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D1742">
        <w:rPr>
          <w:b/>
        </w:rPr>
        <w:t>47079851</w:t>
      </w:r>
    </w:p>
    <w:p w:rsidR="00305240" w:rsidRDefault="00305240" w:rsidP="00305240">
      <w:r>
        <w:t xml:space="preserve">DIČ: </w:t>
      </w:r>
      <w:r w:rsidR="009D1742">
        <w:rPr>
          <w:b/>
        </w:rPr>
        <w:t>2023744734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D1742" w:rsidP="00305240">
      <w:pPr>
        <w:pStyle w:val="Odsekzoznamu"/>
        <w:ind w:left="426"/>
      </w:pPr>
      <w:r>
        <w:rPr>
          <w:b/>
        </w:rPr>
        <w:t>SPV SK 02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D174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9D1742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9D1742" w:rsidP="00FA1DFF">
      <w:pPr>
        <w:pStyle w:val="Odsekzoznamu"/>
        <w:ind w:left="426"/>
        <w:rPr>
          <w:b/>
        </w:rPr>
      </w:pPr>
      <w:r>
        <w:rPr>
          <w:b/>
        </w:rPr>
        <w:t>Opravy a udržiavanie – nehnuteľnosť KOŠICE – 24.870,99 EUR</w:t>
      </w:r>
    </w:p>
    <w:p w:rsidR="009D1742" w:rsidRDefault="009D1742" w:rsidP="00FA1DFF">
      <w:pPr>
        <w:pStyle w:val="Odsekzoznamu"/>
        <w:ind w:left="426"/>
        <w:rPr>
          <w:b/>
        </w:rPr>
      </w:pPr>
      <w:r>
        <w:rPr>
          <w:b/>
        </w:rPr>
        <w:t>Správa nehnuteľností – 10.237,84 EUR</w:t>
      </w:r>
    </w:p>
    <w:p w:rsidR="009D1742" w:rsidRDefault="009D1742" w:rsidP="00FA1DFF">
      <w:pPr>
        <w:pStyle w:val="Odsekzoznamu"/>
        <w:ind w:left="426"/>
        <w:rPr>
          <w:b/>
        </w:rPr>
      </w:pPr>
      <w:r>
        <w:rPr>
          <w:b/>
        </w:rPr>
        <w:t>Ostatné služby – nezaradené – 22.112,68 EUR</w:t>
      </w:r>
    </w:p>
    <w:p w:rsidR="009D1742" w:rsidRDefault="009D1742" w:rsidP="00FA1DFF">
      <w:pPr>
        <w:pStyle w:val="Odsekzoznamu"/>
        <w:ind w:left="426"/>
        <w:rPr>
          <w:b/>
        </w:rPr>
      </w:pPr>
      <w:r>
        <w:rPr>
          <w:b/>
        </w:rPr>
        <w:t>Daň z nehnuteľností – 2.077,08 EUR</w:t>
      </w:r>
    </w:p>
    <w:p w:rsidR="009D1742" w:rsidRDefault="009D1742" w:rsidP="00FA1DFF">
      <w:pPr>
        <w:pStyle w:val="Odsekzoznamu"/>
        <w:ind w:left="426"/>
        <w:rPr>
          <w:b/>
        </w:rPr>
      </w:pPr>
      <w:r w:rsidRPr="009D1742">
        <w:rPr>
          <w:b/>
        </w:rPr>
        <w:t>Odpisy dlhodobého nehmotného a hmotného majetku – 14.720,- EUR</w:t>
      </w:r>
    </w:p>
    <w:p w:rsidR="009D1742" w:rsidRDefault="009D1742" w:rsidP="00FA1DFF">
      <w:pPr>
        <w:pStyle w:val="Odsekzoznamu"/>
        <w:ind w:left="426"/>
        <w:rPr>
          <w:b/>
        </w:rPr>
      </w:pPr>
      <w:r>
        <w:rPr>
          <w:b/>
        </w:rPr>
        <w:t>Splatná daň z príjmov – 4.987,73 EUR</w:t>
      </w:r>
    </w:p>
    <w:p w:rsidR="009D1742" w:rsidRPr="009D1742" w:rsidRDefault="009D1742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 – 96.204,80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9D1742" w:rsidP="00E63C96">
      <w:pPr>
        <w:pStyle w:val="Odsekzoznamu"/>
        <w:ind w:left="1068"/>
      </w:pPr>
      <w:r>
        <w:rPr>
          <w:b/>
        </w:rPr>
        <w:t>ELADAN – 20.448,77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9D1742" w:rsidP="00E63C96">
      <w:pPr>
        <w:pStyle w:val="Odsekzoznamu"/>
      </w:pPr>
      <w:r>
        <w:rPr>
          <w:b/>
        </w:rPr>
        <w:t>SPV FIVE s.r.o. – 81.313,84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D174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D48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2017-06-09T08:31:00Z</dcterms:modified>
</cp:coreProperties>
</file>