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4B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147322" w:rsidRPr="00147322">
        <w:t>46039457</w:t>
      </w:r>
      <w:r>
        <w:tab/>
      </w:r>
      <w:r>
        <w:tab/>
        <w:t xml:space="preserve">DIČ </w:t>
      </w:r>
      <w:r w:rsidR="00147322" w:rsidRPr="00147322">
        <w:t>2023190631</w:t>
      </w:r>
      <w:r w:rsidR="00B36BA6">
        <w:tab/>
      </w:r>
      <w:r w:rsidR="00B36BA6">
        <w:tab/>
      </w:r>
      <w:bookmarkStart w:id="0" w:name="_GoBack"/>
      <w:bookmarkEnd w:id="0"/>
      <w:r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147322" w:rsidRDefault="00147322">
      <w:r w:rsidRPr="00147322">
        <w:t xml:space="preserve">Dražby a reality s. r. o. </w:t>
      </w:r>
      <w:r>
        <w:t xml:space="preserve">, </w:t>
      </w:r>
      <w:r w:rsidRPr="00147322">
        <w:t>Bezručova</w:t>
      </w:r>
      <w:r>
        <w:t xml:space="preserve"> 3, 91101  Trenčín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1</w:t>
      </w:r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  <w:rsid w:val="00B3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2</cp:revision>
  <cp:lastPrinted>2015-06-30T13:02:00Z</cp:lastPrinted>
  <dcterms:created xsi:type="dcterms:W3CDTF">2017-06-30T14:58:00Z</dcterms:created>
  <dcterms:modified xsi:type="dcterms:W3CDTF">2017-06-30T14:58:00Z</dcterms:modified>
</cp:coreProperties>
</file>