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4FB" w:rsidRPr="003F65D7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bookmarkStart w:id="2" w:name="_GoBack"/>
      <w:bookmarkEnd w:id="2"/>
      <w:r w:rsidRPr="003F65D7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BC32F7" w:rsidRPr="003F65D7" w:rsidRDefault="00BC32F7" w:rsidP="00BC32F7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</w:t>
      </w:r>
      <w:r w:rsidR="004F6AFB" w:rsidRPr="003F65D7">
        <w:rPr>
          <w:rFonts w:ascii="Arial" w:hAnsi="Arial" w:cs="Arial"/>
          <w:lang w:val="sk-SK"/>
        </w:rPr>
        <w:t>poločnosť First Data Slovakia, s</w:t>
      </w:r>
      <w:r w:rsidRPr="003F65D7">
        <w:rPr>
          <w:rFonts w:ascii="Arial" w:hAnsi="Arial" w:cs="Arial"/>
          <w:lang w:val="sk-SK"/>
        </w:rPr>
        <w:t>.</w:t>
      </w:r>
      <w:r w:rsidR="004F6AFB" w:rsidRPr="003F65D7">
        <w:rPr>
          <w:rFonts w:ascii="Arial" w:hAnsi="Arial" w:cs="Arial"/>
          <w:lang w:val="sk-SK"/>
        </w:rPr>
        <w:t>r</w:t>
      </w:r>
      <w:r w:rsidRPr="003F65D7">
        <w:rPr>
          <w:rFonts w:ascii="Arial" w:hAnsi="Arial" w:cs="Arial"/>
          <w:lang w:val="sk-SK"/>
        </w:rPr>
        <w:t>.</w:t>
      </w:r>
      <w:r w:rsidR="004F6AFB" w:rsidRPr="003F65D7">
        <w:rPr>
          <w:rFonts w:ascii="Arial" w:hAnsi="Arial" w:cs="Arial"/>
          <w:lang w:val="sk-SK"/>
        </w:rPr>
        <w:t>o.</w:t>
      </w:r>
      <w:r w:rsidRPr="003F65D7">
        <w:rPr>
          <w:rFonts w:ascii="Arial" w:hAnsi="Arial" w:cs="Arial"/>
          <w:lang w:val="sk-SK"/>
        </w:rPr>
        <w:t xml:space="preserve"> (ďalej len „Spoločnosť“) bola založená zakladateľskou zmluvou zo dňa 29.3.1994 a do obchodného registra bola zapísaná dňa 19.5.1994  (Obchodný register Okresného súdu Bratislava I v Bratislave, oddiel Sa., vložka č. 616/B). Identifikačné číslo organizácie (IČO) je 31 372 074.</w:t>
      </w:r>
      <w:r w:rsidR="00634762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>V roku 2005 Spoločnosť zmenila svoje obchodné meno z pôvodného Transacty Slovakia, a.s. na First Data Slovakia, a.s.</w:t>
      </w:r>
    </w:p>
    <w:p w:rsidR="00BC32F7" w:rsidRPr="003F65D7" w:rsidRDefault="00BC32F7" w:rsidP="00BC32F7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K 1. januáru 2009 sa spoločnosť First Data Slovakia, a.s. zlúčila so spoločnosťou First Data CEE, a.s..</w:t>
      </w:r>
    </w:p>
    <w:p w:rsidR="00BC32F7" w:rsidRPr="003F65D7" w:rsidRDefault="00BC32F7" w:rsidP="00BC32F7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Rozhodnutím jediného akcionára zo dňa 15.4.2009 sa zmenila právna forma spoločnosti z akciovej spoločnosti na spoločnosť s ručením obmedzeným (Obchodný register Okresného súdu Bratislava I v Bratislave, oddiel Sro, vložka č. 58030/B)</w:t>
      </w:r>
      <w:r w:rsidR="00360EBC" w:rsidRPr="003F65D7">
        <w:rPr>
          <w:rFonts w:ascii="Arial" w:hAnsi="Arial" w:cs="Arial"/>
          <w:lang w:val="sk-SK"/>
        </w:rPr>
        <w:t>.</w:t>
      </w:r>
    </w:p>
    <w:p w:rsidR="000B04FB" w:rsidRPr="003F65D7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t xml:space="preserve">V roku </w:t>
      </w:r>
      <w:r w:rsidR="00EC2EEB" w:rsidRPr="003F65D7">
        <w:rPr>
          <w:rFonts w:ascii="Arial" w:hAnsi="Arial" w:cs="Arial"/>
          <w:lang w:val="sk-SK"/>
        </w:rPr>
        <w:t>201</w:t>
      </w:r>
      <w:r w:rsidR="00F44ECB" w:rsidRPr="003F65D7">
        <w:rPr>
          <w:rFonts w:ascii="Arial" w:hAnsi="Arial" w:cs="Arial"/>
          <w:lang w:val="sk-SK"/>
        </w:rPr>
        <w:t>4</w:t>
      </w:r>
      <w:r w:rsidRPr="003F65D7">
        <w:rPr>
          <w:rFonts w:ascii="Arial" w:hAnsi="Arial" w:cs="Arial"/>
          <w:lang w:val="sk-SK"/>
        </w:rPr>
        <w:t xml:space="preserve"> neboli uskutočnené</w:t>
      </w:r>
      <w:r w:rsidR="00700F44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 xml:space="preserve">žiadne významné zmeny v zápise do </w:t>
      </w:r>
      <w:r w:rsidR="00745B12" w:rsidRPr="003F65D7">
        <w:rPr>
          <w:rFonts w:ascii="Arial" w:hAnsi="Arial" w:cs="Arial"/>
          <w:lang w:val="sk-SK"/>
        </w:rPr>
        <w:t>O</w:t>
      </w:r>
      <w:r w:rsidRPr="003F65D7">
        <w:rPr>
          <w:rFonts w:ascii="Arial" w:hAnsi="Arial" w:cs="Arial"/>
          <w:lang w:val="sk-SK"/>
        </w:rPr>
        <w:t xml:space="preserve">bchodného registra. </w:t>
      </w:r>
    </w:p>
    <w:p w:rsidR="003D093E" w:rsidRPr="003F65D7" w:rsidRDefault="003D093E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Hlavným predmetom činnosti je: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automatizované spracovanie dát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poskytovanie softwar</w:t>
      </w:r>
      <w:r w:rsidR="00884B62" w:rsidRPr="003F65D7">
        <w:rPr>
          <w:rFonts w:ascii="Arial" w:hAnsi="Arial" w:cs="Arial"/>
          <w:lang w:val="sk-SK"/>
        </w:rPr>
        <w:t>e</w:t>
      </w:r>
      <w:r w:rsidRPr="003F65D7">
        <w:rPr>
          <w:rFonts w:ascii="Arial" w:hAnsi="Arial" w:cs="Arial"/>
          <w:lang w:val="sk-SK"/>
        </w:rPr>
        <w:t xml:space="preserve"> – predaj hotových programov na základe zmluvy s</w:t>
      </w:r>
      <w:r w:rsidR="0042574B" w:rsidRPr="003F65D7">
        <w:rPr>
          <w:rFonts w:ascii="Arial" w:hAnsi="Arial" w:cs="Arial"/>
          <w:lang w:val="sk-SK"/>
        </w:rPr>
        <w:t> </w:t>
      </w:r>
      <w:r w:rsidRPr="003F65D7">
        <w:rPr>
          <w:rFonts w:ascii="Arial" w:hAnsi="Arial" w:cs="Arial"/>
          <w:lang w:val="sk-SK"/>
        </w:rPr>
        <w:t>autormi</w:t>
      </w:r>
      <w:r w:rsidR="0042574B" w:rsidRPr="003F65D7">
        <w:rPr>
          <w:rFonts w:ascii="Arial" w:hAnsi="Arial" w:cs="Arial"/>
          <w:lang w:val="sk-SK"/>
        </w:rPr>
        <w:t>,</w:t>
      </w:r>
      <w:r w:rsidRPr="003F65D7">
        <w:rPr>
          <w:rFonts w:ascii="Arial" w:hAnsi="Arial" w:cs="Arial"/>
          <w:lang w:val="sk-SK"/>
        </w:rPr>
        <w:t xml:space="preserve"> alebo vyhotovovanie programov na zákazku (tvorba, implementácia a aktualizácia programového vybavenia v oblasti predmetu podnikania)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inštalácia a servis elektrických – technických zariadení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nákup a predaj tovaru, úprava alebo iné spracovanie predávaného či nakupovaného tovaru v oblasti predmetu podnikania v rozsahu voľnej živnosti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konzultačná a školiaca činnosť v oblasti predmetu podnikania</w:t>
      </w:r>
    </w:p>
    <w:p w:rsidR="002766A4" w:rsidRPr="003F65D7" w:rsidRDefault="0042574B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prená</w:t>
      </w:r>
      <w:r w:rsidR="002766A4" w:rsidRPr="003F65D7">
        <w:rPr>
          <w:rFonts w:ascii="Arial" w:hAnsi="Arial" w:cs="Arial"/>
          <w:lang w:val="sk-SK"/>
        </w:rPr>
        <w:t>jom hnuteľných vecí</w:t>
      </w:r>
    </w:p>
    <w:p w:rsidR="003D093E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sprostredkovanie obchodu a</w:t>
      </w:r>
      <w:r w:rsidR="00884B62" w:rsidRPr="003F65D7">
        <w:rPr>
          <w:rFonts w:ascii="Arial" w:hAnsi="Arial" w:cs="Arial"/>
          <w:lang w:val="sk-SK"/>
        </w:rPr>
        <w:t> </w:t>
      </w:r>
      <w:r w:rsidRPr="003F65D7">
        <w:rPr>
          <w:rFonts w:ascii="Arial" w:hAnsi="Arial" w:cs="Arial"/>
          <w:lang w:val="sk-SK"/>
        </w:rPr>
        <w:t>služieb</w:t>
      </w:r>
    </w:p>
    <w:p w:rsidR="00884B62" w:rsidRPr="003F65D7" w:rsidRDefault="001407F8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prevádzkovanie platobného systému podľa § 45 ods. 3. písm. c.) zákona č. 492/2009 Z.z. o platobných službách a o zmene a o doplnení niektorých zákonov, v znení neskorších predpisov, na základe povolenia na prevádzkovanie platobného systému právnickou osobou, pričom takýto platobný systém nemá agenta na vyrovnanie, udeleného Národnou bankou Slovenska dňa 28.12.2010</w:t>
      </w:r>
    </w:p>
    <w:p w:rsidR="00A72DBA" w:rsidRPr="003F65D7" w:rsidRDefault="00C57091" w:rsidP="00E0211F">
      <w:pPr>
        <w:keepNext w:val="0"/>
        <w:rPr>
          <w:rFonts w:ascii="Arial" w:hAnsi="Arial" w:cs="Arial"/>
          <w:color w:val="FF0000"/>
          <w:lang w:val="sk-SK"/>
        </w:rPr>
      </w:pPr>
      <w:r w:rsidRPr="003F65D7">
        <w:rPr>
          <w:rFonts w:ascii="Arial" w:hAnsi="Arial" w:cs="Arial"/>
          <w:lang w:val="sk-SK"/>
        </w:rPr>
        <w:t>Informácie o počte zamestnancov</w:t>
      </w:r>
      <w:r w:rsidR="006A2935" w:rsidRPr="003F65D7">
        <w:rPr>
          <w:rFonts w:ascii="Arial" w:hAnsi="Arial" w:cs="Arial"/>
          <w:lang w:val="sk-SK"/>
        </w:rPr>
        <w:t>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3F65D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F1CBA" w:rsidRPr="003F65D7" w:rsidTr="003116B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592DCC" w:rsidRDefault="002F1CBA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452</w:t>
            </w:r>
          </w:p>
        </w:tc>
      </w:tr>
      <w:tr w:rsidR="002F1CBA" w:rsidRPr="003F65D7" w:rsidTr="003116B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592DCC" w:rsidRDefault="002F1CBA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463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F65D7" w:rsidRDefault="002F1CBA" w:rsidP="00B16A01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452</w:t>
            </w:r>
          </w:p>
        </w:tc>
      </w:tr>
      <w:tr w:rsidR="002F1CBA" w:rsidRPr="003F65D7" w:rsidTr="003116B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AA5DF7" w:rsidRDefault="002F1CB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</w:tr>
    </w:tbl>
    <w:p w:rsidR="00C57091" w:rsidRPr="003F65D7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3F65D7" w:rsidRDefault="00C57091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štruktúre spoločníkov ku dňu, ku ktorém</w:t>
      </w:r>
      <w:r w:rsidR="000E39E3" w:rsidRPr="003F65D7">
        <w:rPr>
          <w:rFonts w:ascii="Arial" w:hAnsi="Arial" w:cs="Arial"/>
          <w:lang w:val="sk-SK"/>
        </w:rPr>
        <w:t>u sa zostavuje účtovná závierka: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3F65D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3111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3F65D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3F65D7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10173A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First Data Holding I (Netherlads) B.V.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10173A" w:rsidP="00592DC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10173A" w:rsidP="00592DC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3F65D7" w:rsidRDefault="0010173A" w:rsidP="00592DC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</w:tr>
      <w:tr w:rsidR="00C57091" w:rsidRPr="003F65D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</w:tr>
    </w:tbl>
    <w:p w:rsidR="00C57091" w:rsidRPr="003F65D7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3F65D7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3F65D7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07F4" w:rsidRPr="003F65D7" w:rsidRDefault="00A207F4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 xml:space="preserve">Spoločnosť je súčasťou skupiny </w:t>
      </w:r>
      <w:r w:rsidR="007D7E26" w:rsidRPr="003F65D7">
        <w:rPr>
          <w:rFonts w:ascii="Arial" w:hAnsi="Arial" w:cs="Arial"/>
          <w:lang w:val="sk-SK"/>
        </w:rPr>
        <w:t>First Data</w:t>
      </w:r>
      <w:r w:rsidRPr="003F65D7">
        <w:rPr>
          <w:rFonts w:ascii="Arial" w:hAnsi="Arial" w:cs="Arial"/>
          <w:lang w:val="sk-SK"/>
        </w:rPr>
        <w:t xml:space="preserve">. </w:t>
      </w:r>
      <w:r w:rsidR="000B04FB" w:rsidRPr="003F65D7">
        <w:rPr>
          <w:rFonts w:ascii="Arial" w:hAnsi="Arial" w:cs="Arial"/>
          <w:lang w:val="sk-SK"/>
        </w:rPr>
        <w:t xml:space="preserve">Materskou spoločnosťou </w:t>
      </w:r>
      <w:r w:rsidR="00AA1551" w:rsidRPr="003F65D7">
        <w:rPr>
          <w:rFonts w:ascii="Arial" w:hAnsi="Arial" w:cs="Arial"/>
          <w:lang w:val="sk-SK"/>
        </w:rPr>
        <w:t xml:space="preserve">spoločnosti </w:t>
      </w:r>
      <w:r w:rsidR="000B04FB" w:rsidRPr="003F65D7">
        <w:rPr>
          <w:rFonts w:ascii="Arial" w:hAnsi="Arial" w:cs="Arial"/>
          <w:lang w:val="sk-SK"/>
        </w:rPr>
        <w:t>je</w:t>
      </w:r>
      <w:r w:rsidRPr="003F65D7">
        <w:rPr>
          <w:rFonts w:ascii="Arial" w:hAnsi="Arial" w:cs="Arial"/>
          <w:lang w:val="sk-SK"/>
        </w:rPr>
        <w:t xml:space="preserve"> </w:t>
      </w:r>
      <w:r w:rsidR="004157E7" w:rsidRPr="003F65D7">
        <w:rPr>
          <w:rFonts w:ascii="Arial" w:hAnsi="Arial" w:cs="Arial"/>
          <w:lang w:val="sk-SK"/>
        </w:rPr>
        <w:t>First Data Holding I (Netherlands) B.V.,</w:t>
      </w:r>
      <w:r w:rsidRPr="003F65D7">
        <w:rPr>
          <w:rFonts w:ascii="Arial" w:hAnsi="Arial" w:cs="Arial"/>
          <w:lang w:val="sk-SK"/>
        </w:rPr>
        <w:t xml:space="preserve"> </w:t>
      </w:r>
      <w:r w:rsidR="000B04FB" w:rsidRPr="003F65D7">
        <w:rPr>
          <w:rFonts w:ascii="Arial" w:hAnsi="Arial" w:cs="Arial"/>
          <w:lang w:val="sk-SK"/>
        </w:rPr>
        <w:t xml:space="preserve">a materskou spoločnosťou celej </w:t>
      </w:r>
      <w:r w:rsidR="003D093E" w:rsidRPr="003F65D7">
        <w:rPr>
          <w:rFonts w:ascii="Arial" w:hAnsi="Arial" w:cs="Arial"/>
          <w:lang w:val="sk-SK"/>
        </w:rPr>
        <w:t xml:space="preserve">skupiny je </w:t>
      </w:r>
      <w:r w:rsidR="007D7E26" w:rsidRPr="003F65D7">
        <w:rPr>
          <w:rFonts w:ascii="Arial" w:hAnsi="Arial" w:cs="Arial"/>
          <w:lang w:val="sk-SK"/>
        </w:rPr>
        <w:t>First Data Corporation</w:t>
      </w:r>
      <w:r w:rsidR="003D093E" w:rsidRPr="003F65D7">
        <w:rPr>
          <w:rFonts w:ascii="Arial" w:hAnsi="Arial" w:cs="Arial"/>
          <w:lang w:val="sk-SK"/>
        </w:rPr>
        <w:t xml:space="preserve">. </w:t>
      </w:r>
      <w:r w:rsidR="003D093E" w:rsidRPr="005E38F3">
        <w:rPr>
          <w:rFonts w:ascii="Arial" w:hAnsi="Arial" w:cs="Arial"/>
          <w:lang w:val="sk-SK"/>
        </w:rPr>
        <w:t>Konsolidovanú účtovnú závierku za skupinu podnikov zostavuje spoločnosť</w:t>
      </w:r>
      <w:r w:rsidRPr="005E38F3">
        <w:rPr>
          <w:rFonts w:ascii="Arial" w:hAnsi="Arial" w:cs="Arial"/>
          <w:lang w:val="sk-SK"/>
        </w:rPr>
        <w:t xml:space="preserve"> </w:t>
      </w:r>
      <w:r w:rsidR="007D7E26" w:rsidRPr="005E38F3">
        <w:rPr>
          <w:rFonts w:ascii="Arial" w:hAnsi="Arial" w:cs="Arial"/>
          <w:lang w:val="sk-SK"/>
        </w:rPr>
        <w:t xml:space="preserve">First Data </w:t>
      </w:r>
      <w:r w:rsidR="005E38F3" w:rsidRPr="00AA5DF7">
        <w:rPr>
          <w:rFonts w:ascii="Arial" w:hAnsi="Arial" w:cs="Arial"/>
          <w:lang w:val="sk-SK"/>
        </w:rPr>
        <w:t>Slovakia, s.r.o.</w:t>
      </w:r>
      <w:r w:rsidR="007D7E26" w:rsidRPr="003F65D7">
        <w:rPr>
          <w:rFonts w:ascii="Arial" w:hAnsi="Arial" w:cs="Arial"/>
          <w:lang w:val="sk-SK"/>
        </w:rPr>
        <w:t xml:space="preserve"> </w:t>
      </w:r>
      <w:r w:rsidR="003D70CA" w:rsidRPr="003F65D7">
        <w:rPr>
          <w:rFonts w:ascii="Arial" w:hAnsi="Arial" w:cs="Arial"/>
          <w:lang w:val="sk-SK"/>
        </w:rPr>
        <w:t xml:space="preserve">Táto </w:t>
      </w:r>
      <w:r w:rsidR="003D093E" w:rsidRPr="003F65D7">
        <w:rPr>
          <w:rFonts w:ascii="Arial" w:hAnsi="Arial" w:cs="Arial"/>
          <w:lang w:val="sk-SK"/>
        </w:rPr>
        <w:t>účtovn</w:t>
      </w:r>
      <w:r w:rsidR="003D70CA" w:rsidRPr="003F65D7">
        <w:rPr>
          <w:rFonts w:ascii="Arial" w:hAnsi="Arial" w:cs="Arial"/>
          <w:lang w:val="sk-SK"/>
        </w:rPr>
        <w:t>á</w:t>
      </w:r>
      <w:r w:rsidR="003D093E" w:rsidRPr="003F65D7">
        <w:rPr>
          <w:rFonts w:ascii="Arial" w:hAnsi="Arial" w:cs="Arial"/>
          <w:lang w:val="sk-SK"/>
        </w:rPr>
        <w:t xml:space="preserve"> závierk</w:t>
      </w:r>
      <w:r w:rsidR="003D70CA" w:rsidRPr="003F65D7">
        <w:rPr>
          <w:rFonts w:ascii="Arial" w:hAnsi="Arial" w:cs="Arial"/>
          <w:lang w:val="sk-SK"/>
        </w:rPr>
        <w:t>a</w:t>
      </w:r>
      <w:r w:rsidR="003D093E" w:rsidRPr="003F65D7">
        <w:rPr>
          <w:rFonts w:ascii="Arial" w:hAnsi="Arial" w:cs="Arial"/>
          <w:lang w:val="sk-SK"/>
        </w:rPr>
        <w:t xml:space="preserve"> </w:t>
      </w:r>
      <w:r w:rsidR="00AE4540">
        <w:rPr>
          <w:rFonts w:ascii="Arial" w:hAnsi="Arial" w:cs="Arial"/>
          <w:lang w:val="sk-SK"/>
        </w:rPr>
        <w:t>bude</w:t>
      </w:r>
      <w:r w:rsidR="00AE4540" w:rsidRPr="003F65D7">
        <w:rPr>
          <w:rFonts w:ascii="Arial" w:hAnsi="Arial" w:cs="Arial"/>
          <w:lang w:val="sk-SK"/>
        </w:rPr>
        <w:t xml:space="preserve"> </w:t>
      </w:r>
      <w:r w:rsidR="003D093E" w:rsidRPr="003F65D7">
        <w:rPr>
          <w:rFonts w:ascii="Arial" w:hAnsi="Arial" w:cs="Arial"/>
          <w:lang w:val="sk-SK"/>
        </w:rPr>
        <w:t>k nahliadnutiu v sídle uvedenej spoločnosti</w:t>
      </w:r>
      <w:r w:rsidR="007D7E26" w:rsidRPr="003F65D7">
        <w:rPr>
          <w:rFonts w:ascii="Arial" w:hAnsi="Arial" w:cs="Arial"/>
          <w:lang w:val="sk-SK"/>
        </w:rPr>
        <w:t xml:space="preserve"> </w:t>
      </w:r>
      <w:r w:rsidR="005E38F3">
        <w:rPr>
          <w:rFonts w:ascii="Arial" w:hAnsi="Arial" w:cs="Arial"/>
          <w:lang w:val="sk-SK"/>
        </w:rPr>
        <w:t>Digital park II, Einsteinova 25, Bratislava, 851 01.</w:t>
      </w:r>
    </w:p>
    <w:p w:rsidR="003D093E" w:rsidRPr="003F65D7" w:rsidRDefault="004157E7" w:rsidP="00AA5DF7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</w:t>
      </w:r>
      <w:r w:rsidR="00A207F4" w:rsidRPr="003F65D7">
        <w:rPr>
          <w:rFonts w:ascii="Arial" w:hAnsi="Arial" w:cs="Arial"/>
          <w:lang w:val="sk-SK"/>
        </w:rPr>
        <w:t xml:space="preserve"> </w:t>
      </w:r>
      <w:r w:rsidR="003D093E" w:rsidRPr="003F65D7">
        <w:rPr>
          <w:rFonts w:ascii="Arial" w:hAnsi="Arial" w:cs="Arial"/>
          <w:lang w:val="sk-SK"/>
        </w:rPr>
        <w:t>nie je v žiadnom podniku neobmedzene ručiacim spoločníkom.</w:t>
      </w:r>
    </w:p>
    <w:p w:rsidR="000B04FB" w:rsidRPr="003F65D7" w:rsidRDefault="000B04FB" w:rsidP="00AA5DF7">
      <w:pPr>
        <w:keepNext w:val="0"/>
        <w:spacing w:before="24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Členovia štatutárnych orgánov </w:t>
      </w:r>
      <w:r w:rsidR="00322F84" w:rsidRPr="003F65D7">
        <w:rPr>
          <w:rFonts w:ascii="Arial" w:hAnsi="Arial" w:cs="Arial"/>
          <w:lang w:val="sk-SK"/>
        </w:rPr>
        <w:t xml:space="preserve">za rok končiaci </w:t>
      </w:r>
      <w:r w:rsidRPr="003F65D7">
        <w:rPr>
          <w:rFonts w:ascii="Arial" w:hAnsi="Arial" w:cs="Arial"/>
          <w:lang w:val="sk-SK"/>
        </w:rPr>
        <w:t xml:space="preserve">k 31. decembru </w:t>
      </w:r>
      <w:r w:rsidR="00EC2EEB" w:rsidRPr="003F65D7">
        <w:rPr>
          <w:rFonts w:ascii="Arial" w:hAnsi="Arial" w:cs="Arial"/>
          <w:lang w:val="sk-SK"/>
        </w:rPr>
        <w:t>201</w:t>
      </w:r>
      <w:r w:rsidR="000F4C29">
        <w:rPr>
          <w:rFonts w:ascii="Arial" w:hAnsi="Arial" w:cs="Arial"/>
          <w:lang w:val="sk-SK"/>
        </w:rPr>
        <w:t>5</w:t>
      </w:r>
      <w:r w:rsidRPr="003F65D7">
        <w:rPr>
          <w:rFonts w:ascii="Arial" w:hAnsi="Arial" w:cs="Arial"/>
          <w:lang w:val="sk-SK"/>
        </w:rPr>
        <w:t>:</w:t>
      </w:r>
    </w:p>
    <w:p w:rsidR="006D63A9" w:rsidRPr="003F65D7" w:rsidRDefault="0039107F">
      <w:pPr>
        <w:keepNext w:val="0"/>
        <w:spacing w:after="0"/>
        <w:jc w:val="left"/>
        <w:rPr>
          <w:rFonts w:ascii="Arial" w:hAnsi="Arial" w:cs="Arial"/>
          <w:u w:val="single"/>
          <w:lang w:val="sk-SK"/>
        </w:rPr>
      </w:pPr>
      <w:r w:rsidRPr="003F65D7">
        <w:rPr>
          <w:rFonts w:ascii="Arial" w:hAnsi="Arial" w:cs="Arial"/>
          <w:u w:val="single"/>
          <w:lang w:val="sk-SK"/>
        </w:rPr>
        <w:t>K</w:t>
      </w:r>
      <w:r w:rsidR="000E39E3" w:rsidRPr="003F65D7">
        <w:rPr>
          <w:rFonts w:ascii="Arial" w:hAnsi="Arial" w:cs="Arial"/>
          <w:u w:val="single"/>
          <w:lang w:val="sk-SK"/>
        </w:rPr>
        <w:t>onatelia</w:t>
      </w:r>
      <w:r w:rsidR="006D63A9" w:rsidRPr="003F65D7">
        <w:rPr>
          <w:rFonts w:ascii="Arial" w:hAnsi="Arial" w:cs="Arial"/>
          <w:u w:val="single"/>
          <w:lang w:val="sk-SK"/>
        </w:rPr>
        <w:t>:</w:t>
      </w:r>
    </w:p>
    <w:p w:rsidR="006D63A9" w:rsidRPr="003F65D7" w:rsidRDefault="006D63A9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6D63A9" w:rsidRPr="003F65D7" w:rsidRDefault="006D63A9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Juraj Tomanka</w:t>
      </w:r>
    </w:p>
    <w:p w:rsidR="00F247A4" w:rsidRPr="003F65D7" w:rsidRDefault="00322F84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Alan Phelan </w:t>
      </w:r>
    </w:p>
    <w:p w:rsidR="00322F84" w:rsidRPr="003F65D7" w:rsidRDefault="00322F84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Mark Joseph Davidson</w:t>
      </w:r>
    </w:p>
    <w:p w:rsidR="008D4A1E" w:rsidRPr="003F65D7" w:rsidRDefault="008D4A1E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44ECB" w:rsidRPr="00AA5DF7" w:rsidRDefault="00F44EC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 xml:space="preserve">Spoločnosť </w:t>
      </w:r>
      <w:r w:rsidR="008D4A1E" w:rsidRPr="00AA5DF7">
        <w:rPr>
          <w:rFonts w:ascii="Arial" w:hAnsi="Arial" w:cs="Arial"/>
          <w:lang w:val="sk-SK"/>
        </w:rPr>
        <w:t xml:space="preserve">nemá organizačnú zložku v zahraničí. </w:t>
      </w:r>
    </w:p>
    <w:p w:rsidR="000B04FB" w:rsidRPr="003F65D7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3F65D7">
        <w:rPr>
          <w:rFonts w:ascii="Arial" w:hAnsi="Arial" w:cs="Arial"/>
          <w:lang w:val="sk-SK"/>
        </w:rPr>
        <w:t xml:space="preserve">ZákladnÉ východiskÁ prE </w:t>
      </w:r>
      <w:r w:rsidR="00C138FD" w:rsidRPr="003F65D7">
        <w:rPr>
          <w:rFonts w:ascii="Arial" w:hAnsi="Arial" w:cs="Arial"/>
          <w:lang w:val="sk-SK"/>
        </w:rPr>
        <w:t xml:space="preserve">ZostavenIE </w:t>
      </w:r>
      <w:r w:rsidRPr="003F65D7">
        <w:rPr>
          <w:rFonts w:ascii="Arial" w:hAnsi="Arial" w:cs="Arial"/>
          <w:lang w:val="sk-SK"/>
        </w:rPr>
        <w:t>účTOVNEJ závIErky</w:t>
      </w:r>
      <w:bookmarkEnd w:id="3"/>
      <w:bookmarkEnd w:id="4"/>
    </w:p>
    <w:p w:rsidR="003D093E" w:rsidRPr="003F65D7" w:rsidRDefault="00C138FD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Ú</w:t>
      </w:r>
      <w:r w:rsidR="000B04FB" w:rsidRPr="003F65D7">
        <w:rPr>
          <w:rFonts w:ascii="Arial" w:hAnsi="Arial" w:cs="Arial"/>
          <w:lang w:val="sk-SK"/>
        </w:rPr>
        <w:t xml:space="preserve">čtovná závierka bola </w:t>
      </w:r>
      <w:r w:rsidRPr="003F65D7">
        <w:rPr>
          <w:rFonts w:ascii="Arial" w:hAnsi="Arial" w:cs="Arial"/>
          <w:lang w:val="sk-SK"/>
        </w:rPr>
        <w:t xml:space="preserve">zostavená </w:t>
      </w:r>
      <w:r w:rsidR="000B04FB" w:rsidRPr="003F65D7">
        <w:rPr>
          <w:rFonts w:ascii="Arial" w:hAnsi="Arial" w:cs="Arial"/>
          <w:lang w:val="sk-SK"/>
        </w:rPr>
        <w:t xml:space="preserve">podľa </w:t>
      </w:r>
      <w:r w:rsidR="008E0906" w:rsidRPr="003F65D7">
        <w:rPr>
          <w:rFonts w:ascii="Arial" w:hAnsi="Arial" w:cs="Arial"/>
          <w:lang w:val="sk-SK"/>
        </w:rPr>
        <w:t xml:space="preserve">Zákona č. 431/2002 Z.z. </w:t>
      </w:r>
      <w:r w:rsidR="000B04FB" w:rsidRPr="003F65D7">
        <w:rPr>
          <w:rFonts w:ascii="Arial" w:hAnsi="Arial" w:cs="Arial"/>
          <w:lang w:val="sk-SK"/>
        </w:rPr>
        <w:t>o</w:t>
      </w:r>
      <w:r w:rsidR="003D093E" w:rsidRPr="003F65D7">
        <w:rPr>
          <w:rFonts w:ascii="Arial" w:hAnsi="Arial" w:cs="Arial"/>
          <w:lang w:val="sk-SK"/>
        </w:rPr>
        <w:t> </w:t>
      </w:r>
      <w:r w:rsidR="000B04FB" w:rsidRPr="003F65D7">
        <w:rPr>
          <w:rFonts w:ascii="Arial" w:hAnsi="Arial" w:cs="Arial"/>
          <w:lang w:val="sk-SK"/>
        </w:rPr>
        <w:t>účtovníctve</w:t>
      </w:r>
      <w:r w:rsidR="003D093E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>v znení</w:t>
      </w:r>
      <w:r w:rsidR="008E0906" w:rsidRPr="003F65D7">
        <w:rPr>
          <w:rFonts w:ascii="Arial" w:hAnsi="Arial" w:cs="Arial"/>
          <w:lang w:val="sk-SK"/>
        </w:rPr>
        <w:t xml:space="preserve"> neskorších predpisov </w:t>
      </w:r>
      <w:r w:rsidR="003D093E" w:rsidRPr="003F65D7">
        <w:rPr>
          <w:rFonts w:ascii="Arial" w:hAnsi="Arial" w:cs="Arial"/>
          <w:lang w:val="sk-SK"/>
        </w:rPr>
        <w:t xml:space="preserve">za </w:t>
      </w:r>
      <w:r w:rsidR="00E10C5B" w:rsidRPr="003F65D7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3F65D7">
        <w:rPr>
          <w:rFonts w:ascii="Arial" w:hAnsi="Arial" w:cs="Arial"/>
          <w:lang w:val="sk-SK"/>
        </w:rPr>
        <w:t>a je zostavená ako riadna</w:t>
      </w:r>
      <w:r w:rsidR="004157E7" w:rsidRPr="003F65D7">
        <w:rPr>
          <w:rFonts w:ascii="Arial" w:hAnsi="Arial" w:cs="Arial"/>
          <w:i/>
          <w:lang w:val="sk-SK"/>
        </w:rPr>
        <w:t xml:space="preserve"> </w:t>
      </w:r>
      <w:r w:rsidR="003D093E" w:rsidRPr="003F65D7">
        <w:rPr>
          <w:rFonts w:ascii="Arial" w:hAnsi="Arial" w:cs="Arial"/>
          <w:lang w:val="sk-SK"/>
        </w:rPr>
        <w:t xml:space="preserve">účtovná závierka. </w:t>
      </w:r>
    </w:p>
    <w:p w:rsidR="007C237B" w:rsidRPr="003F65D7" w:rsidRDefault="007C237B" w:rsidP="007C237B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K 31. decembru 2014 sa zmenila štruktúra súvahy a výkazu ziskov a strát. Zmena si vyžiadala aj preradenie položiek v súvahe a výkaze ziskov a strát za predchádzajúce účtovné obdobie podľa novej štruktúry výkazov.</w:t>
      </w:r>
    </w:p>
    <w:p w:rsidR="007C237B" w:rsidRPr="003F65D7" w:rsidRDefault="007C237B" w:rsidP="007C237B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Zmena nemala žiadny vplyv na výsledok hospodárenia bežného účtovného obdobia, ani na výsledok hospodárenia minulých rokov.</w:t>
      </w:r>
    </w:p>
    <w:p w:rsidR="000B04FB" w:rsidRPr="003F65D7" w:rsidRDefault="00845C71" w:rsidP="00E0211F">
      <w:pPr>
        <w:keepNext w:val="0"/>
        <w:rPr>
          <w:rFonts w:ascii="Arial" w:hAnsi="Arial" w:cs="Arial"/>
          <w:i/>
          <w:iCs/>
          <w:lang w:val="sk-SK"/>
        </w:rPr>
      </w:pPr>
      <w:r w:rsidRPr="003F65D7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3F65D7">
        <w:rPr>
          <w:rFonts w:ascii="Arial" w:hAnsi="Arial" w:cs="Arial"/>
          <w:lang w:val="sk-SK"/>
        </w:rPr>
        <w:t>decembru</w:t>
      </w:r>
      <w:r w:rsidR="00297A42" w:rsidRPr="003F65D7">
        <w:rPr>
          <w:rFonts w:ascii="Arial" w:hAnsi="Arial" w:cs="Arial"/>
          <w:lang w:val="sk-SK"/>
        </w:rPr>
        <w:t xml:space="preserve"> </w:t>
      </w:r>
      <w:r w:rsidR="002A593B" w:rsidRPr="003F65D7">
        <w:rPr>
          <w:rFonts w:ascii="Arial" w:hAnsi="Arial" w:cs="Arial"/>
          <w:lang w:val="sk-SK"/>
        </w:rPr>
        <w:t>20</w:t>
      </w:r>
      <w:r w:rsidR="00027F90" w:rsidRPr="003F65D7">
        <w:rPr>
          <w:rFonts w:ascii="Arial" w:hAnsi="Arial" w:cs="Arial"/>
          <w:lang w:val="sk-SK"/>
        </w:rPr>
        <w:t>1</w:t>
      </w:r>
      <w:r w:rsidR="00F44ECB" w:rsidRPr="003F65D7">
        <w:rPr>
          <w:rFonts w:ascii="Arial" w:hAnsi="Arial" w:cs="Arial"/>
          <w:lang w:val="sk-SK"/>
        </w:rPr>
        <w:t>3</w:t>
      </w:r>
      <w:r w:rsidR="00297A42" w:rsidRPr="003F65D7">
        <w:rPr>
          <w:rFonts w:ascii="Arial" w:hAnsi="Arial" w:cs="Arial"/>
          <w:i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 xml:space="preserve">bola schválená valným zhromaždením </w:t>
      </w:r>
      <w:r w:rsidR="00AA1551" w:rsidRPr="003F65D7">
        <w:rPr>
          <w:rFonts w:ascii="Arial" w:hAnsi="Arial" w:cs="Arial"/>
          <w:lang w:val="sk-SK"/>
        </w:rPr>
        <w:t xml:space="preserve">spoločnosti </w:t>
      </w:r>
      <w:r w:rsidRPr="003F65D7">
        <w:rPr>
          <w:rFonts w:ascii="Arial" w:hAnsi="Arial" w:cs="Arial"/>
          <w:lang w:val="sk-SK"/>
        </w:rPr>
        <w:t xml:space="preserve">dňa </w:t>
      </w:r>
      <w:r w:rsidR="00D5553D">
        <w:rPr>
          <w:rFonts w:ascii="Arial" w:hAnsi="Arial" w:cs="Arial"/>
          <w:lang w:val="sk-SK"/>
        </w:rPr>
        <w:t>11.8.2014</w:t>
      </w:r>
      <w:r w:rsidR="00375F9F" w:rsidRPr="003F65D7">
        <w:rPr>
          <w:rFonts w:ascii="Arial" w:hAnsi="Arial" w:cs="Arial"/>
          <w:lang w:val="sk-SK"/>
        </w:rPr>
        <w:t>.</w:t>
      </w:r>
    </w:p>
    <w:p w:rsidR="000B04FB" w:rsidRPr="003F65D7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VŠEOBECNÉ účTOVNÉ zásady</w:t>
      </w:r>
      <w:r w:rsidR="008E0906" w:rsidRPr="003F65D7">
        <w:rPr>
          <w:rFonts w:ascii="Arial" w:hAnsi="Arial" w:cs="Arial"/>
          <w:lang w:val="sk-SK"/>
        </w:rPr>
        <w:t xml:space="preserve"> A METÓDY</w:t>
      </w:r>
    </w:p>
    <w:p w:rsidR="000B04FB" w:rsidRPr="003F65D7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t>Účtovné zásady</w:t>
      </w:r>
      <w:r w:rsidR="001A47A0" w:rsidRPr="003F65D7">
        <w:rPr>
          <w:rFonts w:ascii="Arial" w:hAnsi="Arial" w:cs="Arial"/>
          <w:lang w:val="sk-SK"/>
        </w:rPr>
        <w:t xml:space="preserve"> a metódy</w:t>
      </w:r>
      <w:r w:rsidR="000B04FB" w:rsidRPr="003F65D7">
        <w:rPr>
          <w:rFonts w:ascii="Arial" w:hAnsi="Arial" w:cs="Arial"/>
          <w:lang w:val="sk-SK"/>
        </w:rPr>
        <w:t xml:space="preserve">, ktoré </w:t>
      </w:r>
      <w:r w:rsidR="00AA1551" w:rsidRPr="003F65D7">
        <w:rPr>
          <w:rFonts w:ascii="Arial" w:hAnsi="Arial" w:cs="Arial"/>
          <w:lang w:val="sk-SK"/>
        </w:rPr>
        <w:t xml:space="preserve">spoločnosť </w:t>
      </w:r>
      <w:r w:rsidR="000B04FB" w:rsidRPr="003F65D7">
        <w:rPr>
          <w:rFonts w:ascii="Arial" w:hAnsi="Arial" w:cs="Arial"/>
          <w:lang w:val="sk-SK"/>
        </w:rPr>
        <w:t>používala pri zostavení</w:t>
      </w:r>
      <w:r w:rsidR="00733623" w:rsidRPr="003F65D7">
        <w:rPr>
          <w:rFonts w:ascii="Arial" w:hAnsi="Arial" w:cs="Arial"/>
          <w:lang w:val="sk-SK"/>
        </w:rPr>
        <w:t xml:space="preserve"> účtovnej závierky za rok </w:t>
      </w:r>
      <w:r w:rsidR="000F4C29" w:rsidRPr="003F65D7">
        <w:rPr>
          <w:rFonts w:ascii="Arial" w:hAnsi="Arial" w:cs="Arial"/>
          <w:lang w:val="sk-SK"/>
        </w:rPr>
        <w:t>201</w:t>
      </w:r>
      <w:r w:rsidR="000F4C29">
        <w:rPr>
          <w:rFonts w:ascii="Arial" w:hAnsi="Arial" w:cs="Arial"/>
          <w:lang w:val="sk-SK"/>
        </w:rPr>
        <w:t>5</w:t>
      </w:r>
      <w:r w:rsidR="000F4C29" w:rsidRPr="003F65D7">
        <w:rPr>
          <w:rFonts w:ascii="Arial" w:hAnsi="Arial" w:cs="Arial"/>
          <w:lang w:val="sk-SK"/>
        </w:rPr>
        <w:t xml:space="preserve"> </w:t>
      </w:r>
      <w:r w:rsidR="007C237B" w:rsidRPr="003F65D7">
        <w:rPr>
          <w:rFonts w:ascii="Arial" w:hAnsi="Arial" w:cs="Arial"/>
          <w:lang w:val="sk-SK"/>
        </w:rPr>
        <w:t xml:space="preserve">a </w:t>
      </w:r>
      <w:r w:rsidR="000F4C29" w:rsidRPr="003F65D7">
        <w:rPr>
          <w:rFonts w:ascii="Arial" w:hAnsi="Arial" w:cs="Arial"/>
          <w:lang w:val="sk-SK"/>
        </w:rPr>
        <w:t>201</w:t>
      </w:r>
      <w:r w:rsidR="000F4C29">
        <w:rPr>
          <w:rFonts w:ascii="Arial" w:hAnsi="Arial" w:cs="Arial"/>
          <w:lang w:val="sk-SK"/>
        </w:rPr>
        <w:t>4</w:t>
      </w:r>
      <w:r w:rsidR="000F4C29" w:rsidRPr="003F65D7">
        <w:rPr>
          <w:rFonts w:ascii="Arial" w:hAnsi="Arial" w:cs="Arial"/>
          <w:lang w:val="sk-SK"/>
        </w:rPr>
        <w:t xml:space="preserve"> </w:t>
      </w:r>
      <w:r w:rsidR="00CF4057" w:rsidRPr="003F65D7">
        <w:rPr>
          <w:rFonts w:ascii="Arial" w:hAnsi="Arial" w:cs="Arial"/>
          <w:lang w:val="sk-SK"/>
        </w:rPr>
        <w:t>sú nasledovné</w:t>
      </w:r>
      <w:r w:rsidR="000B04FB" w:rsidRPr="003F65D7">
        <w:rPr>
          <w:rFonts w:ascii="Arial" w:hAnsi="Arial" w:cs="Arial"/>
          <w:lang w:val="sk-SK"/>
        </w:rPr>
        <w:t xml:space="preserve">: </w:t>
      </w:r>
      <w:r w:rsidR="00EA4535" w:rsidRPr="003F65D7">
        <w:rPr>
          <w:rFonts w:ascii="Arial" w:hAnsi="Arial" w:cs="Arial"/>
          <w:i/>
          <w:lang w:val="sk-SK"/>
        </w:rPr>
        <w:t xml:space="preserve"> </w:t>
      </w:r>
    </w:p>
    <w:p w:rsidR="000B04FB" w:rsidRPr="003F65D7" w:rsidRDefault="000B04FB" w:rsidP="00905358">
      <w:pPr>
        <w:pStyle w:val="Heading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3F65D7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:rsidR="000B04FB" w:rsidRPr="003F65D7" w:rsidRDefault="00B32F83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Nakupovaný d</w:t>
      </w:r>
      <w:r w:rsidR="0008298C" w:rsidRPr="003F65D7">
        <w:rPr>
          <w:rFonts w:ascii="Arial" w:hAnsi="Arial" w:cs="Arial"/>
          <w:lang w:val="sk-SK"/>
        </w:rPr>
        <w:t>lhodobý nehmotný majetok sa</w:t>
      </w:r>
      <w:r w:rsidR="000B04FB" w:rsidRPr="003F65D7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3F65D7">
        <w:rPr>
          <w:rFonts w:ascii="Arial" w:hAnsi="Arial" w:cs="Arial"/>
          <w:lang w:val="sk-SK"/>
        </w:rPr>
        <w:t>súvisiace</w:t>
      </w:r>
      <w:r w:rsidR="000B04FB" w:rsidRPr="003F65D7">
        <w:rPr>
          <w:rFonts w:ascii="Arial" w:hAnsi="Arial" w:cs="Arial"/>
          <w:lang w:val="sk-SK"/>
        </w:rPr>
        <w:t xml:space="preserve"> s</w:t>
      </w:r>
      <w:r w:rsidR="009B4A7F" w:rsidRPr="003F65D7">
        <w:rPr>
          <w:rFonts w:ascii="Arial" w:hAnsi="Arial" w:cs="Arial"/>
          <w:lang w:val="sk-SK"/>
        </w:rPr>
        <w:t> jeho obstaraním</w:t>
      </w:r>
      <w:r w:rsidR="000B04FB" w:rsidRPr="003F65D7">
        <w:rPr>
          <w:rFonts w:ascii="Arial" w:hAnsi="Arial" w:cs="Arial"/>
          <w:lang w:val="sk-SK"/>
        </w:rPr>
        <w:t>.</w:t>
      </w:r>
    </w:p>
    <w:p w:rsidR="009B4A7F" w:rsidRPr="003F65D7" w:rsidRDefault="009B4A7F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  <w:r w:rsidR="00FA3D41" w:rsidRPr="003F65D7">
        <w:rPr>
          <w:rFonts w:ascii="Arial" w:hAnsi="Arial" w:cs="Arial"/>
          <w:lang w:val="sk-SK"/>
        </w:rPr>
        <w:t>.</w:t>
      </w:r>
    </w:p>
    <w:p w:rsidR="002E6669" w:rsidRPr="003F65D7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3F65D7">
        <w:rPr>
          <w:rFonts w:ascii="Arial" w:hAnsi="Arial" w:cs="Arial"/>
          <w:b/>
          <w:i/>
          <w:lang w:val="sk-SK"/>
        </w:rPr>
        <w:t>Odpisovanie</w:t>
      </w:r>
    </w:p>
    <w:p w:rsidR="00DD6F3E" w:rsidRDefault="00402AC6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nehmotný majetok</w:t>
      </w:r>
      <w:r w:rsidR="00D33CEA" w:rsidRPr="003F65D7">
        <w:rPr>
          <w:rFonts w:ascii="Arial" w:hAnsi="Arial" w:cs="Arial"/>
          <w:lang w:val="sk-SK"/>
        </w:rPr>
        <w:t xml:space="preserve"> sa odpisuje </w:t>
      </w:r>
      <w:r w:rsidRPr="003F65D7">
        <w:rPr>
          <w:rFonts w:ascii="Arial" w:hAnsi="Arial" w:cs="Arial"/>
          <w:lang w:val="sk-SK"/>
        </w:rPr>
        <w:t xml:space="preserve">do nákladov </w:t>
      </w:r>
      <w:r w:rsidR="001A47A0" w:rsidRPr="003F65D7">
        <w:rPr>
          <w:rFonts w:ascii="Arial" w:hAnsi="Arial" w:cs="Arial"/>
          <w:lang w:val="sk-SK"/>
        </w:rPr>
        <w:t>počas</w:t>
      </w:r>
      <w:r w:rsidRPr="003F65D7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3F65D7">
        <w:rPr>
          <w:rFonts w:ascii="Arial" w:hAnsi="Arial" w:cs="Arial"/>
          <w:lang w:val="sk-SK"/>
        </w:rPr>
        <w:t>Predpokladaná  doba používania, metóda odpisovania a odpisová</w:t>
      </w:r>
      <w:r w:rsidR="002E6669" w:rsidRPr="003F65D7">
        <w:rPr>
          <w:rFonts w:ascii="Arial" w:hAnsi="Arial" w:cs="Arial"/>
          <w:lang w:val="sk-SK"/>
        </w:rPr>
        <w:t xml:space="preserve"> </w:t>
      </w:r>
      <w:r w:rsidR="00DD6F3E" w:rsidRPr="003F65D7">
        <w:rPr>
          <w:rFonts w:ascii="Arial" w:hAnsi="Arial" w:cs="Arial"/>
          <w:lang w:val="sk-SK"/>
        </w:rPr>
        <w:t>sadzba sú  stanovené</w:t>
      </w:r>
      <w:r w:rsidR="002E6669" w:rsidRPr="003F65D7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3F65D7">
        <w:rPr>
          <w:rFonts w:ascii="Arial" w:hAnsi="Arial" w:cs="Arial"/>
          <w:lang w:val="sk-SK"/>
        </w:rPr>
        <w:t xml:space="preserve"> nasledovne:</w:t>
      </w:r>
    </w:p>
    <w:p w:rsidR="005304FA" w:rsidRPr="003F65D7" w:rsidRDefault="005304FA" w:rsidP="00E0211F">
      <w:pPr>
        <w:keepNext w:val="0"/>
        <w:rPr>
          <w:rFonts w:ascii="Arial" w:hAnsi="Arial" w:cs="Arial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354336" w:rsidRPr="003F65D7" w:rsidTr="00A34E3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lastRenderedPageBreak/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354336" w:rsidRPr="003F65D7" w:rsidTr="00A34E33">
        <w:trPr>
          <w:cantSplit/>
        </w:trPr>
        <w:tc>
          <w:tcPr>
            <w:tcW w:w="3261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354336" w:rsidRPr="003F65D7" w:rsidTr="00A34E33">
        <w:trPr>
          <w:cantSplit/>
        </w:trPr>
        <w:tc>
          <w:tcPr>
            <w:tcW w:w="3261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354336" w:rsidRPr="003F65D7" w:rsidTr="00A34E3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354336" w:rsidP="00A34E33">
            <w:pPr>
              <w:pStyle w:val="Tablemiddle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EE0E2B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</w:t>
            </w:r>
            <w:r w:rsidR="00354336" w:rsidRPr="003F65D7">
              <w:rPr>
                <w:rFonts w:ascii="Arial" w:hAnsi="Arial" w:cs="Arial"/>
                <w:lang w:val="sk-SK"/>
              </w:rPr>
              <w:t>ôzna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354336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 - 100%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354336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:rsidR="00DE4249" w:rsidRPr="003F65D7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AA7B08" w:rsidRPr="003F65D7" w:rsidRDefault="00AA7B08" w:rsidP="00AA7B08">
      <w:pPr>
        <w:keepNext w:val="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3F65D7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0B04FB" w:rsidRPr="003F65D7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876725" w:rsidRPr="003F65D7" w:rsidRDefault="00B32F83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Nakupovaný dl</w:t>
      </w:r>
      <w:r w:rsidR="000B04FB" w:rsidRPr="003F65D7">
        <w:rPr>
          <w:rFonts w:ascii="Arial" w:hAnsi="Arial" w:cs="Arial"/>
          <w:lang w:val="sk-SK"/>
        </w:rPr>
        <w:t xml:space="preserve">hodobý hmotný majetok </w:t>
      </w:r>
      <w:r w:rsidR="004449C4" w:rsidRPr="003F65D7">
        <w:rPr>
          <w:rFonts w:ascii="Arial" w:hAnsi="Arial" w:cs="Arial"/>
          <w:lang w:val="sk-SK"/>
        </w:rPr>
        <w:t>sa</w:t>
      </w:r>
      <w:r w:rsidR="000B04FB" w:rsidRPr="003F65D7">
        <w:rPr>
          <w:rFonts w:ascii="Arial" w:hAnsi="Arial" w:cs="Arial"/>
          <w:lang w:val="sk-SK"/>
        </w:rPr>
        <w:t xml:space="preserve"> oceňuje v obstarávací</w:t>
      </w:r>
      <w:r w:rsidR="009A566E" w:rsidRPr="003F65D7">
        <w:rPr>
          <w:rFonts w:ascii="Arial" w:hAnsi="Arial" w:cs="Arial"/>
          <w:lang w:val="sk-SK"/>
        </w:rPr>
        <w:t>c</w:t>
      </w:r>
      <w:r w:rsidR="000B04FB" w:rsidRPr="003F65D7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3F65D7">
        <w:rPr>
          <w:rFonts w:ascii="Arial" w:hAnsi="Arial" w:cs="Arial"/>
          <w:lang w:val="sk-SK"/>
        </w:rPr>
        <w:t xml:space="preserve">súvisiace </w:t>
      </w:r>
      <w:r w:rsidR="000B04FB" w:rsidRPr="003F65D7">
        <w:rPr>
          <w:rFonts w:ascii="Arial" w:hAnsi="Arial" w:cs="Arial"/>
          <w:lang w:val="sk-SK"/>
        </w:rPr>
        <w:t>s obstaraním.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hmotný majetok </w:t>
      </w:r>
      <w:r w:rsidR="00DB123B" w:rsidRPr="003F65D7">
        <w:rPr>
          <w:rFonts w:ascii="Arial" w:hAnsi="Arial" w:cs="Arial"/>
          <w:lang w:val="sk-SK"/>
        </w:rPr>
        <w:t xml:space="preserve">vytvorený vlastnou činnosťou </w:t>
      </w:r>
      <w:r w:rsidRPr="003F65D7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DC0602" w:rsidRPr="003F65D7">
        <w:rPr>
          <w:rFonts w:ascii="Arial" w:hAnsi="Arial" w:cs="Arial"/>
          <w:lang w:val="sk-SK"/>
        </w:rPr>
        <w:t>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hmotný majetok získaný bez</w:t>
      </w:r>
      <w:r w:rsidR="006A193F" w:rsidRPr="003F65D7">
        <w:rPr>
          <w:rFonts w:ascii="Arial" w:hAnsi="Arial" w:cs="Arial"/>
          <w:lang w:val="sk-SK"/>
        </w:rPr>
        <w:t>od</w:t>
      </w:r>
      <w:r w:rsidRPr="003F65D7">
        <w:rPr>
          <w:rFonts w:ascii="Arial" w:hAnsi="Arial" w:cs="Arial"/>
          <w:lang w:val="sk-SK"/>
        </w:rPr>
        <w:t xml:space="preserve">platne sa oceňuje reprodukčnou obstarávacou cenou a účtuje sa v prospech účtu ostatných kapitálových fondov. Reprodukčná obstarávacia cena tohto majetku bola stanovená na základe </w:t>
      </w:r>
      <w:r w:rsidR="00EA4535" w:rsidRPr="003F65D7">
        <w:rPr>
          <w:rFonts w:ascii="Arial" w:hAnsi="Arial" w:cs="Arial"/>
          <w:lang w:val="sk-SK"/>
        </w:rPr>
        <w:t>poslednej známej ceny u dodávateľa.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3F65D7">
        <w:rPr>
          <w:rFonts w:ascii="Arial" w:hAnsi="Arial" w:cs="Arial"/>
          <w:lang w:val="sk-SK"/>
        </w:rPr>
        <w:t>u cenu. Opravy a</w:t>
      </w:r>
      <w:r w:rsidR="000474ED" w:rsidRPr="003F65D7">
        <w:rPr>
          <w:rFonts w:ascii="Arial" w:hAnsi="Arial" w:cs="Arial"/>
          <w:lang w:val="sk-SK"/>
        </w:rPr>
        <w:t> </w:t>
      </w:r>
      <w:r w:rsidR="006400B9" w:rsidRPr="003F65D7">
        <w:rPr>
          <w:rFonts w:ascii="Arial" w:hAnsi="Arial" w:cs="Arial"/>
          <w:lang w:val="sk-SK"/>
        </w:rPr>
        <w:t>údržba sa účtu</w:t>
      </w:r>
      <w:r w:rsidRPr="003F65D7">
        <w:rPr>
          <w:rFonts w:ascii="Arial" w:hAnsi="Arial" w:cs="Arial"/>
          <w:lang w:val="sk-SK"/>
        </w:rPr>
        <w:t>jú do nákladov.</w:t>
      </w:r>
    </w:p>
    <w:p w:rsidR="000B04FB" w:rsidRPr="003F65D7" w:rsidRDefault="000B04FB" w:rsidP="001C4800">
      <w:pPr>
        <w:pStyle w:val="Normalitalic"/>
        <w:keepNext w:val="0"/>
        <w:rPr>
          <w:rFonts w:ascii="Arial" w:hAnsi="Arial" w:cs="Arial"/>
          <w:b/>
          <w:i w:val="0"/>
          <w:lang w:val="sk-SK"/>
        </w:rPr>
      </w:pPr>
      <w:r w:rsidRPr="003F65D7">
        <w:rPr>
          <w:rFonts w:ascii="Arial" w:hAnsi="Arial" w:cs="Arial"/>
          <w:b/>
          <w:i w:val="0"/>
          <w:lang w:val="sk-SK"/>
        </w:rPr>
        <w:t>Odpisovanie</w:t>
      </w:r>
    </w:p>
    <w:p w:rsidR="000B04FB" w:rsidRPr="003F65D7" w:rsidRDefault="00AE1613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hmotný majetok </w:t>
      </w:r>
      <w:r w:rsidR="00D33CEA" w:rsidRPr="003F65D7">
        <w:rPr>
          <w:rFonts w:ascii="Arial" w:hAnsi="Arial" w:cs="Arial"/>
          <w:lang w:val="sk-SK"/>
        </w:rPr>
        <w:t xml:space="preserve">sa </w:t>
      </w:r>
      <w:r w:rsidRPr="003F65D7">
        <w:rPr>
          <w:rFonts w:ascii="Arial" w:hAnsi="Arial" w:cs="Arial"/>
          <w:lang w:val="sk-SK"/>
        </w:rPr>
        <w:t>odpis</w:t>
      </w:r>
      <w:r w:rsidR="00D33CEA" w:rsidRPr="003F65D7">
        <w:rPr>
          <w:rFonts w:ascii="Arial" w:hAnsi="Arial" w:cs="Arial"/>
          <w:lang w:val="sk-SK"/>
        </w:rPr>
        <w:t>uje</w:t>
      </w:r>
      <w:r w:rsidRPr="003F65D7">
        <w:rPr>
          <w:rFonts w:ascii="Arial" w:hAnsi="Arial" w:cs="Arial"/>
          <w:lang w:val="sk-SK"/>
        </w:rPr>
        <w:t xml:space="preserve"> do nákladov </w:t>
      </w:r>
      <w:r w:rsidR="00035820" w:rsidRPr="003F65D7">
        <w:rPr>
          <w:rFonts w:ascii="Arial" w:hAnsi="Arial" w:cs="Arial"/>
          <w:lang w:val="sk-SK"/>
        </w:rPr>
        <w:t>počas</w:t>
      </w:r>
      <w:r w:rsidRPr="003F65D7">
        <w:rPr>
          <w:rFonts w:ascii="Arial" w:hAnsi="Arial" w:cs="Arial"/>
          <w:lang w:val="sk-SK"/>
        </w:rPr>
        <w:t xml:space="preserve"> predpokladanej doby životnosti prís</w:t>
      </w:r>
      <w:r w:rsidR="00035820" w:rsidRPr="003F65D7">
        <w:rPr>
          <w:rFonts w:ascii="Arial" w:hAnsi="Arial" w:cs="Arial"/>
          <w:lang w:val="sk-SK"/>
        </w:rPr>
        <w:t xml:space="preserve">lušného majetku. Predpokladaná </w:t>
      </w:r>
      <w:r w:rsidRPr="003F65D7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3F65D7">
        <w:rPr>
          <w:rFonts w:ascii="Arial" w:hAnsi="Arial" w:cs="Arial"/>
          <w:lang w:val="sk-SK"/>
        </w:rPr>
        <w:t xml:space="preserve">sadzba sú </w:t>
      </w:r>
      <w:r w:rsidRPr="003F65D7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3F65D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P</w:t>
            </w:r>
            <w:r w:rsidR="00DB123B" w:rsidRPr="003F65D7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3F65D7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F65D7" w:rsidRDefault="00B16A0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F65D7" w:rsidRDefault="00BD316D" w:rsidP="00BD316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5</w:t>
            </w:r>
            <w:r w:rsidR="001C4800" w:rsidRPr="003F65D7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3-15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6,7%-33,3%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3-4</w:t>
            </w:r>
          </w:p>
        </w:tc>
        <w:tc>
          <w:tcPr>
            <w:tcW w:w="1559" w:type="dxa"/>
            <w:vAlign w:val="bottom"/>
          </w:tcPr>
          <w:p w:rsidR="00DB123B" w:rsidRPr="003F65D7" w:rsidRDefault="0046580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25%-33,3%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8-15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F65D7" w:rsidRDefault="0046580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6,7%-12,5%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BF043F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20-30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BF043F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3,33%</w:t>
            </w:r>
            <w:r w:rsidR="00DB123B" w:rsidRPr="003F65D7">
              <w:rPr>
                <w:rFonts w:ascii="Arial" w:hAnsi="Arial" w:cs="Arial"/>
                <w:lang w:val="sk-SK"/>
              </w:rPr>
              <w:t>-</w:t>
            </w:r>
            <w:r w:rsidRPr="003F65D7">
              <w:rPr>
                <w:rFonts w:ascii="Arial" w:hAnsi="Arial" w:cs="Arial"/>
                <w:lang w:val="sk-SK"/>
              </w:rPr>
              <w:t>5%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:rsidR="006A3EAA" w:rsidRPr="003F65D7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3F65D7" w:rsidRDefault="00C50DB0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3F65D7">
        <w:rPr>
          <w:rFonts w:ascii="Arial" w:hAnsi="Arial" w:cs="Arial"/>
          <w:lang w:val="sk-SK"/>
        </w:rPr>
        <w:t>sa</w:t>
      </w:r>
      <w:r w:rsidR="00035820" w:rsidRPr="003F65D7">
        <w:rPr>
          <w:rFonts w:ascii="Arial" w:hAnsi="Arial" w:cs="Arial"/>
          <w:lang w:val="sk-SK"/>
        </w:rPr>
        <w:t xml:space="preserve"> </w:t>
      </w:r>
      <w:r w:rsidR="00236F0C" w:rsidRPr="003F65D7">
        <w:rPr>
          <w:rFonts w:ascii="Arial" w:hAnsi="Arial" w:cs="Arial"/>
          <w:lang w:val="sk-SK"/>
        </w:rPr>
        <w:t>tvorí</w:t>
      </w:r>
      <w:r w:rsidRPr="003F65D7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01A25" w:rsidRPr="003F65D7" w:rsidRDefault="00001A25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0B04FB" w:rsidRPr="003F65D7" w:rsidRDefault="006A3EAA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F</w:t>
      </w:r>
      <w:r w:rsidR="000B04FB" w:rsidRPr="003F65D7">
        <w:rPr>
          <w:rFonts w:ascii="Arial" w:hAnsi="Arial" w:cs="Arial"/>
          <w:lang w:val="sk-SK"/>
        </w:rPr>
        <w:t>inančný majetok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Krátkodobý finančný majetok tvor</w:t>
      </w:r>
      <w:r w:rsidR="00941BE4" w:rsidRPr="003F65D7">
        <w:rPr>
          <w:rFonts w:ascii="Arial" w:hAnsi="Arial" w:cs="Arial"/>
          <w:lang w:val="sk-SK"/>
        </w:rPr>
        <w:t>ia</w:t>
      </w:r>
      <w:r w:rsidRPr="003F65D7">
        <w:rPr>
          <w:rFonts w:ascii="Arial" w:hAnsi="Arial" w:cs="Arial"/>
          <w:lang w:val="sk-SK"/>
        </w:rPr>
        <w:t xml:space="preserve"> ceniny, peniaze v hotovosti a na bankových účtoch.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finančný majetok </w:t>
      </w:r>
      <w:r w:rsidR="005C422B" w:rsidRPr="003F65D7">
        <w:rPr>
          <w:rFonts w:ascii="Arial" w:hAnsi="Arial" w:cs="Arial"/>
          <w:lang w:val="sk-SK"/>
        </w:rPr>
        <w:t xml:space="preserve">tvoria </w:t>
      </w:r>
      <w:r w:rsidRPr="003F65D7">
        <w:rPr>
          <w:rFonts w:ascii="Arial" w:hAnsi="Arial" w:cs="Arial"/>
          <w:lang w:val="sk-SK"/>
        </w:rPr>
        <w:t>hlavne majetkové účasti.</w:t>
      </w:r>
    </w:p>
    <w:p w:rsidR="000B04FB" w:rsidRPr="003F65D7" w:rsidRDefault="0009406B" w:rsidP="00E851B2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 xml:space="preserve">Cenné </w:t>
      </w:r>
      <w:r w:rsidR="00BC6CB2" w:rsidRPr="003F65D7">
        <w:rPr>
          <w:rFonts w:ascii="Arial" w:hAnsi="Arial" w:cs="Arial"/>
          <w:lang w:val="sk-SK"/>
        </w:rPr>
        <w:t>papiere, ktoré predstavujú podiely v dcérskej a pridruženej spoločnosti</w:t>
      </w:r>
      <w:r w:rsidR="00492D9D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 xml:space="preserve">sa ku dňu zostavenia účtovnej závierky oceňujú </w:t>
      </w:r>
      <w:r w:rsidR="00D376D6" w:rsidRPr="003F65D7">
        <w:rPr>
          <w:rFonts w:ascii="Arial" w:hAnsi="Arial" w:cs="Arial"/>
          <w:lang w:val="sk-SK"/>
        </w:rPr>
        <w:t xml:space="preserve">obstarávacou  cenou </w:t>
      </w:r>
      <w:r w:rsidR="00BC6CB2" w:rsidRPr="003F65D7">
        <w:rPr>
          <w:rFonts w:ascii="Arial" w:hAnsi="Arial" w:cs="Arial"/>
          <w:lang w:val="sk-SK"/>
        </w:rPr>
        <w:t xml:space="preserve"> zníženou o opravnú položku</w:t>
      </w:r>
      <w:r w:rsidR="005304FA">
        <w:rPr>
          <w:rFonts w:ascii="Arial" w:hAnsi="Arial" w:cs="Arial"/>
          <w:lang w:val="sk-SK"/>
        </w:rPr>
        <w:t>.</w:t>
      </w:r>
    </w:p>
    <w:p w:rsidR="003B4605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Pokiaľ dochádza k poklesu hodnoty finančn</w:t>
      </w:r>
      <w:r w:rsidR="00E551FF" w:rsidRPr="003F65D7">
        <w:rPr>
          <w:rFonts w:ascii="Arial" w:hAnsi="Arial" w:cs="Arial"/>
          <w:lang w:val="sk-SK"/>
        </w:rPr>
        <w:t>ého</w:t>
      </w:r>
      <w:r w:rsidRPr="003F65D7">
        <w:rPr>
          <w:rFonts w:ascii="Arial" w:hAnsi="Arial" w:cs="Arial"/>
          <w:lang w:val="sk-SK"/>
        </w:rPr>
        <w:t xml:space="preserve"> majetku, ktorý sa k</w:t>
      </w:r>
      <w:r w:rsidR="00AF76F5" w:rsidRPr="003F65D7">
        <w:rPr>
          <w:rFonts w:ascii="Arial" w:hAnsi="Arial" w:cs="Arial"/>
          <w:lang w:val="sk-SK"/>
        </w:rPr>
        <w:t xml:space="preserve">u dňu zostavenia účtovnej závierky </w:t>
      </w:r>
      <w:r w:rsidRPr="003F65D7">
        <w:rPr>
          <w:rFonts w:ascii="Arial" w:hAnsi="Arial" w:cs="Arial"/>
          <w:lang w:val="sk-SK"/>
        </w:rPr>
        <w:t>nepreceňuje</w:t>
      </w:r>
      <w:r w:rsidR="00BC6CB2" w:rsidRPr="003F65D7">
        <w:rPr>
          <w:rFonts w:ascii="Arial" w:hAnsi="Arial" w:cs="Arial"/>
          <w:lang w:val="sk-SK"/>
        </w:rPr>
        <w:t xml:space="preserve"> na reálnu hodnotu</w:t>
      </w:r>
      <w:r w:rsidRPr="003F65D7">
        <w:rPr>
          <w:rFonts w:ascii="Arial" w:hAnsi="Arial" w:cs="Arial"/>
          <w:lang w:val="sk-SK"/>
        </w:rPr>
        <w:t>, rozdiel sa považuje za dočasné zníženie hodnoty a</w:t>
      </w:r>
      <w:r w:rsidR="00492D9D" w:rsidRPr="003F65D7">
        <w:rPr>
          <w:rFonts w:ascii="Arial" w:hAnsi="Arial" w:cs="Arial"/>
          <w:lang w:val="sk-SK"/>
        </w:rPr>
        <w:t> účtuje sa</w:t>
      </w:r>
      <w:r w:rsidRPr="003F65D7">
        <w:rPr>
          <w:rFonts w:ascii="Arial" w:hAnsi="Arial" w:cs="Arial"/>
          <w:lang w:val="sk-SK"/>
        </w:rPr>
        <w:t xml:space="preserve"> ako opravná položka.</w:t>
      </w:r>
    </w:p>
    <w:p w:rsidR="000B04FB" w:rsidRPr="003F65D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9" w:name="_Toc474124195"/>
      <w:bookmarkStart w:id="10" w:name="_Toc474124307"/>
      <w:r w:rsidRPr="003F65D7">
        <w:rPr>
          <w:rFonts w:ascii="Arial" w:hAnsi="Arial" w:cs="Arial"/>
          <w:lang w:val="sk-SK"/>
        </w:rPr>
        <w:t>Zásoby</w:t>
      </w:r>
      <w:bookmarkEnd w:id="9"/>
      <w:bookmarkEnd w:id="10"/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Nakupované zásoby sú ocenené </w:t>
      </w:r>
      <w:r w:rsidR="00DE5AEA" w:rsidRPr="003F65D7">
        <w:rPr>
          <w:rFonts w:ascii="Arial" w:hAnsi="Arial" w:cs="Arial"/>
          <w:lang w:val="sk-SK"/>
        </w:rPr>
        <w:t xml:space="preserve">obstarávacími </w:t>
      </w:r>
      <w:r w:rsidRPr="003F65D7">
        <w:rPr>
          <w:rFonts w:ascii="Arial" w:hAnsi="Arial" w:cs="Arial"/>
          <w:lang w:val="sk-SK"/>
        </w:rPr>
        <w:t xml:space="preserve">cenami s použitím </w:t>
      </w:r>
      <w:r w:rsidR="00886F9B" w:rsidRPr="003F65D7">
        <w:rPr>
          <w:rFonts w:ascii="Arial" w:hAnsi="Arial" w:cs="Arial"/>
          <w:lang w:val="sk-SK"/>
        </w:rPr>
        <w:t>metódy</w:t>
      </w:r>
      <w:r w:rsidRPr="003F65D7">
        <w:rPr>
          <w:rFonts w:ascii="Arial" w:hAnsi="Arial" w:cs="Arial"/>
          <w:lang w:val="sk-SK"/>
        </w:rPr>
        <w:t xml:space="preserve">  "first</w:t>
      </w:r>
      <w:r w:rsidRPr="003F65D7">
        <w:rPr>
          <w:rFonts w:ascii="Arial" w:hAnsi="Arial" w:cs="Arial"/>
          <w:lang w:val="sk-SK"/>
        </w:rPr>
        <w:noBreakHyphen/>
        <w:t>in, first</w:t>
      </w:r>
      <w:r w:rsidRPr="003F65D7">
        <w:rPr>
          <w:rFonts w:ascii="Arial" w:hAnsi="Arial" w:cs="Arial"/>
          <w:lang w:val="sk-SK"/>
        </w:rPr>
        <w:noBreakHyphen/>
        <w:t>out" (FIFO - prvá cena pre ocenenie prírastku zásob sa použije ako prvá cena pre ocenenie úbytku zásob</w:t>
      </w:r>
      <w:r w:rsidR="00CD15C9" w:rsidRPr="003F65D7">
        <w:rPr>
          <w:rFonts w:ascii="Arial" w:hAnsi="Arial" w:cs="Arial"/>
          <w:lang w:val="sk-SK"/>
        </w:rPr>
        <w:t>)</w:t>
      </w:r>
      <w:r w:rsidRPr="003F65D7">
        <w:rPr>
          <w:rFonts w:ascii="Arial" w:hAnsi="Arial" w:cs="Arial"/>
          <w:lang w:val="sk-SK"/>
        </w:rPr>
        <w:t xml:space="preserve">. </w:t>
      </w:r>
      <w:r w:rsidR="00DE5AEA" w:rsidRPr="003F65D7">
        <w:rPr>
          <w:rFonts w:ascii="Arial" w:hAnsi="Arial" w:cs="Arial"/>
          <w:lang w:val="sk-SK"/>
        </w:rPr>
        <w:t xml:space="preserve">Obstarávacia </w:t>
      </w:r>
      <w:r w:rsidRPr="003F65D7">
        <w:rPr>
          <w:rFonts w:ascii="Arial" w:hAnsi="Arial" w:cs="Arial"/>
          <w:lang w:val="sk-SK"/>
        </w:rPr>
        <w:t xml:space="preserve">cena zásob zahŕňa </w:t>
      </w:r>
      <w:r w:rsidR="000A5A10" w:rsidRPr="003F65D7">
        <w:rPr>
          <w:rFonts w:ascii="Arial" w:hAnsi="Arial" w:cs="Arial"/>
          <w:lang w:val="sk-SK"/>
        </w:rPr>
        <w:t>cenu obstarania a</w:t>
      </w:r>
      <w:r w:rsidR="00DE5AEA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>náklad</w:t>
      </w:r>
      <w:r w:rsidR="000A5A10" w:rsidRPr="003F65D7">
        <w:rPr>
          <w:rFonts w:ascii="Arial" w:hAnsi="Arial" w:cs="Arial"/>
          <w:lang w:val="sk-SK"/>
        </w:rPr>
        <w:t>y</w:t>
      </w:r>
      <w:r w:rsidRPr="003F65D7">
        <w:rPr>
          <w:rFonts w:ascii="Arial" w:hAnsi="Arial" w:cs="Arial"/>
          <w:lang w:val="sk-SK"/>
        </w:rPr>
        <w:t xml:space="preserve"> </w:t>
      </w:r>
      <w:r w:rsidR="000A5A10" w:rsidRPr="003F65D7">
        <w:rPr>
          <w:rFonts w:ascii="Arial" w:hAnsi="Arial" w:cs="Arial"/>
          <w:lang w:val="sk-SK"/>
        </w:rPr>
        <w:t xml:space="preserve">súvisiace </w:t>
      </w:r>
      <w:r w:rsidRPr="003F65D7">
        <w:rPr>
          <w:rFonts w:ascii="Arial" w:hAnsi="Arial" w:cs="Arial"/>
          <w:lang w:val="sk-SK"/>
        </w:rPr>
        <w:t>s</w:t>
      </w:r>
      <w:r w:rsidR="000A5A10" w:rsidRPr="003F65D7">
        <w:rPr>
          <w:rFonts w:ascii="Arial" w:hAnsi="Arial" w:cs="Arial"/>
          <w:lang w:val="sk-SK"/>
        </w:rPr>
        <w:t> ich obstaraním</w:t>
      </w:r>
      <w:r w:rsidRPr="003F65D7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3F65D7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0A5A10" w:rsidRPr="003F65D7" w:rsidRDefault="000A5A10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3F65D7">
        <w:rPr>
          <w:rFonts w:ascii="Arial" w:hAnsi="Arial" w:cs="Arial"/>
          <w:lang w:val="sk-SK"/>
        </w:rPr>
        <w:t xml:space="preserve">tvorí </w:t>
      </w:r>
      <w:r w:rsidRPr="003F65D7">
        <w:rPr>
          <w:rFonts w:ascii="Arial" w:hAnsi="Arial" w:cs="Arial"/>
          <w:lang w:val="sk-SK"/>
        </w:rPr>
        <w:t xml:space="preserve"> opravná položka. </w:t>
      </w:r>
    </w:p>
    <w:p w:rsidR="007C237B" w:rsidRPr="003F65D7" w:rsidRDefault="007C237B" w:rsidP="007C237B">
      <w:pPr>
        <w:pStyle w:val="Heading2"/>
        <w:rPr>
          <w:rFonts w:ascii="Arial" w:hAnsi="Arial" w:cs="Arial"/>
          <w:lang w:val="sk-SK"/>
        </w:rPr>
      </w:pPr>
      <w:bookmarkStart w:id="11" w:name="_Toc474124196"/>
      <w:bookmarkStart w:id="12" w:name="_Toc474124308"/>
      <w:r w:rsidRPr="003F65D7">
        <w:rPr>
          <w:rFonts w:ascii="Arial" w:hAnsi="Arial" w:cs="Arial"/>
          <w:lang w:val="sk-SK"/>
        </w:rPr>
        <w:t>Zákazková výroba</w:t>
      </w:r>
    </w:p>
    <w:p w:rsidR="007C237B" w:rsidRPr="00D5553D" w:rsidRDefault="007C237B" w:rsidP="00AA5DF7">
      <w:pPr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Spolo</w:t>
      </w:r>
      <w:r w:rsidRPr="00D5553D">
        <w:rPr>
          <w:rFonts w:ascii="Arial" w:hAnsi="Arial" w:cs="Arial"/>
          <w:lang w:val="sk-SK"/>
        </w:rPr>
        <w:t>č</w:t>
      </w:r>
      <w:r w:rsidRPr="00AA5DF7">
        <w:rPr>
          <w:rFonts w:ascii="Arial" w:hAnsi="Arial" w:cs="Arial"/>
          <w:lang w:val="sk-SK"/>
        </w:rPr>
        <w:t>nos</w:t>
      </w:r>
      <w:r w:rsidRPr="00D5553D">
        <w:rPr>
          <w:rFonts w:ascii="Arial" w:hAnsi="Arial" w:cs="Arial"/>
          <w:lang w:val="sk-SK"/>
        </w:rPr>
        <w:t>ť</w:t>
      </w:r>
      <w:r w:rsidRPr="00AA5DF7">
        <w:rPr>
          <w:rFonts w:ascii="Arial" w:hAnsi="Arial" w:cs="Arial"/>
          <w:lang w:val="sk-SK"/>
        </w:rPr>
        <w:t xml:space="preserve"> </w:t>
      </w:r>
      <w:r w:rsidRPr="00D5553D">
        <w:rPr>
          <w:rFonts w:ascii="Arial" w:hAnsi="Arial" w:cs="Arial"/>
          <w:lang w:val="sk-SK"/>
        </w:rPr>
        <w:t>neúčtuje</w:t>
      </w:r>
      <w:r w:rsidRPr="00AA5DF7">
        <w:rPr>
          <w:rFonts w:ascii="Arial" w:hAnsi="Arial" w:cs="Arial"/>
          <w:lang w:val="sk-SK"/>
        </w:rPr>
        <w:t xml:space="preserve"> o</w:t>
      </w:r>
      <w:r w:rsidRPr="00D5553D">
        <w:rPr>
          <w:rFonts w:ascii="Arial" w:hAnsi="Arial" w:cs="Arial"/>
          <w:lang w:val="sk-SK"/>
        </w:rPr>
        <w:t xml:space="preserve"> zákazkovej výrob</w:t>
      </w:r>
      <w:r w:rsidRPr="005304FA">
        <w:rPr>
          <w:rFonts w:ascii="Arial" w:hAnsi="Arial" w:cs="Arial"/>
          <w:lang w:val="sk-SK"/>
        </w:rPr>
        <w:t>e</w:t>
      </w:r>
      <w:r w:rsidRPr="00AA5DF7">
        <w:rPr>
          <w:rFonts w:ascii="Arial" w:hAnsi="Arial" w:cs="Arial"/>
          <w:lang w:val="sk-SK"/>
        </w:rPr>
        <w:t>.</w:t>
      </w:r>
    </w:p>
    <w:p w:rsidR="007C237B" w:rsidRPr="003F65D7" w:rsidRDefault="007C237B" w:rsidP="007C237B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Zákazková výstavba nehnuteľností určených na predaj</w:t>
      </w:r>
    </w:p>
    <w:p w:rsidR="007C237B" w:rsidRPr="005304FA" w:rsidRDefault="007C237B" w:rsidP="00AA5DF7">
      <w:pPr>
        <w:rPr>
          <w:rFonts w:ascii="Arial" w:hAnsi="Arial" w:cs="Arial"/>
          <w:lang w:val="sk-SK"/>
        </w:rPr>
      </w:pPr>
      <w:r w:rsidRPr="00D5553D">
        <w:rPr>
          <w:rFonts w:ascii="Arial" w:hAnsi="Arial" w:cs="Arial"/>
          <w:lang w:val="sk-SK"/>
        </w:rPr>
        <w:t>Spoločnosť neúčtuje o zákazkovej výstavbe.</w:t>
      </w:r>
    </w:p>
    <w:p w:rsidR="000B04FB" w:rsidRPr="003F65D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Pohľadávky</w:t>
      </w:r>
      <w:bookmarkEnd w:id="11"/>
      <w:bookmarkEnd w:id="12"/>
    </w:p>
    <w:p w:rsidR="00001A25" w:rsidRPr="003F65D7" w:rsidRDefault="000B04FB" w:rsidP="00CB383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3F65D7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3F65D7">
        <w:rPr>
          <w:rFonts w:ascii="Arial" w:hAnsi="Arial" w:cs="Arial"/>
          <w:lang w:val="sk-SK"/>
        </w:rPr>
        <w:t xml:space="preserve">. </w:t>
      </w:r>
      <w:r w:rsidRPr="003F65D7">
        <w:rPr>
          <w:rFonts w:ascii="Arial" w:hAnsi="Arial" w:cs="Arial"/>
          <w:lang w:val="sk-SK"/>
        </w:rPr>
        <w:t xml:space="preserve">Ocenenie pochybných pohľadávok sa </w:t>
      </w:r>
      <w:r w:rsidR="001A0983" w:rsidRPr="003F65D7">
        <w:rPr>
          <w:rFonts w:ascii="Arial" w:hAnsi="Arial" w:cs="Arial"/>
          <w:lang w:val="sk-SK"/>
        </w:rPr>
        <w:t xml:space="preserve">upravuje </w:t>
      </w:r>
      <w:r w:rsidR="00836637" w:rsidRPr="003F65D7">
        <w:rPr>
          <w:rFonts w:ascii="Arial" w:hAnsi="Arial" w:cs="Arial"/>
          <w:lang w:val="sk-SK"/>
        </w:rPr>
        <w:t xml:space="preserve">na ich </w:t>
      </w:r>
      <w:r w:rsidR="00AF76F5" w:rsidRPr="003F65D7">
        <w:rPr>
          <w:rFonts w:ascii="Arial" w:hAnsi="Arial" w:cs="Arial"/>
          <w:lang w:val="sk-SK"/>
        </w:rPr>
        <w:t xml:space="preserve">realizovateľnú </w:t>
      </w:r>
      <w:r w:rsidR="00836637" w:rsidRPr="003F65D7">
        <w:rPr>
          <w:rFonts w:ascii="Arial" w:hAnsi="Arial" w:cs="Arial"/>
          <w:lang w:val="sk-SK"/>
        </w:rPr>
        <w:t xml:space="preserve"> hodnotu </w:t>
      </w:r>
      <w:r w:rsidRPr="003F65D7">
        <w:rPr>
          <w:rFonts w:ascii="Arial" w:hAnsi="Arial" w:cs="Arial"/>
          <w:lang w:val="sk-SK"/>
        </w:rPr>
        <w:t xml:space="preserve"> opravný</w:t>
      </w:r>
      <w:r w:rsidR="001A0983" w:rsidRPr="003F65D7">
        <w:rPr>
          <w:rFonts w:ascii="Arial" w:hAnsi="Arial" w:cs="Arial"/>
          <w:lang w:val="sk-SK"/>
        </w:rPr>
        <w:t xml:space="preserve">mi </w:t>
      </w:r>
      <w:r w:rsidRPr="003F65D7">
        <w:rPr>
          <w:rFonts w:ascii="Arial" w:hAnsi="Arial" w:cs="Arial"/>
          <w:lang w:val="sk-SK"/>
        </w:rPr>
        <w:t xml:space="preserve"> polož</w:t>
      </w:r>
      <w:r w:rsidR="001A0983" w:rsidRPr="003F65D7">
        <w:rPr>
          <w:rFonts w:ascii="Arial" w:hAnsi="Arial" w:cs="Arial"/>
          <w:lang w:val="sk-SK"/>
        </w:rPr>
        <w:t>kami.</w:t>
      </w:r>
      <w:r w:rsidR="00CD15C9" w:rsidRPr="003F65D7">
        <w:rPr>
          <w:rFonts w:ascii="Arial" w:hAnsi="Arial" w:cs="Arial"/>
          <w:i/>
          <w:lang w:val="sk-SK"/>
        </w:rPr>
        <w:t xml:space="preserve"> </w:t>
      </w:r>
    </w:p>
    <w:p w:rsidR="00321E3E" w:rsidRPr="003F65D7" w:rsidRDefault="00321E3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Náklady budúcich období a príjmy budúcich období</w:t>
      </w:r>
    </w:p>
    <w:p w:rsidR="002A2DE0" w:rsidRPr="003F65D7" w:rsidRDefault="00321E3E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3F65D7">
        <w:rPr>
          <w:rFonts w:ascii="Arial" w:hAnsi="Arial" w:cs="Arial"/>
          <w:lang w:val="sk-SK"/>
        </w:rPr>
        <w:t>menovitou hodnotou, pričom sa vykazujú</w:t>
      </w:r>
      <w:r w:rsidRPr="003F65D7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3F65D7">
        <w:rPr>
          <w:rFonts w:ascii="Arial" w:hAnsi="Arial" w:cs="Arial"/>
          <w:lang w:val="sk-SK"/>
        </w:rPr>
        <w:t>j súvislosti s účtovným obdobím.</w:t>
      </w:r>
    </w:p>
    <w:p w:rsidR="000D0052" w:rsidRPr="003F65D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Záväzky </w:t>
      </w:r>
    </w:p>
    <w:p w:rsidR="000D0052" w:rsidRPr="003F65D7" w:rsidRDefault="000D0052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3F65D7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0D0052" w:rsidRPr="003F65D7" w:rsidRDefault="000D0052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3F65D7">
        <w:rPr>
          <w:rFonts w:ascii="Arial" w:hAnsi="Arial" w:cs="Arial"/>
          <w:lang w:val="sk-SK"/>
        </w:rPr>
        <w:t>a</w:t>
      </w:r>
      <w:r w:rsidRPr="003F65D7">
        <w:rPr>
          <w:rFonts w:ascii="Arial" w:hAnsi="Arial" w:cs="Arial"/>
          <w:lang w:val="sk-SK"/>
        </w:rPr>
        <w:t xml:space="preserve"> od súvahového dňa.</w:t>
      </w:r>
    </w:p>
    <w:p w:rsidR="000D0052" w:rsidRPr="003F65D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Rezervy </w:t>
      </w:r>
    </w:p>
    <w:p w:rsidR="000D0052" w:rsidRPr="003F65D7" w:rsidRDefault="000D0052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3F65D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Výdavky budúcich období a výnosy budúcich období</w:t>
      </w:r>
    </w:p>
    <w:p w:rsidR="002A2DE0" w:rsidRDefault="000D0052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3F65D7">
        <w:rPr>
          <w:rFonts w:ascii="Arial" w:hAnsi="Arial" w:cs="Arial"/>
          <w:lang w:val="sk-SK"/>
        </w:rPr>
        <w:t xml:space="preserve">ch menovitou hodnotou, pričom sa vykazujú </w:t>
      </w:r>
      <w:r w:rsidRPr="003F65D7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D43C8E" w:rsidRPr="003F65D7" w:rsidRDefault="00D43C8E">
      <w:pPr>
        <w:pStyle w:val="BodyText"/>
        <w:keepNext w:val="0"/>
        <w:jc w:val="both"/>
        <w:rPr>
          <w:rFonts w:ascii="Arial" w:hAnsi="Arial" w:cs="Arial"/>
          <w:lang w:val="sk-SK"/>
        </w:rPr>
      </w:pPr>
    </w:p>
    <w:p w:rsidR="001407F8" w:rsidRPr="003F65D7" w:rsidRDefault="000D0052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>Vlastné imanie</w:t>
      </w:r>
    </w:p>
    <w:p w:rsidR="001407F8" w:rsidRPr="003F65D7" w:rsidRDefault="000D0052" w:rsidP="001407F8">
      <w:pPr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Vlastné imanie sa skladá zo základného imania, emisného ážia, kapitálových fondov, oceňovacích rozdielov, zákonného rezervného fondu a výsledku hospodárenia v schvaľovacom konaní. </w:t>
      </w:r>
    </w:p>
    <w:p w:rsidR="001407F8" w:rsidRPr="003F65D7" w:rsidRDefault="000D0052" w:rsidP="001407F8">
      <w:pPr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Základné imanie spoločnosti sa vykazuje vo výške zapísanej v obchodnom registri okresného súdu. Vklad</w:t>
      </w:r>
      <w:r w:rsidR="002E3326" w:rsidRPr="003F65D7">
        <w:rPr>
          <w:rFonts w:ascii="Arial" w:hAnsi="Arial" w:cs="Arial"/>
          <w:lang w:val="sk-SK"/>
        </w:rPr>
        <w:t xml:space="preserve"> spoločnosti Telenor Communications AS, Nórsko v roku 2001 za upísané akcie </w:t>
      </w:r>
      <w:r w:rsidRPr="003F65D7">
        <w:rPr>
          <w:rFonts w:ascii="Arial" w:hAnsi="Arial" w:cs="Arial"/>
          <w:lang w:val="sk-SK"/>
        </w:rPr>
        <w:t>presahujúc</w:t>
      </w:r>
      <w:r w:rsidR="002E3326" w:rsidRPr="003F65D7">
        <w:rPr>
          <w:rFonts w:ascii="Arial" w:hAnsi="Arial" w:cs="Arial"/>
          <w:lang w:val="sk-SK"/>
        </w:rPr>
        <w:t>i</w:t>
      </w:r>
      <w:r w:rsidRPr="003F65D7">
        <w:rPr>
          <w:rFonts w:ascii="Arial" w:hAnsi="Arial" w:cs="Arial"/>
          <w:lang w:val="sk-SK"/>
        </w:rPr>
        <w:t xml:space="preserve"> základné imanie sa vykazuj</w:t>
      </w:r>
      <w:r w:rsidR="002E3326" w:rsidRPr="003F65D7">
        <w:rPr>
          <w:rFonts w:ascii="Arial" w:hAnsi="Arial" w:cs="Arial"/>
          <w:lang w:val="sk-SK"/>
        </w:rPr>
        <w:t>e</w:t>
      </w:r>
      <w:r w:rsidRPr="003F65D7">
        <w:rPr>
          <w:rFonts w:ascii="Arial" w:hAnsi="Arial" w:cs="Arial"/>
          <w:lang w:val="sk-SK"/>
        </w:rPr>
        <w:t xml:space="preserve"> ako emisné ážio. </w:t>
      </w:r>
    </w:p>
    <w:p w:rsidR="001407F8" w:rsidRPr="003F65D7" w:rsidRDefault="000D0052" w:rsidP="001407F8">
      <w:pPr>
        <w:keepNext w:val="0"/>
        <w:spacing w:after="120"/>
        <w:jc w:val="left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t>Spoločnosť vytvára rezervný fon</w:t>
      </w:r>
      <w:r w:rsidR="006E6C18" w:rsidRPr="003F65D7">
        <w:rPr>
          <w:rFonts w:ascii="Arial" w:hAnsi="Arial" w:cs="Arial"/>
          <w:lang w:val="sk-SK"/>
        </w:rPr>
        <w:t>d v</w:t>
      </w:r>
      <w:r w:rsidR="009C0953" w:rsidRPr="003F65D7">
        <w:rPr>
          <w:rFonts w:ascii="Arial" w:hAnsi="Arial" w:cs="Arial"/>
          <w:lang w:val="sk-SK"/>
        </w:rPr>
        <w:t> </w:t>
      </w:r>
      <w:r w:rsidR="006E6C18" w:rsidRPr="003F65D7">
        <w:rPr>
          <w:rFonts w:ascii="Arial" w:hAnsi="Arial" w:cs="Arial"/>
          <w:lang w:val="sk-SK"/>
        </w:rPr>
        <w:t>súlade</w:t>
      </w:r>
      <w:r w:rsidR="009C0953" w:rsidRPr="003F65D7">
        <w:rPr>
          <w:rFonts w:ascii="Arial" w:hAnsi="Arial" w:cs="Arial"/>
          <w:lang w:val="sk-SK"/>
        </w:rPr>
        <w:t xml:space="preserve"> </w:t>
      </w:r>
      <w:r w:rsidR="006E6C18" w:rsidRPr="003F65D7">
        <w:rPr>
          <w:rFonts w:ascii="Arial" w:hAnsi="Arial" w:cs="Arial"/>
          <w:lang w:val="sk-SK"/>
        </w:rPr>
        <w:t>s príslušnými zákonnými predpismi.</w:t>
      </w:r>
    </w:p>
    <w:p w:rsidR="001407F8" w:rsidRPr="003F65D7" w:rsidRDefault="00FE1FEE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Transakcie v cudzích menách</w:t>
      </w:r>
    </w:p>
    <w:p w:rsidR="001407F8" w:rsidRPr="003F65D7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1407F8" w:rsidRPr="003F65D7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1407F8" w:rsidRPr="003F65D7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3F65D7">
        <w:rPr>
          <w:rFonts w:ascii="Arial" w:hAnsi="Arial" w:cs="Arial"/>
          <w:lang w:val="sk-SK"/>
        </w:rPr>
        <w:t xml:space="preserve"> </w:t>
      </w:r>
    </w:p>
    <w:p w:rsidR="001407F8" w:rsidRPr="003F65D7" w:rsidRDefault="00FE1FEE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Výnosy</w:t>
      </w:r>
    </w:p>
    <w:p w:rsidR="0009406B" w:rsidRPr="003F65D7" w:rsidRDefault="00FE1FEE" w:rsidP="001407F8">
      <w:pPr>
        <w:pStyle w:val="BodyText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Tržby za vlastné výkony a tovar neobsahujú daň z pridanej hodnoty. Sú tiež znížené o zľavy a zrážky (rabaty, bonusy, skontá, dobropisy a pod.). Tržby sú účtované ku dňu splnenia dodávky alebo služby.</w:t>
      </w:r>
    </w:p>
    <w:p w:rsidR="00EC73A9" w:rsidRPr="003F65D7" w:rsidRDefault="00EC73A9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bookmarkStart w:id="13" w:name="_Toc474124202"/>
      <w:bookmarkStart w:id="14" w:name="_Toc474124314"/>
      <w:r w:rsidRPr="003F65D7">
        <w:rPr>
          <w:rFonts w:ascii="Arial" w:hAnsi="Arial" w:cs="Arial"/>
          <w:lang w:val="sk-SK"/>
        </w:rPr>
        <w:t>Deriváty</w:t>
      </w:r>
    </w:p>
    <w:p w:rsidR="00EC73A9" w:rsidRPr="00D5553D" w:rsidRDefault="00EC73A9" w:rsidP="00AA5DF7">
      <w:pPr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Spoločnosť neúčtuje o derivátoch.</w:t>
      </w:r>
    </w:p>
    <w:p w:rsidR="00EC73A9" w:rsidRPr="003F65D7" w:rsidRDefault="00EC73A9" w:rsidP="00EC73A9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Finančný lízing</w:t>
      </w:r>
    </w:p>
    <w:p w:rsidR="00EC73A9" w:rsidRPr="00D5553D" w:rsidRDefault="00EC73A9" w:rsidP="00AA5DF7">
      <w:pPr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Spoločnosť neúčtuje o finančnom lízingu.</w:t>
      </w:r>
    </w:p>
    <w:p w:rsidR="001407F8" w:rsidRPr="003F65D7" w:rsidRDefault="000B04FB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Daň z príjm</w:t>
      </w:r>
      <w:bookmarkEnd w:id="13"/>
      <w:bookmarkEnd w:id="14"/>
      <w:r w:rsidRPr="003F65D7">
        <w:rPr>
          <w:rFonts w:ascii="Arial" w:hAnsi="Arial" w:cs="Arial"/>
          <w:lang w:val="sk-SK"/>
        </w:rPr>
        <w:t>u</w:t>
      </w:r>
    </w:p>
    <w:p w:rsidR="00154BB3" w:rsidRPr="003F65D7" w:rsidRDefault="0095179E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Náklad na daň z príjmov sa počíta </w:t>
      </w:r>
      <w:r w:rsidR="00317A0A" w:rsidRPr="003F65D7">
        <w:rPr>
          <w:rFonts w:ascii="Arial" w:hAnsi="Arial" w:cs="Arial"/>
          <w:lang w:val="sk-SK"/>
        </w:rPr>
        <w:t>pomocou</w:t>
      </w:r>
      <w:r w:rsidRPr="003F65D7">
        <w:rPr>
          <w:rFonts w:ascii="Arial" w:hAnsi="Arial" w:cs="Arial"/>
          <w:lang w:val="sk-SK"/>
        </w:rPr>
        <w:t xml:space="preserve"> platnej daňovej sadzby z účtovného zisku</w:t>
      </w:r>
      <w:r w:rsidR="00D34432" w:rsidRPr="003F65D7">
        <w:rPr>
          <w:rFonts w:ascii="Arial" w:hAnsi="Arial" w:cs="Arial"/>
          <w:lang w:val="sk-SK"/>
        </w:rPr>
        <w:t xml:space="preserve"> upraveného </w:t>
      </w:r>
      <w:r w:rsidRPr="003F65D7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3F65D7">
        <w:rPr>
          <w:rFonts w:ascii="Arial" w:hAnsi="Arial" w:cs="Arial"/>
          <w:lang w:val="sk-SK"/>
        </w:rPr>
        <w:t>.</w:t>
      </w:r>
      <w:r w:rsidRPr="003F65D7">
        <w:rPr>
          <w:rFonts w:ascii="Arial" w:hAnsi="Arial" w:cs="Arial"/>
          <w:lang w:val="sk-SK"/>
        </w:rPr>
        <w:t xml:space="preserve"> </w:t>
      </w:r>
      <w:r w:rsidR="00154BB3" w:rsidRPr="003F65D7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3F65D7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3F65D7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3F65D7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3F65D7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3F65D7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3F65D7">
        <w:rPr>
          <w:rFonts w:ascii="Arial" w:hAnsi="Arial" w:cs="Arial"/>
        </w:rPr>
        <w:t>O od</w:t>
      </w:r>
      <w:r w:rsidR="00492D9D" w:rsidRPr="003F65D7">
        <w:rPr>
          <w:rFonts w:ascii="Arial" w:hAnsi="Arial" w:cs="Arial"/>
        </w:rPr>
        <w:t xml:space="preserve">loženom daňovom záväzku účtuje </w:t>
      </w:r>
      <w:r w:rsidR="00AA1551" w:rsidRPr="003F65D7">
        <w:rPr>
          <w:rFonts w:ascii="Arial" w:hAnsi="Arial" w:cs="Arial"/>
        </w:rPr>
        <w:t xml:space="preserve">spoločnosť </w:t>
      </w:r>
      <w:r w:rsidRPr="003F65D7">
        <w:rPr>
          <w:rFonts w:ascii="Arial" w:hAnsi="Arial" w:cs="Arial"/>
        </w:rPr>
        <w:t xml:space="preserve">vždy, o pohľadávke </w:t>
      </w:r>
      <w:r w:rsidR="00647357" w:rsidRPr="003F65D7">
        <w:rPr>
          <w:rFonts w:ascii="Arial" w:hAnsi="Arial" w:cs="Arial"/>
        </w:rPr>
        <w:t xml:space="preserve">účtuje, ak </w:t>
      </w:r>
      <w:r w:rsidRPr="003F65D7">
        <w:rPr>
          <w:rFonts w:ascii="Arial" w:hAnsi="Arial" w:cs="Arial"/>
        </w:rPr>
        <w:t>je realizovateľná</w:t>
      </w:r>
      <w:r w:rsidR="00647357" w:rsidRPr="003F65D7">
        <w:rPr>
          <w:rFonts w:ascii="Arial" w:hAnsi="Arial" w:cs="Arial"/>
        </w:rPr>
        <w:t>.</w:t>
      </w:r>
    </w:p>
    <w:p w:rsidR="00154BB3" w:rsidRPr="003F65D7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EC73A9" w:rsidRPr="003F65D7" w:rsidRDefault="00EC73A9" w:rsidP="00EC73A9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Dotácie/Investičné ponuky</w:t>
      </w:r>
    </w:p>
    <w:p w:rsidR="00EC73A9" w:rsidRPr="00AA5DF7" w:rsidRDefault="00EC73A9" w:rsidP="00AA5DF7">
      <w:pPr>
        <w:rPr>
          <w:lang w:val="sk-SK"/>
        </w:rPr>
      </w:pPr>
      <w:r w:rsidRPr="00D5553D">
        <w:rPr>
          <w:rFonts w:ascii="Arial" w:hAnsi="Arial" w:cs="Arial"/>
          <w:lang w:val="sk-SK"/>
        </w:rPr>
        <w:t>Spoločnosť neúčtuje o dotáciach/investičných ponukách.</w:t>
      </w:r>
      <w:r w:rsidR="00E0598F" w:rsidRPr="005304FA">
        <w:rPr>
          <w:rFonts w:ascii="Arial" w:hAnsi="Arial" w:cs="Arial"/>
          <w:iCs/>
          <w:lang w:val="sk-SK"/>
        </w:rPr>
        <w:t xml:space="preserve"> </w:t>
      </w:r>
    </w:p>
    <w:p w:rsidR="0009406B" w:rsidRPr="003F65D7" w:rsidRDefault="0009406B" w:rsidP="0009406B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Opravy chýb minulých účtovných období</w:t>
      </w:r>
    </w:p>
    <w:p w:rsidR="0009406B" w:rsidRPr="003F65D7" w:rsidRDefault="0009406B" w:rsidP="00E851B2">
      <w:pPr>
        <w:pStyle w:val="BodyText"/>
        <w:keepNext w:val="0"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 v bežnom účtovnom období neúčtovala o oprave významných chýb minulých období.</w:t>
      </w:r>
    </w:p>
    <w:p w:rsidR="000B04FB" w:rsidRPr="003F65D7" w:rsidRDefault="002A2748" w:rsidP="00AA5DF7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iCs/>
          <w:lang w:val="sk-SK"/>
        </w:rPr>
        <w:br w:type="page"/>
      </w:r>
      <w:bookmarkStart w:id="15" w:name="_Toc474124203"/>
      <w:bookmarkStart w:id="16" w:name="_Toc474124315"/>
      <w:r w:rsidR="000B04FB" w:rsidRPr="003F65D7">
        <w:rPr>
          <w:rFonts w:ascii="Arial" w:hAnsi="Arial" w:cs="Arial"/>
          <w:lang w:val="sk-SK"/>
        </w:rPr>
        <w:lastRenderedPageBreak/>
        <w:t>Dlhodobý majetok</w:t>
      </w:r>
      <w:bookmarkEnd w:id="15"/>
      <w:bookmarkEnd w:id="16"/>
    </w:p>
    <w:p w:rsidR="000E18FC" w:rsidRPr="003F65D7" w:rsidRDefault="000E18FC" w:rsidP="000E18FC">
      <w:pPr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a) Dlhodobý nehmotný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dlhodobom nehmotnom majetku</w:t>
      </w:r>
    </w:p>
    <w:tbl>
      <w:tblPr>
        <w:tblW w:w="922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851"/>
        <w:gridCol w:w="1134"/>
        <w:gridCol w:w="776"/>
        <w:gridCol w:w="783"/>
        <w:gridCol w:w="965"/>
        <w:gridCol w:w="990"/>
        <w:gridCol w:w="880"/>
        <w:gridCol w:w="1134"/>
      </w:tblGrid>
      <w:tr w:rsidR="00AB11D2" w:rsidRPr="002A24A0" w:rsidTr="00543ECD">
        <w:trPr>
          <w:trHeight w:val="315"/>
        </w:trPr>
        <w:tc>
          <w:tcPr>
            <w:tcW w:w="171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51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B11D2" w:rsidRPr="002A24A0" w:rsidRDefault="00AB11D2" w:rsidP="00AB11D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B11D2" w:rsidRPr="002A24A0" w:rsidTr="00543ECD">
        <w:trPr>
          <w:trHeight w:val="661"/>
        </w:trPr>
        <w:tc>
          <w:tcPr>
            <w:tcW w:w="1716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7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6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AB11D2" w:rsidRPr="002A24A0" w:rsidTr="00543ECD">
        <w:trPr>
          <w:trHeight w:val="49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AB11D2" w:rsidRPr="002A24A0" w:rsidTr="008F634D">
        <w:trPr>
          <w:trHeight w:val="621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10 397 654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635 780   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109 598   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11 145 180  </w:t>
            </w:r>
          </w:p>
        </w:tc>
      </w:tr>
      <w:tr w:rsidR="00AB11D2" w:rsidRPr="002A24A0" w:rsidTr="008F634D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4 881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2A24A0" w:rsidTr="008F634D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="00732089"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90 704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69109F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69109F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69109F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2A24A0" w:rsidTr="008F634D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  <w:r w:rsidR="00732089"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14 479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69109F" w:rsidRDefault="009D07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</w:t>
            </w:r>
            <w:r w:rsidR="00732089"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14 479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69109F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69109F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AB11D2" w:rsidRPr="002A24A0" w:rsidTr="008F634D">
        <w:trPr>
          <w:trHeight w:val="5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10 221 429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635 780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10 859 357</w:t>
            </w:r>
          </w:p>
        </w:tc>
      </w:tr>
      <w:tr w:rsidR="00AB11D2" w:rsidRPr="002A24A0" w:rsidTr="00543ECD">
        <w:trPr>
          <w:trHeight w:val="31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B11D2" w:rsidRPr="002A24A0" w:rsidTr="008F634D">
        <w:trPr>
          <w:trHeight w:val="57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9 910 733   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490 442   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10 403 323   </w:t>
            </w:r>
          </w:p>
        </w:tc>
      </w:tr>
      <w:tr w:rsidR="00AB11D2" w:rsidRPr="002A24A0" w:rsidTr="008F634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226 736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145 338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372 074</w:t>
            </w:r>
          </w:p>
        </w:tc>
      </w:tr>
      <w:tr w:rsidR="00AB11D2" w:rsidRPr="002A24A0" w:rsidTr="008F634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290 704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290 704 </w:t>
            </w:r>
          </w:p>
        </w:tc>
      </w:tr>
      <w:tr w:rsidR="00AB11D2" w:rsidRPr="002A24A0" w:rsidTr="00543EC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AA5DF7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AB11D2" w:rsidRPr="002A24A0" w:rsidTr="008F634D">
        <w:trPr>
          <w:trHeight w:val="50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9 846 765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635 780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10 484 693</w:t>
            </w:r>
          </w:p>
        </w:tc>
      </w:tr>
      <w:tr w:rsidR="00AB11D2" w:rsidRPr="002A24A0" w:rsidTr="00543ECD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9D074E" w:rsidRPr="002A24A0" w:rsidTr="00543ECD">
        <w:trPr>
          <w:trHeight w:val="62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2A24A0" w:rsidTr="008F634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</w:tr>
      <w:tr w:rsidR="009D074E" w:rsidRPr="002A24A0" w:rsidTr="008F634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</w:tr>
      <w:tr w:rsidR="009D074E" w:rsidRPr="002A24A0" w:rsidTr="008F634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</w:tr>
      <w:tr w:rsidR="009D074E" w:rsidRPr="002A24A0" w:rsidTr="008F634D">
        <w:trPr>
          <w:trHeight w:val="42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2A24A0" w:rsidTr="00543ECD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9D074E" w:rsidRPr="002A24A0" w:rsidTr="00543ECD">
        <w:trPr>
          <w:trHeight w:val="48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486 921   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145 338   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109 598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741 857</w:t>
            </w:r>
          </w:p>
        </w:tc>
      </w:tr>
      <w:tr w:rsidR="009D074E" w:rsidRPr="002A24A0" w:rsidTr="008F634D">
        <w:trPr>
          <w:trHeight w:val="53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374 664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374 664</w:t>
            </w:r>
          </w:p>
        </w:tc>
      </w:tr>
    </w:tbl>
    <w:p w:rsidR="00AB11D2" w:rsidRDefault="00AB11D2" w:rsidP="00C57091">
      <w:pPr>
        <w:rPr>
          <w:rFonts w:ascii="Arial" w:hAnsi="Arial" w:cs="Arial"/>
          <w:lang w:val="sk-SK"/>
        </w:rPr>
      </w:pPr>
      <w:r w:rsidRPr="002A24A0">
        <w:rPr>
          <w:rFonts w:ascii="Arial" w:hAnsi="Arial" w:cs="Arial"/>
          <w:b/>
          <w:lang w:val="sk-SK"/>
        </w:rPr>
        <w:lastRenderedPageBreak/>
        <w:br/>
      </w:r>
    </w:p>
    <w:p w:rsidR="00AB11D2" w:rsidRDefault="00AB11D2" w:rsidP="00C57091">
      <w:pPr>
        <w:rPr>
          <w:rFonts w:ascii="Arial" w:hAnsi="Arial" w:cs="Arial"/>
          <w:lang w:val="sk-SK"/>
        </w:rPr>
      </w:pPr>
    </w:p>
    <w:p w:rsidR="00AB11D2" w:rsidRDefault="00AB11D2" w:rsidP="00C57091">
      <w:pPr>
        <w:rPr>
          <w:rFonts w:ascii="Arial" w:hAnsi="Arial" w:cs="Arial"/>
          <w:lang w:val="sk-SK"/>
        </w:rPr>
      </w:pPr>
    </w:p>
    <w:p w:rsidR="00AB11D2" w:rsidRPr="003F65D7" w:rsidRDefault="00AB11D2" w:rsidP="00C57091">
      <w:pPr>
        <w:rPr>
          <w:rFonts w:ascii="Arial" w:hAnsi="Arial" w:cs="Arial"/>
          <w:lang w:val="sk-SK"/>
        </w:rPr>
      </w:pPr>
    </w:p>
    <w:tbl>
      <w:tblPr>
        <w:tblW w:w="922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851"/>
        <w:gridCol w:w="1134"/>
        <w:gridCol w:w="776"/>
        <w:gridCol w:w="783"/>
        <w:gridCol w:w="965"/>
        <w:gridCol w:w="990"/>
        <w:gridCol w:w="880"/>
        <w:gridCol w:w="1134"/>
      </w:tblGrid>
      <w:tr w:rsidR="00657E44" w:rsidRPr="002A24A0" w:rsidTr="00323D83">
        <w:trPr>
          <w:trHeight w:val="315"/>
        </w:trPr>
        <w:tc>
          <w:tcPr>
            <w:tcW w:w="171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51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657E44" w:rsidRPr="002A24A0" w:rsidRDefault="00AB11D2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7E44" w:rsidRPr="002A24A0" w:rsidTr="007A6EE8">
        <w:trPr>
          <w:trHeight w:val="661"/>
        </w:trPr>
        <w:tc>
          <w:tcPr>
            <w:tcW w:w="1716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657E44" w:rsidRPr="002A24A0" w:rsidRDefault="00657E44" w:rsidP="00657E4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7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6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657E44" w:rsidRPr="002A24A0" w:rsidTr="007A6EE8">
        <w:trPr>
          <w:trHeight w:val="49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AA5DF7" w:rsidRDefault="00CD15C9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DF28E0" w:rsidRPr="002A24A0" w:rsidTr="007A6EE8">
        <w:trPr>
          <w:trHeight w:val="621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10 195 421   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635 780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43 591   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10 876 940</w:t>
            </w:r>
          </w:p>
        </w:tc>
      </w:tr>
      <w:tr w:rsidR="00DF28E0" w:rsidRPr="002A24A0" w:rsidTr="007A6EE8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158 642</w:t>
            </w:r>
            <w:r w:rsidR="00DF28E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109 598</w:t>
            </w:r>
            <w:r w:rsidR="00DF28E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EB625C" w:rsidP="00CE005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268 240</w:t>
            </w:r>
            <w:r w:rsidR="00DF28E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</w:tr>
      <w:tr w:rsidR="00DF28E0" w:rsidRPr="002A24A0" w:rsidTr="007A6EE8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2A24A0" w:rsidTr="007A6EE8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43 591</w:t>
            </w:r>
            <w:r w:rsidR="00DF28E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9D074E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EB625C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43 591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  <w:r w:rsidR="00DF28E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</w:tr>
      <w:tr w:rsidR="00DF28E0" w:rsidRPr="002A24A0" w:rsidTr="007A6EE8">
        <w:trPr>
          <w:trHeight w:val="5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10 397 654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635 780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109 598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11 145 180  </w:t>
            </w:r>
          </w:p>
        </w:tc>
      </w:tr>
      <w:tr w:rsidR="00DF28E0" w:rsidRPr="002A24A0" w:rsidTr="007A6EE8">
        <w:trPr>
          <w:trHeight w:val="31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F28E0" w:rsidRPr="002A24A0" w:rsidTr="007A6EE8">
        <w:trPr>
          <w:trHeight w:val="57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9 736 343   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331 891   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10 070 382   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174 390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158 551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332 941  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AA5DF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DF28E0" w:rsidRPr="002A24A0" w:rsidTr="007A6EE8">
        <w:trPr>
          <w:trHeight w:val="50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9 910 733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490 442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10 403 323   </w:t>
            </w:r>
          </w:p>
        </w:tc>
      </w:tr>
      <w:tr w:rsidR="00DF28E0" w:rsidRPr="002A24A0" w:rsidTr="007A6EE8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F28E0" w:rsidRPr="002A24A0" w:rsidTr="007A6EE8">
        <w:trPr>
          <w:trHeight w:val="62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DF28E0" w:rsidRPr="002A24A0" w:rsidTr="007A6EE8">
        <w:trPr>
          <w:trHeight w:val="42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2A24A0" w:rsidTr="007A6EE8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F28E0" w:rsidRPr="002A24A0" w:rsidTr="007A6EE8">
        <w:trPr>
          <w:trHeight w:val="48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459 078   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303 889   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43 591   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806 558   </w:t>
            </w:r>
          </w:p>
        </w:tc>
      </w:tr>
      <w:tr w:rsidR="00DF28E0" w:rsidRPr="002A24A0" w:rsidTr="007A6EE8">
        <w:trPr>
          <w:trHeight w:val="53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486 921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145 338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109 598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741 857</w:t>
            </w:r>
          </w:p>
        </w:tc>
      </w:tr>
    </w:tbl>
    <w:p w:rsidR="00330BDB" w:rsidRPr="002A24A0" w:rsidRDefault="00330BDB" w:rsidP="00680B5F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  <w:r w:rsidRPr="002A24A0">
        <w:rPr>
          <w:rFonts w:ascii="Arial" w:hAnsi="Arial" w:cs="Arial"/>
          <w:b/>
          <w:lang w:val="sk-SK"/>
        </w:rPr>
        <w:br/>
      </w:r>
    </w:p>
    <w:p w:rsidR="00330BDB" w:rsidRPr="002A24A0" w:rsidRDefault="00330BDB" w:rsidP="00680B5F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2A24A0">
        <w:rPr>
          <w:rFonts w:ascii="Arial" w:hAnsi="Arial" w:cs="Arial"/>
          <w:b/>
          <w:lang w:val="sk-SK"/>
        </w:rPr>
        <w:br w:type="page"/>
      </w:r>
    </w:p>
    <w:p w:rsidR="00330BDB" w:rsidRPr="002A24A0" w:rsidRDefault="00330BDB" w:rsidP="00680B5F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330BDB" w:rsidRPr="002A24A0" w:rsidTr="001C2FC0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330BDB" w:rsidRPr="002A24A0" w:rsidTr="001C2FC0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782D6B" w:rsidP="00680B5F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30BDB" w:rsidRPr="002A24A0" w:rsidTr="001C2FC0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782D6B" w:rsidP="00680B5F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2F1CBA" w:rsidRPr="002A24A0" w:rsidRDefault="002F1CBA" w:rsidP="00680B5F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25037A" w:rsidRPr="002A24A0" w:rsidRDefault="0025037A" w:rsidP="00680B5F">
      <w:pPr>
        <w:rPr>
          <w:rFonts w:ascii="Arial" w:hAnsi="Arial" w:cs="Arial"/>
          <w:b/>
          <w:lang w:val="sk-SK"/>
        </w:rPr>
      </w:pPr>
      <w:bookmarkStart w:id="17" w:name="_Toc474124205"/>
      <w:bookmarkStart w:id="18" w:name="_Toc474124317"/>
      <w:r w:rsidRPr="002A24A0">
        <w:rPr>
          <w:rFonts w:ascii="Arial" w:hAnsi="Arial" w:cs="Arial"/>
          <w:b/>
          <w:lang w:val="sk-SK"/>
        </w:rPr>
        <w:t>b) Dlhodobý hmotný majetok</w:t>
      </w:r>
    </w:p>
    <w:p w:rsidR="00C57091" w:rsidRDefault="00C57091" w:rsidP="00AA5DF7">
      <w:pPr>
        <w:spacing w:after="0"/>
        <w:rPr>
          <w:rFonts w:ascii="Arial" w:hAnsi="Arial" w:cs="Arial"/>
          <w:lang w:val="sk-SK"/>
        </w:rPr>
      </w:pPr>
      <w:r w:rsidRPr="002A24A0">
        <w:rPr>
          <w:rFonts w:ascii="Arial" w:hAnsi="Arial" w:cs="Arial"/>
          <w:lang w:val="sk-SK"/>
        </w:rPr>
        <w:t>Informácie o dlhodobom hmotnom majetku</w:t>
      </w:r>
      <w:bookmarkEnd w:id="17"/>
      <w:bookmarkEnd w:id="18"/>
    </w:p>
    <w:p w:rsidR="00414DEB" w:rsidRDefault="00414DEB" w:rsidP="00AA5DF7">
      <w:pPr>
        <w:spacing w:after="0"/>
        <w:rPr>
          <w:rFonts w:ascii="Arial" w:hAnsi="Arial" w:cs="Arial"/>
          <w:lang w:val="sk-SK"/>
        </w:rPr>
      </w:pPr>
    </w:p>
    <w:tbl>
      <w:tblPr>
        <w:tblW w:w="894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85"/>
        <w:gridCol w:w="810"/>
        <w:gridCol w:w="990"/>
        <w:gridCol w:w="1080"/>
        <w:gridCol w:w="630"/>
        <w:gridCol w:w="630"/>
        <w:gridCol w:w="810"/>
        <w:gridCol w:w="990"/>
        <w:gridCol w:w="720"/>
        <w:gridCol w:w="1103"/>
      </w:tblGrid>
      <w:tr w:rsidR="00414DEB" w:rsidRPr="002A24A0" w:rsidTr="00543ECD">
        <w:trPr>
          <w:trHeight w:val="175"/>
        </w:trPr>
        <w:tc>
          <w:tcPr>
            <w:tcW w:w="1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6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14DEB" w:rsidRPr="002A24A0" w:rsidRDefault="00414DEB" w:rsidP="00414DE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14DEB" w:rsidRPr="002A24A0" w:rsidTr="00543ECD">
        <w:trPr>
          <w:trHeight w:val="1605"/>
        </w:trPr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Samos-tatné hnuteľné veci a súbory hnuteľ-ných vecí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Pest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.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celky trva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lých porastov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dné stádo a ťažné zvieratá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7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Poskytnuté pred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davky na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414DEB" w:rsidRPr="00AA5DF7" w:rsidTr="00543ECD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ind w:right="-117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436F4" w:rsidRPr="00BE5CB7" w:rsidTr="008F634D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9 046 400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15 431 563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798 451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112 962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25 721 315</w:t>
            </w:r>
          </w:p>
        </w:tc>
      </w:tr>
      <w:tr w:rsidR="000436F4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830 366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830 366</w:t>
            </w:r>
          </w:p>
        </w:tc>
      </w:tr>
      <w:tr w:rsidR="000436F4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889 188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889 188</w:t>
            </w:r>
          </w:p>
        </w:tc>
      </w:tr>
      <w:tr w:rsidR="000436F4" w:rsidRPr="00BE5CB7" w:rsidTr="008F634D">
        <w:trPr>
          <w:trHeight w:val="17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67 507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773 433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-840 940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436F4" w:rsidRPr="00BE5CB7" w:rsidTr="008F634D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9 113 907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15 315 808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798 451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102 388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25 662 49</w:t>
            </w:r>
            <w:r w:rsidR="002B63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414DEB" w:rsidRPr="00BE5CB7" w:rsidTr="00543ECD">
        <w:trPr>
          <w:trHeight w:val="31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436F4" w:rsidRPr="00BE5CB7" w:rsidTr="008F634D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3 257 880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12 607 043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422 027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16 286 950</w:t>
            </w:r>
          </w:p>
        </w:tc>
      </w:tr>
      <w:tr w:rsidR="000436F4" w:rsidRPr="00BE5CB7" w:rsidTr="008F634D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226 614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1 256 807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65 653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1 549 075</w:t>
            </w:r>
          </w:p>
        </w:tc>
      </w:tr>
      <w:tr w:rsidR="000436F4" w:rsidRPr="00BE5CB7" w:rsidTr="008F634D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889 1</w:t>
            </w:r>
            <w:r w:rsidR="002B63F0">
              <w:rPr>
                <w:rFonts w:ascii="Arial" w:hAnsi="Arial" w:cs="Arial"/>
                <w:color w:val="000000"/>
                <w:sz w:val="16"/>
                <w:szCs w:val="16"/>
              </w:rPr>
              <w:t>88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436F4" w:rsidRPr="00BE5CB7" w:rsidTr="008F634D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0436F4" w:rsidRPr="00BE5CB7" w:rsidTr="008F634D">
        <w:trPr>
          <w:trHeight w:val="58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3 484 494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12 974 66</w:t>
            </w:r>
            <w:r w:rsidR="002B63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487 680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16 946 8</w:t>
            </w:r>
            <w:r w:rsidR="002B63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</w:t>
            </w:r>
          </w:p>
        </w:tc>
      </w:tr>
      <w:tr w:rsidR="00414DEB" w:rsidRPr="00BE5CB7" w:rsidTr="00543ECD">
        <w:trPr>
          <w:trHeight w:val="397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14DEB" w:rsidRPr="00BE5CB7" w:rsidTr="008F634D">
        <w:trPr>
          <w:trHeight w:val="562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4DEB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414DEB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414DEB" w:rsidRPr="00BE5CB7" w:rsidTr="00543EC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414DEB" w:rsidRPr="00BE5CB7" w:rsidTr="008F634D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414DEB" w:rsidRPr="00BE5CB7" w:rsidTr="00543ECD">
        <w:trPr>
          <w:trHeight w:val="409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630E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3630E" w:rsidRPr="002A24A0" w:rsidRDefault="00F3630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506CF6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506CF6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5 788 520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2 824 520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376 424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112 962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9 434 365</w:t>
            </w:r>
          </w:p>
        </w:tc>
      </w:tr>
      <w:tr w:rsidR="00F3630E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3630E" w:rsidRPr="002A24A0" w:rsidRDefault="00F3630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Stav na konci účt. 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lastRenderedPageBreak/>
              <w:t>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506CF6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lastRenderedPageBreak/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506CF6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5 629 413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2 341 14</w:t>
            </w:r>
            <w:r w:rsidR="002B63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310 771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102 388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8 715 65</w:t>
            </w:r>
            <w:r w:rsidR="002B63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</w:tbl>
    <w:p w:rsidR="00414DEB" w:rsidRDefault="00414DEB" w:rsidP="00AA5DF7">
      <w:pPr>
        <w:spacing w:after="0"/>
        <w:rPr>
          <w:rFonts w:ascii="Arial" w:hAnsi="Arial" w:cs="Arial"/>
          <w:lang w:val="sk-SK"/>
        </w:rPr>
      </w:pPr>
    </w:p>
    <w:p w:rsidR="00414DEB" w:rsidRPr="002A24A0" w:rsidRDefault="00414DEB" w:rsidP="00AA5DF7">
      <w:pPr>
        <w:spacing w:after="0"/>
        <w:rPr>
          <w:rFonts w:ascii="Arial" w:hAnsi="Arial" w:cs="Arial"/>
          <w:lang w:val="sk-SK"/>
        </w:rPr>
      </w:pPr>
    </w:p>
    <w:tbl>
      <w:tblPr>
        <w:tblW w:w="894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85"/>
        <w:gridCol w:w="810"/>
        <w:gridCol w:w="990"/>
        <w:gridCol w:w="1080"/>
        <w:gridCol w:w="630"/>
        <w:gridCol w:w="630"/>
        <w:gridCol w:w="810"/>
        <w:gridCol w:w="990"/>
        <w:gridCol w:w="720"/>
        <w:gridCol w:w="1103"/>
      </w:tblGrid>
      <w:tr w:rsidR="002F5676" w:rsidRPr="002A24A0" w:rsidTr="00AA5DF7">
        <w:trPr>
          <w:trHeight w:val="175"/>
        </w:trPr>
        <w:tc>
          <w:tcPr>
            <w:tcW w:w="1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6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F5676" w:rsidRPr="002A24A0" w:rsidRDefault="00414DEB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567E1" w:rsidRPr="002A24A0" w:rsidTr="00AA5DF7">
        <w:trPr>
          <w:trHeight w:val="1605"/>
        </w:trPr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2F5676" w:rsidRPr="002A24A0" w:rsidRDefault="002F5676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Samos-tatné hnuteľné veci a súbory hnuteľ-ných vecí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Pest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.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celky trva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lých porastov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</w:t>
            </w:r>
            <w:r w:rsidR="00B50B2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dné stádo a ťažné zvieratá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7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Poskytnuté pred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davky na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545377" w:rsidRPr="002A24A0" w:rsidTr="00AA5DF7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407F8" w:rsidRPr="002A24A0" w:rsidRDefault="00CD15C9" w:rsidP="00680B5F">
            <w:pPr>
              <w:keepNext w:val="0"/>
              <w:spacing w:after="0"/>
              <w:ind w:right="-117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567E1" w:rsidRPr="002A24A0" w:rsidTr="00AA5DF7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331 939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8 986 480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14 528 130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798 451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972 043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1 502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25 618 545   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23 862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582 779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112 962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719 603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615 331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EB62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1 502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616 833</w:t>
            </w:r>
          </w:p>
        </w:tc>
      </w:tr>
      <w:tr w:rsidR="00E567E1" w:rsidRPr="002A24A0" w:rsidTr="00AA5DF7">
        <w:trPr>
          <w:trHeight w:val="17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1A644D" w:rsidP="00CE005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36 058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935 985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972 043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</w:tr>
      <w:tr w:rsidR="00E567E1" w:rsidRPr="002A24A0" w:rsidTr="00AA5DF7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331 939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9 046 400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15 431 563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798 451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112 962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25 721 315   </w:t>
            </w:r>
          </w:p>
        </w:tc>
      </w:tr>
      <w:tr w:rsidR="00FD5EFC" w:rsidRPr="002A24A0" w:rsidTr="00AA5DF7">
        <w:trPr>
          <w:trHeight w:val="31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567E1" w:rsidRPr="002A24A0" w:rsidTr="00AA5DF7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3 032 149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11 981 682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306 481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15 320 312   </w:t>
            </w:r>
          </w:p>
        </w:tc>
      </w:tr>
      <w:tr w:rsidR="00E567E1" w:rsidRPr="002A24A0" w:rsidTr="00AA5DF7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225 731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1 240 69</w:t>
            </w:r>
            <w:r w:rsidR="00AA5DF7"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115 54</w:t>
            </w:r>
            <w:r w:rsidR="00AA5DF7"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</w:t>
            </w: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1 581 9</w:t>
            </w:r>
            <w:r w:rsidR="00AA5DF7"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69</w:t>
            </w:r>
          </w:p>
        </w:tc>
      </w:tr>
      <w:tr w:rsidR="00E567E1" w:rsidRPr="002A24A0" w:rsidTr="00AA5DF7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615 331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615 331</w:t>
            </w:r>
          </w:p>
        </w:tc>
      </w:tr>
      <w:tr w:rsidR="00E567E1" w:rsidRPr="002A24A0" w:rsidTr="00AA5DF7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E567E1" w:rsidRPr="002A24A0" w:rsidTr="00AA5DF7">
        <w:trPr>
          <w:trHeight w:val="58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3 257 880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2A24A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12 607 043</w:t>
            </w:r>
            <w:r w:rsidR="00FD5EFC"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2A24A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422 027</w:t>
            </w:r>
            <w:r w:rsidR="00FD5EFC"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2A24A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16 286 950</w:t>
            </w:r>
            <w:r w:rsidR="00FD5EFC"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</w:tr>
      <w:tr w:rsidR="00FD5EFC" w:rsidRPr="002A24A0" w:rsidTr="00AA5DF7">
        <w:trPr>
          <w:trHeight w:val="397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567E1" w:rsidRPr="002A24A0" w:rsidTr="00AA5DF7">
        <w:trPr>
          <w:trHeight w:val="562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1502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1 502   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1 502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1 502   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E567E1" w:rsidRPr="002A24A0" w:rsidTr="00AA5DF7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D5EFC" w:rsidRPr="002A24A0" w:rsidTr="00AA5DF7">
        <w:trPr>
          <w:trHeight w:val="409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331 939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5 954 331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2 546 448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491 970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972 043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10 296 731   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331 939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5 788 520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2A24A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2 824 520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376 42</w:t>
            </w:r>
            <w:r w:rsidR="002A24A0"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112 962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9 434 36</w:t>
            </w:r>
            <w:r w:rsidR="002A24A0"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</w:tr>
    </w:tbl>
    <w:p w:rsidR="00EA3685" w:rsidRPr="00AA5DF7" w:rsidRDefault="00EA3685">
      <w:pPr>
        <w:rPr>
          <w:rFonts w:ascii="Arial" w:hAnsi="Arial" w:cs="Arial"/>
          <w:lang w:val="sk-SK"/>
        </w:rPr>
      </w:pPr>
    </w:p>
    <w:p w:rsidR="00EA3685" w:rsidRPr="00AA5DF7" w:rsidRDefault="00EA3685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br w:type="page"/>
      </w:r>
    </w:p>
    <w:tbl>
      <w:tblPr>
        <w:tblW w:w="908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4"/>
        <w:gridCol w:w="4603"/>
      </w:tblGrid>
      <w:tr w:rsidR="00414DEB" w:rsidRPr="003F65D7" w:rsidTr="000F4C29">
        <w:trPr>
          <w:trHeight w:hRule="exact" w:val="425"/>
        </w:trPr>
        <w:tc>
          <w:tcPr>
            <w:tcW w:w="448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DEB" w:rsidRDefault="00414DE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4DEB" w:rsidRPr="003F65D7" w:rsidRDefault="00414DE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2A0F41" w:rsidRPr="003F65D7" w:rsidTr="000F4C29">
        <w:trPr>
          <w:trHeight w:hRule="exact" w:val="425"/>
        </w:trPr>
        <w:tc>
          <w:tcPr>
            <w:tcW w:w="448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AA5DF7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</w:t>
            </w:r>
            <w:r w:rsidR="002A0F41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lhodobý hmotný majetok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3F65D7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3F65D7" w:rsidTr="000F4C29">
        <w:trPr>
          <w:trHeight w:hRule="exact" w:val="425"/>
        </w:trPr>
        <w:tc>
          <w:tcPr>
            <w:tcW w:w="448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7D5E58" w:rsidP="00680B5F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0F41" w:rsidRPr="003F65D7" w:rsidTr="000F4C29">
        <w:trPr>
          <w:trHeight w:hRule="exact" w:val="425"/>
        </w:trPr>
        <w:tc>
          <w:tcPr>
            <w:tcW w:w="448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7D5E58" w:rsidP="00680B5F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4D0BD2" w:rsidRPr="003F65D7" w:rsidRDefault="004D0BD2" w:rsidP="00680B5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Poistenie majetku</w:t>
      </w:r>
    </w:p>
    <w:p w:rsidR="001A57D9" w:rsidRPr="003F65D7" w:rsidRDefault="004D0BD2" w:rsidP="00680B5F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lang w:val="sk-SK"/>
        </w:rPr>
        <w:t>Dlhodobý majetok je poistený v</w:t>
      </w:r>
      <w:r w:rsidR="00313E9A" w:rsidRPr="003F65D7">
        <w:rPr>
          <w:rFonts w:ascii="Arial" w:hAnsi="Arial" w:cs="Arial"/>
          <w:lang w:val="sk-SK"/>
        </w:rPr>
        <w:t> </w:t>
      </w:r>
      <w:r w:rsidR="00C267B6" w:rsidRPr="003F65D7">
        <w:rPr>
          <w:rFonts w:ascii="Arial" w:hAnsi="Arial" w:cs="Arial"/>
          <w:lang w:val="sk-SK"/>
        </w:rPr>
        <w:t>poisťovni</w:t>
      </w:r>
      <w:r w:rsidR="00313E9A" w:rsidRPr="003F65D7">
        <w:rPr>
          <w:rFonts w:ascii="Arial" w:hAnsi="Arial" w:cs="Arial"/>
          <w:lang w:val="sk-SK"/>
        </w:rPr>
        <w:t xml:space="preserve"> FM Global Insurance Company</w:t>
      </w:r>
      <w:r w:rsidR="00E0598F" w:rsidRPr="003F65D7">
        <w:rPr>
          <w:rFonts w:ascii="Arial" w:hAnsi="Arial" w:cs="Arial"/>
          <w:lang w:val="sk-SK"/>
        </w:rPr>
        <w:t>.</w:t>
      </w:r>
      <w:r w:rsidRPr="003F65D7">
        <w:rPr>
          <w:rFonts w:ascii="Arial" w:hAnsi="Arial" w:cs="Arial"/>
          <w:lang w:val="sk-SK"/>
        </w:rPr>
        <w:t xml:space="preserve"> Majetkové poistenie zahŕňa predovšetkým</w:t>
      </w:r>
      <w:r w:rsidR="00E0598F" w:rsidRPr="003F65D7">
        <w:rPr>
          <w:rFonts w:ascii="Arial" w:hAnsi="Arial" w:cs="Arial"/>
          <w:lang w:val="sk-SK"/>
        </w:rPr>
        <w:t xml:space="preserve"> poistenie majetku a poistenie prerušenia prevádzky.</w:t>
      </w:r>
      <w:r w:rsidR="003F65D7">
        <w:rPr>
          <w:rFonts w:ascii="Arial" w:hAnsi="Arial" w:cs="Arial"/>
          <w:lang w:val="sk-SK"/>
        </w:rPr>
        <w:t xml:space="preserve"> </w:t>
      </w:r>
      <w:r w:rsidR="00876AD6" w:rsidRPr="003F65D7">
        <w:rPr>
          <w:rFonts w:ascii="Arial" w:hAnsi="Arial" w:cs="Arial"/>
          <w:lang w:val="sk-SK"/>
        </w:rPr>
        <w:t>Ročný</w:t>
      </w:r>
      <w:r w:rsidRPr="003F65D7">
        <w:rPr>
          <w:rFonts w:ascii="Arial" w:hAnsi="Arial" w:cs="Arial"/>
          <w:lang w:val="sk-SK"/>
        </w:rPr>
        <w:t xml:space="preserve"> limit poistného plnenia pre poistné riziko poškodeni</w:t>
      </w:r>
      <w:r w:rsidR="005165C7" w:rsidRPr="003F65D7">
        <w:rPr>
          <w:rFonts w:ascii="Arial" w:hAnsi="Arial" w:cs="Arial"/>
          <w:lang w:val="sk-SK"/>
        </w:rPr>
        <w:t>a</w:t>
      </w:r>
      <w:r w:rsidR="00876AD6" w:rsidRPr="003F65D7">
        <w:rPr>
          <w:rFonts w:ascii="Arial" w:hAnsi="Arial" w:cs="Arial"/>
          <w:lang w:val="sk-SK"/>
        </w:rPr>
        <w:t xml:space="preserve"> majetku je </w:t>
      </w:r>
      <w:r w:rsidR="005666FD" w:rsidRPr="00AF4296">
        <w:rPr>
          <w:rFonts w:ascii="Arial" w:hAnsi="Arial" w:cs="Arial"/>
          <w:lang w:val="sk-SK"/>
        </w:rPr>
        <w:t>46 793 943</w:t>
      </w:r>
      <w:r w:rsidR="00876AD6" w:rsidRPr="00AF4296">
        <w:rPr>
          <w:rFonts w:ascii="Arial" w:hAnsi="Arial" w:cs="Arial"/>
          <w:lang w:val="sk-SK"/>
        </w:rPr>
        <w:t xml:space="preserve"> EUR</w:t>
      </w:r>
      <w:r w:rsidR="005165C7" w:rsidRPr="00AF4296">
        <w:rPr>
          <w:rFonts w:ascii="Arial" w:hAnsi="Arial" w:cs="Arial"/>
          <w:lang w:val="sk-SK"/>
        </w:rPr>
        <w:t xml:space="preserve"> a prerušenia prevádzky je</w:t>
      </w:r>
      <w:r w:rsidR="00876AD6" w:rsidRPr="00AF4296">
        <w:rPr>
          <w:rFonts w:ascii="Arial" w:hAnsi="Arial" w:cs="Arial"/>
          <w:lang w:val="sk-SK"/>
        </w:rPr>
        <w:t xml:space="preserve"> </w:t>
      </w:r>
      <w:r w:rsidR="005666FD" w:rsidRPr="00AF4296">
        <w:rPr>
          <w:rFonts w:ascii="Arial" w:hAnsi="Arial" w:cs="Arial"/>
          <w:lang w:val="sk-SK"/>
        </w:rPr>
        <w:t xml:space="preserve">5 000 000 </w:t>
      </w:r>
      <w:r w:rsidR="00FE08DA" w:rsidRPr="00AF4296">
        <w:rPr>
          <w:rFonts w:ascii="Arial" w:hAnsi="Arial" w:cs="Arial"/>
          <w:lang w:val="sk-SK"/>
        </w:rPr>
        <w:t>EUR</w:t>
      </w:r>
      <w:r w:rsidRPr="00AF4296">
        <w:rPr>
          <w:rFonts w:ascii="Arial" w:hAnsi="Arial" w:cs="Arial"/>
          <w:lang w:val="sk-SK"/>
        </w:rPr>
        <w:t>.</w:t>
      </w:r>
      <w:r w:rsidRPr="003F65D7">
        <w:rPr>
          <w:rFonts w:ascii="Arial" w:hAnsi="Arial" w:cs="Arial"/>
          <w:lang w:val="sk-SK"/>
        </w:rPr>
        <w:t xml:space="preserve"> </w:t>
      </w:r>
      <w:r w:rsidR="0025037A" w:rsidRPr="003F65D7">
        <w:rPr>
          <w:rFonts w:ascii="Arial" w:hAnsi="Arial" w:cs="Arial"/>
          <w:b/>
          <w:lang w:val="sk-SK"/>
        </w:rPr>
        <w:br w:type="page"/>
      </w:r>
    </w:p>
    <w:p w:rsidR="001A57D9" w:rsidRPr="003F65D7" w:rsidRDefault="0025037A" w:rsidP="00680B5F">
      <w:pPr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lastRenderedPageBreak/>
        <w:t>c) Dlhodobý finančný majetok</w:t>
      </w:r>
    </w:p>
    <w:p w:rsidR="000B04FB" w:rsidRDefault="002A0F41" w:rsidP="00AA5DF7">
      <w:pPr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dlhodobom finančnom majetku</w:t>
      </w:r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99"/>
        <w:gridCol w:w="1001"/>
        <w:gridCol w:w="985"/>
        <w:gridCol w:w="810"/>
        <w:gridCol w:w="898"/>
        <w:gridCol w:w="851"/>
        <w:gridCol w:w="850"/>
        <w:gridCol w:w="851"/>
        <w:gridCol w:w="850"/>
        <w:gridCol w:w="992"/>
      </w:tblGrid>
      <w:tr w:rsidR="00477EA3" w:rsidRPr="003F65D7" w:rsidTr="00543ECD">
        <w:trPr>
          <w:trHeight w:val="315"/>
        </w:trPr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77EA3" w:rsidRPr="003F65D7" w:rsidTr="00543ECD">
        <w:trPr>
          <w:trHeight w:val="1605"/>
        </w:trPr>
        <w:tc>
          <w:tcPr>
            <w:tcW w:w="99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477EA3" w:rsidRPr="003F65D7" w:rsidRDefault="00477EA3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né dlhodobé CP a podiely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477EA3" w:rsidRPr="003F65D7" w:rsidTr="00543ECD">
        <w:trPr>
          <w:trHeight w:hRule="exact" w:val="49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  <w:r w:rsidRPr="003F65D7">
              <w:rPr>
                <w:color w:val="000000"/>
                <w:sz w:val="18"/>
                <w:lang w:val="sk-SK"/>
              </w:rPr>
              <w:t> </w:t>
            </w:r>
          </w:p>
        </w:tc>
      </w:tr>
      <w:tr w:rsidR="00C23EC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23ECA" w:rsidRPr="003F65D7" w:rsidRDefault="00C23EC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0F4C29" w:rsidTr="008F634D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8F634D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8F634D">
        <w:trPr>
          <w:trHeight w:hRule="exact" w:val="224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0F4C29" w:rsidTr="00543ECD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2F1CB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BE5CB7" w:rsidTr="008F634D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BE5CB7" w:rsidTr="008F634D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BE5CB7" w:rsidTr="00543ECD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AA5DF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2F1CB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543ECD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2F1CB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</w:tbl>
    <w:p w:rsidR="00477EA3" w:rsidRDefault="00477EA3" w:rsidP="00AA5DF7">
      <w:pPr>
        <w:spacing w:after="0"/>
        <w:rPr>
          <w:rFonts w:ascii="Arial" w:hAnsi="Arial" w:cs="Arial"/>
          <w:lang w:val="sk-SK"/>
        </w:rPr>
      </w:pPr>
    </w:p>
    <w:p w:rsidR="00477EA3" w:rsidRDefault="00477EA3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Pr="003F65D7" w:rsidRDefault="004A33A5" w:rsidP="00AA5DF7">
      <w:pPr>
        <w:spacing w:after="0"/>
        <w:rPr>
          <w:rFonts w:ascii="Arial" w:hAnsi="Arial" w:cs="Arial"/>
          <w:lang w:val="sk-SK"/>
        </w:rPr>
      </w:pPr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99"/>
        <w:gridCol w:w="1001"/>
        <w:gridCol w:w="985"/>
        <w:gridCol w:w="810"/>
        <w:gridCol w:w="898"/>
        <w:gridCol w:w="851"/>
        <w:gridCol w:w="850"/>
        <w:gridCol w:w="851"/>
        <w:gridCol w:w="850"/>
        <w:gridCol w:w="992"/>
      </w:tblGrid>
      <w:tr w:rsidR="00D63B39" w:rsidRPr="003F65D7" w:rsidTr="00FC7E56">
        <w:trPr>
          <w:trHeight w:val="315"/>
        </w:trPr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63B39" w:rsidRPr="003F65D7" w:rsidRDefault="00477EA3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63B39" w:rsidRPr="003F65D7" w:rsidTr="00AA5DF7">
        <w:trPr>
          <w:trHeight w:val="1605"/>
        </w:trPr>
        <w:tc>
          <w:tcPr>
            <w:tcW w:w="99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D63B39" w:rsidRPr="003F65D7" w:rsidRDefault="00D63B39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né dlhodobé CP a podiely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D63B39" w:rsidRPr="003F65D7" w:rsidTr="00AA5DF7">
        <w:trPr>
          <w:trHeight w:hRule="exact" w:val="49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  <w:r w:rsidRPr="003F65D7">
              <w:rPr>
                <w:color w:val="000000"/>
                <w:sz w:val="18"/>
                <w:lang w:val="sk-SK"/>
              </w:rPr>
              <w:t> 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1 665 189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181 223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1 846 412</w:t>
            </w:r>
          </w:p>
        </w:tc>
      </w:tr>
      <w:tr w:rsidR="00DF28E0" w:rsidRPr="003F65D7" w:rsidTr="00AA5DF7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298 54</w:t>
            </w:r>
            <w:r w:rsidR="002A24A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298 69</w:t>
            </w:r>
            <w:r w:rsidR="002A24A0"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</w:tr>
      <w:tr w:rsidR="00DF28E0" w:rsidRPr="003F65D7" w:rsidTr="00AA5DF7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598 303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181 373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779 676</w:t>
            </w:r>
          </w:p>
        </w:tc>
      </w:tr>
      <w:tr w:rsidR="00DF28E0" w:rsidRPr="003F65D7" w:rsidTr="00AA5DF7">
        <w:trPr>
          <w:trHeight w:hRule="exact" w:val="224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DF28E0" w:rsidRPr="003F65D7" w:rsidTr="00AA5DF7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299 759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299 759</w:t>
            </w:r>
          </w:p>
        </w:tc>
      </w:tr>
      <w:tr w:rsidR="00DF28E0" w:rsidRPr="003F65D7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299 759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299 759</w:t>
            </w:r>
          </w:p>
        </w:tc>
      </w:tr>
      <w:tr w:rsidR="00DF28E0" w:rsidRPr="003F65D7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AA5DF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1 365 430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181 223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1 546 653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</w:tbl>
    <w:p w:rsidR="00D10FB5" w:rsidRPr="003F65D7" w:rsidRDefault="00D10FB5" w:rsidP="00FE08D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:rsidR="002A0F41" w:rsidRPr="003F65D7" w:rsidRDefault="002A0F41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1A57D9" w:rsidRPr="003F65D7" w:rsidRDefault="001A57D9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A3685" w:rsidRPr="003F65D7" w:rsidRDefault="00EA368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br w:type="page"/>
      </w:r>
    </w:p>
    <w:p w:rsidR="001A57D9" w:rsidRPr="003F65D7" w:rsidRDefault="001A57D9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1A57D9" w:rsidRPr="003F65D7" w:rsidRDefault="001A57D9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720258" w:rsidRPr="003F65D7" w:rsidRDefault="00720258" w:rsidP="00720258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0"/>
        <w:gridCol w:w="4606"/>
      </w:tblGrid>
      <w:tr w:rsidR="002A0F41" w:rsidRPr="003F65D7" w:rsidTr="00AA5DF7">
        <w:trPr>
          <w:trHeight w:hRule="exact" w:val="425"/>
        </w:trPr>
        <w:tc>
          <w:tcPr>
            <w:tcW w:w="450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3F65D7" w:rsidTr="00AA5DF7">
        <w:trPr>
          <w:trHeight w:hRule="exact" w:val="425"/>
        </w:trPr>
        <w:tc>
          <w:tcPr>
            <w:tcW w:w="450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676" w:rsidRPr="003F65D7" w:rsidRDefault="00846EB3" w:rsidP="002F567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0F41" w:rsidRPr="003F65D7" w:rsidTr="00AA5DF7">
        <w:trPr>
          <w:trHeight w:hRule="exact" w:val="425"/>
        </w:trPr>
        <w:tc>
          <w:tcPr>
            <w:tcW w:w="450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846EB3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2A0F41" w:rsidRPr="003F65D7" w:rsidRDefault="002A0F41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A193F" w:rsidRPr="003F65D7" w:rsidRDefault="000B04FB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3F65D7">
        <w:rPr>
          <w:rFonts w:ascii="Arial" w:hAnsi="Arial" w:cs="Arial"/>
          <w:i w:val="0"/>
          <w:lang w:val="sk-SK"/>
        </w:rPr>
        <w:t>Opravné položky predstavujú hlavne</w:t>
      </w:r>
      <w:r w:rsidR="00D10FB5" w:rsidRPr="003F65D7">
        <w:rPr>
          <w:rFonts w:ascii="Arial" w:hAnsi="Arial" w:cs="Arial"/>
          <w:i w:val="0"/>
          <w:lang w:val="sk-SK"/>
        </w:rPr>
        <w:t xml:space="preserve"> </w:t>
      </w:r>
      <w:r w:rsidR="002F5676" w:rsidRPr="003F65D7">
        <w:rPr>
          <w:rFonts w:ascii="Arial" w:hAnsi="Arial" w:cs="Arial"/>
          <w:i w:val="0"/>
          <w:lang w:val="sk-SK"/>
        </w:rPr>
        <w:t>riziko znehodnotenia dlhodobého finančného majetku</w:t>
      </w:r>
      <w:r w:rsidR="002F5676" w:rsidRPr="003F65D7">
        <w:rPr>
          <w:rFonts w:ascii="Arial" w:hAnsi="Arial" w:cs="Arial"/>
          <w:lang w:val="sk-SK"/>
        </w:rPr>
        <w:t>.</w:t>
      </w:r>
    </w:p>
    <w:p w:rsidR="00AF35C2" w:rsidRPr="003F65D7" w:rsidRDefault="00AF35C2" w:rsidP="00E0211F">
      <w:pPr>
        <w:keepNext w:val="0"/>
        <w:rPr>
          <w:rFonts w:ascii="Arial" w:hAnsi="Arial" w:cs="Arial"/>
          <w:lang w:val="sk-SK"/>
        </w:rPr>
      </w:pPr>
    </w:p>
    <w:p w:rsidR="0035740C" w:rsidRPr="003F65D7" w:rsidRDefault="002A0F41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štruktúre dlhodobého finančného majetku</w:t>
      </w:r>
    </w:p>
    <w:tbl>
      <w:tblPr>
        <w:tblW w:w="910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175"/>
        <w:gridCol w:w="900"/>
        <w:gridCol w:w="1260"/>
        <w:gridCol w:w="1800"/>
        <w:gridCol w:w="1710"/>
        <w:gridCol w:w="1260"/>
      </w:tblGrid>
      <w:tr w:rsidR="00457262" w:rsidRPr="003F65D7" w:rsidTr="00AA5DF7">
        <w:trPr>
          <w:trHeight w:val="315"/>
        </w:trPr>
        <w:tc>
          <w:tcPr>
            <w:tcW w:w="21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69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6060A" w:rsidRPr="003F65D7" w:rsidTr="00AA5DF7">
        <w:trPr>
          <w:trHeight w:val="796"/>
        </w:trPr>
        <w:tc>
          <w:tcPr>
            <w:tcW w:w="21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57262" w:rsidRPr="003F65D7" w:rsidRDefault="00457262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 ZI v 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 hlasovacích právach v 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Hodnota vlastného imania ÚJ, v ktorej má ÚJ umiestnený DFM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Účtovná hodnota DFM</w:t>
            </w:r>
          </w:p>
        </w:tc>
      </w:tr>
      <w:tr w:rsidR="00457262" w:rsidRPr="003F65D7" w:rsidTr="00AA5DF7">
        <w:trPr>
          <w:trHeight w:hRule="exact" w:val="315"/>
        </w:trPr>
        <w:tc>
          <w:tcPr>
            <w:tcW w:w="9105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Dcérske účtovné jednotky</w:t>
            </w:r>
          </w:p>
        </w:tc>
      </w:tr>
      <w:tr w:rsidR="00457262" w:rsidRPr="003F65D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Czech Republic,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F24314" w:rsidRDefault="00AA5DF7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349 054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F24314" w:rsidRDefault="00F24314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11 141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05732D" w:rsidRDefault="00F07EA6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156 901</w:t>
            </w:r>
          </w:p>
        </w:tc>
      </w:tr>
      <w:tr w:rsidR="00457262" w:rsidRPr="003F65D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Serbia and Montenegro d.o.o.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CC68C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1 280 172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CC68C2" w:rsidP="008070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854 102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05732D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628</w:t>
            </w:r>
          </w:p>
        </w:tc>
      </w:tr>
      <w:tr w:rsidR="00457262" w:rsidRPr="003F65D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CD15C9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Hungary Kft.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CD15C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CD15C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2B7E6B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1 691 488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2B7E6B" w:rsidP="00DE47F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548 846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05732D" w:rsidRDefault="00CD15C9" w:rsidP="00D5576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1 054 5</w:t>
            </w:r>
            <w:r w:rsidR="00D55760"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50</w:t>
            </w:r>
          </w:p>
        </w:tc>
      </w:tr>
      <w:tr w:rsidR="0076060A" w:rsidRPr="003F65D7" w:rsidTr="00AA5DF7">
        <w:trPr>
          <w:trHeight w:hRule="exact" w:val="30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Romania s.r.l.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F24314" w:rsidP="007B6E2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311 695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88014C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19 510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05732D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150 11</w:t>
            </w:r>
            <w:r w:rsidR="00261473"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</w:t>
            </w:r>
          </w:p>
        </w:tc>
      </w:tr>
      <w:tr w:rsidR="00457262" w:rsidRPr="003F65D7" w:rsidTr="00AA5DF7">
        <w:trPr>
          <w:trHeight w:hRule="exact" w:val="440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International d.o.o. Zagreb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F24314" w:rsidRDefault="00F24314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1 710 648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F24314" w:rsidRDefault="00F24314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478 619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05732D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3 23</w:t>
            </w:r>
            <w:r w:rsid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</w:t>
            </w:r>
          </w:p>
        </w:tc>
      </w:tr>
      <w:tr w:rsidR="00FA1E33" w:rsidRPr="003F65D7" w:rsidDel="00B52486" w:rsidTr="00AA5DF7">
        <w:trPr>
          <w:trHeight w:hRule="exact" w:val="386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Bilgi Isleme Ltd. Turkey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A1E33" w:rsidRPr="003F65D7" w:rsidTr="00AA5DF7">
        <w:trPr>
          <w:trHeight w:hRule="exact" w:val="431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 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1 365 4</w:t>
            </w:r>
            <w:r w:rsid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</w:t>
            </w:r>
          </w:p>
        </w:tc>
      </w:tr>
    </w:tbl>
    <w:p w:rsidR="00E108F9" w:rsidRPr="003F65D7" w:rsidRDefault="00E108F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9B27F4" w:rsidRPr="003F65D7" w:rsidRDefault="0025037A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Informácie </w:t>
      </w:r>
      <w:r w:rsidR="009B27F4" w:rsidRPr="003F65D7">
        <w:rPr>
          <w:rFonts w:ascii="Arial" w:hAnsi="Arial" w:cs="Arial"/>
          <w:lang w:val="sk-SK"/>
        </w:rPr>
        <w:t>o poskytnutých dlhodobých pôžičkách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0"/>
        <w:gridCol w:w="1530"/>
        <w:gridCol w:w="1066"/>
        <w:gridCol w:w="1094"/>
        <w:gridCol w:w="1747"/>
        <w:gridCol w:w="1419"/>
      </w:tblGrid>
      <w:tr w:rsidR="009B27F4" w:rsidRPr="003F65D7" w:rsidTr="00AA5DF7">
        <w:trPr>
          <w:trHeight w:val="284"/>
        </w:trPr>
        <w:tc>
          <w:tcPr>
            <w:tcW w:w="22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06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0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7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A3685" w:rsidRPr="003F65D7" w:rsidTr="00AA5DF7">
        <w:trPr>
          <w:trHeight w:hRule="exact" w:val="425"/>
        </w:trPr>
        <w:tc>
          <w:tcPr>
            <w:tcW w:w="22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A3685" w:rsidRPr="003F65D7" w:rsidTr="00AA5DF7">
        <w:trPr>
          <w:trHeight w:hRule="exact" w:val="579"/>
        </w:trPr>
        <w:tc>
          <w:tcPr>
            <w:tcW w:w="22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Do splatnosti viac ako tri roky a najviac päť rokov vrátane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A3685" w:rsidRPr="003F65D7" w:rsidTr="00AA5DF7">
        <w:trPr>
          <w:trHeight w:hRule="exact" w:val="425"/>
        </w:trPr>
        <w:tc>
          <w:tcPr>
            <w:tcW w:w="22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Do splatnosti viac ako jeden rok a najviac tri roky vrátane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3120C" w:rsidRPr="003F65D7" w:rsidTr="00AA5DF7">
        <w:trPr>
          <w:trHeight w:hRule="exact" w:val="425"/>
        </w:trPr>
        <w:tc>
          <w:tcPr>
            <w:tcW w:w="22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3120C" w:rsidRPr="003F65D7" w:rsidTr="00AA5DF7">
        <w:trPr>
          <w:trHeight w:hRule="exact" w:val="425"/>
        </w:trPr>
        <w:tc>
          <w:tcPr>
            <w:tcW w:w="22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3B276C" w:rsidRPr="003F65D7" w:rsidRDefault="00F54243" w:rsidP="00E0211F">
      <w:pPr>
        <w:keepNext w:val="0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i/>
          <w:lang w:val="sk-SK"/>
        </w:rPr>
        <w:t xml:space="preserve"> </w:t>
      </w:r>
    </w:p>
    <w:p w:rsidR="000B04FB" w:rsidRPr="003F65D7" w:rsidRDefault="000B04FB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9" w:name="_Toc474124207"/>
      <w:bookmarkStart w:id="20" w:name="_Toc474124319"/>
      <w:r w:rsidRPr="003F65D7">
        <w:rPr>
          <w:rFonts w:ascii="Arial" w:hAnsi="Arial" w:cs="Arial"/>
          <w:lang w:val="sk-SK"/>
        </w:rPr>
        <w:t>Zásoby</w:t>
      </w:r>
      <w:bookmarkEnd w:id="19"/>
      <w:bookmarkEnd w:id="20"/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Ocenenie </w:t>
      </w:r>
      <w:r w:rsidR="00AE6E20" w:rsidRPr="003F65D7">
        <w:rPr>
          <w:rFonts w:ascii="Arial" w:hAnsi="Arial" w:cs="Arial"/>
          <w:lang w:val="sk-SK"/>
        </w:rPr>
        <w:t>nadbytočných</w:t>
      </w:r>
      <w:r w:rsidRPr="003F65D7">
        <w:rPr>
          <w:rFonts w:ascii="Arial" w:hAnsi="Arial" w:cs="Arial"/>
          <w:lang w:val="sk-SK"/>
        </w:rPr>
        <w:t xml:space="preserve">, </w:t>
      </w:r>
      <w:r w:rsidR="00A50E87" w:rsidRPr="003F65D7">
        <w:rPr>
          <w:rFonts w:ascii="Arial" w:hAnsi="Arial" w:cs="Arial"/>
          <w:lang w:val="sk-SK"/>
        </w:rPr>
        <w:t>zastaraných</w:t>
      </w:r>
      <w:r w:rsidRPr="003F65D7">
        <w:rPr>
          <w:rFonts w:ascii="Arial" w:hAnsi="Arial" w:cs="Arial"/>
          <w:lang w:val="sk-SK"/>
        </w:rPr>
        <w:t xml:space="preserve"> a</w:t>
      </w:r>
      <w:r w:rsidR="00D3135C" w:rsidRPr="003F65D7">
        <w:rPr>
          <w:rFonts w:ascii="Arial" w:hAnsi="Arial" w:cs="Arial"/>
          <w:lang w:val="sk-SK"/>
        </w:rPr>
        <w:t> </w:t>
      </w:r>
      <w:r w:rsidR="00AE6E20" w:rsidRPr="003F65D7">
        <w:rPr>
          <w:rFonts w:ascii="Arial" w:hAnsi="Arial" w:cs="Arial"/>
          <w:lang w:val="sk-SK"/>
        </w:rPr>
        <w:t>nízko</w:t>
      </w:r>
      <w:r w:rsidRPr="003F65D7">
        <w:rPr>
          <w:rFonts w:ascii="Arial" w:hAnsi="Arial" w:cs="Arial"/>
          <w:lang w:val="sk-SK"/>
        </w:rPr>
        <w:t xml:space="preserve">obrátkových zásob sa znižuje na </w:t>
      </w:r>
      <w:r w:rsidR="00A50E87" w:rsidRPr="003F65D7">
        <w:rPr>
          <w:rFonts w:ascii="Arial" w:hAnsi="Arial" w:cs="Arial"/>
          <w:lang w:val="sk-SK"/>
        </w:rPr>
        <w:t>nižšiu úžitkovú hodnotu</w:t>
      </w:r>
      <w:r w:rsidRPr="003F65D7">
        <w:rPr>
          <w:rFonts w:ascii="Arial" w:hAnsi="Arial" w:cs="Arial"/>
          <w:lang w:val="sk-SK"/>
        </w:rPr>
        <w:t xml:space="preserve"> prostredníctvom opravných položiek. </w:t>
      </w:r>
      <w:r w:rsidR="00AE6E20" w:rsidRPr="003F65D7">
        <w:rPr>
          <w:rFonts w:ascii="Arial" w:hAnsi="Arial" w:cs="Arial"/>
          <w:lang w:val="sk-SK"/>
        </w:rPr>
        <w:t>Opravnú položku stanovilo</w:t>
      </w:r>
      <w:r w:rsidR="00A76E97" w:rsidRPr="003F65D7">
        <w:rPr>
          <w:rFonts w:ascii="Arial" w:hAnsi="Arial" w:cs="Arial"/>
          <w:lang w:val="sk-SK"/>
        </w:rPr>
        <w:t xml:space="preserve"> </w:t>
      </w:r>
      <w:r w:rsidR="00AE6E20" w:rsidRPr="003F65D7">
        <w:rPr>
          <w:rFonts w:ascii="Arial" w:hAnsi="Arial" w:cs="Arial"/>
          <w:lang w:val="sk-SK"/>
        </w:rPr>
        <w:t xml:space="preserve">vedenie </w:t>
      </w:r>
      <w:r w:rsidRPr="003F65D7">
        <w:rPr>
          <w:rFonts w:ascii="Arial" w:hAnsi="Arial" w:cs="Arial"/>
          <w:lang w:val="sk-SK"/>
        </w:rPr>
        <w:t xml:space="preserve">spoločnosti na </w:t>
      </w:r>
      <w:r w:rsidR="00FC1C51" w:rsidRPr="003F65D7">
        <w:rPr>
          <w:rFonts w:ascii="Arial" w:hAnsi="Arial" w:cs="Arial"/>
          <w:lang w:val="sk-SK"/>
        </w:rPr>
        <w:t xml:space="preserve">základe </w:t>
      </w:r>
      <w:r w:rsidR="00AE0EEB" w:rsidRPr="003F65D7">
        <w:rPr>
          <w:rFonts w:ascii="Arial" w:hAnsi="Arial" w:cs="Arial"/>
          <w:lang w:val="sk-SK"/>
        </w:rPr>
        <w:t>percentuálnej miery rizika nepoužiteľnosti zásob.</w:t>
      </w:r>
    </w:p>
    <w:p w:rsidR="009B27F4" w:rsidRPr="003F65D7" w:rsidRDefault="009B27F4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8"/>
        <w:gridCol w:w="1710"/>
        <w:gridCol w:w="990"/>
        <w:gridCol w:w="1620"/>
        <w:gridCol w:w="2070"/>
        <w:gridCol w:w="1546"/>
      </w:tblGrid>
      <w:tr w:rsidR="009B27F4" w:rsidRPr="003F65D7" w:rsidTr="00AA5DF7">
        <w:trPr>
          <w:trHeight w:val="252"/>
        </w:trPr>
        <w:tc>
          <w:tcPr>
            <w:tcW w:w="127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Zásoby</w:t>
            </w:r>
          </w:p>
        </w:tc>
        <w:tc>
          <w:tcPr>
            <w:tcW w:w="79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6060A" w:rsidRPr="003F65D7" w:rsidTr="00AA5DF7">
        <w:trPr>
          <w:trHeight w:val="528"/>
        </w:trPr>
        <w:tc>
          <w:tcPr>
            <w:tcW w:w="127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9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2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5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0B6BAE" w:rsidRPr="003F65D7" w:rsidTr="00AA5DF7">
        <w:trPr>
          <w:trHeight w:hRule="exact" w:val="288"/>
        </w:trPr>
        <w:tc>
          <w:tcPr>
            <w:tcW w:w="127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288"/>
        </w:trPr>
        <w:tc>
          <w:tcPr>
            <w:tcW w:w="127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288"/>
        </w:trPr>
        <w:tc>
          <w:tcPr>
            <w:tcW w:w="127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AA5DF7" w:rsidRDefault="000B6BAE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AA5DF7" w:rsidRDefault="000B6BAE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76060A" w:rsidRPr="00AA5DF7" w:rsidRDefault="00E108F9" w:rsidP="00AA5DF7">
      <w:pPr>
        <w:pStyle w:val="Heading1"/>
        <w:rPr>
          <w:b w:val="0"/>
          <w:caps w:val="0"/>
          <w:lang w:val="sk-SK"/>
        </w:rPr>
      </w:pPr>
      <w:bookmarkStart w:id="21" w:name="_Toc474124208"/>
      <w:bookmarkStart w:id="22" w:name="_Toc474124320"/>
      <w:r w:rsidRPr="00AA5DF7">
        <w:rPr>
          <w:rFonts w:ascii="Arial" w:hAnsi="Arial" w:cs="Arial"/>
          <w:lang w:val="sk-SK"/>
        </w:rPr>
        <w:t>ZÁKAZKOVÁ VÝROBA</w:t>
      </w:r>
    </w:p>
    <w:p w:rsidR="00E108F9" w:rsidRPr="003F65D7" w:rsidRDefault="00E108F9" w:rsidP="00E108F9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 neúčtuje o zákazkovej výrobe.</w:t>
      </w:r>
    </w:p>
    <w:p w:rsidR="00E108F9" w:rsidRPr="003F65D7" w:rsidRDefault="00E108F9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br w:type="page"/>
      </w:r>
    </w:p>
    <w:p w:rsidR="000B04FB" w:rsidRPr="003F65D7" w:rsidRDefault="000B04FB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>PohĽAdávky</w:t>
      </w:r>
      <w:bookmarkEnd w:id="21"/>
      <w:bookmarkEnd w:id="22"/>
    </w:p>
    <w:p w:rsidR="00524DCF" w:rsidRPr="003F65D7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3F65D7" w:rsidRDefault="00977DE7" w:rsidP="00AA5DF7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350"/>
        <w:gridCol w:w="990"/>
        <w:gridCol w:w="1530"/>
        <w:gridCol w:w="1710"/>
        <w:gridCol w:w="1186"/>
      </w:tblGrid>
      <w:tr w:rsidR="00977DE7" w:rsidRPr="003F65D7" w:rsidTr="00AA5DF7">
        <w:trPr>
          <w:trHeight w:val="279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6060A" w:rsidRPr="003F65D7" w:rsidTr="00AA5DF7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9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53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</w:t>
            </w:r>
            <w:r w:rsidR="00615DBD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7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18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0B6BAE" w:rsidRPr="003F65D7" w:rsidTr="00AA5DF7">
        <w:trPr>
          <w:trHeight w:hRule="exact" w:val="432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 xml:space="preserve"> 8</w:t>
            </w: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4A7A5C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678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136 867</w:t>
            </w:r>
          </w:p>
        </w:tc>
        <w:tc>
          <w:tcPr>
            <w:tcW w:w="1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A35BD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4A7A5C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678</w:t>
            </w:r>
          </w:p>
        </w:tc>
      </w:tr>
      <w:tr w:rsidR="000B6BAE" w:rsidRPr="003F65D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MÚJjednotke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kons. celku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534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136 867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4A7A5C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678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136 867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4A7A5C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678</w:t>
            </w:r>
          </w:p>
        </w:tc>
      </w:tr>
    </w:tbl>
    <w:p w:rsidR="00F34CE2" w:rsidRPr="003F65D7" w:rsidRDefault="00F34CE2" w:rsidP="009E1CC4">
      <w:pPr>
        <w:pStyle w:val="odstavecbezcisla"/>
        <w:ind w:left="0"/>
        <w:rPr>
          <w:rFonts w:ascii="Arial" w:hAnsi="Arial" w:cs="Arial"/>
        </w:rPr>
      </w:pPr>
    </w:p>
    <w:p w:rsidR="00E108F9" w:rsidRPr="003F65D7" w:rsidRDefault="00E108F9" w:rsidP="00977DE7">
      <w:pPr>
        <w:keepNext w:val="0"/>
        <w:rPr>
          <w:rFonts w:ascii="Arial" w:hAnsi="Arial" w:cs="Arial"/>
          <w:iCs/>
          <w:szCs w:val="24"/>
          <w:lang w:val="sk-SK" w:eastAsia="sk-SK"/>
        </w:rPr>
      </w:pPr>
      <w:r w:rsidRPr="003F65D7">
        <w:rPr>
          <w:rFonts w:ascii="Arial" w:hAnsi="Arial" w:cs="Arial"/>
        </w:rPr>
        <w:t xml:space="preserve">K pochybným pohľadávkam boli v roku </w:t>
      </w:r>
      <w:r w:rsidR="000B6BAE">
        <w:rPr>
          <w:rFonts w:ascii="Arial" w:hAnsi="Arial" w:cs="Arial"/>
        </w:rPr>
        <w:t>2015</w:t>
      </w:r>
      <w:r w:rsidR="000B6BAE" w:rsidRPr="003F65D7">
        <w:rPr>
          <w:rFonts w:ascii="Arial" w:hAnsi="Arial" w:cs="Arial"/>
        </w:rPr>
        <w:t xml:space="preserve"> </w:t>
      </w:r>
      <w:r w:rsidRPr="003F65D7">
        <w:rPr>
          <w:rFonts w:ascii="Arial" w:hAnsi="Arial" w:cs="Arial"/>
        </w:rPr>
        <w:t xml:space="preserve">a </w:t>
      </w:r>
      <w:r w:rsidR="000B6BAE">
        <w:rPr>
          <w:rFonts w:ascii="Arial" w:hAnsi="Arial" w:cs="Arial"/>
        </w:rPr>
        <w:t>2014</w:t>
      </w:r>
      <w:r w:rsidR="000B6BAE" w:rsidRPr="003F65D7">
        <w:rPr>
          <w:rFonts w:ascii="Arial" w:hAnsi="Arial" w:cs="Arial"/>
        </w:rPr>
        <w:t xml:space="preserve"> </w:t>
      </w:r>
      <w:r w:rsidRPr="003F65D7">
        <w:rPr>
          <w:rFonts w:ascii="Arial" w:hAnsi="Arial" w:cs="Arial"/>
        </w:rPr>
        <w:t>vytvorené opravné položky na základe popis</w:t>
      </w:r>
      <w:r w:rsidR="00326BCD" w:rsidRPr="003F65D7">
        <w:rPr>
          <w:rFonts w:ascii="Arial" w:hAnsi="Arial" w:cs="Arial"/>
        </w:rPr>
        <w:t>u</w:t>
      </w:r>
      <w:r w:rsidRPr="003F65D7">
        <w:rPr>
          <w:rFonts w:ascii="Arial" w:hAnsi="Arial" w:cs="Arial"/>
        </w:rPr>
        <w:t xml:space="preserve"> tvorby OP.</w:t>
      </w:r>
    </w:p>
    <w:p w:rsidR="00E108F9" w:rsidRPr="00AA5DF7" w:rsidRDefault="00E108F9" w:rsidP="00977DE7">
      <w:pPr>
        <w:keepNext w:val="0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 xml:space="preserve">Pohľadávky voči spriazneným osobám (poznámka </w:t>
      </w:r>
      <w:r w:rsidR="00194423" w:rsidRPr="00194423">
        <w:rPr>
          <w:rFonts w:ascii="Arial" w:hAnsi="Arial" w:cs="Arial"/>
          <w:lang w:val="sk-SK"/>
        </w:rPr>
        <w:t>21</w:t>
      </w:r>
      <w:r w:rsidRPr="00AA5DF7">
        <w:rPr>
          <w:rFonts w:ascii="Arial" w:hAnsi="Arial" w:cs="Arial"/>
          <w:lang w:val="sk-SK"/>
        </w:rPr>
        <w:t>).</w:t>
      </w:r>
    </w:p>
    <w:p w:rsidR="00977DE7" w:rsidRPr="003F65D7" w:rsidRDefault="00977DE7" w:rsidP="00977DE7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vekovej štruktúre pohľadávok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8"/>
        <w:gridCol w:w="2049"/>
        <w:gridCol w:w="2050"/>
        <w:gridCol w:w="2059"/>
      </w:tblGrid>
      <w:tr w:rsidR="00977DE7" w:rsidRPr="003F65D7" w:rsidTr="00AA5DF7">
        <w:trPr>
          <w:trHeight w:hRule="exact" w:val="288"/>
        </w:trPr>
        <w:tc>
          <w:tcPr>
            <w:tcW w:w="294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3F65D7" w:rsidTr="00AA5DF7">
        <w:trPr>
          <w:trHeight w:hRule="exact" w:val="288"/>
        </w:trPr>
        <w:tc>
          <w:tcPr>
            <w:tcW w:w="9106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21743A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21743A" w:rsidP="007923B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3CC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21743A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288 352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288 352</w:t>
            </w:r>
          </w:p>
        </w:tc>
      </w:tr>
      <w:tr w:rsidR="00B063CC" w:rsidRPr="003F65D7" w:rsidTr="00AA5DF7">
        <w:trPr>
          <w:trHeight w:hRule="exact" w:val="444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21743A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1941 260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AA5DF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AA5DF7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1 941 260</w:t>
            </w:r>
          </w:p>
        </w:tc>
      </w:tr>
      <w:tr w:rsidR="0021743A" w:rsidRPr="003F65D7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AA5DF7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AA5DF7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21743A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AA5DF7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AA5DF7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21743A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2 229 612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AA5DF7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2 229 612</w:t>
            </w:r>
          </w:p>
        </w:tc>
      </w:tr>
      <w:tr w:rsidR="004A6BB8" w:rsidRPr="003F65D7" w:rsidTr="00AA5DF7">
        <w:trPr>
          <w:trHeight w:hRule="exact" w:val="288"/>
        </w:trPr>
        <w:tc>
          <w:tcPr>
            <w:tcW w:w="9106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BB8" w:rsidRPr="00AA5DF7" w:rsidRDefault="004A6BB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2D5268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F65D7" w:rsidRDefault="002D526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F65D7" w:rsidRDefault="002D526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3 889 77</w:t>
            </w:r>
            <w:r w:rsidR="000603AC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F65D7" w:rsidRDefault="002D526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1 578 760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F65D7" w:rsidRDefault="002D526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5 468 53</w:t>
            </w:r>
            <w:r w:rsidR="000603AC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</w:tr>
      <w:tr w:rsidR="00B063CC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214A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6 873 610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214A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6 873 610</w:t>
            </w:r>
          </w:p>
        </w:tc>
      </w:tr>
      <w:tr w:rsidR="00B063CC" w:rsidRPr="003F65D7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F33E5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2 189 683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F33E5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119 089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Default="002D5268" w:rsidP="002D52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2 308 772</w:t>
            </w:r>
          </w:p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3CC" w:rsidRPr="003F65D7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3CC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3CC" w:rsidRPr="007A6EE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214A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72 760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214A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72 760</w:t>
            </w:r>
          </w:p>
        </w:tc>
      </w:tr>
      <w:tr w:rsidR="00B063CC" w:rsidRPr="007A6EE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214A89" w:rsidP="00B81E5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214A89" w:rsidP="00C32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741</w:t>
            </w:r>
          </w:p>
        </w:tc>
      </w:tr>
      <w:tr w:rsidR="002D5268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7A6EE8" w:rsidRDefault="002D526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7A6EE8" w:rsidRDefault="000603AC" w:rsidP="00C32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13 026 568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7A6EE8" w:rsidRDefault="002D526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1 697 849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Default="00214A89" w:rsidP="002D52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14 724 417</w:t>
            </w:r>
          </w:p>
          <w:p w:rsidR="002D5268" w:rsidRPr="003F65D7" w:rsidRDefault="002D5268" w:rsidP="00C32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77DE7" w:rsidRPr="003F65D7" w:rsidRDefault="00977DE7" w:rsidP="00977DE7">
      <w:pPr>
        <w:keepNext w:val="0"/>
        <w:rPr>
          <w:rFonts w:ascii="Arial" w:hAnsi="Arial" w:cs="Arial"/>
          <w:lang w:val="sk-SK"/>
        </w:rPr>
      </w:pPr>
    </w:p>
    <w:p w:rsidR="00615DBD" w:rsidRPr="003F65D7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E108F9" w:rsidRPr="003F65D7" w:rsidRDefault="00E108F9" w:rsidP="00977DE7">
      <w:pPr>
        <w:keepNext w:val="0"/>
        <w:rPr>
          <w:rFonts w:ascii="Arial" w:hAnsi="Arial" w:cs="Arial"/>
          <w:lang w:val="sk-SK"/>
        </w:rPr>
      </w:pPr>
    </w:p>
    <w:p w:rsidR="00977DE7" w:rsidRPr="003F65D7" w:rsidRDefault="00977DE7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>Informácie o pohľadávkach zabezpečených záložným právom alebo inou formou zabezpečenia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1959"/>
        <w:gridCol w:w="2917"/>
      </w:tblGrid>
      <w:tr w:rsidR="008D428C" w:rsidRPr="003F65D7" w:rsidTr="00AA5DF7">
        <w:trPr>
          <w:trHeight w:hRule="exact" w:val="327"/>
        </w:trPr>
        <w:tc>
          <w:tcPr>
            <w:tcW w:w="423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predmetu záložného práva</w:t>
            </w:r>
          </w:p>
        </w:tc>
        <w:tc>
          <w:tcPr>
            <w:tcW w:w="4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3F65D7" w:rsidTr="00AA5DF7">
        <w:trPr>
          <w:trHeight w:hRule="exact" w:val="264"/>
        </w:trPr>
        <w:tc>
          <w:tcPr>
            <w:tcW w:w="423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pohľadávky</w:t>
            </w:r>
          </w:p>
        </w:tc>
      </w:tr>
      <w:tr w:rsidR="008D428C" w:rsidRPr="003F65D7" w:rsidTr="00AA5DF7">
        <w:trPr>
          <w:trHeight w:hRule="exact" w:val="425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kryté záložným právom alebo inou formou zabezpečenia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Hodnota pohľadávok, na ktoré sa zriadilo záložné právo</w:t>
            </w: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F862E5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3F65D7" w:rsidTr="00AA5DF7">
        <w:trPr>
          <w:trHeight w:hRule="exact" w:val="425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Hodnota pohľadávok, pri ktorých je obmedzené právo s nimi nakladať</w:t>
            </w: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F862E5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04FB" w:rsidRPr="003F65D7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Finančné účt</w:t>
      </w:r>
      <w:r w:rsidR="00FE32C3" w:rsidRPr="003F65D7">
        <w:rPr>
          <w:rFonts w:ascii="Arial" w:hAnsi="Arial" w:cs="Arial"/>
          <w:lang w:val="sk-SK"/>
        </w:rPr>
        <w:t>y</w:t>
      </w:r>
    </w:p>
    <w:p w:rsidR="008D428C" w:rsidRPr="003F65D7" w:rsidRDefault="008D428C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krátkodobom finančnom majetku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250"/>
        <w:gridCol w:w="2626"/>
      </w:tblGrid>
      <w:tr w:rsidR="00FA3F69" w:rsidRPr="003F65D7" w:rsidTr="00FA3F69">
        <w:trPr>
          <w:trHeight w:hRule="exact" w:val="425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2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9382E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Bežné účty v banke alebo v pobočke zahraničnej banky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1E293B" w:rsidP="0009610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898 885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1 287 866</w:t>
            </w:r>
          </w:p>
        </w:tc>
      </w:tr>
      <w:tr w:rsidR="00C9382E" w:rsidRPr="003F65D7" w:rsidTr="00FA3F69">
        <w:trPr>
          <w:trHeight w:hRule="exact" w:val="425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Vkladové účty v banke alebo v pobočke zahraničnej banky termínované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C9382E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1E293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E293B">
              <w:rPr>
                <w:rFonts w:ascii="Arial" w:hAnsi="Arial" w:cs="Arial"/>
                <w:sz w:val="16"/>
                <w:szCs w:val="16"/>
                <w:lang w:val="sk-SK"/>
              </w:rPr>
              <w:t>3 114 374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2 351 155</w:t>
            </w: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1E293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4 013 259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3 639 021</w:t>
            </w:r>
          </w:p>
        </w:tc>
      </w:tr>
    </w:tbl>
    <w:p w:rsidR="000B04FB" w:rsidRPr="003F65D7" w:rsidRDefault="005220D9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ČASOVÉ ROZLÍŠENIE</w:t>
      </w:r>
    </w:p>
    <w:p w:rsidR="008D428C" w:rsidRPr="003F65D7" w:rsidRDefault="008D428C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250"/>
        <w:gridCol w:w="2626"/>
      </w:tblGrid>
      <w:tr w:rsidR="00AC3661" w:rsidRPr="003F65D7" w:rsidTr="00AA5DF7">
        <w:trPr>
          <w:trHeight w:hRule="exact" w:val="425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9382E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 z toho:</w:t>
            </w: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Del="00320FEF" w:rsidRDefault="00F565CC" w:rsidP="001D455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44 045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181 594</w:t>
            </w: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Údržba software, podpora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Del="00320FEF" w:rsidRDefault="00F565CC" w:rsidP="001D455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44 045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181 594</w:t>
            </w:r>
          </w:p>
        </w:tc>
      </w:tr>
      <w:tr w:rsidR="00C9382E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F565CC" w:rsidP="001D455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450 895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486 625</w:t>
            </w: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5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Údržba software, podpora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F565C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425 054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451 344</w:t>
            </w: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5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F565C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25 841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35 281</w:t>
            </w:r>
          </w:p>
        </w:tc>
      </w:tr>
    </w:tbl>
    <w:p w:rsidR="00FA3F69" w:rsidRPr="003F65D7" w:rsidRDefault="00FA3F69" w:rsidP="00FA3F69">
      <w:pPr>
        <w:pStyle w:val="Heading1"/>
        <w:keepNext w:val="0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MAJETOK PRENAJATÝ FORMOU FINANČNÉHO PRENÁJMU (SPOLOČNOSŤ JE PRENAJÍMATEĽOM)</w:t>
      </w:r>
    </w:p>
    <w:p w:rsidR="00FA3F69" w:rsidRDefault="00FA3F69" w:rsidP="00AA5DF7">
      <w:pPr>
        <w:rPr>
          <w:rFonts w:ascii="Arial" w:hAnsi="Arial" w:cs="Arial"/>
          <w:lang w:val="sk-SK"/>
        </w:rPr>
      </w:pPr>
      <w:r w:rsidRPr="00D5553D">
        <w:rPr>
          <w:rFonts w:ascii="Arial" w:hAnsi="Arial" w:cs="Arial"/>
          <w:lang w:val="sk-SK"/>
        </w:rPr>
        <w:t>Spoločnosť nie je prenajímateľom.</w:t>
      </w:r>
    </w:p>
    <w:p w:rsidR="009D5A82" w:rsidRDefault="009D5A82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FA3F69" w:rsidRPr="003F65D7" w:rsidRDefault="00FA3F69" w:rsidP="00FA3F69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>VlasTNÉ IMANIE</w:t>
      </w:r>
    </w:p>
    <w:p w:rsidR="00AC3661" w:rsidRPr="003F65D7" w:rsidRDefault="00AC3661" w:rsidP="00AA5DF7">
      <w:pPr>
        <w:keepNext w:val="0"/>
        <w:spacing w:after="0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lang w:val="sk-SK"/>
        </w:rPr>
        <w:t>Informácie o rozdelení účtovného zisku al</w:t>
      </w:r>
      <w:r w:rsidR="00425254" w:rsidRPr="003F65D7">
        <w:rPr>
          <w:rFonts w:ascii="Arial" w:hAnsi="Arial" w:cs="Arial"/>
          <w:lang w:val="sk-SK"/>
        </w:rPr>
        <w:t>ebo o vysporiadaní</w:t>
      </w:r>
      <w:r w:rsidRPr="003F65D7">
        <w:rPr>
          <w:rFonts w:ascii="Arial" w:hAnsi="Arial" w:cs="Arial"/>
          <w:lang w:val="sk-SK"/>
        </w:rPr>
        <w:t xml:space="preserve"> účtovnej straty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4876"/>
      </w:tblGrid>
      <w:tr w:rsidR="00AC3661" w:rsidRPr="003F65D7" w:rsidTr="00AA5DF7">
        <w:trPr>
          <w:trHeight w:hRule="exact" w:val="288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Účtovný zisk </w:t>
            </w:r>
          </w:p>
        </w:tc>
        <w:tc>
          <w:tcPr>
            <w:tcW w:w="4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80270B" w:rsidP="00A07082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  <w:t>2 200 843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6681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na zvýšenie základného imania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Úhrada straty minulých období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80270B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  <w:t>2 200 843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A5DF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Rozdelenie podielu na zisku spoločníkom, členom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A5DF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Iné 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80270B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  <w:t>2 200 843</w:t>
            </w:r>
          </w:p>
        </w:tc>
      </w:tr>
    </w:tbl>
    <w:p w:rsidR="000B04FB" w:rsidRPr="003F65D7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3" w:name="_Toc474124213"/>
      <w:bookmarkStart w:id="24" w:name="_Toc474124325"/>
      <w:r w:rsidRPr="003F65D7">
        <w:rPr>
          <w:rFonts w:ascii="Arial" w:hAnsi="Arial" w:cs="Arial"/>
          <w:lang w:val="sk-SK"/>
        </w:rPr>
        <w:t>R</w:t>
      </w:r>
      <w:r w:rsidR="000B04FB" w:rsidRPr="003F65D7">
        <w:rPr>
          <w:rFonts w:ascii="Arial" w:hAnsi="Arial" w:cs="Arial"/>
          <w:lang w:val="sk-SK"/>
        </w:rPr>
        <w:t>ezervy</w:t>
      </w:r>
      <w:bookmarkEnd w:id="23"/>
      <w:bookmarkEnd w:id="24"/>
    </w:p>
    <w:p w:rsidR="00AC3661" w:rsidRDefault="00425254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</w:t>
      </w:r>
      <w:r w:rsidR="00AC3661" w:rsidRPr="003F65D7">
        <w:rPr>
          <w:rFonts w:ascii="Arial" w:hAnsi="Arial" w:cs="Arial"/>
          <w:lang w:val="sk-SK"/>
        </w:rPr>
        <w:t xml:space="preserve"> o</w:t>
      </w:r>
      <w:r w:rsidR="00367053">
        <w:rPr>
          <w:rFonts w:ascii="Arial" w:hAnsi="Arial" w:cs="Arial"/>
          <w:lang w:val="sk-SK"/>
        </w:rPr>
        <w:t> </w:t>
      </w:r>
      <w:r w:rsidR="00AC3661" w:rsidRPr="003F65D7">
        <w:rPr>
          <w:rFonts w:ascii="Arial" w:hAnsi="Arial" w:cs="Arial"/>
          <w:lang w:val="sk-SK"/>
        </w:rPr>
        <w:t>rezervách</w:t>
      </w:r>
    </w:p>
    <w:p w:rsidR="00367053" w:rsidRDefault="0036705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530"/>
        <w:gridCol w:w="1260"/>
        <w:gridCol w:w="1206"/>
        <w:gridCol w:w="1134"/>
        <w:gridCol w:w="1636"/>
      </w:tblGrid>
      <w:tr w:rsidR="00367053" w:rsidRPr="003F65D7" w:rsidTr="00543ECD">
        <w:trPr>
          <w:trHeight w:val="420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6681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367053" w:rsidRPr="003F65D7" w:rsidTr="00543ECD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6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79 299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79 299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79 299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79 299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1 395 338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C571B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2 082 951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1 395 338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C571BE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2 082 951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1 066 966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1 157 178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1 066 966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1 157 178</w:t>
            </w:r>
          </w:p>
        </w:tc>
      </w:tr>
      <w:tr w:rsidR="004634F3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Pr="003F65D7" w:rsidRDefault="004634F3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Odmeny nepeňažné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Pr="00AA5DF7" w:rsidRDefault="004634F3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Default="004634F3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688 079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Default="004634F3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Default="004634F3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Default="004634F3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688 079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SOPRA údržba licencie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19 800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D6534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D6534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19 800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D6534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D6534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Audit, daňové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18 976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27 600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18 976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27 600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Del="00EA76B0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rezervy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Del="00EA76B0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289 596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0E341D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="00C571B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094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0E341D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289 596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0E341D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0E341D" w:rsidDel="00EA76B0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210 094</w:t>
            </w:r>
          </w:p>
        </w:tc>
      </w:tr>
    </w:tbl>
    <w:p w:rsidR="00367053" w:rsidRDefault="00367053" w:rsidP="00367053">
      <w:pPr>
        <w:keepNext w:val="0"/>
        <w:rPr>
          <w:rFonts w:ascii="Arial" w:hAnsi="Arial" w:cs="Arial"/>
          <w:lang w:val="sk-SK"/>
        </w:rPr>
      </w:pPr>
    </w:p>
    <w:p w:rsidR="001A4B97" w:rsidRPr="006D05CC" w:rsidRDefault="006D05CC" w:rsidP="0036705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en-US"/>
        </w:rPr>
        <w:t>Odmeny nepe</w:t>
      </w:r>
      <w:r>
        <w:rPr>
          <w:rFonts w:ascii="Arial" w:hAnsi="Arial" w:cs="Arial"/>
          <w:lang w:val="sk-SK"/>
        </w:rPr>
        <w:t>ňažné predstavujú hodnotu akcií priznaných zamestnancom materskou spoločnosťou</w:t>
      </w:r>
    </w:p>
    <w:p w:rsidR="00367053" w:rsidRPr="003F65D7" w:rsidRDefault="0036705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530"/>
        <w:gridCol w:w="1260"/>
        <w:gridCol w:w="1206"/>
        <w:gridCol w:w="1134"/>
        <w:gridCol w:w="1636"/>
      </w:tblGrid>
      <w:tr w:rsidR="00AC3661" w:rsidRPr="003F65D7" w:rsidTr="00AA5DF7">
        <w:trPr>
          <w:trHeight w:val="420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0A0640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3F65D7" w:rsidTr="00AA5DF7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6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553C42" w:rsidRPr="003F65D7" w:rsidTr="00AA5DF7">
        <w:trPr>
          <w:trHeight w:val="288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3F65D7" w:rsidRDefault="00553C42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3F65D7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146 300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79 299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146 300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53C42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AA5DF7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79 299</w:t>
            </w:r>
          </w:p>
        </w:tc>
      </w:tr>
      <w:tr w:rsidR="00553C42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3F65D7" w:rsidRDefault="00553C42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3F65D7" w:rsidRDefault="00553C42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146 300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79 299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146 300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53C4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AA5DF7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79 299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AA5DF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1 709 334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7AFC" w:rsidP="00CB02C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7AFC" w:rsidP="008046F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53C42" w:rsidRDefault="005D7AFC" w:rsidP="00CB02C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53C42" w:rsidRDefault="004E3671" w:rsidP="0082476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1 395 338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1 389 130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53C42" w:rsidRDefault="005D6534" w:rsidP="006B37D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1 066 966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53C42" w:rsidRDefault="005D6534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6680">
              <w:rPr>
                <w:rFonts w:ascii="Arial" w:hAnsi="Arial" w:cs="Arial"/>
                <w:sz w:val="16"/>
                <w:szCs w:val="16"/>
                <w:lang w:val="sk-SK"/>
              </w:rPr>
              <w:t>1 389 130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53C42" w:rsidRDefault="005D7AFC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53C4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D65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1 066 966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ACI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85 000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7F25D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 xml:space="preserve">85 000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7AFC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653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SOPRA údržba licencie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109 800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19 800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6534">
              <w:rPr>
                <w:rFonts w:ascii="Arial" w:hAnsi="Arial" w:cs="Arial"/>
                <w:sz w:val="16"/>
                <w:szCs w:val="16"/>
                <w:lang w:val="sk-SK"/>
              </w:rPr>
              <w:t>109 800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7AFC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653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19 800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7F25D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Audit, daňové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19 470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B66680">
              <w:rPr>
                <w:rFonts w:ascii="Arial" w:hAnsi="Arial" w:cs="Arial"/>
                <w:sz w:val="16"/>
                <w:szCs w:val="16"/>
                <w:lang w:val="sk-SK"/>
              </w:rPr>
              <w:t>18 976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B66680">
              <w:rPr>
                <w:rFonts w:ascii="Arial" w:hAnsi="Arial" w:cs="Arial"/>
                <w:sz w:val="16"/>
                <w:szCs w:val="16"/>
                <w:lang w:val="sk-SK"/>
              </w:rPr>
              <w:t>19 470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7AFC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D653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18 976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Del="00EA76B0" w:rsidRDefault="005D7AFC" w:rsidP="0029592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rezervy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Del="00EA76B0" w:rsidRDefault="005D7AFC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105 934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0E341D" w:rsidRDefault="000E341D" w:rsidP="008046F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3B539E">
              <w:rPr>
                <w:rFonts w:ascii="Arial" w:hAnsi="Arial" w:cs="Arial"/>
                <w:sz w:val="16"/>
                <w:szCs w:val="16"/>
                <w:lang w:val="sk-SK"/>
              </w:rPr>
              <w:t>89 596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0E341D" w:rsidRDefault="000E341D" w:rsidP="00E364F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341D">
              <w:rPr>
                <w:rFonts w:ascii="Arial" w:hAnsi="Arial" w:cs="Arial"/>
                <w:sz w:val="16"/>
                <w:szCs w:val="16"/>
                <w:lang w:val="sk-SK"/>
              </w:rPr>
              <w:t>105 934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0E341D" w:rsidRDefault="005D7AFC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34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0E341D" w:rsidDel="00EA76B0" w:rsidRDefault="004E3671" w:rsidP="0082476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289 596</w:t>
            </w:r>
          </w:p>
        </w:tc>
      </w:tr>
    </w:tbl>
    <w:p w:rsidR="00AC3661" w:rsidRPr="003F65D7" w:rsidRDefault="00AC3661" w:rsidP="00E0211F">
      <w:pPr>
        <w:keepNext w:val="0"/>
        <w:rPr>
          <w:rFonts w:ascii="Arial" w:hAnsi="Arial" w:cs="Arial"/>
          <w:lang w:val="sk-SK"/>
        </w:rPr>
      </w:pPr>
    </w:p>
    <w:p w:rsidR="009E1CC4" w:rsidRDefault="009E1CC4" w:rsidP="009E1CC4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Rezervy sú vytvorené z</w:t>
      </w:r>
      <w:r w:rsidR="00EF0FEA" w:rsidRPr="003F65D7">
        <w:rPr>
          <w:rFonts w:ascii="Arial" w:hAnsi="Arial" w:cs="Arial"/>
          <w:lang w:val="sk-SK"/>
        </w:rPr>
        <w:t> </w:t>
      </w:r>
      <w:r w:rsidRPr="003F65D7">
        <w:rPr>
          <w:rFonts w:ascii="Arial" w:hAnsi="Arial" w:cs="Arial"/>
          <w:lang w:val="sk-SK"/>
        </w:rPr>
        <w:t>dôvodu</w:t>
      </w:r>
      <w:r w:rsidR="00EF0FEA" w:rsidRPr="003F65D7">
        <w:rPr>
          <w:rFonts w:ascii="Arial" w:hAnsi="Arial" w:cs="Arial"/>
          <w:lang w:val="sk-SK"/>
        </w:rPr>
        <w:t xml:space="preserve"> prijatých plnení ktoré budú vyfakturované dodávateľmi v priebehu nasledujúceho roku. </w:t>
      </w:r>
    </w:p>
    <w:p w:rsidR="002B2D98" w:rsidRPr="003F65D7" w:rsidRDefault="002B2D98" w:rsidP="002B2D98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ZÁVÄZKY</w:t>
      </w:r>
    </w:p>
    <w:p w:rsidR="00AC3661" w:rsidRPr="003F65D7" w:rsidRDefault="00AC3661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</w:t>
      </w:r>
      <w:r w:rsidR="006C3298" w:rsidRPr="003F65D7">
        <w:rPr>
          <w:rFonts w:ascii="Arial" w:hAnsi="Arial" w:cs="Arial"/>
          <w:lang w:val="sk-SK"/>
        </w:rPr>
        <w:t> záväzkoch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7"/>
        <w:gridCol w:w="2740"/>
        <w:gridCol w:w="2769"/>
      </w:tblGrid>
      <w:tr w:rsidR="006C3298" w:rsidRPr="003F65D7" w:rsidTr="00AA5DF7">
        <w:trPr>
          <w:trHeight w:hRule="exact" w:val="425"/>
        </w:trPr>
        <w:tc>
          <w:tcPr>
            <w:tcW w:w="359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F65D7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3F65D7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F65D7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90179" w:rsidRPr="003F65D7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8 433 469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 w:rsidP="00B611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12 800 329</w:t>
            </w:r>
          </w:p>
        </w:tc>
      </w:tr>
      <w:tr w:rsidR="00B90179" w:rsidRPr="003F65D7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9609B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207 176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B611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189 492</w:t>
            </w:r>
          </w:p>
        </w:tc>
      </w:tr>
      <w:tr w:rsidR="00B90179" w:rsidRPr="003F65D7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8 226 293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B611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12 610 837</w:t>
            </w:r>
          </w:p>
        </w:tc>
      </w:tr>
      <w:tr w:rsidR="00B90179" w:rsidRPr="003F65D7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  <w:r w:rsidRPr="003F65D7" w:rsidDel="003C6E21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6 109 386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5 116 929</w:t>
            </w:r>
          </w:p>
        </w:tc>
      </w:tr>
      <w:tr w:rsidR="00B90179" w:rsidRPr="003F65D7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  <w:r w:rsidRPr="003F65D7" w:rsidDel="003C6E21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3 703 448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4 011 749</w:t>
            </w:r>
          </w:p>
        </w:tc>
      </w:tr>
      <w:tr w:rsidR="00B90179" w:rsidRPr="003F65D7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  <w:r w:rsidRPr="003F65D7" w:rsidDel="003C6E21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2 405 938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1 105 180</w:t>
            </w:r>
          </w:p>
        </w:tc>
      </w:tr>
    </w:tbl>
    <w:p w:rsidR="006A7301" w:rsidRDefault="006A7301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034A3F" w:rsidRPr="00AA5DF7" w:rsidRDefault="008C7A97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</w:t>
      </w:r>
      <w:r w:rsidR="004A129E" w:rsidRPr="003F65D7">
        <w:rPr>
          <w:rFonts w:ascii="Arial" w:hAnsi="Arial" w:cs="Arial"/>
          <w:lang w:val="sk-SK"/>
        </w:rPr>
        <w:t xml:space="preserve">záväzok vo výške </w:t>
      </w:r>
      <w:r w:rsidR="00B90179">
        <w:rPr>
          <w:rFonts w:ascii="Arial" w:hAnsi="Arial" w:cs="Arial"/>
          <w:lang w:val="sk-SK"/>
        </w:rPr>
        <w:t>8 226 293</w:t>
      </w:r>
      <w:r w:rsidR="004A129E" w:rsidRPr="003F65D7">
        <w:rPr>
          <w:rFonts w:ascii="Arial" w:hAnsi="Arial" w:cs="Arial"/>
          <w:lang w:val="sk-SK"/>
        </w:rPr>
        <w:t xml:space="preserve"> EUR predstavuje pôžičku poskytnutú spoločnosťou First Data Luxemburg, ktorú Spoločnosť prevzala pri zlúčení so spoločnosťou First Data CEE, a.s. Pôžička je</w:t>
      </w:r>
      <w:r w:rsidR="009D0459" w:rsidRPr="003F65D7">
        <w:rPr>
          <w:rFonts w:ascii="Arial" w:hAnsi="Arial" w:cs="Arial"/>
          <w:lang w:val="sk-SK"/>
        </w:rPr>
        <w:t xml:space="preserve"> splatná najneskôr do </w:t>
      </w:r>
      <w:r w:rsidR="0011490D" w:rsidRPr="003F65D7">
        <w:rPr>
          <w:rFonts w:ascii="Arial" w:hAnsi="Arial" w:cs="Arial"/>
          <w:lang w:val="sk-SK"/>
        </w:rPr>
        <w:t>31</w:t>
      </w:r>
      <w:r w:rsidR="009D0459" w:rsidRPr="003F65D7">
        <w:rPr>
          <w:rFonts w:ascii="Arial" w:hAnsi="Arial" w:cs="Arial"/>
          <w:lang w:val="sk-SK"/>
        </w:rPr>
        <w:t>.1</w:t>
      </w:r>
      <w:r w:rsidR="0011490D" w:rsidRPr="003F65D7">
        <w:rPr>
          <w:rFonts w:ascii="Arial" w:hAnsi="Arial" w:cs="Arial"/>
          <w:lang w:val="sk-SK"/>
        </w:rPr>
        <w:t>0</w:t>
      </w:r>
      <w:r w:rsidR="009D0459" w:rsidRPr="003F65D7">
        <w:rPr>
          <w:rFonts w:ascii="Arial" w:hAnsi="Arial" w:cs="Arial"/>
          <w:lang w:val="sk-SK"/>
        </w:rPr>
        <w:t>.</w:t>
      </w:r>
      <w:r w:rsidR="009E2CA2" w:rsidRPr="003F65D7">
        <w:rPr>
          <w:rFonts w:ascii="Arial" w:hAnsi="Arial" w:cs="Arial"/>
          <w:lang w:val="sk-SK"/>
        </w:rPr>
        <w:t>201</w:t>
      </w:r>
      <w:r w:rsidRPr="003F65D7">
        <w:rPr>
          <w:rFonts w:ascii="Arial" w:hAnsi="Arial" w:cs="Arial"/>
          <w:lang w:val="sk-SK"/>
        </w:rPr>
        <w:t>8</w:t>
      </w:r>
      <w:r w:rsidR="002B7930" w:rsidRPr="003F65D7">
        <w:rPr>
          <w:rFonts w:ascii="Arial" w:hAnsi="Arial" w:cs="Arial"/>
          <w:lang w:val="sk-SK"/>
        </w:rPr>
        <w:t xml:space="preserve"> </w:t>
      </w:r>
      <w:r w:rsidR="0011490D" w:rsidRPr="003F65D7">
        <w:rPr>
          <w:rFonts w:ascii="Arial" w:hAnsi="Arial" w:cs="Arial"/>
          <w:lang w:val="sk-SK"/>
        </w:rPr>
        <w:t xml:space="preserve">a úroková miera je vo výške </w:t>
      </w:r>
      <w:r w:rsidRPr="003F65D7">
        <w:rPr>
          <w:rFonts w:ascii="Arial" w:hAnsi="Arial" w:cs="Arial"/>
          <w:lang w:val="sk-SK"/>
        </w:rPr>
        <w:t>8,15</w:t>
      </w:r>
      <w:r w:rsidR="004A129E" w:rsidRPr="003F65D7">
        <w:rPr>
          <w:rFonts w:ascii="Arial" w:hAnsi="Arial" w:cs="Arial"/>
          <w:lang w:val="sk-SK"/>
        </w:rPr>
        <w:t>% p.a.</w:t>
      </w:r>
    </w:p>
    <w:p w:rsidR="005807F2" w:rsidRPr="003F65D7" w:rsidRDefault="003C6E21" w:rsidP="00A555DC">
      <w:pPr>
        <w:keepNext w:val="0"/>
        <w:rPr>
          <w:rFonts w:ascii="Arial" w:hAnsi="Arial" w:cs="Arial"/>
          <w:b/>
          <w:lang w:val="sk-SK"/>
        </w:rPr>
      </w:pPr>
      <w:r w:rsidRPr="00194423">
        <w:rPr>
          <w:rFonts w:ascii="Arial" w:hAnsi="Arial" w:cs="Arial"/>
          <w:lang w:val="sk-SK"/>
        </w:rPr>
        <w:t xml:space="preserve">Záväzky voči spriazneným osobám (poznámka </w:t>
      </w:r>
      <w:r w:rsidR="00194423" w:rsidRPr="00AA5DF7">
        <w:rPr>
          <w:rFonts w:ascii="Arial" w:hAnsi="Arial" w:cs="Arial"/>
          <w:lang w:val="sk-SK"/>
        </w:rPr>
        <w:t>21</w:t>
      </w:r>
      <w:r w:rsidRPr="00194423">
        <w:rPr>
          <w:rFonts w:ascii="Arial" w:hAnsi="Arial" w:cs="Arial"/>
          <w:lang w:val="sk-SK"/>
        </w:rPr>
        <w:t>).</w:t>
      </w:r>
      <w:r w:rsidRPr="00194423" w:rsidDel="003C6E21">
        <w:rPr>
          <w:rFonts w:ascii="Arial" w:hAnsi="Arial" w:cs="Arial"/>
          <w:lang w:val="sk-SK"/>
        </w:rPr>
        <w:t xml:space="preserve"> </w:t>
      </w:r>
    </w:p>
    <w:p w:rsidR="00E106A7" w:rsidRPr="003F65D7" w:rsidRDefault="00CD15C9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OdloŽenÁ Daň z príjmov</w:t>
      </w:r>
    </w:p>
    <w:p w:rsidR="00E106A7" w:rsidRPr="003F65D7" w:rsidRDefault="00CD15C9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649"/>
        <w:gridCol w:w="2770"/>
        <w:gridCol w:w="2795"/>
      </w:tblGrid>
      <w:tr w:rsidR="00E106A7" w:rsidRPr="003F65D7" w:rsidTr="00916627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3F65D7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06A7" w:rsidRPr="003F65D7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3F65D7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3A32F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2 272 655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2 120 667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6A7301" w:rsidP="00E851B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99 619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2 272 655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2 220 286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3D602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2 030 388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E2F15">
              <w:rPr>
                <w:rFonts w:ascii="Arial" w:hAnsi="Arial" w:cs="Arial"/>
                <w:sz w:val="16"/>
                <w:szCs w:val="16"/>
                <w:lang w:val="sk-SK"/>
              </w:rPr>
              <w:t>1 343 738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3A32F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2 030 388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E2F15">
              <w:rPr>
                <w:rFonts w:ascii="Arial" w:hAnsi="Arial" w:cs="Arial"/>
                <w:sz w:val="16"/>
                <w:szCs w:val="16"/>
                <w:lang w:val="sk-SK"/>
              </w:rPr>
              <w:t>1 343 738</w:t>
            </w:r>
          </w:p>
        </w:tc>
      </w:tr>
      <w:tr w:rsidR="006A730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A730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55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:rsidR="006A7301" w:rsidRPr="007A6EE8" w:rsidRDefault="006A7301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A730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6A730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7A6EE8" w:rsidRDefault="00297355" w:rsidP="00E851B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  <w:r>
              <w:rPr>
                <w:rFonts w:ascii="Arial" w:hAnsi="Arial" w:cs="Arial"/>
                <w:sz w:val="16"/>
                <w:szCs w:val="16"/>
                <w:lang w:val="en-US"/>
              </w:rPr>
              <w:t>%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22%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 -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60A5" w:rsidRDefault="004B60A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6A7301" w:rsidRPr="00AA5DF7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53 299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170 924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117 625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89 387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  <w:r w:rsidR="00297355">
              <w:rPr>
                <w:rFonts w:ascii="Arial" w:hAnsi="Arial" w:cs="Arial"/>
                <w:sz w:val="16"/>
                <w:szCs w:val="16"/>
                <w:lang w:val="sk-SK"/>
              </w:rPr>
              <w:t>/ (</w:t>
            </w:r>
            <w:r w:rsidR="004B60A5">
              <w:rPr>
                <w:rFonts w:ascii="Arial" w:hAnsi="Arial" w:cs="Arial"/>
                <w:sz w:val="16"/>
                <w:szCs w:val="16"/>
                <w:lang w:val="sk-SK"/>
              </w:rPr>
              <w:t>výnos</w:t>
            </w:r>
            <w:r w:rsidR="00297355">
              <w:rPr>
                <w:rFonts w:ascii="Arial" w:hAnsi="Arial" w:cs="Arial"/>
                <w:sz w:val="16"/>
                <w:szCs w:val="16"/>
                <w:lang w:val="sk-SK"/>
              </w:rPr>
              <w:t>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-117 625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89 387</w:t>
            </w:r>
          </w:p>
        </w:tc>
      </w:tr>
      <w:tr w:rsidR="006A730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CE005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E106A7" w:rsidRPr="003F65D7" w:rsidRDefault="00CD15C9" w:rsidP="00E106A7">
      <w:pPr>
        <w:keepNext w:val="0"/>
        <w:rPr>
          <w:rFonts w:ascii="Arial" w:hAnsi="Arial" w:cs="Arial"/>
          <w:lang w:val="sk-SK"/>
        </w:rPr>
      </w:pPr>
      <w:r w:rsidRPr="007A6EE8">
        <w:rPr>
          <w:rFonts w:ascii="Arial" w:hAnsi="Arial" w:cs="Arial"/>
          <w:lang w:val="sk-SK"/>
        </w:rPr>
        <w:t xml:space="preserve">Spoločnosť zaúčtovala odložený daňový záväzok vo výške </w:t>
      </w:r>
      <w:r w:rsidR="00A80992" w:rsidRPr="007A6EE8">
        <w:rPr>
          <w:rFonts w:ascii="Arial" w:hAnsi="Arial" w:cs="Arial"/>
          <w:lang w:val="sk-SK"/>
        </w:rPr>
        <w:t>170 924</w:t>
      </w:r>
      <w:r w:rsidR="00C32007" w:rsidRPr="007A6EE8">
        <w:rPr>
          <w:rFonts w:ascii="Arial" w:hAnsi="Arial" w:cs="Arial"/>
          <w:lang w:val="sk-SK"/>
        </w:rPr>
        <w:t xml:space="preserve"> </w:t>
      </w:r>
      <w:r w:rsidRPr="007A6EE8">
        <w:rPr>
          <w:rFonts w:ascii="Arial" w:hAnsi="Arial" w:cs="Arial"/>
          <w:lang w:val="sk-SK"/>
        </w:rPr>
        <w:t>EUR</w:t>
      </w:r>
      <w:r w:rsidR="003A32F4" w:rsidRPr="007A6EE8">
        <w:rPr>
          <w:rFonts w:ascii="Arial" w:hAnsi="Arial" w:cs="Arial"/>
          <w:lang w:val="sk-SK"/>
        </w:rPr>
        <w:t>.</w:t>
      </w:r>
    </w:p>
    <w:p w:rsidR="003C6E21" w:rsidRPr="003F65D7" w:rsidRDefault="003C6E21" w:rsidP="003C6E21">
      <w:pPr>
        <w:pStyle w:val="Heading1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 ZÁVAZKOCH ZO SOCIÁLNEHO FONDU</w:t>
      </w:r>
    </w:p>
    <w:tbl>
      <w:tblPr>
        <w:tblW w:w="9100" w:type="dxa"/>
        <w:tblInd w:w="98" w:type="dxa"/>
        <w:tblLook w:val="04A0" w:firstRow="1" w:lastRow="0" w:firstColumn="1" w:lastColumn="0" w:noHBand="0" w:noVBand="1"/>
      </w:tblPr>
      <w:tblGrid>
        <w:gridCol w:w="3430"/>
        <w:gridCol w:w="2790"/>
        <w:gridCol w:w="2880"/>
      </w:tblGrid>
      <w:tr w:rsidR="008A35CF" w:rsidRPr="003F65D7" w:rsidTr="00AA5DF7">
        <w:trPr>
          <w:trHeight w:val="499"/>
        </w:trPr>
        <w:tc>
          <w:tcPr>
            <w:tcW w:w="3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Názov položky</w:t>
            </w:r>
          </w:p>
        </w:tc>
        <w:tc>
          <w:tcPr>
            <w:tcW w:w="27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Začiatočný stav sociálneho fondu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18 568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67 396</w:t>
            </w: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Tvorba sociálneho fondu na ťarchu nákladov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8F63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82 861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                                 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</w:t>
            </w: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70 86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Tvorba sociálneho fondu zo zisku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Ostatná tvorba sociálneho fondu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60 013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Tvorba sociálneho fondu spolu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142 874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70 861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Čerpanie sociálneho fondu 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125 190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3F65D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9D5A8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119 689 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36 252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18 568</w:t>
            </w:r>
          </w:p>
        </w:tc>
      </w:tr>
    </w:tbl>
    <w:p w:rsidR="007634BD" w:rsidRDefault="007634BD" w:rsidP="007634BD">
      <w:pPr>
        <w:pStyle w:val="Heading1"/>
        <w:keepNext w:val="0"/>
        <w:rPr>
          <w:rFonts w:ascii="Arial" w:hAnsi="Arial" w:cs="Arial"/>
          <w:lang w:val="sk-SK"/>
        </w:rPr>
      </w:pPr>
      <w:r w:rsidRPr="00D92959">
        <w:rPr>
          <w:rFonts w:ascii="Arial" w:hAnsi="Arial" w:cs="Arial"/>
          <w:lang w:val="sk-SK"/>
        </w:rPr>
        <w:t>BankovÉ uvery a finanČnÉ vÝpomoci</w:t>
      </w:r>
    </w:p>
    <w:p w:rsidR="007634BD" w:rsidRPr="00D92959" w:rsidRDefault="007634BD" w:rsidP="007634BD">
      <w:pPr>
        <w:rPr>
          <w:rFonts w:ascii="Arial" w:hAnsi="Arial" w:cs="Arial"/>
          <w:lang w:val="sk-SK"/>
        </w:rPr>
      </w:pPr>
      <w:r w:rsidRPr="00D92959">
        <w:rPr>
          <w:rFonts w:ascii="Arial" w:hAnsi="Arial" w:cs="Arial"/>
          <w:lang w:val="sk-SK"/>
        </w:rPr>
        <w:lastRenderedPageBreak/>
        <w:t>Spoločnosť neúčtuje o bankových úveroch a finančných výpomociach.</w:t>
      </w:r>
    </w:p>
    <w:p w:rsidR="007634BD" w:rsidRDefault="007634BD" w:rsidP="007634BD">
      <w:pPr>
        <w:pStyle w:val="Heading1"/>
        <w:rPr>
          <w:rFonts w:ascii="Arial" w:hAnsi="Arial" w:cs="Arial"/>
          <w:lang w:val="sk-SK"/>
        </w:rPr>
      </w:pPr>
      <w:r w:rsidRPr="007634BD">
        <w:rPr>
          <w:rFonts w:ascii="Arial" w:hAnsi="Arial" w:cs="Arial"/>
          <w:lang w:val="sk-SK"/>
        </w:rPr>
        <w:t>ČASOVÉ ROZLÍŠENIE</w:t>
      </w:r>
    </w:p>
    <w:p w:rsidR="007634BD" w:rsidRPr="007634BD" w:rsidRDefault="007634BD" w:rsidP="00AA5DF7">
      <w:pPr>
        <w:spacing w:after="0"/>
        <w:rPr>
          <w:lang w:val="sk-SK"/>
        </w:rPr>
      </w:pPr>
      <w:r w:rsidRPr="00AA5DF7">
        <w:rPr>
          <w:rFonts w:ascii="Arial" w:hAnsi="Arial" w:cs="Arial"/>
          <w:lang w:val="sk-SK"/>
        </w:rPr>
        <w:t>Informácie o významných položkách časového rozlíšenia na strane pasív</w:t>
      </w:r>
      <w:r w:rsidR="009D5A82">
        <w:rPr>
          <w:lang w:val="sk-SK"/>
        </w:rPr>
        <w:tab/>
      </w:r>
      <w:r w:rsidR="009D5A82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</w:p>
    <w:tbl>
      <w:tblPr>
        <w:tblW w:w="9100" w:type="dxa"/>
        <w:tblInd w:w="98" w:type="dxa"/>
        <w:tblLook w:val="04A0" w:firstRow="1" w:lastRow="0" w:firstColumn="1" w:lastColumn="0" w:noHBand="0" w:noVBand="1"/>
      </w:tblPr>
      <w:tblGrid>
        <w:gridCol w:w="3790"/>
        <w:gridCol w:w="2700"/>
        <w:gridCol w:w="2610"/>
      </w:tblGrid>
      <w:tr w:rsidR="007634BD" w:rsidRPr="007634BD" w:rsidTr="00AA5DF7">
        <w:trPr>
          <w:trHeight w:val="490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7634BD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Názov položky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7634BD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7634BD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Bezprostredne predchádzajúce účtovné obdobie</w:t>
            </w:r>
          </w:p>
        </w:tc>
      </w:tr>
      <w:tr w:rsidR="00CE767C" w:rsidRPr="007634BD" w:rsidTr="008F634D">
        <w:trPr>
          <w:trHeight w:val="432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767C" w:rsidRPr="007634BD" w:rsidRDefault="00CE767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Výnosy budúcich období dlhodobé, z toho: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767C" w:rsidRPr="00CE767C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8F634D">
              <w:rPr>
                <w:rFonts w:ascii="Arial" w:hAnsi="Arial" w:cs="Arial"/>
                <w:b/>
                <w:color w:val="000000"/>
                <w:sz w:val="16"/>
                <w:szCs w:val="16"/>
                <w:lang w:val="en-US"/>
              </w:rPr>
              <w:t>859 795 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767C" w:rsidRPr="007634BD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145 201</w:t>
            </w: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 </w:t>
            </w:r>
          </w:p>
        </w:tc>
      </w:tr>
      <w:tr w:rsidR="00CE767C" w:rsidRPr="007634BD" w:rsidTr="008F634D">
        <w:trPr>
          <w:trHeight w:val="364"/>
        </w:trPr>
        <w:tc>
          <w:tcPr>
            <w:tcW w:w="37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767C" w:rsidRPr="007634BD" w:rsidRDefault="00CE767C" w:rsidP="007634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053DE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Výnosy budúcich období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Pr="00053DE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dlhodobé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767C" w:rsidRPr="007634BD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859 795</w:t>
            </w:r>
            <w:r w:rsidRPr="007634BD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767C" w:rsidRPr="007634BD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145 201</w:t>
            </w:r>
            <w:r w:rsidRPr="007634BD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</w:tr>
      <w:tr w:rsidR="00CE767C" w:rsidRPr="007634BD" w:rsidTr="008F634D">
        <w:trPr>
          <w:trHeight w:val="432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767C" w:rsidRPr="007634BD" w:rsidRDefault="00CE767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Výnosy budúcich období krátkodobé, z toho: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767C" w:rsidRPr="007634BD" w:rsidRDefault="00CE76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180 825</w:t>
            </w: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767C" w:rsidRPr="007634BD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121 894</w:t>
            </w: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 </w:t>
            </w:r>
          </w:p>
        </w:tc>
      </w:tr>
      <w:tr w:rsidR="00CE767C" w:rsidRPr="007634BD" w:rsidTr="008F634D">
        <w:trPr>
          <w:trHeight w:val="355"/>
        </w:trPr>
        <w:tc>
          <w:tcPr>
            <w:tcW w:w="37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767C" w:rsidRPr="007634BD" w:rsidRDefault="00CE767C" w:rsidP="007634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  <w:r w:rsidRPr="00053DE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Výnosy budúcich období krátkodobé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767C" w:rsidRPr="00CE767C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F634D">
              <w:rPr>
                <w:rFonts w:ascii="Arial" w:hAnsi="Arial" w:cs="Arial"/>
                <w:bCs/>
                <w:color w:val="000000"/>
                <w:sz w:val="16"/>
                <w:szCs w:val="16"/>
                <w:lang w:val="en-US"/>
              </w:rPr>
              <w:t>180 825 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767C" w:rsidRPr="00CE767C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E767C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121 894 </w:t>
            </w:r>
          </w:p>
        </w:tc>
      </w:tr>
    </w:tbl>
    <w:p w:rsidR="007634BD" w:rsidRPr="00AA5DF7" w:rsidRDefault="007634BD" w:rsidP="00AA5DF7">
      <w:pPr>
        <w:spacing w:after="0"/>
        <w:rPr>
          <w:lang w:val="sk-SK"/>
        </w:rPr>
      </w:pP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</w:p>
    <w:p w:rsidR="000B04FB" w:rsidRDefault="007634BD" w:rsidP="00AA5DF7">
      <w:pPr>
        <w:pStyle w:val="Heading1"/>
        <w:spacing w:before="0"/>
        <w:rPr>
          <w:lang w:val="sk-SK"/>
        </w:rPr>
      </w:pPr>
      <w:r w:rsidRPr="007634BD">
        <w:rPr>
          <w:rFonts w:ascii="Arial" w:hAnsi="Arial" w:cs="Arial"/>
          <w:lang w:val="sk-SK"/>
        </w:rPr>
        <w:t>DERIVÁTY</w:t>
      </w:r>
    </w:p>
    <w:p w:rsidR="0030696D" w:rsidRDefault="003F65D7" w:rsidP="00AA5DF7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 neúčtuje o</w:t>
      </w:r>
      <w:r w:rsidR="007634BD">
        <w:rPr>
          <w:rFonts w:ascii="Arial" w:hAnsi="Arial" w:cs="Arial"/>
          <w:lang w:val="sk-SK"/>
        </w:rPr>
        <w:t> deriv</w:t>
      </w:r>
      <w:r w:rsidR="007634BD" w:rsidRPr="00D92959">
        <w:rPr>
          <w:rFonts w:ascii="Arial" w:hAnsi="Arial" w:cs="Arial"/>
          <w:lang w:val="sk-SK"/>
        </w:rPr>
        <w:t>á</w:t>
      </w:r>
      <w:r w:rsidR="007634BD">
        <w:rPr>
          <w:rFonts w:ascii="Arial" w:hAnsi="Arial" w:cs="Arial"/>
          <w:lang w:val="sk-SK"/>
        </w:rPr>
        <w:t>toch</w:t>
      </w:r>
      <w:r w:rsidRPr="003F65D7">
        <w:rPr>
          <w:rFonts w:ascii="Arial" w:hAnsi="Arial" w:cs="Arial"/>
          <w:lang w:val="sk-SK"/>
        </w:rPr>
        <w:t>.</w:t>
      </w:r>
    </w:p>
    <w:p w:rsidR="0007662B" w:rsidRPr="003F65D7" w:rsidRDefault="00EF0FEA" w:rsidP="00AA5DF7">
      <w:pPr>
        <w:pStyle w:val="Heading1"/>
        <w:spacing w:before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 </w:t>
      </w:r>
      <w:r w:rsidR="00AA1551" w:rsidRPr="003F65D7">
        <w:rPr>
          <w:rFonts w:ascii="Arial" w:hAnsi="Arial" w:cs="Arial"/>
          <w:lang w:val="sk-SK"/>
        </w:rPr>
        <w:t>Lízing</w:t>
      </w:r>
      <w:r w:rsidR="007E51FC" w:rsidRPr="003F65D7">
        <w:rPr>
          <w:rFonts w:ascii="Arial" w:hAnsi="Arial" w:cs="Arial"/>
          <w:lang w:val="sk-SK"/>
        </w:rPr>
        <w:t xml:space="preserve"> (SPOLOČNOSŤ JE NÁJOMCOM)</w:t>
      </w:r>
    </w:p>
    <w:p w:rsidR="00FC5764" w:rsidRPr="003F65D7" w:rsidRDefault="0021477B" w:rsidP="00EF0FEA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Spoločnosť neeviduje majetok prenajatý formou </w:t>
      </w:r>
      <w:r w:rsidR="001F3543" w:rsidRPr="003F65D7">
        <w:rPr>
          <w:rFonts w:ascii="Arial" w:hAnsi="Arial" w:cs="Arial"/>
          <w:lang w:val="sk-SK"/>
        </w:rPr>
        <w:t xml:space="preserve"> finančného </w:t>
      </w:r>
      <w:r w:rsidR="00FC5764" w:rsidRPr="003F65D7">
        <w:rPr>
          <w:rFonts w:ascii="Arial" w:hAnsi="Arial" w:cs="Arial"/>
          <w:lang w:val="sk-SK"/>
        </w:rPr>
        <w:t>prenájmu.</w:t>
      </w:r>
    </w:p>
    <w:p w:rsidR="00A31703" w:rsidRPr="003F65D7" w:rsidRDefault="003E787B" w:rsidP="008F634D">
      <w:pPr>
        <w:keepNext w:val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</w:t>
      </w:r>
      <w:r w:rsidR="004A129E" w:rsidRPr="003F65D7">
        <w:rPr>
          <w:rFonts w:ascii="Arial" w:hAnsi="Arial" w:cs="Arial"/>
          <w:lang w:val="sk-SK"/>
        </w:rPr>
        <w:t xml:space="preserve">poločnosť </w:t>
      </w:r>
      <w:r w:rsidR="00A31703">
        <w:rPr>
          <w:rFonts w:ascii="Arial" w:hAnsi="Arial" w:cs="Arial"/>
          <w:lang w:val="sk-SK"/>
        </w:rPr>
        <w:t xml:space="preserve">si </w:t>
      </w:r>
      <w:r w:rsidR="004A129E" w:rsidRPr="003F65D7">
        <w:rPr>
          <w:rFonts w:ascii="Arial" w:hAnsi="Arial" w:cs="Arial"/>
          <w:lang w:val="sk-SK"/>
        </w:rPr>
        <w:t xml:space="preserve">formou operatívneho lízingu </w:t>
      </w:r>
      <w:r w:rsidR="00A31703">
        <w:rPr>
          <w:rFonts w:ascii="Arial" w:hAnsi="Arial" w:cs="Arial"/>
          <w:lang w:val="sk-SK"/>
        </w:rPr>
        <w:t>prenajíma motorové vozidlá, náklady na prenájom za rok 2015 boli vo výške 47 913 EUR (2014</w:t>
      </w:r>
      <w:r w:rsidR="00A31703">
        <w:rPr>
          <w:rFonts w:ascii="Arial" w:hAnsi="Arial" w:cs="Arial"/>
          <w:lang w:val="en-US"/>
        </w:rPr>
        <w:t xml:space="preserve">: 155 438 EUR) </w:t>
      </w:r>
    </w:p>
    <w:p w:rsidR="00014B94" w:rsidRPr="003F65D7" w:rsidRDefault="00014B94" w:rsidP="00AA5DF7">
      <w:pPr>
        <w:keepNext w:val="0"/>
        <w:spacing w:after="0"/>
        <w:rPr>
          <w:rFonts w:ascii="Arial" w:hAnsi="Arial" w:cs="Arial"/>
          <w:lang w:val="sk-SK"/>
        </w:rPr>
      </w:pPr>
      <w:r w:rsidRPr="00112345">
        <w:rPr>
          <w:rFonts w:ascii="Arial" w:hAnsi="Arial" w:cs="Arial"/>
          <w:lang w:val="sk-SK"/>
        </w:rPr>
        <w:t xml:space="preserve">Spoločnosť má </w:t>
      </w:r>
      <w:r w:rsidR="00A31703" w:rsidRPr="008F634D">
        <w:rPr>
          <w:rFonts w:ascii="Arial" w:hAnsi="Arial" w:cs="Arial"/>
          <w:lang w:val="sk-SK"/>
        </w:rPr>
        <w:t xml:space="preserve">taktiež </w:t>
      </w:r>
      <w:r w:rsidRPr="00112345">
        <w:rPr>
          <w:rFonts w:ascii="Arial" w:hAnsi="Arial" w:cs="Arial"/>
          <w:lang w:val="sk-SK"/>
        </w:rPr>
        <w:t>v prenájme kancelárske priestory v budove Digital Park II, Einsteinova ulica 25 v Bratislave na dobu 5 rokov. V prípade predčasného ukončenia nájomnej zmluvy je Spoločnosť povinná uhradiť nájomné za 3 mesiace navýšené o zľavu poskytnutú vlastníkom budovy v celkovej  výške 118</w:t>
      </w:r>
      <w:r w:rsidR="002D23CC" w:rsidRPr="00112345">
        <w:rPr>
          <w:rFonts w:ascii="Arial" w:hAnsi="Arial" w:cs="Arial"/>
          <w:lang w:val="sk-SK"/>
        </w:rPr>
        <w:t xml:space="preserve"> </w:t>
      </w:r>
      <w:r w:rsidRPr="00112345">
        <w:rPr>
          <w:rFonts w:ascii="Arial" w:hAnsi="Arial" w:cs="Arial"/>
          <w:lang w:val="sk-SK"/>
        </w:rPr>
        <w:t>789 EUR.</w:t>
      </w:r>
    </w:p>
    <w:p w:rsidR="000B04FB" w:rsidRPr="003F65D7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Výnosy</w:t>
      </w:r>
      <w:r w:rsidR="00296518" w:rsidRPr="003F65D7">
        <w:rPr>
          <w:rFonts w:ascii="Arial" w:hAnsi="Arial" w:cs="Arial"/>
          <w:lang w:val="sk-SK"/>
        </w:rPr>
        <w:t xml:space="preserve"> A Náklady</w:t>
      </w:r>
    </w:p>
    <w:p w:rsidR="00F54922" w:rsidRPr="003F65D7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Tržby</w:t>
      </w:r>
    </w:p>
    <w:p w:rsidR="001F3543" w:rsidRPr="003F65D7" w:rsidRDefault="001F3543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tržbách</w:t>
      </w:r>
    </w:p>
    <w:tbl>
      <w:tblPr>
        <w:tblW w:w="9372" w:type="dxa"/>
        <w:tblInd w:w="-2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3"/>
        <w:gridCol w:w="1346"/>
        <w:gridCol w:w="1427"/>
        <w:gridCol w:w="1130"/>
        <w:gridCol w:w="1261"/>
        <w:gridCol w:w="1084"/>
        <w:gridCol w:w="1261"/>
      </w:tblGrid>
      <w:tr w:rsidR="001F3543" w:rsidRPr="003F65D7" w:rsidTr="00AA5DF7">
        <w:trPr>
          <w:trHeight w:val="548"/>
        </w:trPr>
        <w:tc>
          <w:tcPr>
            <w:tcW w:w="1863" w:type="dxa"/>
            <w:vMerge w:val="restart"/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773" w:type="dxa"/>
            <w:gridSpan w:val="2"/>
            <w:vAlign w:val="center"/>
          </w:tcPr>
          <w:p w:rsidR="001F3543" w:rsidRPr="003F65D7" w:rsidRDefault="001F3543" w:rsidP="0061153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 w:rsidR="0061153F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Služby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391" w:type="dxa"/>
            <w:gridSpan w:val="2"/>
            <w:vAlign w:val="center"/>
          </w:tcPr>
          <w:p w:rsidR="001F3543" w:rsidRPr="003F65D7" w:rsidRDefault="001F3543" w:rsidP="0061153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 w:rsidR="0061153F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Tovar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345" w:type="dxa"/>
            <w:gridSpan w:val="2"/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</w:t>
            </w:r>
            <w:r w:rsidR="00696E7C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v, tovarov, služieb (materiál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</w:tr>
      <w:tr w:rsidR="001F3543" w:rsidRPr="003F65D7" w:rsidTr="00AA5DF7">
        <w:trPr>
          <w:trHeight w:val="910"/>
        </w:trPr>
        <w:tc>
          <w:tcPr>
            <w:tcW w:w="1863" w:type="dxa"/>
            <w:vMerge/>
            <w:tcBorders>
              <w:bottom w:val="single" w:sz="2" w:space="0" w:color="auto"/>
            </w:tcBorders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6" w:type="dxa"/>
            <w:tcBorders>
              <w:bottom w:val="single" w:sz="2" w:space="0" w:color="auto"/>
            </w:tcBorders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427" w:type="dxa"/>
            <w:tcBorders>
              <w:bottom w:val="single" w:sz="2" w:space="0" w:color="auto"/>
            </w:tcBorders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30" w:type="dxa"/>
            <w:tcBorders>
              <w:bottom w:val="single" w:sz="2" w:space="0" w:color="auto"/>
            </w:tcBorders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3F65D7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  <w:tc>
          <w:tcPr>
            <w:tcW w:w="1084" w:type="dxa"/>
            <w:tcBorders>
              <w:bottom w:val="single" w:sz="2" w:space="0" w:color="auto"/>
            </w:tcBorders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3F65D7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</w:tr>
      <w:tr w:rsidR="00792643" w:rsidRPr="003F65D7" w:rsidTr="00AA5DF7">
        <w:trPr>
          <w:trHeight w:hRule="exact" w:val="425"/>
        </w:trPr>
        <w:tc>
          <w:tcPr>
            <w:tcW w:w="1863" w:type="dxa"/>
            <w:tcBorders>
              <w:top w:val="single" w:sz="12" w:space="0" w:color="auto"/>
            </w:tcBorders>
            <w:vAlign w:val="center"/>
          </w:tcPr>
          <w:p w:rsidR="00792643" w:rsidRPr="003F65D7" w:rsidRDefault="00792643" w:rsidP="00AA5D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346" w:type="dxa"/>
            <w:tcBorders>
              <w:top w:val="single" w:sz="12" w:space="0" w:color="auto"/>
            </w:tcBorders>
            <w:vAlign w:val="center"/>
          </w:tcPr>
          <w:p w:rsidR="00792643" w:rsidRPr="00B00798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10 249 822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vAlign w:val="center"/>
          </w:tcPr>
          <w:p w:rsidR="00792643" w:rsidRPr="003F65D7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10 983 762</w:t>
            </w:r>
          </w:p>
        </w:tc>
        <w:tc>
          <w:tcPr>
            <w:tcW w:w="1130" w:type="dxa"/>
            <w:tcBorders>
              <w:top w:val="single" w:sz="12" w:space="0" w:color="auto"/>
            </w:tcBorders>
            <w:vAlign w:val="center"/>
          </w:tcPr>
          <w:p w:rsidR="00792643" w:rsidRPr="00B00798" w:rsidRDefault="0079264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118 585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792643" w:rsidRPr="003F65D7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792643" w:rsidRPr="00B00798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69 877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792643" w:rsidRPr="003F65D7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69 427</w:t>
            </w:r>
          </w:p>
        </w:tc>
      </w:tr>
      <w:tr w:rsidR="00792643" w:rsidRPr="003F65D7" w:rsidTr="00AA5DF7">
        <w:trPr>
          <w:trHeight w:hRule="exact" w:val="425"/>
        </w:trPr>
        <w:tc>
          <w:tcPr>
            <w:tcW w:w="1863" w:type="dxa"/>
            <w:vAlign w:val="center"/>
          </w:tcPr>
          <w:p w:rsidR="00792643" w:rsidRPr="003F65D7" w:rsidRDefault="0079264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teritóriá</w:t>
            </w:r>
          </w:p>
        </w:tc>
        <w:tc>
          <w:tcPr>
            <w:tcW w:w="1346" w:type="dxa"/>
            <w:vAlign w:val="center"/>
          </w:tcPr>
          <w:p w:rsidR="00792643" w:rsidRPr="00B00798" w:rsidRDefault="0079264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37 235 336</w:t>
            </w:r>
          </w:p>
        </w:tc>
        <w:tc>
          <w:tcPr>
            <w:tcW w:w="1427" w:type="dxa"/>
            <w:vAlign w:val="center"/>
          </w:tcPr>
          <w:p w:rsidR="00792643" w:rsidRPr="003F65D7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33 902 144</w:t>
            </w:r>
          </w:p>
        </w:tc>
        <w:tc>
          <w:tcPr>
            <w:tcW w:w="1130" w:type="dxa"/>
            <w:vAlign w:val="center"/>
          </w:tcPr>
          <w:p w:rsidR="00792643" w:rsidRPr="00B00798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2 580 761</w:t>
            </w:r>
          </w:p>
        </w:tc>
        <w:tc>
          <w:tcPr>
            <w:tcW w:w="1261" w:type="dxa"/>
            <w:vAlign w:val="center"/>
          </w:tcPr>
          <w:p w:rsidR="00792643" w:rsidRPr="003F65D7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1 534 055</w:t>
            </w:r>
          </w:p>
        </w:tc>
        <w:tc>
          <w:tcPr>
            <w:tcW w:w="1084" w:type="dxa"/>
            <w:shd w:val="clear" w:color="auto" w:fill="auto"/>
            <w:vAlign w:val="center"/>
          </w:tcPr>
          <w:p w:rsidR="00792643" w:rsidRPr="008F634D" w:rsidRDefault="008F0657" w:rsidP="009C00E4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:rsidR="00792643" w:rsidRPr="003F65D7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92643" w:rsidRPr="003F65D7" w:rsidTr="00AA5DF7">
        <w:trPr>
          <w:trHeight w:hRule="exact" w:val="425"/>
        </w:trPr>
        <w:tc>
          <w:tcPr>
            <w:tcW w:w="1863" w:type="dxa"/>
            <w:vAlign w:val="center"/>
          </w:tcPr>
          <w:p w:rsidR="00792643" w:rsidRPr="003F65D7" w:rsidRDefault="0079264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46" w:type="dxa"/>
            <w:vAlign w:val="center"/>
          </w:tcPr>
          <w:p w:rsidR="00792643" w:rsidRPr="00B00798" w:rsidRDefault="0079264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47 485 158</w:t>
            </w:r>
          </w:p>
        </w:tc>
        <w:tc>
          <w:tcPr>
            <w:tcW w:w="1427" w:type="dxa"/>
            <w:vAlign w:val="center"/>
          </w:tcPr>
          <w:p w:rsidR="00792643" w:rsidRPr="00B00798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44 885 906</w:t>
            </w:r>
          </w:p>
        </w:tc>
        <w:tc>
          <w:tcPr>
            <w:tcW w:w="1130" w:type="dxa"/>
            <w:vAlign w:val="center"/>
          </w:tcPr>
          <w:p w:rsidR="00792643" w:rsidRPr="00B00798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2 699 346</w:t>
            </w:r>
          </w:p>
        </w:tc>
        <w:tc>
          <w:tcPr>
            <w:tcW w:w="1261" w:type="dxa"/>
            <w:vAlign w:val="center"/>
          </w:tcPr>
          <w:p w:rsidR="00792643" w:rsidRPr="003F65D7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1 534 055</w:t>
            </w:r>
          </w:p>
        </w:tc>
        <w:tc>
          <w:tcPr>
            <w:tcW w:w="1084" w:type="dxa"/>
            <w:vAlign w:val="center"/>
          </w:tcPr>
          <w:p w:rsidR="00792643" w:rsidRPr="00B00798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69 877</w:t>
            </w:r>
          </w:p>
        </w:tc>
        <w:tc>
          <w:tcPr>
            <w:tcW w:w="1261" w:type="dxa"/>
            <w:vAlign w:val="center"/>
          </w:tcPr>
          <w:p w:rsidR="00792643" w:rsidRPr="003F65D7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69 427</w:t>
            </w:r>
          </w:p>
        </w:tc>
      </w:tr>
    </w:tbl>
    <w:p w:rsidR="000B04FB" w:rsidRPr="003F65D7" w:rsidRDefault="000B04FB" w:rsidP="00AC7950">
      <w:pPr>
        <w:keepNext w:val="0"/>
        <w:spacing w:after="0"/>
        <w:rPr>
          <w:rFonts w:ascii="Arial" w:hAnsi="Arial" w:cs="Arial"/>
          <w:lang w:val="sk-SK"/>
        </w:rPr>
      </w:pPr>
    </w:p>
    <w:p w:rsidR="00A910B5" w:rsidRPr="003F65D7" w:rsidRDefault="00A910B5" w:rsidP="00AA5DF7">
      <w:pPr>
        <w:pStyle w:val="BodyTextIndent"/>
        <w:keepNext w:val="0"/>
        <w:ind w:left="0"/>
        <w:rPr>
          <w:rFonts w:ascii="Arial" w:hAnsi="Arial" w:cs="Arial"/>
          <w:b/>
          <w:iCs/>
          <w:lang w:val="sk-SK"/>
        </w:rPr>
      </w:pPr>
      <w:r w:rsidRPr="003F65D7">
        <w:rPr>
          <w:rFonts w:ascii="Arial" w:hAnsi="Arial" w:cs="Arial"/>
          <w:b/>
          <w:iCs/>
          <w:lang w:val="sk-SK"/>
        </w:rPr>
        <w:t xml:space="preserve">Údaje o zmene stavu vnútropodnikových zásob </w:t>
      </w:r>
    </w:p>
    <w:p w:rsidR="009C00E4" w:rsidRDefault="0087266E" w:rsidP="00AA5DF7">
      <w:pPr>
        <w:pStyle w:val="BodyTextIndent"/>
        <w:keepNext w:val="0"/>
        <w:ind w:left="0"/>
        <w:rPr>
          <w:rFonts w:ascii="Arial" w:hAnsi="Arial" w:cs="Arial"/>
          <w:iCs/>
          <w:lang w:val="sk-SK"/>
        </w:rPr>
      </w:pPr>
      <w:r w:rsidRPr="00467664">
        <w:rPr>
          <w:rFonts w:ascii="Arial" w:hAnsi="Arial" w:cs="Arial"/>
          <w:iCs/>
          <w:lang w:val="sk-SK"/>
        </w:rPr>
        <w:t>Spoločnosť neeviduje</w:t>
      </w:r>
      <w:r w:rsidRPr="003F65D7">
        <w:rPr>
          <w:rFonts w:ascii="Arial" w:hAnsi="Arial" w:cs="Arial"/>
          <w:iCs/>
          <w:lang w:val="sk-SK"/>
        </w:rPr>
        <w:t xml:space="preserve"> i</w:t>
      </w:r>
      <w:r w:rsidR="001F3543" w:rsidRPr="003F65D7">
        <w:rPr>
          <w:rFonts w:ascii="Arial" w:hAnsi="Arial" w:cs="Arial"/>
          <w:iCs/>
          <w:lang w:val="sk-SK"/>
        </w:rPr>
        <w:t>nformácie o zmene stavu vnútroorganizačných zásob</w:t>
      </w:r>
      <w:r w:rsidR="00F546B9" w:rsidRPr="003F65D7">
        <w:rPr>
          <w:rFonts w:ascii="Arial" w:hAnsi="Arial" w:cs="Arial"/>
          <w:iCs/>
          <w:lang w:val="sk-SK"/>
        </w:rPr>
        <w:t>.</w:t>
      </w:r>
    </w:p>
    <w:p w:rsidR="00467664" w:rsidRPr="003F65D7" w:rsidRDefault="00467664">
      <w:pPr>
        <w:keepNext w:val="0"/>
        <w:spacing w:after="0"/>
        <w:jc w:val="left"/>
        <w:rPr>
          <w:rFonts w:ascii="Arial" w:hAnsi="Arial" w:cs="Arial"/>
          <w:iCs/>
          <w:lang w:val="sk-SK"/>
        </w:rPr>
      </w:pPr>
    </w:p>
    <w:p w:rsidR="00A910B5" w:rsidRPr="003F65D7" w:rsidRDefault="00A910B5" w:rsidP="00AA5DF7">
      <w:pPr>
        <w:pStyle w:val="BodyTextIndent"/>
        <w:keepNext w:val="0"/>
        <w:ind w:left="0"/>
        <w:rPr>
          <w:rFonts w:ascii="Arial" w:hAnsi="Arial" w:cs="Arial"/>
          <w:b/>
          <w:iCs/>
          <w:lang w:val="sk-SK"/>
        </w:rPr>
      </w:pPr>
      <w:r w:rsidRPr="003F65D7">
        <w:rPr>
          <w:rFonts w:ascii="Arial" w:hAnsi="Arial" w:cs="Arial"/>
          <w:b/>
          <w:iCs/>
          <w:lang w:val="sk-SK"/>
        </w:rPr>
        <w:t>Aktivácia</w:t>
      </w:r>
    </w:p>
    <w:p w:rsidR="001F3543" w:rsidRPr="003F65D7" w:rsidRDefault="001F3543" w:rsidP="00AA5DF7">
      <w:pPr>
        <w:pStyle w:val="BodyTextIndent"/>
        <w:keepNext w:val="0"/>
        <w:spacing w:after="240"/>
        <w:ind w:left="0"/>
        <w:rPr>
          <w:rFonts w:ascii="Arial" w:hAnsi="Arial" w:cs="Arial"/>
          <w:iCs/>
          <w:lang w:val="sk-SK"/>
        </w:rPr>
      </w:pPr>
      <w:r w:rsidRPr="003F65D7">
        <w:rPr>
          <w:rFonts w:ascii="Arial" w:hAnsi="Arial" w:cs="Arial"/>
          <w:iCs/>
          <w:lang w:val="sk-SK"/>
        </w:rPr>
        <w:lastRenderedPageBreak/>
        <w:t>Informácie o výnosoch pri aktivácii nákladov a o výnosoch z hospodárskej činnosti, finančnej činnosti a mimoriadnej činnosti</w:t>
      </w:r>
      <w:r w:rsidR="004E222B" w:rsidRPr="003F65D7">
        <w:rPr>
          <w:rFonts w:ascii="Arial" w:hAnsi="Arial" w:cs="Arial"/>
          <w:iCs/>
          <w:lang w:val="sk-SK"/>
        </w:rPr>
        <w:t>.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4050"/>
        <w:gridCol w:w="2250"/>
        <w:gridCol w:w="2806"/>
      </w:tblGrid>
      <w:tr w:rsidR="008E1DC4" w:rsidRPr="003F65D7" w:rsidTr="00AA5DF7">
        <w:trPr>
          <w:trHeight w:val="528"/>
        </w:trPr>
        <w:tc>
          <w:tcPr>
            <w:tcW w:w="405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25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0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tcBorders>
              <w:top w:val="single" w:sz="12" w:space="0" w:color="auto"/>
            </w:tcBorders>
            <w:vAlign w:val="center"/>
          </w:tcPr>
          <w:p w:rsidR="008E1DC4" w:rsidRPr="003F65D7" w:rsidRDefault="008E1DC4" w:rsidP="00AA5DF7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Významné položky pri aktivácii nákladov, z toho:</w:t>
            </w:r>
          </w:p>
        </w:tc>
        <w:tc>
          <w:tcPr>
            <w:tcW w:w="2250" w:type="dxa"/>
            <w:tcBorders>
              <w:top w:val="single" w:sz="1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806" w:type="dxa"/>
            <w:tcBorders>
              <w:top w:val="single" w:sz="1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F65D7" w:rsidRDefault="008E1DC4" w:rsidP="00AA5DF7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2250" w:type="dxa"/>
            <w:vAlign w:val="center"/>
          </w:tcPr>
          <w:p w:rsidR="008E1DC4" w:rsidRPr="003F65D7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F65D7" w:rsidRDefault="008E1D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2250" w:type="dxa"/>
            <w:vAlign w:val="center"/>
          </w:tcPr>
          <w:p w:rsidR="008E1DC4" w:rsidRPr="00053DEE" w:rsidRDefault="008E1DC4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2 565 053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1 305 708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F65D7" w:rsidRDefault="008E1DC4" w:rsidP="00A77DB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Kurzové zisky </w:t>
            </w:r>
          </w:p>
        </w:tc>
        <w:tc>
          <w:tcPr>
            <w:tcW w:w="2250" w:type="dxa"/>
            <w:vAlign w:val="center"/>
          </w:tcPr>
          <w:p w:rsidR="008E1DC4" w:rsidRPr="00053DEE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59 491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51 408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F65D7" w:rsidRDefault="008E1D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Výnosy z úrokov</w:t>
            </w:r>
          </w:p>
        </w:tc>
        <w:tc>
          <w:tcPr>
            <w:tcW w:w="2250" w:type="dxa"/>
            <w:vAlign w:val="center"/>
          </w:tcPr>
          <w:p w:rsidR="008E1DC4" w:rsidRPr="00053DEE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82 732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104 224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F65D7" w:rsidRDefault="008E1DC4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Výnosy z finančných investícií</w:t>
            </w:r>
          </w:p>
        </w:tc>
        <w:tc>
          <w:tcPr>
            <w:tcW w:w="2250" w:type="dxa"/>
            <w:vAlign w:val="center"/>
          </w:tcPr>
          <w:p w:rsidR="008E1DC4" w:rsidRPr="00053DEE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2 422 805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1 150 000</w:t>
            </w:r>
          </w:p>
        </w:tc>
      </w:tr>
    </w:tbl>
    <w:p w:rsidR="00EC2EEB" w:rsidRPr="003F65D7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3F65D7" w:rsidRDefault="00EC2EEB" w:rsidP="00EC2EEB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čistom obrate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3330"/>
        <w:gridCol w:w="2970"/>
        <w:gridCol w:w="2806"/>
      </w:tblGrid>
      <w:tr w:rsidR="008E1DC4" w:rsidRPr="003F65D7" w:rsidTr="00AA5DF7">
        <w:trPr>
          <w:trHeight w:val="526"/>
        </w:trPr>
        <w:tc>
          <w:tcPr>
            <w:tcW w:w="33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9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0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8E1DC4" w:rsidRPr="003F65D7" w:rsidTr="00AA5DF7">
        <w:trPr>
          <w:trHeight w:hRule="exact" w:val="315"/>
        </w:trPr>
        <w:tc>
          <w:tcPr>
            <w:tcW w:w="3330" w:type="dxa"/>
            <w:vAlign w:val="center"/>
          </w:tcPr>
          <w:p w:rsidR="008E1DC4" w:rsidRPr="003F65D7" w:rsidRDefault="008E1D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2970" w:type="dxa"/>
            <w:vAlign w:val="center"/>
          </w:tcPr>
          <w:p w:rsidR="008E1DC4" w:rsidRPr="00AA5DF7" w:rsidRDefault="008E1DC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47 485 158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44 885 906</w:t>
            </w:r>
          </w:p>
        </w:tc>
      </w:tr>
      <w:tr w:rsidR="008E1DC4" w:rsidRPr="003F65D7" w:rsidTr="00AA5DF7">
        <w:trPr>
          <w:trHeight w:hRule="exact" w:val="340"/>
        </w:trPr>
        <w:tc>
          <w:tcPr>
            <w:tcW w:w="3330" w:type="dxa"/>
            <w:vAlign w:val="center"/>
          </w:tcPr>
          <w:p w:rsidR="008E1DC4" w:rsidRPr="003F65D7" w:rsidRDefault="008E1D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tovar</w:t>
            </w:r>
          </w:p>
        </w:tc>
        <w:tc>
          <w:tcPr>
            <w:tcW w:w="2970" w:type="dxa"/>
            <w:vAlign w:val="center"/>
          </w:tcPr>
          <w:p w:rsidR="008E1DC4" w:rsidRPr="00AA5DF7" w:rsidRDefault="008E1D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2 699 346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1 534 055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3330" w:type="dxa"/>
            <w:vAlign w:val="center"/>
          </w:tcPr>
          <w:p w:rsidR="008E1DC4" w:rsidRPr="003F65D7" w:rsidRDefault="008E1D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2970" w:type="dxa"/>
            <w:vAlign w:val="center"/>
          </w:tcPr>
          <w:p w:rsidR="008E1DC4" w:rsidRPr="00FC52B5" w:rsidRDefault="008E1DC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50 184 504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46 419 961</w:t>
            </w:r>
          </w:p>
        </w:tc>
      </w:tr>
    </w:tbl>
    <w:p w:rsidR="00EF0FEA" w:rsidRPr="003F65D7" w:rsidRDefault="00EF0FEA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3F65D7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Náklady</w:t>
      </w:r>
    </w:p>
    <w:p w:rsidR="00DF42B2" w:rsidRPr="003F65D7" w:rsidRDefault="00DF42B2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nákladoch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3420"/>
        <w:gridCol w:w="2614"/>
        <w:gridCol w:w="3072"/>
      </w:tblGrid>
      <w:tr w:rsidR="00DF42B2" w:rsidRPr="003F65D7" w:rsidTr="00AA5DF7">
        <w:trPr>
          <w:trHeight w:hRule="exact" w:val="425"/>
        </w:trPr>
        <w:tc>
          <w:tcPr>
            <w:tcW w:w="342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61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tcBorders>
              <w:top w:val="single" w:sz="12" w:space="0" w:color="auto"/>
            </w:tcBorders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2614" w:type="dxa"/>
            <w:tcBorders>
              <w:top w:val="single" w:sz="12" w:space="0" w:color="auto"/>
            </w:tcBorders>
            <w:vAlign w:val="center"/>
          </w:tcPr>
          <w:p w:rsidR="00CD566C" w:rsidRPr="00AA5DF7" w:rsidRDefault="002D3C9A" w:rsidP="00C76E1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2D3C9A">
              <w:rPr>
                <w:rFonts w:ascii="Arial" w:hAnsi="Arial" w:cs="Arial"/>
                <w:color w:val="000000"/>
                <w:sz w:val="16"/>
                <w:szCs w:val="16"/>
              </w:rPr>
              <w:t xml:space="preserve">  20 239 777 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18 386 998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2614" w:type="dxa"/>
            <w:vAlign w:val="center"/>
          </w:tcPr>
          <w:p w:rsidR="00CD566C" w:rsidRPr="00734A72" w:rsidRDefault="00CD566C" w:rsidP="004A5C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76 729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23 366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2614" w:type="dxa"/>
            <w:vAlign w:val="center"/>
          </w:tcPr>
          <w:p w:rsidR="00CD566C" w:rsidRPr="00734A72" w:rsidRDefault="00CD566C" w:rsidP="008726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24 000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23 366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2614" w:type="dxa"/>
            <w:vAlign w:val="center"/>
          </w:tcPr>
          <w:p w:rsidR="00CD566C" w:rsidRPr="00AA5DF7" w:rsidRDefault="002D3C9A" w:rsidP="00EE175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2D3C9A">
              <w:rPr>
                <w:rFonts w:ascii="Arial" w:hAnsi="Arial" w:cs="Arial"/>
                <w:color w:val="000000"/>
                <w:sz w:val="16"/>
                <w:szCs w:val="16"/>
              </w:rPr>
              <w:t>20 163 048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18 363 632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služby v rámci skupiny podnikov</w:t>
            </w:r>
          </w:p>
        </w:tc>
        <w:tc>
          <w:tcPr>
            <w:tcW w:w="2614" w:type="dxa"/>
            <w:shd w:val="clear" w:color="auto" w:fill="auto"/>
            <w:vAlign w:val="center"/>
          </w:tcPr>
          <w:p w:rsidR="00CD566C" w:rsidRPr="00AA5DF7" w:rsidRDefault="002D3C9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2D3C9A">
              <w:rPr>
                <w:rFonts w:ascii="Arial" w:hAnsi="Arial" w:cs="Arial"/>
                <w:color w:val="000000"/>
                <w:sz w:val="16"/>
                <w:szCs w:val="16"/>
              </w:rPr>
              <w:t>9 161 590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7 737 285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poradenstvo</w:t>
            </w:r>
          </w:p>
        </w:tc>
        <w:tc>
          <w:tcPr>
            <w:tcW w:w="2614" w:type="dxa"/>
            <w:shd w:val="clear" w:color="auto" w:fill="auto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4 689 521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4 988 016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opravy, údržba</w:t>
            </w:r>
          </w:p>
        </w:tc>
        <w:tc>
          <w:tcPr>
            <w:tcW w:w="2614" w:type="dxa"/>
            <w:vAlign w:val="center"/>
          </w:tcPr>
          <w:p w:rsidR="00CD566C" w:rsidRPr="00AA5DF7" w:rsidDel="00B84833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2 263 827</w:t>
            </w:r>
          </w:p>
        </w:tc>
        <w:tc>
          <w:tcPr>
            <w:tcW w:w="3072" w:type="dxa"/>
            <w:vAlign w:val="center"/>
          </w:tcPr>
          <w:p w:rsidR="00CD566C" w:rsidRPr="003F65D7" w:rsidDel="00B84833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2 223 088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telekomunikačné služby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1 172 227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1 113 092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664 912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695 779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poštové a kuriérske služby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165 390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187 725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2614" w:type="dxa"/>
            <w:vAlign w:val="center"/>
          </w:tcPr>
          <w:p w:rsidR="00CD566C" w:rsidRPr="00AA5DF7" w:rsidDel="00B84833" w:rsidRDefault="00CD566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497 440</w:t>
            </w:r>
          </w:p>
        </w:tc>
        <w:tc>
          <w:tcPr>
            <w:tcW w:w="3072" w:type="dxa"/>
            <w:vAlign w:val="center"/>
          </w:tcPr>
          <w:p w:rsidR="00CD566C" w:rsidRPr="003F65D7" w:rsidDel="00B84833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 xml:space="preserve">477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822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1 548 141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940 821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22 923 705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21 268 877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Mzdové náklady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15 838 021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14 683 </w:t>
            </w:r>
            <w:r w:rsidRPr="00027816">
              <w:rPr>
                <w:rFonts w:ascii="Arial" w:hAnsi="Arial" w:cs="Arial"/>
                <w:sz w:val="16"/>
                <w:szCs w:val="16"/>
                <w:lang w:val="sk-SK"/>
              </w:rPr>
              <w:t>342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Náklady na sociálne poistenie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E52AB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5 209 237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4 838 </w:t>
            </w:r>
            <w:r w:rsidRPr="00027816">
              <w:rPr>
                <w:rFonts w:ascii="Arial" w:hAnsi="Arial" w:cs="Arial"/>
                <w:sz w:val="16"/>
                <w:szCs w:val="16"/>
                <w:lang w:val="sk-SK"/>
              </w:rPr>
              <w:t>478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Sociálne náklady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363 779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333 394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Neuplatnený odpočet DPH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1 512 668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1 413 663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1 052 419</w:t>
            </w:r>
          </w:p>
        </w:tc>
        <w:tc>
          <w:tcPr>
            <w:tcW w:w="3072" w:type="dxa"/>
            <w:vAlign w:val="center"/>
          </w:tcPr>
          <w:p w:rsidR="00CD566C" w:rsidRPr="003F65D7" w:rsidRDefault="004634F3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1 443 </w:t>
            </w:r>
            <w:r w:rsidR="007820AB">
              <w:rPr>
                <w:rFonts w:ascii="Arial" w:hAnsi="Arial" w:cs="Arial"/>
                <w:sz w:val="16"/>
                <w:szCs w:val="16"/>
                <w:lang w:val="sk-SK"/>
              </w:rPr>
              <w:t>233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139 824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76 872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822 654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1 275 </w:t>
            </w:r>
            <w:r w:rsidRPr="00027816">
              <w:rPr>
                <w:rFonts w:ascii="Arial" w:hAnsi="Arial" w:cs="Arial"/>
                <w:sz w:val="16"/>
                <w:szCs w:val="16"/>
                <w:lang w:val="sk-SK"/>
              </w:rPr>
              <w:t>868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614" w:type="dxa"/>
            <w:vAlign w:val="center"/>
          </w:tcPr>
          <w:p w:rsidR="00CD566C" w:rsidRPr="00AA5DF7" w:rsidRDefault="00CD566C">
            <w:pPr>
              <w:spacing w:after="0"/>
              <w:ind w:right="538"/>
              <w:jc w:val="right"/>
              <w:outlineLvl w:val="1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89 941</w:t>
            </w:r>
          </w:p>
        </w:tc>
        <w:tc>
          <w:tcPr>
            <w:tcW w:w="3072" w:type="dxa"/>
            <w:vAlign w:val="center"/>
          </w:tcPr>
          <w:p w:rsidR="00CD566C" w:rsidRPr="00AA5DF7" w:rsidRDefault="00CD566C" w:rsidP="002901F3">
            <w:pPr>
              <w:spacing w:after="0"/>
              <w:ind w:right="538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390 </w:t>
            </w:r>
            <w:r w:rsidRPr="00027816">
              <w:rPr>
                <w:rFonts w:ascii="Arial" w:hAnsi="Arial" w:cs="Arial"/>
                <w:sz w:val="16"/>
                <w:szCs w:val="16"/>
                <w:lang w:val="sk-SK"/>
              </w:rPr>
              <w:t>252</w:t>
            </w:r>
          </w:p>
        </w:tc>
      </w:tr>
    </w:tbl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DF42B2" w:rsidRPr="003F65D7" w:rsidRDefault="00434C63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Dane z príjmov</w:t>
      </w:r>
    </w:p>
    <w:p w:rsidR="00DF42B2" w:rsidRPr="003F65D7" w:rsidRDefault="00DF42B2" w:rsidP="00DF42B2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daniach z príjmov</w:t>
      </w:r>
    </w:p>
    <w:tbl>
      <w:tblPr>
        <w:tblStyle w:val="TableGrid"/>
        <w:tblW w:w="9108" w:type="dxa"/>
        <w:tblInd w:w="108" w:type="dxa"/>
        <w:tblLook w:val="04A0" w:firstRow="1" w:lastRow="0" w:firstColumn="1" w:lastColumn="0" w:noHBand="0" w:noVBand="1"/>
      </w:tblPr>
      <w:tblGrid>
        <w:gridCol w:w="3965"/>
        <w:gridCol w:w="2600"/>
        <w:gridCol w:w="2543"/>
      </w:tblGrid>
      <w:tr w:rsidR="00DF42B2" w:rsidRPr="003F65D7" w:rsidTr="00AA5DF7">
        <w:trPr>
          <w:trHeight w:val="527"/>
        </w:trPr>
        <w:tc>
          <w:tcPr>
            <w:tcW w:w="396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43ECD" w:rsidRPr="003F65D7" w:rsidTr="00AA5DF7">
        <w:trPr>
          <w:trHeight w:val="493"/>
        </w:trPr>
        <w:tc>
          <w:tcPr>
            <w:tcW w:w="39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F65D7" w:rsidRDefault="00543EC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7A6EE8" w:rsidRDefault="00543ECD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F65D7" w:rsidRDefault="00543ECD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43ECD" w:rsidRPr="003F65D7" w:rsidTr="00AA5DF7">
        <w:trPr>
          <w:trHeight w:val="493"/>
        </w:trPr>
        <w:tc>
          <w:tcPr>
            <w:tcW w:w="39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F65D7" w:rsidRDefault="00543EC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7A6EE8" w:rsidRDefault="00543ECD" w:rsidP="001F600B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F65D7" w:rsidRDefault="00543ECD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sz w:val="16"/>
                <w:szCs w:val="16"/>
                <w:lang w:val="sk-SK"/>
              </w:rPr>
              <w:t>-7 920</w:t>
            </w:r>
          </w:p>
        </w:tc>
      </w:tr>
    </w:tbl>
    <w:p w:rsidR="00434C63" w:rsidRPr="003F65D7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3F65D7" w:rsidRDefault="00CD15C9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TableGrid"/>
        <w:tblW w:w="91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985"/>
        <w:gridCol w:w="1417"/>
        <w:gridCol w:w="1276"/>
        <w:gridCol w:w="1074"/>
        <w:gridCol w:w="1336"/>
        <w:gridCol w:w="1134"/>
        <w:gridCol w:w="884"/>
      </w:tblGrid>
      <w:tr w:rsidR="00DF42B2" w:rsidRPr="003F65D7" w:rsidTr="00AA5DF7">
        <w:trPr>
          <w:trHeight w:hRule="exact" w:val="425"/>
        </w:trPr>
        <w:tc>
          <w:tcPr>
            <w:tcW w:w="198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3F65D7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3F65D7" w:rsidTr="00AA5DF7">
        <w:trPr>
          <w:trHeight w:hRule="exact" w:val="425"/>
        </w:trPr>
        <w:tc>
          <w:tcPr>
            <w:tcW w:w="1985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587FDA" w:rsidRPr="003F65D7" w:rsidTr="00AA5DF7">
        <w:trPr>
          <w:trHeight w:hRule="exact" w:val="639"/>
        </w:trPr>
        <w:tc>
          <w:tcPr>
            <w:tcW w:w="1985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4 671 643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2 752 855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1 027 761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605 628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BE5CB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880 771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BE5CB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193 770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4.15%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1 119 768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246 349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8,92%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0F4C29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-2 422 805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0F4C29" w:rsidRDefault="00587FD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-533 017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-11.41%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-1 769 783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-389 352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14,14%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506CF6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506CF6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0F4C29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3 129 609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506CF6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688 514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14.74%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2 102 840 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462 625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16,81%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688 514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14.74%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462 625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16,81%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-117 625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-2.52%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89 387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3,25%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570 889</w:t>
            </w:r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12.22%</w:t>
            </w:r>
          </w:p>
        </w:tc>
        <w:tc>
          <w:tcPr>
            <w:tcW w:w="133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552 012</w:t>
            </w:r>
          </w:p>
        </w:tc>
        <w:tc>
          <w:tcPr>
            <w:tcW w:w="88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20,05%</w:t>
            </w:r>
          </w:p>
        </w:tc>
      </w:tr>
    </w:tbl>
    <w:p w:rsidR="00F106B6" w:rsidRPr="003F65D7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3F65D7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A563D3" w:rsidRPr="003F65D7" w:rsidRDefault="00A563D3" w:rsidP="00A563D3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 neposkytovala žiadne výhody členom štatutárnych orgánov, dozorných orgánov a iných orgánov</w:t>
      </w:r>
      <w:r w:rsidR="00016FD2" w:rsidRPr="003F65D7">
        <w:rPr>
          <w:rFonts w:ascii="Arial" w:hAnsi="Arial" w:cs="Arial"/>
          <w:lang w:val="sk-SK"/>
        </w:rPr>
        <w:t>.</w:t>
      </w: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016FD2" w:rsidRPr="003F65D7" w:rsidRDefault="00016FD2" w:rsidP="00A563D3">
      <w:pPr>
        <w:keepNext w:val="0"/>
        <w:rPr>
          <w:rFonts w:ascii="Arial" w:hAnsi="Arial" w:cs="Arial"/>
          <w:lang w:val="sk-SK"/>
        </w:rPr>
      </w:pPr>
    </w:p>
    <w:p w:rsidR="00467664" w:rsidRPr="00AA5DF7" w:rsidRDefault="000B04FB" w:rsidP="00AA5DF7">
      <w:pPr>
        <w:pStyle w:val="Heading1"/>
        <w:rPr>
          <w:lang w:val="sk-SK"/>
        </w:rPr>
      </w:pPr>
      <w:r w:rsidRPr="002A24A0">
        <w:rPr>
          <w:rFonts w:ascii="Arial" w:hAnsi="Arial" w:cs="Arial"/>
          <w:lang w:val="sk-SK"/>
        </w:rPr>
        <w:lastRenderedPageBreak/>
        <w:t>Informácie o</w:t>
      </w:r>
      <w:r w:rsidRPr="00E03FD0">
        <w:rPr>
          <w:rFonts w:ascii="Arial" w:hAnsi="Arial" w:cs="Arial"/>
          <w:lang w:val="sk-SK"/>
        </w:rPr>
        <w:t xml:space="preserve"> spriaznených osobách</w:t>
      </w:r>
    </w:p>
    <w:p w:rsidR="00434C63" w:rsidRPr="003F65D7" w:rsidRDefault="00434C63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Style w:val="TableGrid"/>
        <w:tblW w:w="9000" w:type="dxa"/>
        <w:tblInd w:w="108" w:type="dxa"/>
        <w:tblLook w:val="04A0" w:firstRow="1" w:lastRow="0" w:firstColumn="1" w:lastColumn="0" w:noHBand="0" w:noVBand="1"/>
      </w:tblPr>
      <w:tblGrid>
        <w:gridCol w:w="2790"/>
        <w:gridCol w:w="2070"/>
        <w:gridCol w:w="1810"/>
        <w:gridCol w:w="12"/>
        <w:gridCol w:w="2318"/>
      </w:tblGrid>
      <w:tr w:rsidR="00DF42B2" w:rsidRPr="003F65D7" w:rsidTr="00AA5DF7">
        <w:trPr>
          <w:trHeight w:hRule="exact" w:val="344"/>
        </w:trPr>
        <w:tc>
          <w:tcPr>
            <w:tcW w:w="279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207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140" w:type="dxa"/>
            <w:gridSpan w:val="3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3F65D7" w:rsidTr="00AA5DF7">
        <w:trPr>
          <w:trHeight w:hRule="exact" w:val="567"/>
        </w:trPr>
        <w:tc>
          <w:tcPr>
            <w:tcW w:w="2790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070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1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330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tcBorders>
              <w:top w:val="single" w:sz="12" w:space="0" w:color="auto"/>
            </w:tcBorders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Resources LLC</w:t>
            </w:r>
          </w:p>
        </w:tc>
        <w:tc>
          <w:tcPr>
            <w:tcW w:w="2070" w:type="dxa"/>
            <w:tcBorders>
              <w:top w:val="single" w:sz="12" w:space="0" w:color="auto"/>
            </w:tcBorders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tcBorders>
              <w:top w:val="single" w:sz="12" w:space="0" w:color="auto"/>
            </w:tcBorders>
            <w:vAlign w:val="bottom"/>
          </w:tcPr>
          <w:p w:rsidR="007A1573" w:rsidRPr="007A1573" w:rsidRDefault="007A1573" w:rsidP="00A827F1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7 712 715</w:t>
            </w:r>
          </w:p>
        </w:tc>
        <w:tc>
          <w:tcPr>
            <w:tcW w:w="2330" w:type="dxa"/>
            <w:gridSpan w:val="2"/>
            <w:tcBorders>
              <w:top w:val="single" w:sz="12" w:space="0" w:color="auto"/>
            </w:tcBorders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6 325 351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Merchant Services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2 091 773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2 111 453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Deutschland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5 215 313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5 893 622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Austria GmbH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109 787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211 403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 xml:space="preserve">FIRST DATA INDIA Pvt. Ltd. 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8A22E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68 077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38 890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Technologies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180 463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148 478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TeleCash GmbH&amp;Co.KG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2 421 935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1 468 711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FDR Ltd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518 049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Hellas SA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203 178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163 861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Global Services Limited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Del="008B556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79 728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14 652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Latvia SIA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Del="008B556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60 204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157 113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Lietuva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Del="008B556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50 996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103 874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POLSKA S.A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Del="008B556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92 435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84 354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Tissington limited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Del="008B556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374 546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672 597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Deutschland GmbH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63 106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162 647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Global Services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96 596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75 992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International (Italia) Srl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6 222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6 365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2901F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Corporation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22 704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Latvia SIA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111 595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130 511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Resources Limited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27 268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30 613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Technologies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1 041 190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718 058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TeleCash GmbH&amp;Co.KG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RESOURCES LLC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2 290 197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1 729 354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Merchant Services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75 717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Luxenbourg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Nákladové úroky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822 632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1 201 518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Europrocessing  International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International (Luxembourg) SARL ("FDI Lux")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822" w:type="dxa"/>
            <w:gridSpan w:val="2"/>
            <w:shd w:val="clear" w:color="auto" w:fill="auto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80 715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100 573</w:t>
            </w:r>
          </w:p>
        </w:tc>
      </w:tr>
    </w:tbl>
    <w:p w:rsidR="00BB0609" w:rsidRPr="008F634D" w:rsidRDefault="00BB0609" w:rsidP="00810C0F">
      <w:pPr>
        <w:keepNext w:val="0"/>
        <w:tabs>
          <w:tab w:val="left" w:pos="567"/>
        </w:tabs>
        <w:spacing w:before="120"/>
        <w:rPr>
          <w:rFonts w:ascii="Arial" w:hAnsi="Arial" w:cs="Arial"/>
          <w:sz w:val="16"/>
          <w:szCs w:val="16"/>
          <w:lang w:val="sk-SK"/>
        </w:rPr>
      </w:pPr>
      <w:bookmarkStart w:id="25" w:name="_Toc474124227"/>
      <w:bookmarkStart w:id="26" w:name="_Toc474124339"/>
    </w:p>
    <w:tbl>
      <w:tblPr>
        <w:tblStyle w:val="TableGrid"/>
        <w:tblW w:w="9000" w:type="dxa"/>
        <w:tblInd w:w="108" w:type="dxa"/>
        <w:tblLook w:val="04A0" w:firstRow="1" w:lastRow="0" w:firstColumn="1" w:lastColumn="0" w:noHBand="0" w:noVBand="1"/>
      </w:tblPr>
      <w:tblGrid>
        <w:gridCol w:w="2790"/>
        <w:gridCol w:w="2070"/>
        <w:gridCol w:w="1822"/>
        <w:gridCol w:w="2318"/>
      </w:tblGrid>
      <w:tr w:rsidR="009B0664" w:rsidRPr="003F65D7" w:rsidTr="00AA5DF7">
        <w:trPr>
          <w:trHeight w:val="275"/>
        </w:trPr>
        <w:tc>
          <w:tcPr>
            <w:tcW w:w="279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Dcérska účtovná jednotka/ Materská účtovná jednotka</w:t>
            </w:r>
          </w:p>
        </w:tc>
        <w:tc>
          <w:tcPr>
            <w:tcW w:w="207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140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9B0664" w:rsidRPr="003F65D7" w:rsidTr="00AA5DF7">
        <w:trPr>
          <w:trHeight w:val="425"/>
        </w:trPr>
        <w:tc>
          <w:tcPr>
            <w:tcW w:w="2790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070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31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tcBorders>
              <w:top w:val="single" w:sz="12" w:space="0" w:color="auto"/>
            </w:tcBorders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Hungary Kft</w:t>
            </w:r>
          </w:p>
        </w:tc>
        <w:tc>
          <w:tcPr>
            <w:tcW w:w="2070" w:type="dxa"/>
            <w:tcBorders>
              <w:top w:val="single" w:sz="12" w:space="0" w:color="auto"/>
            </w:tcBorders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822" w:type="dxa"/>
            <w:tcBorders>
              <w:top w:val="single" w:sz="12" w:space="0" w:color="auto"/>
            </w:tcBorders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18 122</w:t>
            </w:r>
          </w:p>
        </w:tc>
        <w:tc>
          <w:tcPr>
            <w:tcW w:w="2318" w:type="dxa"/>
            <w:tcBorders>
              <w:top w:val="single" w:sz="12" w:space="0" w:color="auto"/>
            </w:tcBorders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120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Serbia and Montenegro d.o.o.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59 118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31 818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Czech Republic s.r.o.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120 777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184 840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Hungary Kft.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1 067 642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1 098 742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Romania s.r.l.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386 568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375 129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International d.o.o.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953 082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945 464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Serbia and Montenegro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2 597 671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2 784 196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Serbia and Montenegro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650 000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1 150 000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112345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B386E">
              <w:rPr>
                <w:rFonts w:ascii="Arial" w:hAnsi="Arial" w:cs="Arial"/>
                <w:color w:val="000000"/>
                <w:sz w:val="16"/>
                <w:szCs w:val="16"/>
              </w:rPr>
              <w:t>First Data International d.o.o.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1 204 981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Hungary Kft.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567 823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376EE" w:rsidRPr="003F65D7" w:rsidTr="0026753B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Hungary Kft.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vAlign w:val="bottom"/>
          </w:tcPr>
          <w:p w:rsidR="009376EE" w:rsidRPr="009376EE" w:rsidDel="00F92552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151</w:t>
            </w:r>
          </w:p>
        </w:tc>
      </w:tr>
      <w:tr w:rsidR="009376EE" w:rsidRPr="003F65D7" w:rsidTr="0026753B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International d.o.o.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Nákladové úroky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vAlign w:val="bottom"/>
          </w:tcPr>
          <w:p w:rsidR="009376EE" w:rsidRPr="009376EE" w:rsidDel="00F92552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74 324</w:t>
            </w:r>
          </w:p>
        </w:tc>
      </w:tr>
    </w:tbl>
    <w:p w:rsidR="00057A60" w:rsidRDefault="00057A60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0"/>
        <w:gridCol w:w="2970"/>
        <w:gridCol w:w="3330"/>
      </w:tblGrid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voči spriazneným osobám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Resources LLC USA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836 419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1 472 707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Merchant Services USA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235 624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468 852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Hellas SA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35 545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16 844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Technologies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35 363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29 380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Deutschland GmbH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583 829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601 689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Austria GmbH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32 364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13 253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FDR Ltd UK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112345">
              <w:rPr>
                <w:rFonts w:ascii="Arial" w:hAnsi="Arial" w:cs="Arial"/>
                <w:sz w:val="16"/>
                <w:szCs w:val="16"/>
                <w:lang w:val="sk-SK"/>
              </w:rPr>
              <w:t>83 723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98 654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Tissington limited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-69 029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672 597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INDIA Pvt. Ltd.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100 357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42 953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Latvia SIA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6 866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20 075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TeleCash GmbH&amp;Co.KG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307 590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128 210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Global Services Limited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8 131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D3A0F" w:rsidRPr="000D3A0F" w:rsidTr="008F634D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POLSKA S.A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11 991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D3A0F" w:rsidRPr="000D3A0F" w:rsidTr="008F634D">
        <w:trPr>
          <w:trHeight w:hRule="exact" w:val="425"/>
        </w:trPr>
        <w:tc>
          <w:tcPr>
            <w:tcW w:w="270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b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2 308 773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3 565 214</w:t>
            </w:r>
          </w:p>
        </w:tc>
      </w:tr>
    </w:tbl>
    <w:p w:rsidR="00057A60" w:rsidRDefault="00057A60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9B0664" w:rsidRDefault="009B0664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0D3A0F" w:rsidRDefault="000D3A0F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0D3A0F" w:rsidRDefault="000D3A0F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4"/>
        <w:gridCol w:w="2971"/>
        <w:gridCol w:w="3256"/>
        <w:gridCol w:w="69"/>
      </w:tblGrid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Pohľadávky voči spriazneným osobám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First Data Resources LLC USA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953 015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953 015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FDGS Limited Ireland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945 648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945 648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First Data Serbia and Montenegro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219 959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219 959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First Data Czech Republic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68 393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68 393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FDR Ltd UK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25 516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25 516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First Data International Srl Italy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17 081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17 081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First Data Merchant Services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0D3A0F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2 229 612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2 229 612</w:t>
            </w:r>
          </w:p>
        </w:tc>
      </w:tr>
      <w:tr w:rsidR="00BF2537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F2537" w:rsidRPr="000D3A0F" w:rsidRDefault="00BF2537" w:rsidP="008F634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F2537" w:rsidRPr="000D3A0F" w:rsidRDefault="00BF2537" w:rsidP="00BF253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F2537" w:rsidRPr="000D3A0F" w:rsidRDefault="00BF2537" w:rsidP="00BF253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0D3A0F" w:rsidRPr="000D3A0F" w:rsidTr="000D3A0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690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Záväzky voči spriazneným osobám</w:t>
            </w:r>
          </w:p>
        </w:tc>
        <w:tc>
          <w:tcPr>
            <w:tcW w:w="2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Austria GmbH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634 560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752 260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Czech Republic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15 522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14 905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Deutschland GmbH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63 106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13 300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Resources Limited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2 240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1 580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31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Hungary Kft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341 929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79 030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Merchant Services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49 724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31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Latvia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45 507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47 480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31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Romania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130 975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-1 904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Serbia and Montenegro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778 805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243 653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Technologies USA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83 236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59 193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31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Lietuva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1 500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1 500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International d.o.o.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302 545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12 269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690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GLOBAL SERVICES LIMITED Sp. z o.o.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13 832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42 416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2 413 757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1 315 408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FD Luxemburg – Dlhodobý úver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8 433 469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12 610 837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BF2537" w:rsidP="000D3A0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8 433 469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12 610 837</w:t>
            </w:r>
          </w:p>
        </w:tc>
      </w:tr>
    </w:tbl>
    <w:p w:rsidR="00057A60" w:rsidRDefault="00057A60">
      <w:pPr>
        <w:rPr>
          <w:lang w:val="sk-SK"/>
        </w:rPr>
      </w:pPr>
    </w:p>
    <w:p w:rsidR="00905358" w:rsidRDefault="00D25650" w:rsidP="00485C40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3F65D7">
        <w:rPr>
          <w:lang w:val="sk-SK"/>
        </w:rPr>
        <w:t> </w:t>
      </w:r>
      <w:r w:rsidRPr="003F65D7">
        <w:rPr>
          <w:rFonts w:ascii="Arial" w:hAnsi="Arial" w:cs="Arial"/>
          <w:lang w:val="sk-SK"/>
        </w:rPr>
        <w:t>INFORMÁCIE O ZMENÁCH VLASTNÉHO IMANIA</w:t>
      </w:r>
    </w:p>
    <w:tbl>
      <w:tblPr>
        <w:tblW w:w="8977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131"/>
        <w:gridCol w:w="900"/>
        <w:gridCol w:w="1170"/>
        <w:gridCol w:w="1530"/>
      </w:tblGrid>
      <w:tr w:rsidR="003477D8" w:rsidRPr="003F65D7" w:rsidTr="003477D8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597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Bežné účtovné obdobie </w:t>
            </w:r>
          </w:p>
        </w:tc>
      </w:tr>
      <w:tr w:rsidR="003477D8" w:rsidRPr="003F65D7" w:rsidTr="002F1CBA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31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90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53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tcBorders>
              <w:top w:val="single" w:sz="12" w:space="0" w:color="auto"/>
            </w:tcBorders>
            <w:vAlign w:val="center"/>
          </w:tcPr>
          <w:p w:rsidR="003477D8" w:rsidRPr="00C06923" w:rsidRDefault="00D11733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3 354 106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D11733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3 354 106</w:t>
            </w:r>
          </w:p>
        </w:tc>
      </w:tr>
      <w:tr w:rsidR="003477D8" w:rsidRPr="00AA5DF7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AA5DF7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AA5DF7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AA5DF7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984 722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D1173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984 722</w:t>
            </w: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60 013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8F634D" w:rsidRDefault="00D11733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60 013</w:t>
            </w:r>
          </w:p>
        </w:tc>
        <w:tc>
          <w:tcPr>
            <w:tcW w:w="1170" w:type="dxa"/>
            <w:vAlign w:val="center"/>
          </w:tcPr>
          <w:p w:rsidR="003477D8" w:rsidRPr="008F634D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D1173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AA5DF7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924979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20 459 178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8F634D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8F634D" w:rsidRDefault="00B4796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2 200 843</w:t>
            </w:r>
          </w:p>
        </w:tc>
        <w:tc>
          <w:tcPr>
            <w:tcW w:w="1530" w:type="dxa"/>
            <w:vAlign w:val="center"/>
          </w:tcPr>
          <w:p w:rsidR="003477D8" w:rsidRPr="008F634D" w:rsidRDefault="00B47967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22 660 022</w:t>
            </w:r>
          </w:p>
        </w:tc>
      </w:tr>
      <w:tr w:rsidR="003477D8" w:rsidRPr="00924979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>-21 338 897</w:t>
            </w:r>
          </w:p>
        </w:tc>
        <w:tc>
          <w:tcPr>
            <w:tcW w:w="1131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D1173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D1173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D11733" w:rsidRDefault="00126F92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11733">
              <w:rPr>
                <w:rFonts w:ascii="Arial" w:hAnsi="Arial" w:cs="Arial"/>
                <w:sz w:val="16"/>
                <w:szCs w:val="16"/>
                <w:lang w:val="sk-SK"/>
              </w:rPr>
              <w:t>-21 338 897</w:t>
            </w:r>
          </w:p>
        </w:tc>
      </w:tr>
      <w:tr w:rsidR="003477D8" w:rsidRPr="00924979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3477D8" w:rsidRPr="00AA5DF7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B47967">
              <w:rPr>
                <w:rFonts w:ascii="Arial" w:hAnsi="Arial" w:cs="Arial"/>
                <w:sz w:val="16"/>
                <w:szCs w:val="16"/>
                <w:lang w:val="sk-SK"/>
              </w:rPr>
              <w:t> 200 843</w:t>
            </w:r>
          </w:p>
        </w:tc>
        <w:tc>
          <w:tcPr>
            <w:tcW w:w="1131" w:type="dxa"/>
            <w:vAlign w:val="center"/>
          </w:tcPr>
          <w:p w:rsidR="003477D8" w:rsidRPr="00924979" w:rsidRDefault="00D11733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11733">
              <w:rPr>
                <w:rFonts w:ascii="Arial" w:hAnsi="Arial" w:cs="Arial"/>
                <w:sz w:val="16"/>
                <w:szCs w:val="16"/>
                <w:lang w:val="sk-SK"/>
              </w:rPr>
              <w:t xml:space="preserve">  4 100 754</w:t>
            </w:r>
          </w:p>
        </w:tc>
        <w:tc>
          <w:tcPr>
            <w:tcW w:w="90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924979" w:rsidRDefault="00B4796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-2 200 843</w:t>
            </w:r>
          </w:p>
        </w:tc>
        <w:tc>
          <w:tcPr>
            <w:tcW w:w="1530" w:type="dxa"/>
            <w:vAlign w:val="center"/>
          </w:tcPr>
          <w:p w:rsidR="003477D8" w:rsidRPr="00924979" w:rsidRDefault="00D11733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11733">
              <w:rPr>
                <w:rFonts w:ascii="Arial" w:hAnsi="Arial" w:cs="Arial"/>
                <w:sz w:val="16"/>
                <w:szCs w:val="16"/>
                <w:lang w:val="sk-SK"/>
              </w:rPr>
              <w:t xml:space="preserve">  4 100 754</w:t>
            </w:r>
          </w:p>
        </w:tc>
      </w:tr>
      <w:tr w:rsidR="003477D8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val="540"/>
        </w:trPr>
        <w:tc>
          <w:tcPr>
            <w:tcW w:w="3006" w:type="dxa"/>
            <w:vMerge w:val="restart"/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5971" w:type="dxa"/>
            <w:gridSpan w:val="5"/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3477D8" w:rsidRPr="003F65D7" w:rsidRDefault="003477D8" w:rsidP="003477D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31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90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53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tcBorders>
              <w:top w:val="single" w:sz="12" w:space="0" w:color="auto"/>
            </w:tcBorders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3 354 106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3 354 106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lastRenderedPageBreak/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984 722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984 722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60 013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60 013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924979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3477D8" w:rsidRPr="00924979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>17 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929 345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2 529 834</w:t>
            </w:r>
          </w:p>
        </w:tc>
        <w:tc>
          <w:tcPr>
            <w:tcW w:w="153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20 459 178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3477D8" w:rsidRPr="00924979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21 338 897</w:t>
            </w:r>
          </w:p>
        </w:tc>
        <w:tc>
          <w:tcPr>
            <w:tcW w:w="1131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>-21 338 897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2 529 834</w:t>
            </w:r>
          </w:p>
        </w:tc>
        <w:tc>
          <w:tcPr>
            <w:tcW w:w="1131" w:type="dxa"/>
            <w:vAlign w:val="center"/>
          </w:tcPr>
          <w:p w:rsidR="003477D8" w:rsidRPr="00924979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 xml:space="preserve">2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044 735</w:t>
            </w:r>
          </w:p>
        </w:tc>
        <w:tc>
          <w:tcPr>
            <w:tcW w:w="90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-2 529 834</w:t>
            </w:r>
          </w:p>
        </w:tc>
        <w:tc>
          <w:tcPr>
            <w:tcW w:w="153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2 044 735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B2D98" w:rsidRPr="003F65D7" w:rsidRDefault="002B2D98" w:rsidP="002B2D98">
      <w:pPr>
        <w:keepNext w:val="0"/>
        <w:rPr>
          <w:rFonts w:ascii="Arial" w:hAnsi="Arial" w:cs="Arial"/>
          <w:lang w:val="sk-SK"/>
        </w:rPr>
      </w:pPr>
    </w:p>
    <w:p w:rsidR="002B2D98" w:rsidRPr="003F65D7" w:rsidRDefault="002B2D98" w:rsidP="002B2D98">
      <w:pPr>
        <w:keepNext w:val="0"/>
        <w:rPr>
          <w:rFonts w:ascii="Arial" w:hAnsi="Arial" w:cs="Arial"/>
          <w:iCs/>
          <w:lang w:val="sk-SK"/>
        </w:rPr>
      </w:pPr>
    </w:p>
    <w:p w:rsidR="002B2D98" w:rsidRPr="003F65D7" w:rsidRDefault="002B2D98" w:rsidP="002B2D98">
      <w:pPr>
        <w:keepNext w:val="0"/>
        <w:rPr>
          <w:rFonts w:ascii="Arial" w:hAnsi="Arial" w:cs="Arial"/>
          <w:lang w:val="sk-SK"/>
        </w:rPr>
      </w:pPr>
    </w:p>
    <w:p w:rsidR="002B2D98" w:rsidRPr="003F65D7" w:rsidRDefault="002B2D98" w:rsidP="002B2D98">
      <w:pPr>
        <w:keepNext w:val="0"/>
        <w:rPr>
          <w:rFonts w:ascii="Arial" w:hAnsi="Arial" w:cs="Arial"/>
          <w:lang w:val="sk-SK"/>
        </w:rPr>
      </w:pPr>
    </w:p>
    <w:p w:rsidR="002B2D98" w:rsidRPr="00AA5DF7" w:rsidRDefault="002B2D98" w:rsidP="002B2D98">
      <w:pPr>
        <w:pStyle w:val="Heading1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PREHĽAD O PEŇAŽNÝCH TOKOCH</w:t>
      </w:r>
    </w:p>
    <w:p w:rsidR="00D25650" w:rsidRPr="00AA5DF7" w:rsidRDefault="002B2D98" w:rsidP="000B238F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Prehľad o peňažných tokoch bol spracovaný nepriamou metódou (viď príloha)</w:t>
      </w:r>
    </w:p>
    <w:p w:rsidR="000B238F" w:rsidRPr="00AA5DF7" w:rsidRDefault="000B238F" w:rsidP="000B238F">
      <w:pPr>
        <w:rPr>
          <w:rFonts w:ascii="Arial" w:hAnsi="Arial" w:cs="Arial"/>
          <w:lang w:val="sk-SK"/>
        </w:rPr>
      </w:pPr>
    </w:p>
    <w:bookmarkEnd w:id="25"/>
    <w:bookmarkEnd w:id="26"/>
    <w:p w:rsidR="00C83F62" w:rsidRPr="00AA5DF7" w:rsidRDefault="00C83F62" w:rsidP="00E851B2">
      <w:pPr>
        <w:pStyle w:val="Heading1"/>
        <w:keepNext w:val="0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3F65D7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D21BB" w:rsidRPr="003F65D7" w:rsidRDefault="00C83F62" w:rsidP="00E0211F">
      <w:pPr>
        <w:keepNext w:val="0"/>
        <w:rPr>
          <w:rFonts w:ascii="Arial" w:hAnsi="Arial" w:cs="Arial"/>
          <w:i/>
          <w:lang w:val="sk-SK"/>
        </w:rPr>
      </w:pPr>
      <w:r w:rsidRPr="00AA5DF7">
        <w:rPr>
          <w:rFonts w:ascii="Arial" w:hAnsi="Arial" w:cs="Arial"/>
          <w:iCs/>
          <w:lang w:val="sk-SK"/>
        </w:rPr>
        <w:t xml:space="preserve">Po 31. decembri </w:t>
      </w:r>
      <w:r w:rsidR="003477D8">
        <w:rPr>
          <w:rFonts w:ascii="Arial" w:hAnsi="Arial" w:cs="Arial"/>
          <w:iCs/>
          <w:lang w:val="sk-SK"/>
        </w:rPr>
        <w:t>2015</w:t>
      </w:r>
      <w:r w:rsidR="003477D8" w:rsidRPr="00AA5DF7">
        <w:rPr>
          <w:rFonts w:ascii="Arial" w:hAnsi="Arial" w:cs="Arial"/>
          <w:iCs/>
          <w:lang w:val="sk-SK"/>
        </w:rPr>
        <w:t xml:space="preserve"> </w:t>
      </w:r>
      <w:r w:rsidRPr="00AA5DF7">
        <w:rPr>
          <w:rFonts w:ascii="Arial" w:hAnsi="Arial" w:cs="Arial"/>
          <w:iCs/>
          <w:lang w:val="sk-SK"/>
        </w:rPr>
        <w:t>nenastali také udalosti, ktoré majú významný vplyv na verné zobrazenie skutočností uvádzaných v tejto účtovnej závierke.</w:t>
      </w:r>
      <w:r w:rsidR="00572051" w:rsidRPr="003F65D7">
        <w:rPr>
          <w:rFonts w:ascii="Arial" w:hAnsi="Arial" w:cs="Arial"/>
          <w:i/>
          <w:lang w:val="sk-SK"/>
        </w:rPr>
        <w:t xml:space="preserve"> </w:t>
      </w:r>
    </w:p>
    <w:p w:rsidR="000B04FB" w:rsidRPr="003F65D7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3F65D7" w:rsidSect="00DE4249">
      <w:headerReference w:type="default" r:id="rId9"/>
      <w:footerReference w:type="default" r:id="rId10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3C1B" w:rsidRDefault="00B73C1B">
      <w:r>
        <w:separator/>
      </w:r>
    </w:p>
  </w:endnote>
  <w:endnote w:type="continuationSeparator" w:id="0">
    <w:p w:rsidR="00B73C1B" w:rsidRDefault="00B73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967" w:rsidRDefault="00B47967" w:rsidP="00AA5DF7">
    <w:pPr>
      <w:pStyle w:val="Footer"/>
      <w:tabs>
        <w:tab w:val="left" w:pos="1710"/>
      </w:tabs>
      <w:jc w:val="center"/>
    </w:pPr>
  </w:p>
  <w:p w:rsidR="00B47967" w:rsidRPr="00953379" w:rsidRDefault="00B47967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0C264A">
      <w:rPr>
        <w:rFonts w:ascii="Arial" w:hAnsi="Arial" w:cs="Arial"/>
        <w:noProof/>
      </w:rPr>
      <w:t>2</w:t>
    </w:r>
    <w:r w:rsidRPr="00953379">
      <w:rPr>
        <w:rFonts w:ascii="Arial" w:hAnsi="Arial" w:cs="Arial"/>
      </w:rPr>
      <w:fldChar w:fldCharType="end"/>
    </w:r>
  </w:p>
  <w:p w:rsidR="00B47967" w:rsidRPr="00953379" w:rsidRDefault="00B47967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3C1B" w:rsidRDefault="00B73C1B">
      <w:r>
        <w:separator/>
      </w:r>
    </w:p>
  </w:footnote>
  <w:footnote w:type="continuationSeparator" w:id="0">
    <w:p w:rsidR="00B73C1B" w:rsidRDefault="00B73C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61" w:type="dxa"/>
      <w:tblInd w:w="103" w:type="dxa"/>
      <w:tblLook w:val="04A0" w:firstRow="1" w:lastRow="0" w:firstColumn="1" w:lastColumn="0" w:noHBand="0" w:noVBand="1"/>
    </w:tblPr>
    <w:tblGrid>
      <w:gridCol w:w="2090"/>
      <w:gridCol w:w="299"/>
      <w:gridCol w:w="586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0"/>
      <w:gridCol w:w="501"/>
      <w:gridCol w:w="305"/>
      <w:gridCol w:w="305"/>
      <w:gridCol w:w="305"/>
      <w:gridCol w:w="305"/>
      <w:gridCol w:w="305"/>
      <w:gridCol w:w="305"/>
      <w:gridCol w:w="305"/>
      <w:gridCol w:w="305"/>
    </w:tblGrid>
    <w:tr w:rsidR="00B47967" w:rsidRPr="00AA5DF7" w:rsidTr="00AA5DF7">
      <w:trPr>
        <w:trHeight w:val="285"/>
      </w:trPr>
      <w:tc>
        <w:tcPr>
          <w:tcW w:w="20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Poznámky Úč POD 3 - 01</w:t>
          </w:r>
        </w:p>
      </w:tc>
      <w:tc>
        <w:tcPr>
          <w:tcW w:w="2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7A6EE8">
          <w:pPr>
            <w:keepNext w:val="0"/>
            <w:spacing w:after="0"/>
            <w:ind w:left="-54" w:firstLine="54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DIČ</w:t>
          </w:r>
        </w:p>
      </w:tc>
      <w:tc>
        <w:tcPr>
          <w:tcW w:w="30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1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9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9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8</w:t>
          </w: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IČO</w:t>
          </w:r>
        </w:p>
      </w:tc>
      <w:tc>
        <w:tcPr>
          <w:tcW w:w="30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1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7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7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4</w:t>
          </w:r>
        </w:p>
      </w:tc>
    </w:tr>
    <w:tr w:rsidR="00B47967" w:rsidRPr="00AA5DF7" w:rsidTr="007A6EE8">
      <w:trPr>
        <w:trHeight w:val="285"/>
      </w:trPr>
      <w:tc>
        <w:tcPr>
          <w:tcW w:w="209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First Data Slovakia, s.r.o.</w:t>
          </w:r>
        </w:p>
      </w:tc>
      <w:tc>
        <w:tcPr>
          <w:tcW w:w="2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</w:tr>
  </w:tbl>
  <w:p w:rsidR="00B47967" w:rsidRPr="00E7199A" w:rsidRDefault="00B47967" w:rsidP="00E7199A">
    <w:pPr>
      <w:pStyle w:val="line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F51D5"/>
    <w:multiLevelType w:val="multilevel"/>
    <w:tmpl w:val="37AC26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216F5E6E"/>
    <w:multiLevelType w:val="hybridMultilevel"/>
    <w:tmpl w:val="CBE806E8"/>
    <w:lvl w:ilvl="0" w:tplc="5518FABC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3">
    <w:nsid w:val="39E074A7"/>
    <w:multiLevelType w:val="singleLevel"/>
    <w:tmpl w:val="678280A0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sz w:val="20"/>
        <w:szCs w:val="20"/>
      </w:rPr>
    </w:lvl>
  </w:abstractNum>
  <w:abstractNum w:abstractNumId="4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5">
    <w:nsid w:val="47B70DBA"/>
    <w:multiLevelType w:val="hybridMultilevel"/>
    <w:tmpl w:val="9190E4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B858F8"/>
    <w:multiLevelType w:val="hybridMultilevel"/>
    <w:tmpl w:val="088C3310"/>
    <w:lvl w:ilvl="0" w:tplc="177C2E6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8AD0B7C"/>
    <w:multiLevelType w:val="hybridMultilevel"/>
    <w:tmpl w:val="9BEAF248"/>
    <w:lvl w:ilvl="0" w:tplc="B744653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9B6428A"/>
    <w:multiLevelType w:val="hybridMultilevel"/>
    <w:tmpl w:val="3F74C234"/>
    <w:lvl w:ilvl="0" w:tplc="2A184E0A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9FD4A2C"/>
    <w:multiLevelType w:val="hybridMultilevel"/>
    <w:tmpl w:val="9CE44DF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6B881AA5"/>
    <w:multiLevelType w:val="hybridMultilevel"/>
    <w:tmpl w:val="4F9468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690558"/>
    <w:multiLevelType w:val="hybridMultilevel"/>
    <w:tmpl w:val="5B1C9F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F90AA2"/>
    <w:multiLevelType w:val="hybridMultilevel"/>
    <w:tmpl w:val="337ED3EC"/>
    <w:lvl w:ilvl="0" w:tplc="234468F0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2"/>
    <w:lvlOverride w:ilvl="0">
      <w:startOverride w:val="1"/>
    </w:lvlOverride>
  </w:num>
  <w:num w:numId="4">
    <w:abstractNumId w:val="4"/>
  </w:num>
  <w:num w:numId="5">
    <w:abstractNumId w:val="10"/>
  </w:num>
  <w:num w:numId="6">
    <w:abstractNumId w:val="0"/>
  </w:num>
  <w:num w:numId="7">
    <w:abstractNumId w:val="3"/>
  </w:num>
  <w:num w:numId="8">
    <w:abstractNumId w:val="5"/>
  </w:num>
  <w:num w:numId="9">
    <w:abstractNumId w:val="3"/>
  </w:num>
  <w:num w:numId="10">
    <w:abstractNumId w:val="1"/>
  </w:num>
  <w:num w:numId="11">
    <w:abstractNumId w:val="11"/>
  </w:num>
  <w:num w:numId="12">
    <w:abstractNumId w:val="3"/>
  </w:num>
  <w:num w:numId="13">
    <w:abstractNumId w:val="3"/>
  </w:num>
  <w:num w:numId="14">
    <w:abstractNumId w:val="9"/>
  </w:num>
  <w:num w:numId="15">
    <w:abstractNumId w:val="3"/>
  </w:num>
  <w:num w:numId="16">
    <w:abstractNumId w:val="12"/>
  </w:num>
  <w:num w:numId="17">
    <w:abstractNumId w:val="3"/>
  </w:num>
  <w:num w:numId="18">
    <w:abstractNumId w:val="6"/>
  </w:num>
  <w:num w:numId="19">
    <w:abstractNumId w:val="7"/>
  </w:num>
  <w:num w:numId="20">
    <w:abstractNumId w:val="8"/>
  </w:num>
  <w:num w:numId="21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8DB"/>
    <w:rsid w:val="00011FE1"/>
    <w:rsid w:val="00012744"/>
    <w:rsid w:val="00012F1A"/>
    <w:rsid w:val="00014B94"/>
    <w:rsid w:val="000163E6"/>
    <w:rsid w:val="00016FD2"/>
    <w:rsid w:val="00017657"/>
    <w:rsid w:val="00017C48"/>
    <w:rsid w:val="00020FEA"/>
    <w:rsid w:val="00024A41"/>
    <w:rsid w:val="00024AC8"/>
    <w:rsid w:val="00025C5F"/>
    <w:rsid w:val="00026BF2"/>
    <w:rsid w:val="00027816"/>
    <w:rsid w:val="00027F90"/>
    <w:rsid w:val="00030CAD"/>
    <w:rsid w:val="0003145F"/>
    <w:rsid w:val="00031DED"/>
    <w:rsid w:val="00033B76"/>
    <w:rsid w:val="00034364"/>
    <w:rsid w:val="00034569"/>
    <w:rsid w:val="00034A3F"/>
    <w:rsid w:val="00035820"/>
    <w:rsid w:val="00036D4D"/>
    <w:rsid w:val="00036F35"/>
    <w:rsid w:val="000371DD"/>
    <w:rsid w:val="00037D60"/>
    <w:rsid w:val="00040B6F"/>
    <w:rsid w:val="000416F8"/>
    <w:rsid w:val="00042198"/>
    <w:rsid w:val="00042245"/>
    <w:rsid w:val="000429A5"/>
    <w:rsid w:val="000436F4"/>
    <w:rsid w:val="00043D29"/>
    <w:rsid w:val="00043E4E"/>
    <w:rsid w:val="00044A98"/>
    <w:rsid w:val="00045357"/>
    <w:rsid w:val="0004610C"/>
    <w:rsid w:val="000474ED"/>
    <w:rsid w:val="00052327"/>
    <w:rsid w:val="00053DEE"/>
    <w:rsid w:val="00054810"/>
    <w:rsid w:val="000549DD"/>
    <w:rsid w:val="00054BFF"/>
    <w:rsid w:val="00054F6B"/>
    <w:rsid w:val="0005732D"/>
    <w:rsid w:val="00057A60"/>
    <w:rsid w:val="00057EFD"/>
    <w:rsid w:val="000603AC"/>
    <w:rsid w:val="000619B3"/>
    <w:rsid w:val="0006329B"/>
    <w:rsid w:val="00063304"/>
    <w:rsid w:val="00063AC4"/>
    <w:rsid w:val="00064CDC"/>
    <w:rsid w:val="0006583C"/>
    <w:rsid w:val="000659AD"/>
    <w:rsid w:val="00065AA2"/>
    <w:rsid w:val="00066F1C"/>
    <w:rsid w:val="00067946"/>
    <w:rsid w:val="000713EC"/>
    <w:rsid w:val="00071429"/>
    <w:rsid w:val="00072648"/>
    <w:rsid w:val="00072F99"/>
    <w:rsid w:val="00073966"/>
    <w:rsid w:val="00075C57"/>
    <w:rsid w:val="0007662B"/>
    <w:rsid w:val="00077F9F"/>
    <w:rsid w:val="0008240E"/>
    <w:rsid w:val="0008298C"/>
    <w:rsid w:val="00084DC0"/>
    <w:rsid w:val="000855D2"/>
    <w:rsid w:val="00093103"/>
    <w:rsid w:val="00093179"/>
    <w:rsid w:val="00093DBC"/>
    <w:rsid w:val="0009406B"/>
    <w:rsid w:val="00096108"/>
    <w:rsid w:val="00096203"/>
    <w:rsid w:val="00097D05"/>
    <w:rsid w:val="00097DE2"/>
    <w:rsid w:val="000A0640"/>
    <w:rsid w:val="000A1C2E"/>
    <w:rsid w:val="000A2158"/>
    <w:rsid w:val="000A5735"/>
    <w:rsid w:val="000A5A10"/>
    <w:rsid w:val="000A6191"/>
    <w:rsid w:val="000B04FB"/>
    <w:rsid w:val="000B095E"/>
    <w:rsid w:val="000B0A6E"/>
    <w:rsid w:val="000B238F"/>
    <w:rsid w:val="000B26CE"/>
    <w:rsid w:val="000B2E2F"/>
    <w:rsid w:val="000B6BAE"/>
    <w:rsid w:val="000B7437"/>
    <w:rsid w:val="000B7A57"/>
    <w:rsid w:val="000C19DF"/>
    <w:rsid w:val="000C264A"/>
    <w:rsid w:val="000C3290"/>
    <w:rsid w:val="000C417D"/>
    <w:rsid w:val="000C5495"/>
    <w:rsid w:val="000C6FD4"/>
    <w:rsid w:val="000D0052"/>
    <w:rsid w:val="000D0DEE"/>
    <w:rsid w:val="000D149A"/>
    <w:rsid w:val="000D301B"/>
    <w:rsid w:val="000D3A0F"/>
    <w:rsid w:val="000E180E"/>
    <w:rsid w:val="000E18FC"/>
    <w:rsid w:val="000E341D"/>
    <w:rsid w:val="000E36EA"/>
    <w:rsid w:val="000E39E3"/>
    <w:rsid w:val="000E53C0"/>
    <w:rsid w:val="000E6331"/>
    <w:rsid w:val="000E70B8"/>
    <w:rsid w:val="000E7BC0"/>
    <w:rsid w:val="000F00FC"/>
    <w:rsid w:val="000F3319"/>
    <w:rsid w:val="000F4C29"/>
    <w:rsid w:val="000F4F7E"/>
    <w:rsid w:val="000F5770"/>
    <w:rsid w:val="000F57EC"/>
    <w:rsid w:val="000F5F56"/>
    <w:rsid w:val="000F71BC"/>
    <w:rsid w:val="000F7B37"/>
    <w:rsid w:val="0010173A"/>
    <w:rsid w:val="00102973"/>
    <w:rsid w:val="00106D04"/>
    <w:rsid w:val="00106D07"/>
    <w:rsid w:val="00106D2B"/>
    <w:rsid w:val="00107400"/>
    <w:rsid w:val="00110236"/>
    <w:rsid w:val="0011033F"/>
    <w:rsid w:val="00112345"/>
    <w:rsid w:val="00113020"/>
    <w:rsid w:val="001147EA"/>
    <w:rsid w:val="0011490D"/>
    <w:rsid w:val="00115DDD"/>
    <w:rsid w:val="00122637"/>
    <w:rsid w:val="00124119"/>
    <w:rsid w:val="0012485D"/>
    <w:rsid w:val="00126F92"/>
    <w:rsid w:val="001309EE"/>
    <w:rsid w:val="00131110"/>
    <w:rsid w:val="00131E39"/>
    <w:rsid w:val="00134D4C"/>
    <w:rsid w:val="00134FF0"/>
    <w:rsid w:val="0013646F"/>
    <w:rsid w:val="0014004A"/>
    <w:rsid w:val="001407F8"/>
    <w:rsid w:val="00144BDB"/>
    <w:rsid w:val="00146C95"/>
    <w:rsid w:val="0015060B"/>
    <w:rsid w:val="001506A5"/>
    <w:rsid w:val="00151EE4"/>
    <w:rsid w:val="00154BB3"/>
    <w:rsid w:val="00155722"/>
    <w:rsid w:val="001578F1"/>
    <w:rsid w:val="00160011"/>
    <w:rsid w:val="00160766"/>
    <w:rsid w:val="00162614"/>
    <w:rsid w:val="001630CC"/>
    <w:rsid w:val="00163C4C"/>
    <w:rsid w:val="00171736"/>
    <w:rsid w:val="001717EB"/>
    <w:rsid w:val="00172DE3"/>
    <w:rsid w:val="00172E9E"/>
    <w:rsid w:val="0017693A"/>
    <w:rsid w:val="00176E6A"/>
    <w:rsid w:val="00177E75"/>
    <w:rsid w:val="0018070E"/>
    <w:rsid w:val="001813E4"/>
    <w:rsid w:val="00181FB7"/>
    <w:rsid w:val="001850BE"/>
    <w:rsid w:val="0018619F"/>
    <w:rsid w:val="001862AF"/>
    <w:rsid w:val="001878AD"/>
    <w:rsid w:val="00191874"/>
    <w:rsid w:val="00192ADF"/>
    <w:rsid w:val="00192F4C"/>
    <w:rsid w:val="00194423"/>
    <w:rsid w:val="001947A3"/>
    <w:rsid w:val="00196CFE"/>
    <w:rsid w:val="00197939"/>
    <w:rsid w:val="00197F88"/>
    <w:rsid w:val="001A0983"/>
    <w:rsid w:val="001A0E8E"/>
    <w:rsid w:val="001A3490"/>
    <w:rsid w:val="001A47A0"/>
    <w:rsid w:val="001A4A34"/>
    <w:rsid w:val="001A4B97"/>
    <w:rsid w:val="001A57AF"/>
    <w:rsid w:val="001A57D9"/>
    <w:rsid w:val="001A644D"/>
    <w:rsid w:val="001B11AD"/>
    <w:rsid w:val="001B4B61"/>
    <w:rsid w:val="001B708F"/>
    <w:rsid w:val="001C0B21"/>
    <w:rsid w:val="001C2FC0"/>
    <w:rsid w:val="001C4800"/>
    <w:rsid w:val="001C52FD"/>
    <w:rsid w:val="001C79A4"/>
    <w:rsid w:val="001C7B3E"/>
    <w:rsid w:val="001C7C5C"/>
    <w:rsid w:val="001D1957"/>
    <w:rsid w:val="001D4551"/>
    <w:rsid w:val="001D4716"/>
    <w:rsid w:val="001D5FB4"/>
    <w:rsid w:val="001D75F3"/>
    <w:rsid w:val="001E293B"/>
    <w:rsid w:val="001E2A7A"/>
    <w:rsid w:val="001E5C3D"/>
    <w:rsid w:val="001E7E1A"/>
    <w:rsid w:val="001F00FD"/>
    <w:rsid w:val="001F07CF"/>
    <w:rsid w:val="001F110B"/>
    <w:rsid w:val="001F3543"/>
    <w:rsid w:val="001F421D"/>
    <w:rsid w:val="001F600B"/>
    <w:rsid w:val="002000F9"/>
    <w:rsid w:val="0020268B"/>
    <w:rsid w:val="002044F6"/>
    <w:rsid w:val="0020455B"/>
    <w:rsid w:val="0020619A"/>
    <w:rsid w:val="002064B7"/>
    <w:rsid w:val="00206577"/>
    <w:rsid w:val="00210086"/>
    <w:rsid w:val="0021130C"/>
    <w:rsid w:val="00212605"/>
    <w:rsid w:val="00213B04"/>
    <w:rsid w:val="0021412E"/>
    <w:rsid w:val="0021477B"/>
    <w:rsid w:val="0021493A"/>
    <w:rsid w:val="00214A89"/>
    <w:rsid w:val="002153DE"/>
    <w:rsid w:val="00216247"/>
    <w:rsid w:val="00217087"/>
    <w:rsid w:val="0021743A"/>
    <w:rsid w:val="002212D5"/>
    <w:rsid w:val="00222F19"/>
    <w:rsid w:val="00223977"/>
    <w:rsid w:val="00224371"/>
    <w:rsid w:val="00224416"/>
    <w:rsid w:val="00226CBB"/>
    <w:rsid w:val="002278DC"/>
    <w:rsid w:val="00227A58"/>
    <w:rsid w:val="002306B6"/>
    <w:rsid w:val="00231ABD"/>
    <w:rsid w:val="002336DB"/>
    <w:rsid w:val="00234A34"/>
    <w:rsid w:val="0023679A"/>
    <w:rsid w:val="00236F0C"/>
    <w:rsid w:val="00237A80"/>
    <w:rsid w:val="00237FCF"/>
    <w:rsid w:val="0024077A"/>
    <w:rsid w:val="0024246C"/>
    <w:rsid w:val="00244946"/>
    <w:rsid w:val="00244F7E"/>
    <w:rsid w:val="00245D9E"/>
    <w:rsid w:val="00245F5C"/>
    <w:rsid w:val="00246772"/>
    <w:rsid w:val="00247129"/>
    <w:rsid w:val="0025037A"/>
    <w:rsid w:val="00250DD7"/>
    <w:rsid w:val="0025459E"/>
    <w:rsid w:val="002560A1"/>
    <w:rsid w:val="00257286"/>
    <w:rsid w:val="00257DDB"/>
    <w:rsid w:val="002603DC"/>
    <w:rsid w:val="00261473"/>
    <w:rsid w:val="00261F4A"/>
    <w:rsid w:val="00265CDA"/>
    <w:rsid w:val="00266072"/>
    <w:rsid w:val="002673B6"/>
    <w:rsid w:val="0026753B"/>
    <w:rsid w:val="0027160A"/>
    <w:rsid w:val="002718F2"/>
    <w:rsid w:val="00273DA1"/>
    <w:rsid w:val="002749DB"/>
    <w:rsid w:val="00275357"/>
    <w:rsid w:val="002766A4"/>
    <w:rsid w:val="002818D4"/>
    <w:rsid w:val="00283CE3"/>
    <w:rsid w:val="0028420F"/>
    <w:rsid w:val="0028614C"/>
    <w:rsid w:val="00287D7A"/>
    <w:rsid w:val="002901F3"/>
    <w:rsid w:val="002927F5"/>
    <w:rsid w:val="002939D9"/>
    <w:rsid w:val="00295714"/>
    <w:rsid w:val="00295730"/>
    <w:rsid w:val="0029592B"/>
    <w:rsid w:val="00295DF4"/>
    <w:rsid w:val="00296518"/>
    <w:rsid w:val="00297245"/>
    <w:rsid w:val="00297355"/>
    <w:rsid w:val="00297A42"/>
    <w:rsid w:val="002A0F41"/>
    <w:rsid w:val="002A24A0"/>
    <w:rsid w:val="002A2748"/>
    <w:rsid w:val="002A2DE0"/>
    <w:rsid w:val="002A4E19"/>
    <w:rsid w:val="002A593B"/>
    <w:rsid w:val="002A6954"/>
    <w:rsid w:val="002B046B"/>
    <w:rsid w:val="002B191E"/>
    <w:rsid w:val="002B2457"/>
    <w:rsid w:val="002B292B"/>
    <w:rsid w:val="002B2D98"/>
    <w:rsid w:val="002B63F0"/>
    <w:rsid w:val="002B7930"/>
    <w:rsid w:val="002B7E6B"/>
    <w:rsid w:val="002C0964"/>
    <w:rsid w:val="002C191C"/>
    <w:rsid w:val="002C1CEB"/>
    <w:rsid w:val="002C1DC5"/>
    <w:rsid w:val="002C388B"/>
    <w:rsid w:val="002C44AA"/>
    <w:rsid w:val="002C77C9"/>
    <w:rsid w:val="002D0475"/>
    <w:rsid w:val="002D06BA"/>
    <w:rsid w:val="002D1735"/>
    <w:rsid w:val="002D23CC"/>
    <w:rsid w:val="002D2D1A"/>
    <w:rsid w:val="002D3940"/>
    <w:rsid w:val="002D39D3"/>
    <w:rsid w:val="002D3C9A"/>
    <w:rsid w:val="002D4F5A"/>
    <w:rsid w:val="002D5268"/>
    <w:rsid w:val="002D5299"/>
    <w:rsid w:val="002D5C2D"/>
    <w:rsid w:val="002E10BE"/>
    <w:rsid w:val="002E3326"/>
    <w:rsid w:val="002E44B8"/>
    <w:rsid w:val="002E461D"/>
    <w:rsid w:val="002E4C0D"/>
    <w:rsid w:val="002E6669"/>
    <w:rsid w:val="002E717B"/>
    <w:rsid w:val="002E7686"/>
    <w:rsid w:val="002F075F"/>
    <w:rsid w:val="002F1CBA"/>
    <w:rsid w:val="002F2E8E"/>
    <w:rsid w:val="002F30F5"/>
    <w:rsid w:val="002F5676"/>
    <w:rsid w:val="002F6717"/>
    <w:rsid w:val="00302B3C"/>
    <w:rsid w:val="003059E5"/>
    <w:rsid w:val="00305AA5"/>
    <w:rsid w:val="00305F5A"/>
    <w:rsid w:val="0030644C"/>
    <w:rsid w:val="0030696D"/>
    <w:rsid w:val="00306AC6"/>
    <w:rsid w:val="00310339"/>
    <w:rsid w:val="00310C0F"/>
    <w:rsid w:val="003116B4"/>
    <w:rsid w:val="003117A3"/>
    <w:rsid w:val="003126BF"/>
    <w:rsid w:val="00312B67"/>
    <w:rsid w:val="00313D3F"/>
    <w:rsid w:val="00313D7F"/>
    <w:rsid w:val="00313E9A"/>
    <w:rsid w:val="00317A0A"/>
    <w:rsid w:val="003209A5"/>
    <w:rsid w:val="00320FEF"/>
    <w:rsid w:val="00321E3E"/>
    <w:rsid w:val="0032282D"/>
    <w:rsid w:val="00322F84"/>
    <w:rsid w:val="00323082"/>
    <w:rsid w:val="00323D83"/>
    <w:rsid w:val="00325D4C"/>
    <w:rsid w:val="00326BCD"/>
    <w:rsid w:val="00330BDB"/>
    <w:rsid w:val="0033359B"/>
    <w:rsid w:val="00334625"/>
    <w:rsid w:val="00334DCB"/>
    <w:rsid w:val="00335407"/>
    <w:rsid w:val="00336323"/>
    <w:rsid w:val="00336EC6"/>
    <w:rsid w:val="00337074"/>
    <w:rsid w:val="00343059"/>
    <w:rsid w:val="0034369C"/>
    <w:rsid w:val="003447D9"/>
    <w:rsid w:val="00344E58"/>
    <w:rsid w:val="003465E8"/>
    <w:rsid w:val="00346614"/>
    <w:rsid w:val="003477D8"/>
    <w:rsid w:val="00347D5E"/>
    <w:rsid w:val="00352174"/>
    <w:rsid w:val="003526BA"/>
    <w:rsid w:val="00352EA6"/>
    <w:rsid w:val="00354336"/>
    <w:rsid w:val="00355F87"/>
    <w:rsid w:val="0035740C"/>
    <w:rsid w:val="003574A0"/>
    <w:rsid w:val="00360EBC"/>
    <w:rsid w:val="003614E4"/>
    <w:rsid w:val="00361F87"/>
    <w:rsid w:val="00365C60"/>
    <w:rsid w:val="00367053"/>
    <w:rsid w:val="00370AD0"/>
    <w:rsid w:val="00372759"/>
    <w:rsid w:val="00372CE9"/>
    <w:rsid w:val="003748EE"/>
    <w:rsid w:val="00375F9F"/>
    <w:rsid w:val="0037788D"/>
    <w:rsid w:val="00380FAE"/>
    <w:rsid w:val="00381E41"/>
    <w:rsid w:val="0038241E"/>
    <w:rsid w:val="00384B72"/>
    <w:rsid w:val="00390235"/>
    <w:rsid w:val="0039107F"/>
    <w:rsid w:val="00391DD2"/>
    <w:rsid w:val="00391E35"/>
    <w:rsid w:val="00392CE3"/>
    <w:rsid w:val="0039676A"/>
    <w:rsid w:val="00396A19"/>
    <w:rsid w:val="003A040E"/>
    <w:rsid w:val="003A10F0"/>
    <w:rsid w:val="003A1374"/>
    <w:rsid w:val="003A1490"/>
    <w:rsid w:val="003A32F4"/>
    <w:rsid w:val="003A7BBC"/>
    <w:rsid w:val="003A7DCC"/>
    <w:rsid w:val="003B02AA"/>
    <w:rsid w:val="003B229E"/>
    <w:rsid w:val="003B276C"/>
    <w:rsid w:val="003B3CE9"/>
    <w:rsid w:val="003B4605"/>
    <w:rsid w:val="003B539E"/>
    <w:rsid w:val="003B55F2"/>
    <w:rsid w:val="003B56EB"/>
    <w:rsid w:val="003B6088"/>
    <w:rsid w:val="003B6D91"/>
    <w:rsid w:val="003B72BA"/>
    <w:rsid w:val="003C098B"/>
    <w:rsid w:val="003C0E55"/>
    <w:rsid w:val="003C5194"/>
    <w:rsid w:val="003C5F13"/>
    <w:rsid w:val="003C641E"/>
    <w:rsid w:val="003C6E21"/>
    <w:rsid w:val="003D093E"/>
    <w:rsid w:val="003D0FA3"/>
    <w:rsid w:val="003D2886"/>
    <w:rsid w:val="003D4166"/>
    <w:rsid w:val="003D4520"/>
    <w:rsid w:val="003D4A12"/>
    <w:rsid w:val="003D6028"/>
    <w:rsid w:val="003D70CA"/>
    <w:rsid w:val="003E023F"/>
    <w:rsid w:val="003E0FB3"/>
    <w:rsid w:val="003E2EE8"/>
    <w:rsid w:val="003E3002"/>
    <w:rsid w:val="003E4A46"/>
    <w:rsid w:val="003E4A61"/>
    <w:rsid w:val="003E5BD1"/>
    <w:rsid w:val="003E787B"/>
    <w:rsid w:val="003F3B99"/>
    <w:rsid w:val="003F528D"/>
    <w:rsid w:val="003F65D7"/>
    <w:rsid w:val="003F6E60"/>
    <w:rsid w:val="003F7F5B"/>
    <w:rsid w:val="00402718"/>
    <w:rsid w:val="00402AC6"/>
    <w:rsid w:val="004037B7"/>
    <w:rsid w:val="004065F9"/>
    <w:rsid w:val="00406CB4"/>
    <w:rsid w:val="00412B42"/>
    <w:rsid w:val="00413403"/>
    <w:rsid w:val="00414DEB"/>
    <w:rsid w:val="004156DA"/>
    <w:rsid w:val="004157E7"/>
    <w:rsid w:val="004173E1"/>
    <w:rsid w:val="00423BBC"/>
    <w:rsid w:val="00424435"/>
    <w:rsid w:val="00425254"/>
    <w:rsid w:val="0042574B"/>
    <w:rsid w:val="004262F9"/>
    <w:rsid w:val="00427089"/>
    <w:rsid w:val="00427EF7"/>
    <w:rsid w:val="0043312F"/>
    <w:rsid w:val="00434C1D"/>
    <w:rsid w:val="00434C63"/>
    <w:rsid w:val="00434DBB"/>
    <w:rsid w:val="00435877"/>
    <w:rsid w:val="00437599"/>
    <w:rsid w:val="00437B47"/>
    <w:rsid w:val="0044047A"/>
    <w:rsid w:val="00440FD5"/>
    <w:rsid w:val="00442EA4"/>
    <w:rsid w:val="004449C4"/>
    <w:rsid w:val="00445597"/>
    <w:rsid w:val="00445600"/>
    <w:rsid w:val="00450038"/>
    <w:rsid w:val="00450529"/>
    <w:rsid w:val="004525CC"/>
    <w:rsid w:val="00456B54"/>
    <w:rsid w:val="00457262"/>
    <w:rsid w:val="0046070F"/>
    <w:rsid w:val="00460B8A"/>
    <w:rsid w:val="00461730"/>
    <w:rsid w:val="00462C96"/>
    <w:rsid w:val="004634F3"/>
    <w:rsid w:val="00464A5B"/>
    <w:rsid w:val="0046580E"/>
    <w:rsid w:val="00466467"/>
    <w:rsid w:val="00467664"/>
    <w:rsid w:val="00473C88"/>
    <w:rsid w:val="0047756F"/>
    <w:rsid w:val="00477EA3"/>
    <w:rsid w:val="00480B50"/>
    <w:rsid w:val="004812ED"/>
    <w:rsid w:val="0048228F"/>
    <w:rsid w:val="004846C8"/>
    <w:rsid w:val="004853AD"/>
    <w:rsid w:val="00485C40"/>
    <w:rsid w:val="00485F0B"/>
    <w:rsid w:val="0049115E"/>
    <w:rsid w:val="00491AFF"/>
    <w:rsid w:val="00492D9D"/>
    <w:rsid w:val="004949DE"/>
    <w:rsid w:val="0049523C"/>
    <w:rsid w:val="004A114E"/>
    <w:rsid w:val="004A129E"/>
    <w:rsid w:val="004A33A5"/>
    <w:rsid w:val="004A3F24"/>
    <w:rsid w:val="004A4825"/>
    <w:rsid w:val="004A51F7"/>
    <w:rsid w:val="004A5998"/>
    <w:rsid w:val="004A5C43"/>
    <w:rsid w:val="004A6286"/>
    <w:rsid w:val="004A63AA"/>
    <w:rsid w:val="004A66FE"/>
    <w:rsid w:val="004A6BB8"/>
    <w:rsid w:val="004A6ECB"/>
    <w:rsid w:val="004A7A5C"/>
    <w:rsid w:val="004B0EFE"/>
    <w:rsid w:val="004B1B60"/>
    <w:rsid w:val="004B60A5"/>
    <w:rsid w:val="004B6E90"/>
    <w:rsid w:val="004B790E"/>
    <w:rsid w:val="004C12BF"/>
    <w:rsid w:val="004C2365"/>
    <w:rsid w:val="004C375E"/>
    <w:rsid w:val="004C76A8"/>
    <w:rsid w:val="004D0BD2"/>
    <w:rsid w:val="004D3181"/>
    <w:rsid w:val="004D61C8"/>
    <w:rsid w:val="004D6B52"/>
    <w:rsid w:val="004E0691"/>
    <w:rsid w:val="004E222B"/>
    <w:rsid w:val="004E3671"/>
    <w:rsid w:val="004E432E"/>
    <w:rsid w:val="004F1A14"/>
    <w:rsid w:val="004F1C45"/>
    <w:rsid w:val="004F37CB"/>
    <w:rsid w:val="004F3E83"/>
    <w:rsid w:val="004F44F3"/>
    <w:rsid w:val="004F4CF9"/>
    <w:rsid w:val="004F5120"/>
    <w:rsid w:val="004F6A59"/>
    <w:rsid w:val="004F6AFB"/>
    <w:rsid w:val="004F6EFD"/>
    <w:rsid w:val="004F7EE7"/>
    <w:rsid w:val="00501BC0"/>
    <w:rsid w:val="00504BA7"/>
    <w:rsid w:val="005053CD"/>
    <w:rsid w:val="00506CF6"/>
    <w:rsid w:val="00507407"/>
    <w:rsid w:val="00507D39"/>
    <w:rsid w:val="00511434"/>
    <w:rsid w:val="005138B3"/>
    <w:rsid w:val="00514524"/>
    <w:rsid w:val="00516001"/>
    <w:rsid w:val="005165C7"/>
    <w:rsid w:val="00516DB7"/>
    <w:rsid w:val="0052163C"/>
    <w:rsid w:val="005219BD"/>
    <w:rsid w:val="005220D9"/>
    <w:rsid w:val="005224E8"/>
    <w:rsid w:val="00524DCF"/>
    <w:rsid w:val="005304FA"/>
    <w:rsid w:val="00537219"/>
    <w:rsid w:val="0054045C"/>
    <w:rsid w:val="0054076E"/>
    <w:rsid w:val="00541676"/>
    <w:rsid w:val="00542A00"/>
    <w:rsid w:val="00543ECD"/>
    <w:rsid w:val="00544C7E"/>
    <w:rsid w:val="00545377"/>
    <w:rsid w:val="00545E49"/>
    <w:rsid w:val="00550115"/>
    <w:rsid w:val="00552A3A"/>
    <w:rsid w:val="0055393D"/>
    <w:rsid w:val="00553C42"/>
    <w:rsid w:val="00555D28"/>
    <w:rsid w:val="005621EC"/>
    <w:rsid w:val="005624D1"/>
    <w:rsid w:val="005642C0"/>
    <w:rsid w:val="005647F9"/>
    <w:rsid w:val="0056600B"/>
    <w:rsid w:val="00566084"/>
    <w:rsid w:val="005666FD"/>
    <w:rsid w:val="00572051"/>
    <w:rsid w:val="005807F2"/>
    <w:rsid w:val="00580B75"/>
    <w:rsid w:val="005829DC"/>
    <w:rsid w:val="00585095"/>
    <w:rsid w:val="00587FDA"/>
    <w:rsid w:val="00592DCC"/>
    <w:rsid w:val="005965A9"/>
    <w:rsid w:val="005A65B9"/>
    <w:rsid w:val="005B358F"/>
    <w:rsid w:val="005C005D"/>
    <w:rsid w:val="005C422B"/>
    <w:rsid w:val="005C50DE"/>
    <w:rsid w:val="005C59EA"/>
    <w:rsid w:val="005C7546"/>
    <w:rsid w:val="005D055F"/>
    <w:rsid w:val="005D0FE9"/>
    <w:rsid w:val="005D102E"/>
    <w:rsid w:val="005D1297"/>
    <w:rsid w:val="005D1AD7"/>
    <w:rsid w:val="005D3721"/>
    <w:rsid w:val="005D4413"/>
    <w:rsid w:val="005D6534"/>
    <w:rsid w:val="005D7AFC"/>
    <w:rsid w:val="005D7CC6"/>
    <w:rsid w:val="005E38F3"/>
    <w:rsid w:val="005E4CB2"/>
    <w:rsid w:val="005E5977"/>
    <w:rsid w:val="005E7A53"/>
    <w:rsid w:val="005E7FCD"/>
    <w:rsid w:val="005F0CAA"/>
    <w:rsid w:val="005F1CFB"/>
    <w:rsid w:val="005F421A"/>
    <w:rsid w:val="005F4FA4"/>
    <w:rsid w:val="005F53A4"/>
    <w:rsid w:val="005F76DD"/>
    <w:rsid w:val="005F7B9E"/>
    <w:rsid w:val="00600196"/>
    <w:rsid w:val="00604A87"/>
    <w:rsid w:val="00604F07"/>
    <w:rsid w:val="0060733A"/>
    <w:rsid w:val="0061153F"/>
    <w:rsid w:val="00611C83"/>
    <w:rsid w:val="00611DFD"/>
    <w:rsid w:val="00615AC4"/>
    <w:rsid w:val="00615DBD"/>
    <w:rsid w:val="00621EBE"/>
    <w:rsid w:val="00622E58"/>
    <w:rsid w:val="0062394E"/>
    <w:rsid w:val="00623DDA"/>
    <w:rsid w:val="006250F1"/>
    <w:rsid w:val="0062579A"/>
    <w:rsid w:val="00625E59"/>
    <w:rsid w:val="00630DCB"/>
    <w:rsid w:val="00631008"/>
    <w:rsid w:val="00631304"/>
    <w:rsid w:val="00632D24"/>
    <w:rsid w:val="00633599"/>
    <w:rsid w:val="00634762"/>
    <w:rsid w:val="00635154"/>
    <w:rsid w:val="00635B71"/>
    <w:rsid w:val="00636488"/>
    <w:rsid w:val="006400B9"/>
    <w:rsid w:val="00643756"/>
    <w:rsid w:val="00644029"/>
    <w:rsid w:val="006441D9"/>
    <w:rsid w:val="00644C7D"/>
    <w:rsid w:val="00647357"/>
    <w:rsid w:val="006503F2"/>
    <w:rsid w:val="00650498"/>
    <w:rsid w:val="00653C24"/>
    <w:rsid w:val="00653D49"/>
    <w:rsid w:val="006563AE"/>
    <w:rsid w:val="00657E44"/>
    <w:rsid w:val="00661B7D"/>
    <w:rsid w:val="006622A0"/>
    <w:rsid w:val="0066467C"/>
    <w:rsid w:val="006662A5"/>
    <w:rsid w:val="00666CD9"/>
    <w:rsid w:val="00667B94"/>
    <w:rsid w:val="00670026"/>
    <w:rsid w:val="006704E5"/>
    <w:rsid w:val="0067181F"/>
    <w:rsid w:val="006754C4"/>
    <w:rsid w:val="00676AA6"/>
    <w:rsid w:val="00676D6B"/>
    <w:rsid w:val="00680B5F"/>
    <w:rsid w:val="00681BD4"/>
    <w:rsid w:val="00681FC0"/>
    <w:rsid w:val="00682DBF"/>
    <w:rsid w:val="0068636B"/>
    <w:rsid w:val="00687036"/>
    <w:rsid w:val="0069109F"/>
    <w:rsid w:val="006921D5"/>
    <w:rsid w:val="00692AB2"/>
    <w:rsid w:val="00693FF8"/>
    <w:rsid w:val="00696E7C"/>
    <w:rsid w:val="006A17C3"/>
    <w:rsid w:val="006A193F"/>
    <w:rsid w:val="006A2935"/>
    <w:rsid w:val="006A2DD6"/>
    <w:rsid w:val="006A3EAA"/>
    <w:rsid w:val="006A6602"/>
    <w:rsid w:val="006A7301"/>
    <w:rsid w:val="006A73BB"/>
    <w:rsid w:val="006B3145"/>
    <w:rsid w:val="006B37D3"/>
    <w:rsid w:val="006B3CD0"/>
    <w:rsid w:val="006B5FBE"/>
    <w:rsid w:val="006C0B05"/>
    <w:rsid w:val="006C2AC7"/>
    <w:rsid w:val="006C3298"/>
    <w:rsid w:val="006C3FE7"/>
    <w:rsid w:val="006C408D"/>
    <w:rsid w:val="006C447E"/>
    <w:rsid w:val="006D05CC"/>
    <w:rsid w:val="006D163C"/>
    <w:rsid w:val="006D243D"/>
    <w:rsid w:val="006D3F5F"/>
    <w:rsid w:val="006D627D"/>
    <w:rsid w:val="006D63A9"/>
    <w:rsid w:val="006E0BAF"/>
    <w:rsid w:val="006E2DB2"/>
    <w:rsid w:val="006E40E3"/>
    <w:rsid w:val="006E502A"/>
    <w:rsid w:val="006E5237"/>
    <w:rsid w:val="006E6486"/>
    <w:rsid w:val="006E66C5"/>
    <w:rsid w:val="006E69E0"/>
    <w:rsid w:val="006E6C18"/>
    <w:rsid w:val="006E6EF3"/>
    <w:rsid w:val="006E73AF"/>
    <w:rsid w:val="006F03B3"/>
    <w:rsid w:val="006F0654"/>
    <w:rsid w:val="006F1271"/>
    <w:rsid w:val="006F1838"/>
    <w:rsid w:val="006F2CAE"/>
    <w:rsid w:val="006F4720"/>
    <w:rsid w:val="006F5585"/>
    <w:rsid w:val="00700F44"/>
    <w:rsid w:val="00702088"/>
    <w:rsid w:val="00703A64"/>
    <w:rsid w:val="00704B57"/>
    <w:rsid w:val="00704C43"/>
    <w:rsid w:val="007051A8"/>
    <w:rsid w:val="00705B09"/>
    <w:rsid w:val="0070766D"/>
    <w:rsid w:val="0071223E"/>
    <w:rsid w:val="00715254"/>
    <w:rsid w:val="00716A71"/>
    <w:rsid w:val="00720258"/>
    <w:rsid w:val="00721B23"/>
    <w:rsid w:val="00723066"/>
    <w:rsid w:val="00723E22"/>
    <w:rsid w:val="007241D0"/>
    <w:rsid w:val="00724542"/>
    <w:rsid w:val="007249BA"/>
    <w:rsid w:val="00726273"/>
    <w:rsid w:val="00727792"/>
    <w:rsid w:val="00730384"/>
    <w:rsid w:val="00732089"/>
    <w:rsid w:val="00733623"/>
    <w:rsid w:val="00734A72"/>
    <w:rsid w:val="00734D3E"/>
    <w:rsid w:val="007360AF"/>
    <w:rsid w:val="00740C17"/>
    <w:rsid w:val="00742CD3"/>
    <w:rsid w:val="00744A37"/>
    <w:rsid w:val="00744E37"/>
    <w:rsid w:val="00745B12"/>
    <w:rsid w:val="00745CB4"/>
    <w:rsid w:val="00747B81"/>
    <w:rsid w:val="00751CBC"/>
    <w:rsid w:val="00751E3B"/>
    <w:rsid w:val="00753CB3"/>
    <w:rsid w:val="0075431F"/>
    <w:rsid w:val="007562DD"/>
    <w:rsid w:val="0076060A"/>
    <w:rsid w:val="007634BD"/>
    <w:rsid w:val="0076396D"/>
    <w:rsid w:val="00764FE9"/>
    <w:rsid w:val="00765D1E"/>
    <w:rsid w:val="0076610F"/>
    <w:rsid w:val="00766309"/>
    <w:rsid w:val="007718C0"/>
    <w:rsid w:val="007731E6"/>
    <w:rsid w:val="00773395"/>
    <w:rsid w:val="0077777C"/>
    <w:rsid w:val="007820AB"/>
    <w:rsid w:val="007820F8"/>
    <w:rsid w:val="00782D6B"/>
    <w:rsid w:val="00783528"/>
    <w:rsid w:val="00786210"/>
    <w:rsid w:val="007917E1"/>
    <w:rsid w:val="007923BB"/>
    <w:rsid w:val="00792643"/>
    <w:rsid w:val="00794EE4"/>
    <w:rsid w:val="00796B1C"/>
    <w:rsid w:val="0079789A"/>
    <w:rsid w:val="007A1573"/>
    <w:rsid w:val="007A18B9"/>
    <w:rsid w:val="007A5847"/>
    <w:rsid w:val="007A6EE8"/>
    <w:rsid w:val="007B1EBC"/>
    <w:rsid w:val="007B3B5C"/>
    <w:rsid w:val="007B53C9"/>
    <w:rsid w:val="007B6BC4"/>
    <w:rsid w:val="007B6E25"/>
    <w:rsid w:val="007B782A"/>
    <w:rsid w:val="007C10D3"/>
    <w:rsid w:val="007C237B"/>
    <w:rsid w:val="007C3DEE"/>
    <w:rsid w:val="007C5792"/>
    <w:rsid w:val="007C7921"/>
    <w:rsid w:val="007D2D9F"/>
    <w:rsid w:val="007D5E58"/>
    <w:rsid w:val="007D7E26"/>
    <w:rsid w:val="007E10DF"/>
    <w:rsid w:val="007E42D5"/>
    <w:rsid w:val="007E51FC"/>
    <w:rsid w:val="007E5817"/>
    <w:rsid w:val="007E6897"/>
    <w:rsid w:val="007F1828"/>
    <w:rsid w:val="007F1DB4"/>
    <w:rsid w:val="007F1EF3"/>
    <w:rsid w:val="007F25D3"/>
    <w:rsid w:val="007F30FC"/>
    <w:rsid w:val="007F3C3D"/>
    <w:rsid w:val="007F3FFB"/>
    <w:rsid w:val="007F748E"/>
    <w:rsid w:val="00800C93"/>
    <w:rsid w:val="0080270B"/>
    <w:rsid w:val="00803321"/>
    <w:rsid w:val="008046F6"/>
    <w:rsid w:val="00806660"/>
    <w:rsid w:val="008070C5"/>
    <w:rsid w:val="00810C0F"/>
    <w:rsid w:val="008112D1"/>
    <w:rsid w:val="008115F9"/>
    <w:rsid w:val="00811808"/>
    <w:rsid w:val="00814925"/>
    <w:rsid w:val="00816BA6"/>
    <w:rsid w:val="00820963"/>
    <w:rsid w:val="00820AD3"/>
    <w:rsid w:val="00822071"/>
    <w:rsid w:val="008239AE"/>
    <w:rsid w:val="008242C6"/>
    <w:rsid w:val="0082476D"/>
    <w:rsid w:val="00825127"/>
    <w:rsid w:val="00825903"/>
    <w:rsid w:val="0083077A"/>
    <w:rsid w:val="00830813"/>
    <w:rsid w:val="00830FF5"/>
    <w:rsid w:val="0083120C"/>
    <w:rsid w:val="00832565"/>
    <w:rsid w:val="00833545"/>
    <w:rsid w:val="00833D9F"/>
    <w:rsid w:val="00834556"/>
    <w:rsid w:val="00835852"/>
    <w:rsid w:val="00836637"/>
    <w:rsid w:val="008379A9"/>
    <w:rsid w:val="00840C57"/>
    <w:rsid w:val="008427FE"/>
    <w:rsid w:val="00845C71"/>
    <w:rsid w:val="00846249"/>
    <w:rsid w:val="00846EB3"/>
    <w:rsid w:val="008479F2"/>
    <w:rsid w:val="00847C57"/>
    <w:rsid w:val="0085323E"/>
    <w:rsid w:val="0085593C"/>
    <w:rsid w:val="00855C65"/>
    <w:rsid w:val="008564C8"/>
    <w:rsid w:val="0085653F"/>
    <w:rsid w:val="008566B0"/>
    <w:rsid w:val="00861F8D"/>
    <w:rsid w:val="008637FD"/>
    <w:rsid w:val="008648FE"/>
    <w:rsid w:val="008652EE"/>
    <w:rsid w:val="00865963"/>
    <w:rsid w:val="00866063"/>
    <w:rsid w:val="00871AD3"/>
    <w:rsid w:val="0087266E"/>
    <w:rsid w:val="0087657D"/>
    <w:rsid w:val="00876725"/>
    <w:rsid w:val="00876AD6"/>
    <w:rsid w:val="00876C9F"/>
    <w:rsid w:val="008778BF"/>
    <w:rsid w:val="00877CAE"/>
    <w:rsid w:val="0088014C"/>
    <w:rsid w:val="00881F02"/>
    <w:rsid w:val="00884B62"/>
    <w:rsid w:val="00885B43"/>
    <w:rsid w:val="00886F9B"/>
    <w:rsid w:val="008905B2"/>
    <w:rsid w:val="00892330"/>
    <w:rsid w:val="008924F2"/>
    <w:rsid w:val="00897838"/>
    <w:rsid w:val="008A08BE"/>
    <w:rsid w:val="008A22EA"/>
    <w:rsid w:val="008A2CE3"/>
    <w:rsid w:val="008A35CF"/>
    <w:rsid w:val="008A36B6"/>
    <w:rsid w:val="008A39EF"/>
    <w:rsid w:val="008A7364"/>
    <w:rsid w:val="008B02E0"/>
    <w:rsid w:val="008B390C"/>
    <w:rsid w:val="008B5563"/>
    <w:rsid w:val="008B5BE2"/>
    <w:rsid w:val="008B7065"/>
    <w:rsid w:val="008C08BA"/>
    <w:rsid w:val="008C0C41"/>
    <w:rsid w:val="008C21BA"/>
    <w:rsid w:val="008C2A7E"/>
    <w:rsid w:val="008C38C0"/>
    <w:rsid w:val="008C7A8E"/>
    <w:rsid w:val="008C7A97"/>
    <w:rsid w:val="008C7D42"/>
    <w:rsid w:val="008D31D0"/>
    <w:rsid w:val="008D428C"/>
    <w:rsid w:val="008D4A1E"/>
    <w:rsid w:val="008D5012"/>
    <w:rsid w:val="008D58B8"/>
    <w:rsid w:val="008D643B"/>
    <w:rsid w:val="008D6B01"/>
    <w:rsid w:val="008E0906"/>
    <w:rsid w:val="008E1DC4"/>
    <w:rsid w:val="008E2F15"/>
    <w:rsid w:val="008E5763"/>
    <w:rsid w:val="008E7003"/>
    <w:rsid w:val="008E79E8"/>
    <w:rsid w:val="008F0657"/>
    <w:rsid w:val="008F2C3A"/>
    <w:rsid w:val="008F48AD"/>
    <w:rsid w:val="008F634D"/>
    <w:rsid w:val="009031A1"/>
    <w:rsid w:val="00904C4E"/>
    <w:rsid w:val="00905358"/>
    <w:rsid w:val="00905A48"/>
    <w:rsid w:val="009074EE"/>
    <w:rsid w:val="00910784"/>
    <w:rsid w:val="0091186E"/>
    <w:rsid w:val="00912AAC"/>
    <w:rsid w:val="00912B61"/>
    <w:rsid w:val="009144D2"/>
    <w:rsid w:val="00915443"/>
    <w:rsid w:val="00916627"/>
    <w:rsid w:val="009169B0"/>
    <w:rsid w:val="00916AF6"/>
    <w:rsid w:val="00916B3E"/>
    <w:rsid w:val="00917284"/>
    <w:rsid w:val="00917F77"/>
    <w:rsid w:val="0092088A"/>
    <w:rsid w:val="00920F52"/>
    <w:rsid w:val="00923A02"/>
    <w:rsid w:val="00924979"/>
    <w:rsid w:val="0092654C"/>
    <w:rsid w:val="00927849"/>
    <w:rsid w:val="00927ED6"/>
    <w:rsid w:val="009300B9"/>
    <w:rsid w:val="009303EA"/>
    <w:rsid w:val="009312AC"/>
    <w:rsid w:val="0093192C"/>
    <w:rsid w:val="009328B7"/>
    <w:rsid w:val="009328C2"/>
    <w:rsid w:val="009338C4"/>
    <w:rsid w:val="00934E57"/>
    <w:rsid w:val="00935827"/>
    <w:rsid w:val="00935CBC"/>
    <w:rsid w:val="00936593"/>
    <w:rsid w:val="009376EE"/>
    <w:rsid w:val="009406FB"/>
    <w:rsid w:val="00941BE4"/>
    <w:rsid w:val="00944BBE"/>
    <w:rsid w:val="00944F64"/>
    <w:rsid w:val="00950D1D"/>
    <w:rsid w:val="0095179E"/>
    <w:rsid w:val="00953379"/>
    <w:rsid w:val="00954403"/>
    <w:rsid w:val="00954F73"/>
    <w:rsid w:val="00955F91"/>
    <w:rsid w:val="00957249"/>
    <w:rsid w:val="009609B3"/>
    <w:rsid w:val="00961610"/>
    <w:rsid w:val="0096242D"/>
    <w:rsid w:val="00963669"/>
    <w:rsid w:val="009648CB"/>
    <w:rsid w:val="0096530D"/>
    <w:rsid w:val="00965D12"/>
    <w:rsid w:val="00972579"/>
    <w:rsid w:val="0097387E"/>
    <w:rsid w:val="00975E9C"/>
    <w:rsid w:val="0097700C"/>
    <w:rsid w:val="009776D6"/>
    <w:rsid w:val="00977DE7"/>
    <w:rsid w:val="00980A5A"/>
    <w:rsid w:val="00980E1E"/>
    <w:rsid w:val="00982BF3"/>
    <w:rsid w:val="0098587D"/>
    <w:rsid w:val="0098688B"/>
    <w:rsid w:val="009920AB"/>
    <w:rsid w:val="00992438"/>
    <w:rsid w:val="00993426"/>
    <w:rsid w:val="00994473"/>
    <w:rsid w:val="00996B1F"/>
    <w:rsid w:val="009A088F"/>
    <w:rsid w:val="009A0AC1"/>
    <w:rsid w:val="009A0E37"/>
    <w:rsid w:val="009A4510"/>
    <w:rsid w:val="009A4594"/>
    <w:rsid w:val="009A566E"/>
    <w:rsid w:val="009A6AAF"/>
    <w:rsid w:val="009A7F36"/>
    <w:rsid w:val="009B0664"/>
    <w:rsid w:val="009B1774"/>
    <w:rsid w:val="009B1D20"/>
    <w:rsid w:val="009B27F4"/>
    <w:rsid w:val="009B3260"/>
    <w:rsid w:val="009B36ED"/>
    <w:rsid w:val="009B4A7F"/>
    <w:rsid w:val="009B50C5"/>
    <w:rsid w:val="009B61B4"/>
    <w:rsid w:val="009B6486"/>
    <w:rsid w:val="009C00E4"/>
    <w:rsid w:val="009C0105"/>
    <w:rsid w:val="009C0953"/>
    <w:rsid w:val="009C15D9"/>
    <w:rsid w:val="009C3547"/>
    <w:rsid w:val="009C5472"/>
    <w:rsid w:val="009C6353"/>
    <w:rsid w:val="009C7114"/>
    <w:rsid w:val="009D0459"/>
    <w:rsid w:val="009D074E"/>
    <w:rsid w:val="009D17CA"/>
    <w:rsid w:val="009D23DA"/>
    <w:rsid w:val="009D33B9"/>
    <w:rsid w:val="009D3FE4"/>
    <w:rsid w:val="009D5A82"/>
    <w:rsid w:val="009D734A"/>
    <w:rsid w:val="009E1094"/>
    <w:rsid w:val="009E1CC4"/>
    <w:rsid w:val="009E2CA2"/>
    <w:rsid w:val="009E45FC"/>
    <w:rsid w:val="009E5ADF"/>
    <w:rsid w:val="009E6B58"/>
    <w:rsid w:val="009F2AF5"/>
    <w:rsid w:val="009F41EB"/>
    <w:rsid w:val="009F6088"/>
    <w:rsid w:val="009F6324"/>
    <w:rsid w:val="009F765B"/>
    <w:rsid w:val="00A0215B"/>
    <w:rsid w:val="00A02469"/>
    <w:rsid w:val="00A024D5"/>
    <w:rsid w:val="00A037EA"/>
    <w:rsid w:val="00A04467"/>
    <w:rsid w:val="00A07082"/>
    <w:rsid w:val="00A07985"/>
    <w:rsid w:val="00A10784"/>
    <w:rsid w:val="00A12E8F"/>
    <w:rsid w:val="00A157FC"/>
    <w:rsid w:val="00A158A8"/>
    <w:rsid w:val="00A17279"/>
    <w:rsid w:val="00A207F4"/>
    <w:rsid w:val="00A21671"/>
    <w:rsid w:val="00A22876"/>
    <w:rsid w:val="00A22CA3"/>
    <w:rsid w:val="00A243A1"/>
    <w:rsid w:val="00A26DAB"/>
    <w:rsid w:val="00A30F45"/>
    <w:rsid w:val="00A31703"/>
    <w:rsid w:val="00A31F77"/>
    <w:rsid w:val="00A33D5F"/>
    <w:rsid w:val="00A34E33"/>
    <w:rsid w:val="00A35198"/>
    <w:rsid w:val="00A35B85"/>
    <w:rsid w:val="00A35BDE"/>
    <w:rsid w:val="00A404B4"/>
    <w:rsid w:val="00A40C77"/>
    <w:rsid w:val="00A419CD"/>
    <w:rsid w:val="00A436D8"/>
    <w:rsid w:val="00A45A1F"/>
    <w:rsid w:val="00A46188"/>
    <w:rsid w:val="00A507B5"/>
    <w:rsid w:val="00A50E87"/>
    <w:rsid w:val="00A52289"/>
    <w:rsid w:val="00A54290"/>
    <w:rsid w:val="00A5435D"/>
    <w:rsid w:val="00A555DC"/>
    <w:rsid w:val="00A558A7"/>
    <w:rsid w:val="00A563D3"/>
    <w:rsid w:val="00A600B3"/>
    <w:rsid w:val="00A615A0"/>
    <w:rsid w:val="00A61BD2"/>
    <w:rsid w:val="00A6681E"/>
    <w:rsid w:val="00A66852"/>
    <w:rsid w:val="00A72DBA"/>
    <w:rsid w:val="00A743CB"/>
    <w:rsid w:val="00A74FE4"/>
    <w:rsid w:val="00A75B8A"/>
    <w:rsid w:val="00A767FE"/>
    <w:rsid w:val="00A76E90"/>
    <w:rsid w:val="00A76E97"/>
    <w:rsid w:val="00A77DB3"/>
    <w:rsid w:val="00A807BE"/>
    <w:rsid w:val="00A80992"/>
    <w:rsid w:val="00A8194D"/>
    <w:rsid w:val="00A81EF5"/>
    <w:rsid w:val="00A827F1"/>
    <w:rsid w:val="00A846C7"/>
    <w:rsid w:val="00A86A71"/>
    <w:rsid w:val="00A8703F"/>
    <w:rsid w:val="00A90D91"/>
    <w:rsid w:val="00A90FBC"/>
    <w:rsid w:val="00A910B5"/>
    <w:rsid w:val="00A915B9"/>
    <w:rsid w:val="00A92B0E"/>
    <w:rsid w:val="00A946FD"/>
    <w:rsid w:val="00A94EDB"/>
    <w:rsid w:val="00AA1551"/>
    <w:rsid w:val="00AA188C"/>
    <w:rsid w:val="00AA3481"/>
    <w:rsid w:val="00AA4BAF"/>
    <w:rsid w:val="00AA5DF7"/>
    <w:rsid w:val="00AA617D"/>
    <w:rsid w:val="00AA6872"/>
    <w:rsid w:val="00AA7B08"/>
    <w:rsid w:val="00AB11D2"/>
    <w:rsid w:val="00AB1739"/>
    <w:rsid w:val="00AB1CEF"/>
    <w:rsid w:val="00AB2CD7"/>
    <w:rsid w:val="00AB2DD4"/>
    <w:rsid w:val="00AB3B0C"/>
    <w:rsid w:val="00AB4843"/>
    <w:rsid w:val="00AB4DF4"/>
    <w:rsid w:val="00AB50B8"/>
    <w:rsid w:val="00AB7018"/>
    <w:rsid w:val="00AB751B"/>
    <w:rsid w:val="00AC0958"/>
    <w:rsid w:val="00AC3661"/>
    <w:rsid w:val="00AC4FA5"/>
    <w:rsid w:val="00AC6372"/>
    <w:rsid w:val="00AC7950"/>
    <w:rsid w:val="00AD5390"/>
    <w:rsid w:val="00AD5B2E"/>
    <w:rsid w:val="00AD74AD"/>
    <w:rsid w:val="00AD7AE7"/>
    <w:rsid w:val="00AD7E9F"/>
    <w:rsid w:val="00AE0EEB"/>
    <w:rsid w:val="00AE1613"/>
    <w:rsid w:val="00AE18AB"/>
    <w:rsid w:val="00AE27B2"/>
    <w:rsid w:val="00AE42FB"/>
    <w:rsid w:val="00AE4540"/>
    <w:rsid w:val="00AE6190"/>
    <w:rsid w:val="00AE6E20"/>
    <w:rsid w:val="00AF1B4D"/>
    <w:rsid w:val="00AF2304"/>
    <w:rsid w:val="00AF32DA"/>
    <w:rsid w:val="00AF35C2"/>
    <w:rsid w:val="00AF3B7B"/>
    <w:rsid w:val="00AF4296"/>
    <w:rsid w:val="00AF4614"/>
    <w:rsid w:val="00AF5C3E"/>
    <w:rsid w:val="00AF60D6"/>
    <w:rsid w:val="00AF6E34"/>
    <w:rsid w:val="00AF76F5"/>
    <w:rsid w:val="00AF77A6"/>
    <w:rsid w:val="00B00798"/>
    <w:rsid w:val="00B01499"/>
    <w:rsid w:val="00B021C4"/>
    <w:rsid w:val="00B03427"/>
    <w:rsid w:val="00B04F20"/>
    <w:rsid w:val="00B063CC"/>
    <w:rsid w:val="00B07380"/>
    <w:rsid w:val="00B07515"/>
    <w:rsid w:val="00B1154B"/>
    <w:rsid w:val="00B15542"/>
    <w:rsid w:val="00B16A01"/>
    <w:rsid w:val="00B17F7D"/>
    <w:rsid w:val="00B2009A"/>
    <w:rsid w:val="00B20B87"/>
    <w:rsid w:val="00B21EE5"/>
    <w:rsid w:val="00B24385"/>
    <w:rsid w:val="00B24429"/>
    <w:rsid w:val="00B31E70"/>
    <w:rsid w:val="00B32F83"/>
    <w:rsid w:val="00B331FA"/>
    <w:rsid w:val="00B35EDD"/>
    <w:rsid w:val="00B360E8"/>
    <w:rsid w:val="00B4292B"/>
    <w:rsid w:val="00B43087"/>
    <w:rsid w:val="00B436AA"/>
    <w:rsid w:val="00B44A02"/>
    <w:rsid w:val="00B47967"/>
    <w:rsid w:val="00B50B21"/>
    <w:rsid w:val="00B52330"/>
    <w:rsid w:val="00B52436"/>
    <w:rsid w:val="00B52486"/>
    <w:rsid w:val="00B531AC"/>
    <w:rsid w:val="00B539E1"/>
    <w:rsid w:val="00B54508"/>
    <w:rsid w:val="00B550FE"/>
    <w:rsid w:val="00B55E17"/>
    <w:rsid w:val="00B56870"/>
    <w:rsid w:val="00B57BE8"/>
    <w:rsid w:val="00B61158"/>
    <w:rsid w:val="00B632A2"/>
    <w:rsid w:val="00B64A5B"/>
    <w:rsid w:val="00B677EE"/>
    <w:rsid w:val="00B67EFD"/>
    <w:rsid w:val="00B71DA0"/>
    <w:rsid w:val="00B73807"/>
    <w:rsid w:val="00B73C1B"/>
    <w:rsid w:val="00B754DC"/>
    <w:rsid w:val="00B755E8"/>
    <w:rsid w:val="00B81E5F"/>
    <w:rsid w:val="00B823BD"/>
    <w:rsid w:val="00B8283B"/>
    <w:rsid w:val="00B83D7F"/>
    <w:rsid w:val="00B84833"/>
    <w:rsid w:val="00B87154"/>
    <w:rsid w:val="00B875E9"/>
    <w:rsid w:val="00B87D16"/>
    <w:rsid w:val="00B90179"/>
    <w:rsid w:val="00B95FBF"/>
    <w:rsid w:val="00BA1626"/>
    <w:rsid w:val="00BA18C4"/>
    <w:rsid w:val="00BA2729"/>
    <w:rsid w:val="00BA2CF1"/>
    <w:rsid w:val="00BA3A26"/>
    <w:rsid w:val="00BA69C8"/>
    <w:rsid w:val="00BB0609"/>
    <w:rsid w:val="00BC17DF"/>
    <w:rsid w:val="00BC1A6F"/>
    <w:rsid w:val="00BC32F7"/>
    <w:rsid w:val="00BC3BAB"/>
    <w:rsid w:val="00BC3EA4"/>
    <w:rsid w:val="00BC4980"/>
    <w:rsid w:val="00BC4A28"/>
    <w:rsid w:val="00BC56E0"/>
    <w:rsid w:val="00BC6CB2"/>
    <w:rsid w:val="00BD13C2"/>
    <w:rsid w:val="00BD2EF6"/>
    <w:rsid w:val="00BD316D"/>
    <w:rsid w:val="00BD6362"/>
    <w:rsid w:val="00BD6646"/>
    <w:rsid w:val="00BE1090"/>
    <w:rsid w:val="00BE2392"/>
    <w:rsid w:val="00BE4ABB"/>
    <w:rsid w:val="00BE5CB7"/>
    <w:rsid w:val="00BE63B4"/>
    <w:rsid w:val="00BE7578"/>
    <w:rsid w:val="00BE78B4"/>
    <w:rsid w:val="00BF0393"/>
    <w:rsid w:val="00BF043F"/>
    <w:rsid w:val="00BF1031"/>
    <w:rsid w:val="00BF10EF"/>
    <w:rsid w:val="00BF1576"/>
    <w:rsid w:val="00BF1C65"/>
    <w:rsid w:val="00BF1D59"/>
    <w:rsid w:val="00BF2537"/>
    <w:rsid w:val="00BF2722"/>
    <w:rsid w:val="00BF30CA"/>
    <w:rsid w:val="00BF3553"/>
    <w:rsid w:val="00BF49F7"/>
    <w:rsid w:val="00BF5831"/>
    <w:rsid w:val="00BF5A57"/>
    <w:rsid w:val="00BF674F"/>
    <w:rsid w:val="00BF7858"/>
    <w:rsid w:val="00C00C9B"/>
    <w:rsid w:val="00C00D3C"/>
    <w:rsid w:val="00C01BD0"/>
    <w:rsid w:val="00C03FD4"/>
    <w:rsid w:val="00C04672"/>
    <w:rsid w:val="00C06923"/>
    <w:rsid w:val="00C07B30"/>
    <w:rsid w:val="00C11384"/>
    <w:rsid w:val="00C1233C"/>
    <w:rsid w:val="00C13463"/>
    <w:rsid w:val="00C138FD"/>
    <w:rsid w:val="00C15823"/>
    <w:rsid w:val="00C159BC"/>
    <w:rsid w:val="00C15D12"/>
    <w:rsid w:val="00C17261"/>
    <w:rsid w:val="00C22368"/>
    <w:rsid w:val="00C225E5"/>
    <w:rsid w:val="00C23ECA"/>
    <w:rsid w:val="00C254F7"/>
    <w:rsid w:val="00C267B6"/>
    <w:rsid w:val="00C26DC6"/>
    <w:rsid w:val="00C275AC"/>
    <w:rsid w:val="00C30B51"/>
    <w:rsid w:val="00C30EE0"/>
    <w:rsid w:val="00C32007"/>
    <w:rsid w:val="00C332D1"/>
    <w:rsid w:val="00C340E7"/>
    <w:rsid w:val="00C35939"/>
    <w:rsid w:val="00C37BF4"/>
    <w:rsid w:val="00C40F99"/>
    <w:rsid w:val="00C42BDD"/>
    <w:rsid w:val="00C43646"/>
    <w:rsid w:val="00C50DB0"/>
    <w:rsid w:val="00C50DE5"/>
    <w:rsid w:val="00C53B0E"/>
    <w:rsid w:val="00C56664"/>
    <w:rsid w:val="00C56735"/>
    <w:rsid w:val="00C57091"/>
    <w:rsid w:val="00C571BE"/>
    <w:rsid w:val="00C60905"/>
    <w:rsid w:val="00C61179"/>
    <w:rsid w:val="00C62B04"/>
    <w:rsid w:val="00C64A3E"/>
    <w:rsid w:val="00C64A9F"/>
    <w:rsid w:val="00C6781D"/>
    <w:rsid w:val="00C718F9"/>
    <w:rsid w:val="00C74B5A"/>
    <w:rsid w:val="00C753D1"/>
    <w:rsid w:val="00C75804"/>
    <w:rsid w:val="00C76E1B"/>
    <w:rsid w:val="00C7732B"/>
    <w:rsid w:val="00C83F62"/>
    <w:rsid w:val="00C84358"/>
    <w:rsid w:val="00C870DF"/>
    <w:rsid w:val="00C932D6"/>
    <w:rsid w:val="00C9382E"/>
    <w:rsid w:val="00C93B38"/>
    <w:rsid w:val="00C93BFD"/>
    <w:rsid w:val="00C943BA"/>
    <w:rsid w:val="00C96276"/>
    <w:rsid w:val="00C97AC6"/>
    <w:rsid w:val="00C97EBD"/>
    <w:rsid w:val="00CA0747"/>
    <w:rsid w:val="00CA4731"/>
    <w:rsid w:val="00CA70B1"/>
    <w:rsid w:val="00CA73F8"/>
    <w:rsid w:val="00CB02C3"/>
    <w:rsid w:val="00CB075D"/>
    <w:rsid w:val="00CB383F"/>
    <w:rsid w:val="00CB3A51"/>
    <w:rsid w:val="00CB412A"/>
    <w:rsid w:val="00CB4234"/>
    <w:rsid w:val="00CB4932"/>
    <w:rsid w:val="00CB4F2D"/>
    <w:rsid w:val="00CB4F57"/>
    <w:rsid w:val="00CB583E"/>
    <w:rsid w:val="00CB58B0"/>
    <w:rsid w:val="00CB788D"/>
    <w:rsid w:val="00CB7FB4"/>
    <w:rsid w:val="00CC1250"/>
    <w:rsid w:val="00CC182F"/>
    <w:rsid w:val="00CC38E6"/>
    <w:rsid w:val="00CC4DAB"/>
    <w:rsid w:val="00CC65B0"/>
    <w:rsid w:val="00CC68C2"/>
    <w:rsid w:val="00CC6EDE"/>
    <w:rsid w:val="00CD011B"/>
    <w:rsid w:val="00CD15C9"/>
    <w:rsid w:val="00CD21BB"/>
    <w:rsid w:val="00CD2D22"/>
    <w:rsid w:val="00CD566C"/>
    <w:rsid w:val="00CD70C5"/>
    <w:rsid w:val="00CE0051"/>
    <w:rsid w:val="00CE24F2"/>
    <w:rsid w:val="00CE2729"/>
    <w:rsid w:val="00CE3D1F"/>
    <w:rsid w:val="00CE44CA"/>
    <w:rsid w:val="00CE5559"/>
    <w:rsid w:val="00CE56F6"/>
    <w:rsid w:val="00CE767C"/>
    <w:rsid w:val="00CE77C6"/>
    <w:rsid w:val="00CE7914"/>
    <w:rsid w:val="00CF23CE"/>
    <w:rsid w:val="00CF4057"/>
    <w:rsid w:val="00CF5176"/>
    <w:rsid w:val="00CF5CE3"/>
    <w:rsid w:val="00D10FB5"/>
    <w:rsid w:val="00D11733"/>
    <w:rsid w:val="00D1265F"/>
    <w:rsid w:val="00D12F6A"/>
    <w:rsid w:val="00D15C6B"/>
    <w:rsid w:val="00D16DEB"/>
    <w:rsid w:val="00D20393"/>
    <w:rsid w:val="00D22AC4"/>
    <w:rsid w:val="00D25252"/>
    <w:rsid w:val="00D252E2"/>
    <w:rsid w:val="00D254C4"/>
    <w:rsid w:val="00D25650"/>
    <w:rsid w:val="00D25F9C"/>
    <w:rsid w:val="00D27354"/>
    <w:rsid w:val="00D3135C"/>
    <w:rsid w:val="00D31CCF"/>
    <w:rsid w:val="00D32721"/>
    <w:rsid w:val="00D33877"/>
    <w:rsid w:val="00D33B87"/>
    <w:rsid w:val="00D33CEA"/>
    <w:rsid w:val="00D34432"/>
    <w:rsid w:val="00D34A3B"/>
    <w:rsid w:val="00D355E0"/>
    <w:rsid w:val="00D3630E"/>
    <w:rsid w:val="00D376D6"/>
    <w:rsid w:val="00D418A6"/>
    <w:rsid w:val="00D43C8E"/>
    <w:rsid w:val="00D43D5D"/>
    <w:rsid w:val="00D44936"/>
    <w:rsid w:val="00D458AD"/>
    <w:rsid w:val="00D461B8"/>
    <w:rsid w:val="00D461EB"/>
    <w:rsid w:val="00D47A59"/>
    <w:rsid w:val="00D47FB9"/>
    <w:rsid w:val="00D50035"/>
    <w:rsid w:val="00D5014D"/>
    <w:rsid w:val="00D52664"/>
    <w:rsid w:val="00D52860"/>
    <w:rsid w:val="00D528E7"/>
    <w:rsid w:val="00D52D01"/>
    <w:rsid w:val="00D52E24"/>
    <w:rsid w:val="00D53773"/>
    <w:rsid w:val="00D5553D"/>
    <w:rsid w:val="00D55760"/>
    <w:rsid w:val="00D55840"/>
    <w:rsid w:val="00D55DF9"/>
    <w:rsid w:val="00D61E70"/>
    <w:rsid w:val="00D63B39"/>
    <w:rsid w:val="00D64599"/>
    <w:rsid w:val="00D64FA2"/>
    <w:rsid w:val="00D65F3C"/>
    <w:rsid w:val="00D66281"/>
    <w:rsid w:val="00D67470"/>
    <w:rsid w:val="00D702F2"/>
    <w:rsid w:val="00D726A1"/>
    <w:rsid w:val="00D74FA0"/>
    <w:rsid w:val="00D7517C"/>
    <w:rsid w:val="00D75603"/>
    <w:rsid w:val="00D75DAB"/>
    <w:rsid w:val="00D76B2B"/>
    <w:rsid w:val="00D83E37"/>
    <w:rsid w:val="00D87D44"/>
    <w:rsid w:val="00D87D55"/>
    <w:rsid w:val="00D90356"/>
    <w:rsid w:val="00D91B41"/>
    <w:rsid w:val="00D9455C"/>
    <w:rsid w:val="00D94673"/>
    <w:rsid w:val="00D95B4D"/>
    <w:rsid w:val="00D96492"/>
    <w:rsid w:val="00D97508"/>
    <w:rsid w:val="00DA000B"/>
    <w:rsid w:val="00DA1602"/>
    <w:rsid w:val="00DA2758"/>
    <w:rsid w:val="00DA4527"/>
    <w:rsid w:val="00DA58C8"/>
    <w:rsid w:val="00DB0ABA"/>
    <w:rsid w:val="00DB123B"/>
    <w:rsid w:val="00DB225A"/>
    <w:rsid w:val="00DB2459"/>
    <w:rsid w:val="00DB3BFE"/>
    <w:rsid w:val="00DB6171"/>
    <w:rsid w:val="00DB6514"/>
    <w:rsid w:val="00DB7D86"/>
    <w:rsid w:val="00DC0602"/>
    <w:rsid w:val="00DC0807"/>
    <w:rsid w:val="00DC0BCC"/>
    <w:rsid w:val="00DC2422"/>
    <w:rsid w:val="00DC5B89"/>
    <w:rsid w:val="00DC61D6"/>
    <w:rsid w:val="00DC7EB7"/>
    <w:rsid w:val="00DD2A37"/>
    <w:rsid w:val="00DD3FDA"/>
    <w:rsid w:val="00DD6F3E"/>
    <w:rsid w:val="00DD7A3F"/>
    <w:rsid w:val="00DE01FB"/>
    <w:rsid w:val="00DE100F"/>
    <w:rsid w:val="00DE2FC3"/>
    <w:rsid w:val="00DE32F1"/>
    <w:rsid w:val="00DE4249"/>
    <w:rsid w:val="00DE475A"/>
    <w:rsid w:val="00DE47FC"/>
    <w:rsid w:val="00DE5073"/>
    <w:rsid w:val="00DE5AEA"/>
    <w:rsid w:val="00DE6609"/>
    <w:rsid w:val="00DF123D"/>
    <w:rsid w:val="00DF28E0"/>
    <w:rsid w:val="00DF3DA0"/>
    <w:rsid w:val="00DF405E"/>
    <w:rsid w:val="00DF42B2"/>
    <w:rsid w:val="00DF4411"/>
    <w:rsid w:val="00E00622"/>
    <w:rsid w:val="00E0211F"/>
    <w:rsid w:val="00E024D8"/>
    <w:rsid w:val="00E03563"/>
    <w:rsid w:val="00E03FD0"/>
    <w:rsid w:val="00E047A4"/>
    <w:rsid w:val="00E0535E"/>
    <w:rsid w:val="00E0598F"/>
    <w:rsid w:val="00E05A84"/>
    <w:rsid w:val="00E05D73"/>
    <w:rsid w:val="00E05E53"/>
    <w:rsid w:val="00E060EF"/>
    <w:rsid w:val="00E104A2"/>
    <w:rsid w:val="00E106A7"/>
    <w:rsid w:val="00E108F9"/>
    <w:rsid w:val="00E10C5B"/>
    <w:rsid w:val="00E116E5"/>
    <w:rsid w:val="00E1193B"/>
    <w:rsid w:val="00E14356"/>
    <w:rsid w:val="00E16BFD"/>
    <w:rsid w:val="00E17A20"/>
    <w:rsid w:val="00E20BEC"/>
    <w:rsid w:val="00E22B4D"/>
    <w:rsid w:val="00E262C4"/>
    <w:rsid w:val="00E26E61"/>
    <w:rsid w:val="00E27275"/>
    <w:rsid w:val="00E27630"/>
    <w:rsid w:val="00E3477D"/>
    <w:rsid w:val="00E34BAE"/>
    <w:rsid w:val="00E350DB"/>
    <w:rsid w:val="00E359E5"/>
    <w:rsid w:val="00E35F7B"/>
    <w:rsid w:val="00E364FA"/>
    <w:rsid w:val="00E372D0"/>
    <w:rsid w:val="00E41B61"/>
    <w:rsid w:val="00E42518"/>
    <w:rsid w:val="00E4259A"/>
    <w:rsid w:val="00E441D4"/>
    <w:rsid w:val="00E4695B"/>
    <w:rsid w:val="00E52ABA"/>
    <w:rsid w:val="00E53ADC"/>
    <w:rsid w:val="00E54A59"/>
    <w:rsid w:val="00E54C1C"/>
    <w:rsid w:val="00E551FF"/>
    <w:rsid w:val="00E567E1"/>
    <w:rsid w:val="00E57DB8"/>
    <w:rsid w:val="00E631B2"/>
    <w:rsid w:val="00E63473"/>
    <w:rsid w:val="00E63B30"/>
    <w:rsid w:val="00E63E05"/>
    <w:rsid w:val="00E64E07"/>
    <w:rsid w:val="00E7070A"/>
    <w:rsid w:val="00E71318"/>
    <w:rsid w:val="00E7199A"/>
    <w:rsid w:val="00E71C5D"/>
    <w:rsid w:val="00E7447C"/>
    <w:rsid w:val="00E752F8"/>
    <w:rsid w:val="00E76885"/>
    <w:rsid w:val="00E7723C"/>
    <w:rsid w:val="00E80E8C"/>
    <w:rsid w:val="00E851B2"/>
    <w:rsid w:val="00E869ED"/>
    <w:rsid w:val="00E86B75"/>
    <w:rsid w:val="00E86F47"/>
    <w:rsid w:val="00E92023"/>
    <w:rsid w:val="00E95008"/>
    <w:rsid w:val="00E954EE"/>
    <w:rsid w:val="00E97F82"/>
    <w:rsid w:val="00EA233E"/>
    <w:rsid w:val="00EA250A"/>
    <w:rsid w:val="00EA343B"/>
    <w:rsid w:val="00EA3685"/>
    <w:rsid w:val="00EA4341"/>
    <w:rsid w:val="00EA4529"/>
    <w:rsid w:val="00EA4535"/>
    <w:rsid w:val="00EA6DE5"/>
    <w:rsid w:val="00EA7009"/>
    <w:rsid w:val="00EA70B0"/>
    <w:rsid w:val="00EA70E6"/>
    <w:rsid w:val="00EB0717"/>
    <w:rsid w:val="00EB2694"/>
    <w:rsid w:val="00EB3E83"/>
    <w:rsid w:val="00EB46D1"/>
    <w:rsid w:val="00EB56CB"/>
    <w:rsid w:val="00EB625C"/>
    <w:rsid w:val="00EC015E"/>
    <w:rsid w:val="00EC2CC3"/>
    <w:rsid w:val="00EC2EEB"/>
    <w:rsid w:val="00EC2F36"/>
    <w:rsid w:val="00EC3652"/>
    <w:rsid w:val="00EC4246"/>
    <w:rsid w:val="00EC6708"/>
    <w:rsid w:val="00EC6AD2"/>
    <w:rsid w:val="00EC73A9"/>
    <w:rsid w:val="00ED006C"/>
    <w:rsid w:val="00ED4564"/>
    <w:rsid w:val="00ED7CD0"/>
    <w:rsid w:val="00EE0E2B"/>
    <w:rsid w:val="00EE1759"/>
    <w:rsid w:val="00EE2116"/>
    <w:rsid w:val="00EE5578"/>
    <w:rsid w:val="00EE6975"/>
    <w:rsid w:val="00EF01E6"/>
    <w:rsid w:val="00EF0FEA"/>
    <w:rsid w:val="00EF559D"/>
    <w:rsid w:val="00F03422"/>
    <w:rsid w:val="00F034BD"/>
    <w:rsid w:val="00F03F39"/>
    <w:rsid w:val="00F0406A"/>
    <w:rsid w:val="00F068D8"/>
    <w:rsid w:val="00F07019"/>
    <w:rsid w:val="00F07EA6"/>
    <w:rsid w:val="00F106B6"/>
    <w:rsid w:val="00F14DB0"/>
    <w:rsid w:val="00F14EB7"/>
    <w:rsid w:val="00F163B2"/>
    <w:rsid w:val="00F17111"/>
    <w:rsid w:val="00F22856"/>
    <w:rsid w:val="00F24314"/>
    <w:rsid w:val="00F243CD"/>
    <w:rsid w:val="00F247A4"/>
    <w:rsid w:val="00F2508C"/>
    <w:rsid w:val="00F2511C"/>
    <w:rsid w:val="00F25325"/>
    <w:rsid w:val="00F26391"/>
    <w:rsid w:val="00F27174"/>
    <w:rsid w:val="00F3004C"/>
    <w:rsid w:val="00F30E67"/>
    <w:rsid w:val="00F31EB5"/>
    <w:rsid w:val="00F3348D"/>
    <w:rsid w:val="00F33E56"/>
    <w:rsid w:val="00F34494"/>
    <w:rsid w:val="00F34CE2"/>
    <w:rsid w:val="00F3630E"/>
    <w:rsid w:val="00F37E40"/>
    <w:rsid w:val="00F400D6"/>
    <w:rsid w:val="00F40132"/>
    <w:rsid w:val="00F40599"/>
    <w:rsid w:val="00F4116C"/>
    <w:rsid w:val="00F44ECB"/>
    <w:rsid w:val="00F453FB"/>
    <w:rsid w:val="00F51A7E"/>
    <w:rsid w:val="00F52E6B"/>
    <w:rsid w:val="00F53875"/>
    <w:rsid w:val="00F53D1C"/>
    <w:rsid w:val="00F54078"/>
    <w:rsid w:val="00F54243"/>
    <w:rsid w:val="00F546B9"/>
    <w:rsid w:val="00F547F3"/>
    <w:rsid w:val="00F54922"/>
    <w:rsid w:val="00F54E60"/>
    <w:rsid w:val="00F5527A"/>
    <w:rsid w:val="00F56596"/>
    <w:rsid w:val="00F565CC"/>
    <w:rsid w:val="00F603DB"/>
    <w:rsid w:val="00F6070C"/>
    <w:rsid w:val="00F610C5"/>
    <w:rsid w:val="00F637A3"/>
    <w:rsid w:val="00F64565"/>
    <w:rsid w:val="00F705F4"/>
    <w:rsid w:val="00F734F0"/>
    <w:rsid w:val="00F73696"/>
    <w:rsid w:val="00F7518A"/>
    <w:rsid w:val="00F75DEA"/>
    <w:rsid w:val="00F7702F"/>
    <w:rsid w:val="00F7753D"/>
    <w:rsid w:val="00F80F5D"/>
    <w:rsid w:val="00F83A1F"/>
    <w:rsid w:val="00F850E2"/>
    <w:rsid w:val="00F862E5"/>
    <w:rsid w:val="00F87BAF"/>
    <w:rsid w:val="00F87F63"/>
    <w:rsid w:val="00F90F02"/>
    <w:rsid w:val="00F916ED"/>
    <w:rsid w:val="00F9192D"/>
    <w:rsid w:val="00F932C3"/>
    <w:rsid w:val="00F93D9A"/>
    <w:rsid w:val="00F94365"/>
    <w:rsid w:val="00F94FB6"/>
    <w:rsid w:val="00F951B5"/>
    <w:rsid w:val="00F962FC"/>
    <w:rsid w:val="00FA1E33"/>
    <w:rsid w:val="00FA3D41"/>
    <w:rsid w:val="00FA3F69"/>
    <w:rsid w:val="00FA4DE8"/>
    <w:rsid w:val="00FB3534"/>
    <w:rsid w:val="00FB4718"/>
    <w:rsid w:val="00FB5CB5"/>
    <w:rsid w:val="00FC1C51"/>
    <w:rsid w:val="00FC2167"/>
    <w:rsid w:val="00FC38A2"/>
    <w:rsid w:val="00FC4A55"/>
    <w:rsid w:val="00FC52B5"/>
    <w:rsid w:val="00FC574A"/>
    <w:rsid w:val="00FC5764"/>
    <w:rsid w:val="00FC6187"/>
    <w:rsid w:val="00FC6335"/>
    <w:rsid w:val="00FC6C73"/>
    <w:rsid w:val="00FC7BB3"/>
    <w:rsid w:val="00FC7E56"/>
    <w:rsid w:val="00FD14D9"/>
    <w:rsid w:val="00FD41A6"/>
    <w:rsid w:val="00FD46B6"/>
    <w:rsid w:val="00FD4C49"/>
    <w:rsid w:val="00FD5763"/>
    <w:rsid w:val="00FD5EFC"/>
    <w:rsid w:val="00FD656F"/>
    <w:rsid w:val="00FD74D5"/>
    <w:rsid w:val="00FD79EF"/>
    <w:rsid w:val="00FE08DA"/>
    <w:rsid w:val="00FE0D91"/>
    <w:rsid w:val="00FE1FEE"/>
    <w:rsid w:val="00FE294D"/>
    <w:rsid w:val="00FE2CF4"/>
    <w:rsid w:val="00FE2D20"/>
    <w:rsid w:val="00FE32C3"/>
    <w:rsid w:val="00FE56D6"/>
    <w:rsid w:val="00FE6A73"/>
    <w:rsid w:val="00FE6DEF"/>
    <w:rsid w:val="00FE779D"/>
    <w:rsid w:val="00FE77C9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766A4"/>
    <w:pPr>
      <w:ind w:left="720"/>
      <w:contextualSpacing/>
    </w:pPr>
  </w:style>
  <w:style w:type="character" w:customStyle="1" w:styleId="ra">
    <w:name w:val="ra"/>
    <w:basedOn w:val="DefaultParagraphFont"/>
    <w:rsid w:val="004157E7"/>
    <w:rPr>
      <w:rFonts w:cs="Times New Roman"/>
    </w:rPr>
  </w:style>
  <w:style w:type="character" w:styleId="CommentReference">
    <w:name w:val="annotation reference"/>
    <w:basedOn w:val="DefaultParagraphFont"/>
    <w:rsid w:val="00884B62"/>
    <w:rPr>
      <w:sz w:val="16"/>
      <w:szCs w:val="16"/>
    </w:rPr>
  </w:style>
  <w:style w:type="paragraph" w:styleId="CommentText">
    <w:name w:val="annotation text"/>
    <w:basedOn w:val="Normal"/>
    <w:link w:val="CommentTextChar"/>
    <w:rsid w:val="00884B62"/>
  </w:style>
  <w:style w:type="character" w:customStyle="1" w:styleId="CommentTextChar">
    <w:name w:val="Comment Text Char"/>
    <w:basedOn w:val="DefaultParagraphFont"/>
    <w:link w:val="CommentText"/>
    <w:rsid w:val="00884B62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84B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84B62"/>
    <w:rPr>
      <w:b/>
      <w:bCs/>
      <w:lang w:val="cs-CZ" w:eastAsia="en-US"/>
    </w:rPr>
  </w:style>
  <w:style w:type="paragraph" w:styleId="BodyTextIndent2">
    <w:name w:val="Body Text Indent 2"/>
    <w:basedOn w:val="Normal"/>
    <w:link w:val="BodyTextIndent2Char"/>
    <w:rsid w:val="003E787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3E787B"/>
    <w:rPr>
      <w:lang w:val="cs-CZ" w:eastAsia="en-US"/>
    </w:rPr>
  </w:style>
  <w:style w:type="paragraph" w:styleId="Revision">
    <w:name w:val="Revision"/>
    <w:hidden/>
    <w:uiPriority w:val="99"/>
    <w:semiHidden/>
    <w:rsid w:val="003F3B99"/>
    <w:rPr>
      <w:lang w:val="cs-CZ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766A4"/>
    <w:pPr>
      <w:ind w:left="720"/>
      <w:contextualSpacing/>
    </w:pPr>
  </w:style>
  <w:style w:type="character" w:customStyle="1" w:styleId="ra">
    <w:name w:val="ra"/>
    <w:basedOn w:val="DefaultParagraphFont"/>
    <w:rsid w:val="004157E7"/>
    <w:rPr>
      <w:rFonts w:cs="Times New Roman"/>
    </w:rPr>
  </w:style>
  <w:style w:type="character" w:styleId="CommentReference">
    <w:name w:val="annotation reference"/>
    <w:basedOn w:val="DefaultParagraphFont"/>
    <w:rsid w:val="00884B62"/>
    <w:rPr>
      <w:sz w:val="16"/>
      <w:szCs w:val="16"/>
    </w:rPr>
  </w:style>
  <w:style w:type="paragraph" w:styleId="CommentText">
    <w:name w:val="annotation text"/>
    <w:basedOn w:val="Normal"/>
    <w:link w:val="CommentTextChar"/>
    <w:rsid w:val="00884B62"/>
  </w:style>
  <w:style w:type="character" w:customStyle="1" w:styleId="CommentTextChar">
    <w:name w:val="Comment Text Char"/>
    <w:basedOn w:val="DefaultParagraphFont"/>
    <w:link w:val="CommentText"/>
    <w:rsid w:val="00884B62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84B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84B62"/>
    <w:rPr>
      <w:b/>
      <w:bCs/>
      <w:lang w:val="cs-CZ" w:eastAsia="en-US"/>
    </w:rPr>
  </w:style>
  <w:style w:type="paragraph" w:styleId="BodyTextIndent2">
    <w:name w:val="Body Text Indent 2"/>
    <w:basedOn w:val="Normal"/>
    <w:link w:val="BodyTextIndent2Char"/>
    <w:rsid w:val="003E787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3E787B"/>
    <w:rPr>
      <w:lang w:val="cs-CZ" w:eastAsia="en-US"/>
    </w:rPr>
  </w:style>
  <w:style w:type="paragraph" w:styleId="Revision">
    <w:name w:val="Revision"/>
    <w:hidden/>
    <w:uiPriority w:val="99"/>
    <w:semiHidden/>
    <w:rsid w:val="003F3B99"/>
    <w:rPr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9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9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4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0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1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5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91C1DC-2BFF-48D7-ABB6-8BCBF336A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0</TotalTime>
  <Pages>28</Pages>
  <Words>6031</Words>
  <Characters>34383</Characters>
  <Application>Microsoft Office Word</Application>
  <DocSecurity>0</DocSecurity>
  <Lines>286</Lines>
  <Paragraphs>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Ernst &amp; Young</Company>
  <LinksUpToDate>false</LinksUpToDate>
  <CharactersWithSpaces>40334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TRadmin</cp:lastModifiedBy>
  <cp:revision>2</cp:revision>
  <cp:lastPrinted>2016-06-30T06:47:00Z</cp:lastPrinted>
  <dcterms:created xsi:type="dcterms:W3CDTF">2017-06-30T18:11:00Z</dcterms:created>
  <dcterms:modified xsi:type="dcterms:W3CDTF">2017-06-30T18:11:00Z</dcterms:modified>
</cp:coreProperties>
</file>