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2016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malé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Work Company,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Cestárska 5, 010 01  Žilina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6.8.2013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bookmarkStart w:id="0" w:name="_GoBack"/>
            <w:bookmarkEnd w:id="0"/>
            <w:r>
              <w:rPr>
                <w:rFonts w:eastAsia="Calibri" w:cs="Calibri" w:ascii="Calibri" w:hAnsi="Calibri"/>
                <w:sz w:val="24"/>
                <w:szCs w:val="24"/>
              </w:rPr>
              <w:t>Výroba elektronický komponentov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6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1.1.2017 do 30.6.2017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UJ </w:t>
      </w:r>
      <w:r>
        <w:rPr>
          <w:rFonts w:eastAsia="Calibri" w:cs="Calibri" w:ascii="Calibri" w:hAnsi="Calibri"/>
          <w:sz w:val="24"/>
          <w:szCs w:val="24"/>
        </w:rPr>
        <w:t xml:space="preserve">bola </w:t>
      </w:r>
      <w:r>
        <w:rPr>
          <w:rFonts w:eastAsia="Calibri" w:cs="Calibri" w:ascii="Calibri" w:hAnsi="Calibri"/>
          <w:sz w:val="24"/>
          <w:szCs w:val="24"/>
        </w:rPr>
        <w:t xml:space="preserve"> zaraden</w:t>
      </w:r>
      <w:r>
        <w:rPr>
          <w:rFonts w:eastAsia="Calibri" w:cs="Calibri" w:ascii="Calibri" w:hAnsi="Calibri"/>
          <w:sz w:val="24"/>
          <w:szCs w:val="24"/>
        </w:rPr>
        <w:t>á</w:t>
      </w:r>
      <w:r>
        <w:rPr>
          <w:rFonts w:eastAsia="Calibri" w:cs="Calibri" w:ascii="Calibri" w:hAnsi="Calibri"/>
          <w:sz w:val="24"/>
          <w:szCs w:val="24"/>
        </w:rPr>
        <w:t xml:space="preserve"> do  malej účtovnej jednotky.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 1</w:t>
      </w:r>
      <w:r>
        <w:rPr>
          <w:rFonts w:eastAsia="Calibri" w:cs="Calibri" w:ascii="Calibri" w:hAnsi="Calibri"/>
          <w:sz w:val="24"/>
          <w:szCs w:val="24"/>
        </w:rPr>
        <w:t>3</w:t>
      </w:r>
      <w:r>
        <w:rPr>
          <w:rFonts w:eastAsia="Calibri" w:cs="Calibri" w:ascii="Calibri" w:hAnsi="Calibri"/>
          <w:sz w:val="24"/>
          <w:szCs w:val="24"/>
        </w:rPr>
        <w:t>.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>.2017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 xml:space="preserve">3) Právny dôvod na zostavenie </w:t>
      </w:r>
      <w:r>
        <w:rPr>
          <w:rFonts w:eastAsia="Calibri" w:cs="Calibri" w:ascii="Calibri" w:hAnsi="Calibri"/>
          <w:sz w:val="24"/>
          <w:szCs w:val="24"/>
        </w:rPr>
        <w:t xml:space="preserve">MIMORIADNEJ </w:t>
      </w:r>
      <w:r>
        <w:rPr>
          <w:rFonts w:eastAsia="Calibri" w:cs="Calibri" w:ascii="Calibri" w:hAnsi="Calibri"/>
          <w:sz w:val="24"/>
          <w:szCs w:val="24"/>
        </w:rPr>
        <w:t>účtovnej závierky: Účtovná závierka Spoločnosti k 3</w:t>
      </w:r>
      <w:r>
        <w:rPr>
          <w:rFonts w:eastAsia="Calibri" w:cs="Calibri" w:ascii="Calibri" w:hAnsi="Calibri"/>
          <w:sz w:val="24"/>
          <w:szCs w:val="24"/>
        </w:rPr>
        <w:t>0</w:t>
      </w:r>
      <w:r>
        <w:rPr>
          <w:rFonts w:eastAsia="Calibri" w:cs="Calibri" w:ascii="Calibri" w:hAnsi="Calibri"/>
          <w:sz w:val="24"/>
          <w:szCs w:val="24"/>
        </w:rPr>
        <w:t>.</w:t>
      </w:r>
      <w:r>
        <w:rPr>
          <w:rFonts w:eastAsia="Calibri" w:cs="Calibri" w:ascii="Calibri" w:hAnsi="Calibri"/>
          <w:sz w:val="24"/>
          <w:szCs w:val="24"/>
        </w:rPr>
        <w:t>06</w:t>
      </w:r>
      <w:r>
        <w:rPr>
          <w:rFonts w:eastAsia="Calibri" w:cs="Calibri" w:ascii="Calibri" w:hAnsi="Calibri"/>
          <w:sz w:val="24"/>
          <w:szCs w:val="24"/>
        </w:rPr>
        <w:t>.201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je zostavená ako </w:t>
      </w:r>
      <w:r>
        <w:rPr>
          <w:rFonts w:eastAsia="Calibri" w:cs="Calibri" w:ascii="Calibri" w:hAnsi="Calibri"/>
          <w:sz w:val="24"/>
          <w:szCs w:val="24"/>
        </w:rPr>
        <w:t>mimoriadna</w:t>
      </w:r>
      <w:r>
        <w:rPr>
          <w:rFonts w:eastAsia="Calibri" w:cs="Calibri" w:ascii="Calibri" w:hAnsi="Calibri"/>
          <w:sz w:val="24"/>
          <w:szCs w:val="24"/>
        </w:rPr>
        <w:t xml:space="preserve"> účtovná závierka podľa §17 ods. 6 Zákona č. 431/2002 Z.z. o účtovníctve za účtovné obdobie od 1.1.201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</w:t>
      </w:r>
      <w:r>
        <w:rPr>
          <w:rFonts w:eastAsia="Calibri" w:cs="Calibri" w:ascii="Calibri" w:hAnsi="Calibri"/>
          <w:sz w:val="24"/>
          <w:szCs w:val="24"/>
        </w:rPr>
        <w:t>30.6.2017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4"/>
        <w:gridCol w:w="2522"/>
        <w:gridCol w:w="2371"/>
      </w:tblGrid>
      <w:tr>
        <w:trPr>
          <w:trHeight w:val="52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</w:t>
            </w:r>
          </w:p>
        </w:tc>
        <w:tc>
          <w:tcPr>
            <w:tcW w:w="23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29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2016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2016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8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378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8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47315768</w:t>
    </w:r>
  </w:p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                                        </w:t>
    </w:r>
    <w:r>
      <w:rPr/>
      <w:t>DIČ: 2023825705</w:t>
      <w:tab/>
      <w:tab/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character" w:styleId="ListLabel2">
    <w:name w:val="ListLabel 2"/>
    <w:qFormat/>
    <w:rPr>
      <w:rFonts w:cs="Arial"/>
      <w:position w:val="0"/>
      <w:sz w:val="24"/>
      <w:sz w:val="24"/>
      <w:vertAlign w:val="baseline"/>
    </w:rPr>
  </w:style>
  <w:style w:type="character" w:styleId="ListLabel3">
    <w:name w:val="ListLabel 3"/>
    <w:qFormat/>
    <w:rPr>
      <w:rFonts w:cs="Arial"/>
      <w:position w:val="0"/>
      <w:sz w:val="24"/>
      <w:sz w:val="24"/>
      <w:vertAlign w:val="baseline"/>
    </w:rPr>
  </w:style>
  <w:style w:type="character" w:styleId="ListLabel4">
    <w:name w:val="ListLabel 4"/>
    <w:qFormat/>
    <w:rPr>
      <w:rFonts w:cs="Arial"/>
      <w:position w:val="0"/>
      <w:sz w:val="24"/>
      <w:sz w:val="24"/>
      <w:vertAlign w:val="baseline"/>
    </w:rPr>
  </w:style>
  <w:style w:type="character" w:styleId="ListLabel5">
    <w:name w:val="ListLabel 5"/>
    <w:qFormat/>
    <w:rPr>
      <w:rFonts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Application>LibreOffice/5.0.4.2$Windows_x86 LibreOffice_project/2b9802c1994aa0b7dc6079e128979269cf95bc78</Application>
  <Paragraphs>199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2016-03-30T09:56:00Z</dcterms:created>
  <dc:language>sk-SK</dc:language>
  <dcterms:modified xsi:type="dcterms:W3CDTF">2017-07-13T13:54:31Z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