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40742A" w:rsidRPr="0040742A" w:rsidTr="0040742A">
        <w:tc>
          <w:tcPr>
            <w:tcW w:w="3061" w:type="dxa"/>
            <w:vAlign w:val="center"/>
          </w:tcPr>
          <w:p w:rsidR="00D90FC4" w:rsidRPr="0040742A" w:rsidRDefault="00D90FC4" w:rsidP="0040742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40742A">
              <w:rPr>
                <w:sz w:val="22"/>
                <w:szCs w:val="22"/>
                <w:lang w:eastAsia="sk-SK"/>
              </w:rPr>
              <w:t>Poznámky</w:t>
            </w:r>
            <w:r w:rsidR="006D5959" w:rsidRPr="0040742A">
              <w:rPr>
                <w:sz w:val="22"/>
                <w:szCs w:val="22"/>
                <w:lang w:eastAsia="sk-SK"/>
              </w:rPr>
              <w:t xml:space="preserve"> (</w:t>
            </w:r>
            <w:r w:rsidRPr="0040742A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40742A">
              <w:rPr>
                <w:sz w:val="22"/>
                <w:szCs w:val="22"/>
                <w:lang w:eastAsia="sk-SK"/>
              </w:rPr>
              <w:t>–</w:t>
            </w:r>
            <w:r w:rsidRPr="0040742A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40742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40742A" w:rsidRDefault="00D90FC4" w:rsidP="0040742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I</w:t>
            </w:r>
            <w:r w:rsidR="00EC177A" w:rsidRPr="0040742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40742A" w:rsidRDefault="00F24489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40742A" w:rsidRDefault="00D90FC4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0742A">
              <w:rPr>
                <w:b/>
                <w:bCs/>
                <w:sz w:val="22"/>
                <w:szCs w:val="22"/>
              </w:rPr>
              <w:t>/</w:t>
            </w:r>
            <w:r w:rsidR="00EC177A" w:rsidRPr="0040742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40742A" w:rsidRDefault="00D90FC4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40742A" w:rsidRDefault="00D90FC4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40742A" w:rsidRDefault="00D90FC4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40742A" w:rsidRDefault="00D90FC4" w:rsidP="0040742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2C1065" w:rsidP="002C1065">
      <w:pPr>
        <w:spacing w:before="0" w:line="240" w:lineRule="auto"/>
        <w:rPr>
          <w:sz w:val="22"/>
          <w:szCs w:val="22"/>
        </w:rPr>
      </w:pPr>
      <w:r w:rsidRPr="002C1065">
        <w:rPr>
          <w:sz w:val="22"/>
          <w:szCs w:val="22"/>
        </w:rPr>
        <w:t>(1</w:t>
      </w:r>
      <w:r>
        <w:rPr>
          <w:sz w:val="22"/>
          <w:szCs w:val="22"/>
        </w:rPr>
        <w:t xml:space="preserve">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2C1065" w:rsidRDefault="002C1065" w:rsidP="002C1065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Mary Poppins n.o., </w:t>
      </w:r>
      <w:r w:rsidRPr="002C1065">
        <w:rPr>
          <w:b/>
          <w:sz w:val="22"/>
          <w:szCs w:val="22"/>
        </w:rPr>
        <w:t>Sladovnícka 19, 917 01 Trnava, Slovenská republika</w:t>
      </w:r>
    </w:p>
    <w:p w:rsidR="002C1065" w:rsidRPr="002C1065" w:rsidRDefault="002C1065" w:rsidP="002C1065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Zakladateľ: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</w:t>
      </w:r>
      <w:r w:rsidRPr="002C1065">
        <w:rPr>
          <w:b/>
          <w:sz w:val="22"/>
          <w:szCs w:val="22"/>
        </w:rPr>
        <w:t xml:space="preserve">Mgr. Art et Mgr. Blažena Sokolovská, Sladovnícka 19, 917 01 Trnava </w:t>
      </w:r>
    </w:p>
    <w:p w:rsidR="002C1065" w:rsidRDefault="002C1065" w:rsidP="002C1065">
      <w:pPr>
        <w:spacing w:before="0" w:line="240" w:lineRule="auto"/>
        <w:ind w:left="1800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>Miroslava Mišo Krajčovičová, Vysoká 21, 919 34 Biely Kostol</w:t>
      </w:r>
    </w:p>
    <w:p w:rsidR="008969DC" w:rsidRDefault="008969DC" w:rsidP="002C1065">
      <w:pPr>
        <w:spacing w:before="0" w:line="240" w:lineRule="auto"/>
        <w:ind w:left="1800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8969DC" w:rsidRPr="002C1065" w:rsidRDefault="008969DC" w:rsidP="002C1065">
      <w:pPr>
        <w:spacing w:before="0" w:line="240" w:lineRule="auto"/>
        <w:ind w:left="1800"/>
        <w:rPr>
          <w:b/>
          <w:sz w:val="22"/>
          <w:szCs w:val="22"/>
        </w:rPr>
      </w:pPr>
      <w:r>
        <w:rPr>
          <w:b/>
          <w:sz w:val="22"/>
          <w:szCs w:val="22"/>
        </w:rPr>
        <w:t>Vznik 09.05.2016</w:t>
      </w:r>
      <w:r>
        <w:rPr>
          <w:b/>
          <w:sz w:val="22"/>
          <w:szCs w:val="22"/>
        </w:rPr>
        <w:tab/>
      </w:r>
    </w:p>
    <w:p w:rsidR="00A02521" w:rsidRDefault="002C1065" w:rsidP="002C1065">
      <w:pPr>
        <w:spacing w:before="0" w:line="240" w:lineRule="auto"/>
        <w:rPr>
          <w:sz w:val="22"/>
          <w:szCs w:val="22"/>
        </w:rPr>
      </w:pPr>
      <w:r w:rsidRPr="002C1065">
        <w:rPr>
          <w:b/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C1065" w:rsidRPr="002C1065" w:rsidRDefault="002C1065" w:rsidP="002C1065">
      <w:pPr>
        <w:spacing w:before="0" w:line="240" w:lineRule="auto"/>
        <w:rPr>
          <w:b/>
          <w:sz w:val="22"/>
          <w:szCs w:val="22"/>
        </w:rPr>
      </w:pPr>
      <w:r w:rsidRPr="002C1065">
        <w:rPr>
          <w:b/>
          <w:bCs/>
          <w:sz w:val="22"/>
          <w:szCs w:val="22"/>
        </w:rPr>
        <w:t>Štatutárny organ: Riaditeľ</w:t>
      </w:r>
      <w:r w:rsidRPr="002C1065">
        <w:rPr>
          <w:b/>
          <w:sz w:val="22"/>
          <w:szCs w:val="22"/>
        </w:rPr>
        <w:t xml:space="preserve"> </w:t>
      </w:r>
    </w:p>
    <w:p w:rsidR="002C1065" w:rsidRPr="002C1065" w:rsidRDefault="002C1065" w:rsidP="002C1065">
      <w:pPr>
        <w:spacing w:before="0" w:line="240" w:lineRule="auto"/>
        <w:ind w:left="720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>Mgr. Art et Mgr. Blažena Sokolovská, Sladovnícka 19, 917 01 Trnava</w:t>
      </w:r>
    </w:p>
    <w:p w:rsidR="002C1065" w:rsidRPr="002C1065" w:rsidRDefault="002C1065" w:rsidP="002C1065">
      <w:pPr>
        <w:spacing w:before="0" w:line="240" w:lineRule="auto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>Správna rada:</w:t>
      </w:r>
    </w:p>
    <w:p w:rsidR="002C1065" w:rsidRPr="002C1065" w:rsidRDefault="002C1065" w:rsidP="002C1065">
      <w:pPr>
        <w:spacing w:before="0" w:line="240" w:lineRule="auto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  <w:t xml:space="preserve">           František Sokolovský</w:t>
      </w:r>
      <w:r w:rsidR="008969DC">
        <w:rPr>
          <w:b/>
          <w:sz w:val="22"/>
          <w:szCs w:val="22"/>
        </w:rPr>
        <w:t xml:space="preserve"> (člen)</w:t>
      </w:r>
    </w:p>
    <w:p w:rsidR="002C1065" w:rsidRPr="002C1065" w:rsidRDefault="002C1065" w:rsidP="002C1065">
      <w:pPr>
        <w:spacing w:before="0" w:line="240" w:lineRule="auto"/>
        <w:ind w:left="1" w:firstLine="1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</w:r>
      <w:r w:rsidRPr="002C1065">
        <w:rPr>
          <w:b/>
          <w:sz w:val="22"/>
          <w:szCs w:val="22"/>
        </w:rPr>
        <w:tab/>
        <w:t xml:space="preserve">           Mgr. Art Daniela Mercel Sokolovská</w:t>
      </w:r>
      <w:r w:rsidR="008969DC">
        <w:rPr>
          <w:b/>
          <w:sz w:val="22"/>
          <w:szCs w:val="22"/>
        </w:rPr>
        <w:t>(člen)</w:t>
      </w:r>
    </w:p>
    <w:p w:rsidR="002C1065" w:rsidRPr="002C1065" w:rsidRDefault="002C1065" w:rsidP="002C1065">
      <w:pPr>
        <w:spacing w:before="0" w:line="240" w:lineRule="auto"/>
        <w:ind w:left="1" w:firstLine="1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 xml:space="preserve">           Peter Bohunický</w:t>
      </w:r>
      <w:r w:rsidR="008969DC">
        <w:rPr>
          <w:b/>
          <w:sz w:val="22"/>
          <w:szCs w:val="22"/>
        </w:rPr>
        <w:t>(člen)</w:t>
      </w:r>
    </w:p>
    <w:p w:rsidR="002C1065" w:rsidRPr="002C1065" w:rsidRDefault="002C1065" w:rsidP="002C1065">
      <w:pPr>
        <w:spacing w:before="0" w:line="240" w:lineRule="auto"/>
        <w:ind w:left="1" w:firstLine="1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>Revízor:</w:t>
      </w:r>
    </w:p>
    <w:p w:rsidR="002C1065" w:rsidRPr="002C1065" w:rsidRDefault="002C1065" w:rsidP="002C1065">
      <w:pPr>
        <w:spacing w:before="0" w:line="240" w:lineRule="auto"/>
        <w:ind w:left="1" w:firstLine="1"/>
        <w:rPr>
          <w:b/>
          <w:sz w:val="22"/>
          <w:szCs w:val="22"/>
        </w:rPr>
      </w:pPr>
      <w:r w:rsidRPr="002C1065">
        <w:rPr>
          <w:b/>
          <w:sz w:val="22"/>
          <w:szCs w:val="22"/>
        </w:rPr>
        <w:t xml:space="preserve">           Richard Mercel</w:t>
      </w:r>
    </w:p>
    <w:p w:rsidR="002C1065" w:rsidRPr="002C1065" w:rsidRDefault="002C1065" w:rsidP="002C1065">
      <w:pPr>
        <w:spacing w:before="0" w:line="240" w:lineRule="auto"/>
        <w:rPr>
          <w:b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969DC" w:rsidRPr="008969DC" w:rsidRDefault="008969DC" w:rsidP="008969DC">
      <w:pPr>
        <w:spacing w:before="0" w:after="0" w:line="240" w:lineRule="auto"/>
        <w:jc w:val="left"/>
        <w:rPr>
          <w:rFonts w:ascii="Arial" w:hAnsi="Arial"/>
          <w:b/>
          <w:sz w:val="21"/>
          <w:szCs w:val="17"/>
          <w:lang w:eastAsia="sk-SK"/>
        </w:rPr>
      </w:pPr>
      <w:r w:rsidRPr="008969DC">
        <w:rPr>
          <w:rFonts w:ascii="Arial" w:hAnsi="Arial"/>
          <w:b/>
          <w:bCs/>
          <w:sz w:val="21"/>
          <w:szCs w:val="17"/>
          <w:lang w:eastAsia="sk-SK"/>
        </w:rPr>
        <w:t>Druh všeobecne prospešných služieb</w:t>
      </w:r>
      <w:r w:rsidRPr="008969DC">
        <w:rPr>
          <w:rFonts w:ascii="Arial" w:hAnsi="Arial"/>
          <w:b/>
          <w:sz w:val="21"/>
          <w:szCs w:val="17"/>
          <w:lang w:eastAsia="sk-SK"/>
        </w:rPr>
        <w:t xml:space="preserve"> </w:t>
      </w:r>
    </w:p>
    <w:p w:rsidR="008969DC" w:rsidRPr="008969DC" w:rsidRDefault="008969DC" w:rsidP="008969DC">
      <w:pPr>
        <w:spacing w:before="0" w:after="0" w:line="240" w:lineRule="auto"/>
        <w:ind w:left="3"/>
        <w:jc w:val="left"/>
        <w:rPr>
          <w:rFonts w:ascii="Arial" w:hAnsi="Arial"/>
          <w:b/>
          <w:sz w:val="21"/>
          <w:szCs w:val="17"/>
          <w:lang w:eastAsia="sk-SK"/>
        </w:rPr>
      </w:pPr>
      <w:r w:rsidRPr="008969DC">
        <w:rPr>
          <w:rFonts w:ascii="Arial" w:hAnsi="Arial"/>
          <w:b/>
          <w:sz w:val="21"/>
          <w:szCs w:val="17"/>
          <w:lang w:eastAsia="sk-SK"/>
        </w:rPr>
        <w:t xml:space="preserve">Nezisková organizácia poskytuje nasledovné druhy všeobecne prospešných služieb: </w:t>
      </w:r>
      <w:r w:rsidRPr="008969DC">
        <w:rPr>
          <w:rFonts w:ascii="Arial" w:hAnsi="Arial"/>
          <w:b/>
          <w:sz w:val="21"/>
          <w:szCs w:val="17"/>
          <w:lang w:eastAsia="sk-SK"/>
        </w:rPr>
        <w:br/>
      </w:r>
      <w:r w:rsidRPr="008969DC">
        <w:rPr>
          <w:rFonts w:ascii="Arial" w:hAnsi="Arial"/>
          <w:b/>
          <w:sz w:val="21"/>
          <w:szCs w:val="17"/>
          <w:lang w:eastAsia="sk-SK"/>
        </w:rPr>
        <w:br/>
        <w:t xml:space="preserve">- vzdelávanie, výchova a rozvoj telesnej kultúry – v centre voľného času </w:t>
      </w:r>
      <w:r w:rsidRPr="008969DC">
        <w:rPr>
          <w:rFonts w:ascii="Arial" w:hAnsi="Arial"/>
          <w:b/>
          <w:sz w:val="21"/>
          <w:szCs w:val="17"/>
          <w:lang w:eastAsia="sk-SK"/>
        </w:rPr>
        <w:br/>
        <w:t xml:space="preserve">- organizovanie víkendových stretnutí so záujmovým programom </w:t>
      </w:r>
      <w:r w:rsidRPr="008969DC">
        <w:rPr>
          <w:rFonts w:ascii="Arial" w:hAnsi="Arial"/>
          <w:b/>
          <w:sz w:val="21"/>
          <w:szCs w:val="17"/>
          <w:lang w:eastAsia="sk-SK"/>
        </w:rPr>
        <w:br/>
        <w:t xml:space="preserve">- organizovanie letných táborov pre deti </w:t>
      </w:r>
    </w:p>
    <w:p w:rsidR="008969DC" w:rsidRPr="008969DC" w:rsidRDefault="008969DC" w:rsidP="008969DC">
      <w:pPr>
        <w:spacing w:before="0" w:line="240" w:lineRule="auto"/>
        <w:ind w:firstLine="567"/>
        <w:rPr>
          <w:sz w:val="28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969DC" w:rsidRPr="008969DC" w:rsidRDefault="008969D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Dobrovoľníci: Bežné účtovné obdobie - 1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8969DC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8969DC">
        <w:rPr>
          <w:sz w:val="22"/>
          <w:szCs w:val="22"/>
        </w:rPr>
        <w:t xml:space="preserve"> </w:t>
      </w:r>
      <w:r w:rsidR="008969DC">
        <w:rPr>
          <w:b/>
          <w:sz w:val="22"/>
          <w:szCs w:val="22"/>
        </w:rPr>
        <w:t>Áno</w:t>
      </w:r>
    </w:p>
    <w:p w:rsidR="00C54A7E" w:rsidRPr="008969D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8969DC">
        <w:rPr>
          <w:sz w:val="22"/>
          <w:szCs w:val="22"/>
        </w:rPr>
        <w:t xml:space="preserve"> </w:t>
      </w:r>
      <w:r w:rsidR="008969DC">
        <w:rPr>
          <w:b/>
          <w:sz w:val="22"/>
          <w:szCs w:val="22"/>
        </w:rPr>
        <w:t>nenastali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8969DC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BD4571">
        <w:rPr>
          <w:b/>
          <w:sz w:val="22"/>
          <w:szCs w:val="22"/>
        </w:rPr>
        <w:t>Obstarávacia</w:t>
      </w:r>
      <w:r w:rsidR="008969DC" w:rsidRPr="008969DC">
        <w:rPr>
          <w:b/>
          <w:sz w:val="22"/>
          <w:szCs w:val="22"/>
        </w:rPr>
        <w:t xml:space="preserve"> cena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8969DC">
        <w:rPr>
          <w:sz w:val="22"/>
          <w:szCs w:val="22"/>
        </w:rPr>
        <w:tab/>
      </w:r>
      <w:r w:rsidR="00BD4571">
        <w:rPr>
          <w:sz w:val="22"/>
          <w:szCs w:val="22"/>
        </w:rPr>
        <w:tab/>
      </w:r>
      <w:r w:rsidR="00BD4571">
        <w:rPr>
          <w:sz w:val="22"/>
          <w:szCs w:val="22"/>
        </w:rPr>
        <w:tab/>
      </w:r>
      <w:r w:rsidR="00BD4571">
        <w:rPr>
          <w:b/>
          <w:sz w:val="22"/>
          <w:szCs w:val="22"/>
        </w:rPr>
        <w:t>nie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BD4571">
        <w:rPr>
          <w:sz w:val="22"/>
          <w:szCs w:val="22"/>
        </w:rPr>
        <w:tab/>
      </w:r>
      <w:r w:rsidR="00BD4571">
        <w:rPr>
          <w:b/>
          <w:sz w:val="22"/>
          <w:szCs w:val="22"/>
        </w:rPr>
        <w:t>nie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obstarávacia cena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menovitá hodnotou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obstarávacia cena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menovitá hodnota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reálna hodnotou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menovitá hodnotou</w:t>
      </w:r>
    </w:p>
    <w:p w:rsidR="00DB1285" w:rsidRPr="00D90FC4" w:rsidRDefault="00DB1285" w:rsidP="00BD4571">
      <w:pPr>
        <w:tabs>
          <w:tab w:val="left" w:pos="595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reálna hodnotou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Pr="00BD4571" w:rsidRDefault="00DB1285" w:rsidP="00BD4571">
      <w:pPr>
        <w:tabs>
          <w:tab w:val="left" w:pos="5954"/>
        </w:tabs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BD4571">
        <w:rPr>
          <w:sz w:val="22"/>
          <w:szCs w:val="22"/>
        </w:rPr>
        <w:tab/>
      </w:r>
      <w:r w:rsidR="00BD4571" w:rsidRPr="00BD4571">
        <w:rPr>
          <w:b/>
          <w:sz w:val="22"/>
          <w:szCs w:val="22"/>
        </w:rPr>
        <w:t>nie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D4571" w:rsidRPr="00D90FC4" w:rsidRDefault="00BD4571" w:rsidP="00CD361E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Rovnomerné účtovné odpisy, špecifikované v tabuľke – Spôsob zostavenia odpisového plánu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BD4571" w:rsidRPr="00BD4571" w:rsidRDefault="00BD457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neuplatňuje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BD4571" w:rsidRPr="00D90FC4" w:rsidRDefault="00BD4571" w:rsidP="00BD4571">
      <w:pPr>
        <w:spacing w:before="0" w:line="240" w:lineRule="auto"/>
        <w:rPr>
          <w:sz w:val="22"/>
          <w:szCs w:val="22"/>
        </w:rPr>
      </w:pPr>
      <w:r w:rsidRPr="00BD4571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>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="009045A6"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="009045A6"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="009045A6"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="009045A6"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="009045A6"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="009045A6" w:rsidRPr="00D90FC4">
        <w:rPr>
          <w:sz w:val="22"/>
          <w:szCs w:val="22"/>
        </w:rPr>
        <w:t>účtovného obdobia,</w:t>
      </w: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nie je</w:t>
      </w:r>
    </w:p>
    <w:p w:rsidR="00BD4571" w:rsidRPr="00BD4571" w:rsidRDefault="009045A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BD4571">
        <w:rPr>
          <w:sz w:val="22"/>
          <w:szCs w:val="22"/>
        </w:rPr>
        <w:t xml:space="preserve">  </w:t>
      </w:r>
      <w:r w:rsidR="00BD4571">
        <w:rPr>
          <w:b/>
          <w:sz w:val="22"/>
          <w:szCs w:val="22"/>
        </w:rPr>
        <w:t>nie je</w:t>
      </w:r>
    </w:p>
    <w:p w:rsidR="00BD4571" w:rsidRPr="00BD4571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BD4571">
        <w:rPr>
          <w:sz w:val="22"/>
          <w:szCs w:val="22"/>
        </w:rPr>
        <w:tab/>
        <w:t xml:space="preserve">    </w:t>
      </w:r>
      <w:r w:rsidR="00BD4571">
        <w:rPr>
          <w:b/>
          <w:sz w:val="22"/>
          <w:szCs w:val="22"/>
        </w:rPr>
        <w:t>Nie je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BD4571">
        <w:rPr>
          <w:sz w:val="22"/>
          <w:szCs w:val="22"/>
        </w:rPr>
        <w:t xml:space="preserve"> </w:t>
      </w:r>
      <w:r w:rsidR="00BD4571">
        <w:rPr>
          <w:b/>
          <w:sz w:val="22"/>
          <w:szCs w:val="22"/>
        </w:rPr>
        <w:t>Nie je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BD4571">
        <w:rPr>
          <w:sz w:val="22"/>
          <w:szCs w:val="22"/>
        </w:rPr>
        <w:t xml:space="preserve"> </w:t>
      </w:r>
      <w:r w:rsidR="00BD4571">
        <w:rPr>
          <w:b/>
          <w:sz w:val="22"/>
          <w:szCs w:val="22"/>
        </w:rPr>
        <w:t>Nie je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BD4571">
        <w:rPr>
          <w:sz w:val="22"/>
          <w:szCs w:val="22"/>
        </w:rPr>
        <w:t xml:space="preserve"> </w:t>
      </w:r>
      <w:r w:rsidR="00BD4571">
        <w:rPr>
          <w:b/>
          <w:sz w:val="22"/>
          <w:szCs w:val="22"/>
        </w:rPr>
        <w:t>Nie je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BD4571">
        <w:rPr>
          <w:sz w:val="22"/>
          <w:szCs w:val="22"/>
        </w:rPr>
        <w:t xml:space="preserve">  </w:t>
      </w:r>
      <w:r w:rsidR="00BD4571">
        <w:rPr>
          <w:b/>
          <w:sz w:val="22"/>
          <w:szCs w:val="22"/>
        </w:rPr>
        <w:t>Nie je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BD4571">
        <w:rPr>
          <w:sz w:val="22"/>
          <w:szCs w:val="22"/>
        </w:rPr>
        <w:t xml:space="preserve">  </w:t>
      </w:r>
      <w:r w:rsidR="00BD4571">
        <w:rPr>
          <w:b/>
          <w:sz w:val="22"/>
          <w:szCs w:val="22"/>
        </w:rPr>
        <w:t xml:space="preserve">Nie je 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BD4571">
        <w:rPr>
          <w:sz w:val="22"/>
          <w:szCs w:val="22"/>
        </w:rPr>
        <w:t xml:space="preserve">  </w:t>
      </w:r>
      <w:r w:rsidR="00BD4571">
        <w:rPr>
          <w:b/>
          <w:sz w:val="22"/>
          <w:szCs w:val="22"/>
        </w:rPr>
        <w:t>Nie je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BD4571" w:rsidRPr="00AD33D7" w:rsidRDefault="00BD4571" w:rsidP="00BD4571">
      <w:pPr>
        <w:spacing w:before="0" w:line="240" w:lineRule="auto"/>
        <w:ind w:left="2"/>
        <w:rPr>
          <w:b/>
          <w:sz w:val="22"/>
          <w:szCs w:val="22"/>
        </w:rPr>
      </w:pPr>
      <w:r w:rsidRPr="00AD33D7">
        <w:rPr>
          <w:b/>
          <w:sz w:val="22"/>
          <w:szCs w:val="22"/>
        </w:rPr>
        <w:t xml:space="preserve">     Pohľadávky za hlavnú nezdaňovanú činnosť  - zábezpeka na nájom -  </w:t>
      </w:r>
      <w:r w:rsidR="00AD33D7" w:rsidRPr="00AD33D7">
        <w:rPr>
          <w:b/>
          <w:sz w:val="22"/>
          <w:szCs w:val="22"/>
        </w:rPr>
        <w:t>1050€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AD33D7">
        <w:rPr>
          <w:sz w:val="22"/>
          <w:szCs w:val="22"/>
        </w:rPr>
        <w:t xml:space="preserve"> </w:t>
      </w:r>
      <w:r w:rsidR="00AD33D7">
        <w:rPr>
          <w:b/>
          <w:sz w:val="22"/>
          <w:szCs w:val="22"/>
        </w:rPr>
        <w:t>Nie je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AD33D7">
        <w:rPr>
          <w:sz w:val="22"/>
          <w:szCs w:val="22"/>
        </w:rPr>
        <w:t xml:space="preserve"> </w:t>
      </w:r>
      <w:r w:rsidR="00AD33D7">
        <w:rPr>
          <w:b/>
          <w:sz w:val="22"/>
          <w:szCs w:val="22"/>
        </w:rPr>
        <w:t xml:space="preserve">Nie je 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AD33D7" w:rsidRPr="00AD33D7" w:rsidRDefault="00AD33D7" w:rsidP="00AD33D7">
      <w:pPr>
        <w:spacing w:before="0" w:line="240" w:lineRule="auto"/>
        <w:ind w:left="4" w:firstLine="1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>Náklady budúcich období – nájomné január 1050 ; energie január 150€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AD33D7" w:rsidRPr="00D90FC4" w:rsidRDefault="00AD33D7" w:rsidP="00AD33D7">
      <w:pPr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AD33D7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D33D7">
        <w:rPr>
          <w:sz w:val="22"/>
          <w:szCs w:val="22"/>
        </w:rPr>
        <w:t xml:space="preserve"> </w:t>
      </w:r>
      <w:r w:rsidR="00AD33D7">
        <w:rPr>
          <w:b/>
          <w:sz w:val="22"/>
          <w:szCs w:val="22"/>
        </w:rPr>
        <w:t>nie je</w:t>
      </w:r>
    </w:p>
    <w:p w:rsidR="009B4F0F" w:rsidRPr="00AD33D7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AD33D7">
        <w:rPr>
          <w:b/>
          <w:sz w:val="22"/>
          <w:szCs w:val="22"/>
        </w:rPr>
        <w:t>Nie je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AD33D7" w:rsidP="00AD33D7">
      <w:pPr>
        <w:spacing w:line="240" w:lineRule="auto"/>
        <w:rPr>
          <w:sz w:val="22"/>
          <w:szCs w:val="22"/>
        </w:rPr>
      </w:pPr>
      <w:r w:rsidRPr="00AD33D7">
        <w:rPr>
          <w:sz w:val="22"/>
          <w:szCs w:val="22"/>
        </w:rPr>
        <w:t>a)</w:t>
      </w:r>
      <w:r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="00C43EF0"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="00C43EF0"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="00C43EF0"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="00C43EF0" w:rsidRPr="00D90FC4">
        <w:rPr>
          <w:sz w:val="22"/>
          <w:szCs w:val="22"/>
        </w:rPr>
        <w:t>účtovného obdobia, pričom sa uvedie predpokladaný rok použitia rezervy,</w:t>
      </w:r>
    </w:p>
    <w:p w:rsidR="00AD33D7" w:rsidRDefault="00AD33D7" w:rsidP="00AD33D7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Organizácia tvorila rezervu na: </w:t>
      </w:r>
    </w:p>
    <w:p w:rsidR="00AD33D7" w:rsidRPr="00AD33D7" w:rsidRDefault="00AD33D7" w:rsidP="00AD33D7">
      <w:pPr>
        <w:spacing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- spracovanie účtovnej závierky a DP  </w:t>
      </w:r>
      <w:r>
        <w:rPr>
          <w:b/>
          <w:bCs/>
          <w:sz w:val="22"/>
          <w:szCs w:val="22"/>
        </w:rPr>
        <w:tab/>
        <w:t>PS: 0 Prírastok: 200 Úbytok: 0 KS: 200</w:t>
      </w: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AD33D7" w:rsidRPr="00AD33D7" w:rsidRDefault="00AD33D7" w:rsidP="00C43EF0">
      <w:pPr>
        <w:spacing w:line="240" w:lineRule="auto"/>
        <w:ind w:left="240" w:hanging="24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Ostatné záväzky nájom priestoru    </w:t>
      </w:r>
      <w:r>
        <w:rPr>
          <w:b/>
          <w:bCs/>
          <w:sz w:val="22"/>
          <w:szCs w:val="22"/>
        </w:rPr>
        <w:t>PS: 0 Prírastok: 4800 Úbytok: 4125 KS: 675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AD33D7" w:rsidRPr="00D90FC4" w:rsidRDefault="00AD33D7" w:rsidP="00C43EF0">
      <w:pPr>
        <w:spacing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všetko do lehoty splatnosti: 524€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</w:p>
    <w:p w:rsidR="00C43EF0" w:rsidRPr="003932A3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3932A3">
        <w:rPr>
          <w:sz w:val="22"/>
          <w:szCs w:val="22"/>
        </w:rPr>
        <w:tab/>
      </w:r>
      <w:r w:rsidR="003932A3" w:rsidRPr="003932A3">
        <w:rPr>
          <w:b/>
          <w:sz w:val="22"/>
          <w:szCs w:val="22"/>
        </w:rPr>
        <w:t>10799</w:t>
      </w:r>
      <w:r w:rsidR="003932A3">
        <w:rPr>
          <w:b/>
          <w:sz w:val="22"/>
          <w:szCs w:val="22"/>
        </w:rPr>
        <w:t xml:space="preserve"> €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3932A3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932A3">
        <w:rPr>
          <w:sz w:val="22"/>
          <w:szCs w:val="22"/>
        </w:rPr>
        <w:t xml:space="preserve"> </w:t>
      </w:r>
      <w:r w:rsidR="003932A3">
        <w:rPr>
          <w:b/>
          <w:sz w:val="22"/>
          <w:szCs w:val="22"/>
        </w:rPr>
        <w:t>nie je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3932A3" w:rsidRDefault="003932A3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>pôžička František Sokolovský    -5000€ - bezúročná</w:t>
      </w:r>
    </w:p>
    <w:p w:rsidR="003932A3" w:rsidRDefault="003932A3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František Sokolovský ml. – 4000€ - bezúročná</w:t>
      </w:r>
    </w:p>
    <w:p w:rsidR="003932A3" w:rsidRPr="003932A3" w:rsidRDefault="003932A3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Blažena Sokolovská  - 600€ - bezúročná</w:t>
      </w:r>
    </w:p>
    <w:p w:rsidR="003932A3" w:rsidRPr="003932A3" w:rsidRDefault="00C43EF0" w:rsidP="009E383F">
      <w:pPr>
        <w:spacing w:before="0" w:after="24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3932A3">
        <w:rPr>
          <w:sz w:val="22"/>
          <w:szCs w:val="22"/>
        </w:rPr>
        <w:t xml:space="preserve"> </w:t>
      </w:r>
      <w:r w:rsidR="003932A3">
        <w:rPr>
          <w:b/>
          <w:sz w:val="22"/>
          <w:szCs w:val="22"/>
        </w:rPr>
        <w:t>Nie je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3932A3" w:rsidRPr="003932A3" w:rsidRDefault="003932A3" w:rsidP="009E383F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Starostlivosť o deti   -  1280€</w:t>
      </w:r>
    </w:p>
    <w:p w:rsidR="003932A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</w:t>
      </w:r>
      <w:r w:rsidR="003932A3">
        <w:rPr>
          <w:sz w:val="22"/>
          <w:szCs w:val="22"/>
        </w:rPr>
        <w:t xml:space="preserve"> </w:t>
      </w:r>
      <w:r w:rsidR="003932A3">
        <w:rPr>
          <w:b/>
          <w:sz w:val="22"/>
          <w:szCs w:val="22"/>
        </w:rPr>
        <w:t>nie je</w:t>
      </w:r>
    </w:p>
    <w:p w:rsidR="00935EE7" w:rsidRPr="00D90FC4" w:rsidRDefault="00935EE7" w:rsidP="00393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3932A3" w:rsidRDefault="003932A3" w:rsidP="003932A3">
      <w:pPr>
        <w:spacing w:before="0" w:line="240" w:lineRule="auto"/>
        <w:rPr>
          <w:sz w:val="22"/>
          <w:szCs w:val="22"/>
        </w:rPr>
      </w:pPr>
      <w:r w:rsidRPr="003932A3">
        <w:rPr>
          <w:sz w:val="22"/>
          <w:szCs w:val="22"/>
        </w:rPr>
        <w:t>(1</w:t>
      </w:r>
      <w:r>
        <w:rPr>
          <w:sz w:val="22"/>
          <w:szCs w:val="22"/>
        </w:rPr>
        <w:t xml:space="preserve">)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3932A3" w:rsidRPr="003932A3" w:rsidRDefault="003932A3" w:rsidP="003932A3">
      <w:pPr>
        <w:spacing w:before="0" w:line="240" w:lineRule="auto"/>
        <w:rPr>
          <w:b/>
          <w:sz w:val="22"/>
          <w:szCs w:val="22"/>
        </w:rPr>
      </w:pP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</w:r>
      <w:r w:rsidRPr="003932A3">
        <w:rPr>
          <w:b/>
          <w:sz w:val="22"/>
          <w:szCs w:val="22"/>
        </w:rPr>
        <w:tab/>
        <w:t xml:space="preserve">  Hlavná činnosť starostlivosť o deti v centre voľného času 2758€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 xml:space="preserve">Spotreba materiálu pomôcky 1.088,40 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>Spotreba čistiacich a hygien</w:t>
      </w:r>
      <w:r w:rsidR="00342720" w:rsidRPr="00342720">
        <w:rPr>
          <w:rFonts w:ascii="TT7Eo00" w:hAnsi="TT7Eo00" w:cs="TT7Eo00"/>
          <w:b/>
          <w:sz w:val="18"/>
          <w:szCs w:val="18"/>
          <w:lang w:eastAsia="sk-SK"/>
        </w:rPr>
        <w:t xml:space="preserve">ických potrieb </w:t>
      </w:r>
      <w:r w:rsidRPr="00342720">
        <w:rPr>
          <w:rFonts w:ascii="TT7Eo00" w:hAnsi="TT7Eo00" w:cs="TT7Eo00"/>
          <w:b/>
          <w:sz w:val="18"/>
          <w:szCs w:val="18"/>
          <w:lang w:eastAsia="sk-SK"/>
        </w:rPr>
        <w:t>151,20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 xml:space="preserve">Nákup stravy pre deti 34,79 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>Drobný hmotný majetok</w:t>
      </w:r>
      <w:r w:rsidR="00342720" w:rsidRPr="00342720">
        <w:rPr>
          <w:rFonts w:ascii="TT7Eo00" w:hAnsi="TT7Eo00" w:cs="TT7Eo00"/>
          <w:b/>
          <w:sz w:val="18"/>
          <w:szCs w:val="18"/>
          <w:lang w:eastAsia="sk-SK"/>
        </w:rPr>
        <w:t xml:space="preserve">  </w:t>
      </w:r>
      <w:r w:rsidRPr="00342720">
        <w:rPr>
          <w:rFonts w:ascii="TT7Eo00" w:hAnsi="TT7Eo00" w:cs="TT7Eo00"/>
          <w:b/>
          <w:sz w:val="18"/>
          <w:szCs w:val="18"/>
          <w:lang w:eastAsia="sk-SK"/>
        </w:rPr>
        <w:t xml:space="preserve">1.850,70 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 xml:space="preserve">Spotreba materiálu - vybavenie priestoru 2.254,24 </w:t>
      </w:r>
    </w:p>
    <w:p w:rsidR="00342720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 xml:space="preserve">Nájomné 3.150,00 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 xml:space="preserve">Nájomné - energie 450,00 </w:t>
      </w:r>
    </w:p>
    <w:p w:rsidR="003932A3" w:rsidRPr="00342720" w:rsidRDefault="003932A3" w:rsidP="003932A3">
      <w:pPr>
        <w:autoSpaceDE w:val="0"/>
        <w:autoSpaceDN w:val="0"/>
        <w:adjustRightInd w:val="0"/>
        <w:spacing w:before="0" w:after="0" w:line="240" w:lineRule="auto"/>
        <w:jc w:val="left"/>
        <w:rPr>
          <w:rFonts w:ascii="TT7Eo00" w:hAnsi="TT7Eo00" w:cs="TT7Eo00"/>
          <w:b/>
          <w:sz w:val="18"/>
          <w:szCs w:val="18"/>
          <w:lang w:eastAsia="sk-SK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>Organizovanie vzdelávacej činnosti 1.700</w:t>
      </w:r>
    </w:p>
    <w:p w:rsidR="003932A3" w:rsidRPr="00342720" w:rsidRDefault="003932A3" w:rsidP="00CD361E">
      <w:pPr>
        <w:spacing w:before="0" w:line="240" w:lineRule="auto"/>
        <w:rPr>
          <w:b/>
          <w:sz w:val="22"/>
          <w:szCs w:val="22"/>
        </w:rPr>
      </w:pPr>
      <w:r w:rsidRPr="00342720">
        <w:rPr>
          <w:rFonts w:ascii="TT7Eo00" w:hAnsi="TT7Eo00" w:cs="TT7Eo00"/>
          <w:b/>
          <w:sz w:val="18"/>
          <w:szCs w:val="18"/>
          <w:lang w:eastAsia="sk-SK"/>
        </w:rPr>
        <w:t>Poskytnutie stravy</w:t>
      </w:r>
      <w:r w:rsidR="00342720" w:rsidRPr="00342720">
        <w:rPr>
          <w:rFonts w:ascii="TT7Eo00" w:hAnsi="TT7Eo00" w:cs="TT7Eo00"/>
          <w:b/>
          <w:sz w:val="18"/>
          <w:szCs w:val="18"/>
          <w:lang w:eastAsia="sk-SK"/>
        </w:rPr>
        <w:t xml:space="preserve"> 842€</w:t>
      </w:r>
    </w:p>
    <w:p w:rsidR="003932A3" w:rsidRPr="00D90FC4" w:rsidRDefault="003932A3" w:rsidP="00CD361E">
      <w:pPr>
        <w:spacing w:before="0" w:line="240" w:lineRule="auto"/>
        <w:rPr>
          <w:sz w:val="22"/>
          <w:szCs w:val="22"/>
        </w:rPr>
      </w:pPr>
    </w:p>
    <w:p w:rsidR="00624714" w:rsidRPr="00342720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342720">
        <w:rPr>
          <w:sz w:val="22"/>
          <w:szCs w:val="22"/>
        </w:rPr>
        <w:t xml:space="preserve"> </w:t>
      </w:r>
      <w:r w:rsidR="00342720">
        <w:rPr>
          <w:b/>
          <w:sz w:val="22"/>
          <w:szCs w:val="22"/>
        </w:rPr>
        <w:t xml:space="preserve"> Nie 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342720" w:rsidRDefault="0072048D" w:rsidP="00C96AEB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342720">
        <w:rPr>
          <w:sz w:val="22"/>
          <w:szCs w:val="22"/>
        </w:rPr>
        <w:t xml:space="preserve"> </w:t>
      </w:r>
      <w:r w:rsidR="00342720">
        <w:rPr>
          <w:b/>
          <w:sz w:val="22"/>
          <w:szCs w:val="22"/>
        </w:rPr>
        <w:t>nemá povinnosť auditu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342720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342720">
        <w:rPr>
          <w:sz w:val="22"/>
          <w:szCs w:val="22"/>
        </w:rPr>
        <w:t xml:space="preserve"> </w:t>
      </w:r>
      <w:r w:rsidR="00342720">
        <w:rPr>
          <w:b/>
          <w:sz w:val="22"/>
          <w:szCs w:val="22"/>
        </w:rPr>
        <w:t>nemá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342720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342720">
        <w:t xml:space="preserve"> </w:t>
      </w:r>
      <w:r w:rsidR="00342720">
        <w:rPr>
          <w:b/>
        </w:rPr>
        <w:t>nemá</w:t>
      </w:r>
    </w:p>
    <w:p w:rsidR="00CC7A3D" w:rsidRPr="00342720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342720">
        <w:t xml:space="preserve"> </w:t>
      </w:r>
      <w:r w:rsidR="00342720">
        <w:rPr>
          <w:b/>
        </w:rPr>
        <w:t>nemá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342720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42720">
        <w:t> </w:t>
      </w:r>
      <w:r w:rsidRPr="00D90FC4">
        <w:t>to</w:t>
      </w:r>
      <w:r w:rsidR="00342720">
        <w:t xml:space="preserve"> </w:t>
      </w:r>
      <w:r w:rsidR="00342720">
        <w:rPr>
          <w:b/>
        </w:rPr>
        <w:t>nemá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 xml:space="preserve">e) iné povinnosti. </w:t>
      </w:r>
    </w:p>
    <w:p w:rsidR="00DB1285" w:rsidRPr="00342720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342720">
        <w:rPr>
          <w:sz w:val="22"/>
          <w:szCs w:val="22"/>
        </w:rPr>
        <w:t xml:space="preserve"> </w:t>
      </w:r>
      <w:r w:rsidR="00342720" w:rsidRPr="00342720">
        <w:rPr>
          <w:b/>
          <w:sz w:val="22"/>
          <w:szCs w:val="22"/>
        </w:rPr>
        <w:t>Nie sú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4272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4272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34272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4272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34272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34272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34272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34272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34272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342720" w:rsidRDefault="00342720" w:rsidP="00CD361E">
      <w:pPr>
        <w:spacing w:before="0" w:line="240" w:lineRule="auto"/>
        <w:rPr>
          <w:sz w:val="22"/>
          <w:szCs w:val="22"/>
        </w:rPr>
      </w:pPr>
    </w:p>
    <w:p w:rsidR="00342720" w:rsidRDefault="00342720" w:rsidP="00CD361E">
      <w:pPr>
        <w:spacing w:before="0" w:line="240" w:lineRule="auto"/>
        <w:rPr>
          <w:sz w:val="22"/>
          <w:szCs w:val="22"/>
        </w:rPr>
      </w:pPr>
    </w:p>
    <w:p w:rsidR="00342720" w:rsidRPr="00D90FC4" w:rsidRDefault="0034272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34272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10799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34272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10799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1rok</w:t>
            </w:r>
          </w:p>
        </w:tc>
        <w:tc>
          <w:tcPr>
            <w:tcW w:w="2126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</w:t>
            </w:r>
          </w:p>
        </w:tc>
        <w:tc>
          <w:tcPr>
            <w:tcW w:w="2694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34272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9600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342720" w:rsidRDefault="00342720" w:rsidP="00CD361E">
      <w:pPr>
        <w:spacing w:before="0" w:line="240" w:lineRule="auto"/>
        <w:rPr>
          <w:b/>
          <w:sz w:val="22"/>
          <w:szCs w:val="22"/>
        </w:rPr>
      </w:pPr>
    </w:p>
    <w:p w:rsidR="00342720" w:rsidRDefault="00342720" w:rsidP="00CD361E">
      <w:pPr>
        <w:spacing w:before="0" w:line="240" w:lineRule="auto"/>
        <w:rPr>
          <w:b/>
          <w:sz w:val="22"/>
          <w:szCs w:val="22"/>
        </w:rPr>
      </w:pPr>
    </w:p>
    <w:sectPr w:rsidR="00342720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2087" w:rsidRDefault="009D2087" w:rsidP="00347C39">
      <w:pPr>
        <w:spacing w:before="0" w:after="0" w:line="240" w:lineRule="auto"/>
      </w:pPr>
      <w:r>
        <w:separator/>
      </w:r>
    </w:p>
  </w:endnote>
  <w:endnote w:type="continuationSeparator" w:id="0">
    <w:p w:rsidR="009D2087" w:rsidRDefault="009D20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T7E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 w:rsidR="009D2087">
      <w:fldChar w:fldCharType="begin"/>
    </w:r>
    <w:r w:rsidR="009D2087">
      <w:instrText>PAGE   \* MERGEFORMAT</w:instrText>
    </w:r>
    <w:r w:rsidR="009D2087">
      <w:fldChar w:fldCharType="separate"/>
    </w:r>
    <w:r w:rsidR="009279DB">
      <w:rPr>
        <w:noProof/>
      </w:rPr>
      <w:t>7</w:t>
    </w:r>
    <w:r w:rsidR="009D2087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 w:rsidR="009D2087">
      <w:fldChar w:fldCharType="begin"/>
    </w:r>
    <w:r w:rsidR="009D2087">
      <w:instrText>PAGE   \* MERGEFORMAT</w:instrText>
    </w:r>
    <w:r w:rsidR="009D2087">
      <w:fldChar w:fldCharType="separate"/>
    </w:r>
    <w:r w:rsidR="009279DB">
      <w:rPr>
        <w:noProof/>
      </w:rPr>
      <w:t>13</w:t>
    </w:r>
    <w:r w:rsidR="009D2087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2087" w:rsidRDefault="009D2087" w:rsidP="00347C39">
      <w:pPr>
        <w:spacing w:before="0" w:after="0" w:line="240" w:lineRule="auto"/>
      </w:pPr>
      <w:r>
        <w:separator/>
      </w:r>
    </w:p>
  </w:footnote>
  <w:footnote w:type="continuationSeparator" w:id="0">
    <w:p w:rsidR="009D2087" w:rsidRDefault="009D20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B4C60"/>
    <w:multiLevelType w:val="hybridMultilevel"/>
    <w:tmpl w:val="78280464"/>
    <w:lvl w:ilvl="0" w:tplc="8BE421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3078B7"/>
    <w:multiLevelType w:val="hybridMultilevel"/>
    <w:tmpl w:val="10142576"/>
    <w:lvl w:ilvl="0" w:tplc="2648ED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275736"/>
    <w:multiLevelType w:val="hybridMultilevel"/>
    <w:tmpl w:val="246CAE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B711A"/>
    <w:multiLevelType w:val="multilevel"/>
    <w:tmpl w:val="711EE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2D63EE0"/>
    <w:multiLevelType w:val="hybridMultilevel"/>
    <w:tmpl w:val="D7F8EE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4DE1636"/>
    <w:multiLevelType w:val="hybridMultilevel"/>
    <w:tmpl w:val="F0CEAF62"/>
    <w:lvl w:ilvl="0" w:tplc="0AE07A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1E747F"/>
    <w:multiLevelType w:val="multilevel"/>
    <w:tmpl w:val="FB384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65B1A86"/>
    <w:multiLevelType w:val="hybridMultilevel"/>
    <w:tmpl w:val="E000FBB2"/>
    <w:lvl w:ilvl="0" w:tplc="7EF606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6"/>
  </w:num>
  <w:num w:numId="5">
    <w:abstractNumId w:val="3"/>
  </w:num>
  <w:num w:numId="6">
    <w:abstractNumId w:val="8"/>
  </w:num>
  <w:num w:numId="7">
    <w:abstractNumId w:val="14"/>
  </w:num>
  <w:num w:numId="8">
    <w:abstractNumId w:val="15"/>
  </w:num>
  <w:num w:numId="9">
    <w:abstractNumId w:val="14"/>
  </w:num>
  <w:num w:numId="10">
    <w:abstractNumId w:val="13"/>
  </w:num>
  <w:num w:numId="11">
    <w:abstractNumId w:val="2"/>
  </w:num>
  <w:num w:numId="12">
    <w:abstractNumId w:val="4"/>
  </w:num>
  <w:num w:numId="13">
    <w:abstractNumId w:val="6"/>
  </w:num>
  <w:num w:numId="14">
    <w:abstractNumId w:val="11"/>
  </w:num>
  <w:num w:numId="15">
    <w:abstractNumId w:val="7"/>
  </w:num>
  <w:num w:numId="16">
    <w:abstractNumId w:val="5"/>
  </w:num>
  <w:num w:numId="17">
    <w:abstractNumId w:val="10"/>
  </w:num>
  <w:num w:numId="18">
    <w:abstractNumId w:val="0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1065"/>
    <w:rsid w:val="002C2ADA"/>
    <w:rsid w:val="002C6F1A"/>
    <w:rsid w:val="002D3341"/>
    <w:rsid w:val="002D701F"/>
    <w:rsid w:val="003159EB"/>
    <w:rsid w:val="003166FF"/>
    <w:rsid w:val="00322D87"/>
    <w:rsid w:val="00335024"/>
    <w:rsid w:val="00342720"/>
    <w:rsid w:val="00347C39"/>
    <w:rsid w:val="00347F69"/>
    <w:rsid w:val="00350A9F"/>
    <w:rsid w:val="003621F4"/>
    <w:rsid w:val="003764E6"/>
    <w:rsid w:val="003912C4"/>
    <w:rsid w:val="003932A3"/>
    <w:rsid w:val="003A732E"/>
    <w:rsid w:val="003B70D3"/>
    <w:rsid w:val="003C399D"/>
    <w:rsid w:val="003C3DA6"/>
    <w:rsid w:val="003C4612"/>
    <w:rsid w:val="003D135F"/>
    <w:rsid w:val="003D6571"/>
    <w:rsid w:val="00401F3C"/>
    <w:rsid w:val="0040742A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AE3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969DC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9D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087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33D7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571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4489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EBE2A19-F4E8-4443-80A9-D35E4D655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AD33D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3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66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012886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96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927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3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61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20539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372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63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17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413196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32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4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347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71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92462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173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522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919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6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815682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49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089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8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003828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009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08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4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4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08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0848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360848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084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08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6084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0848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6084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6084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6084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30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270324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737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437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16380-6B40-469C-AAAD-02FBCAEA2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2486</Words>
  <Characters>14174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Blaženka Sokolovská</cp:lastModifiedBy>
  <cp:revision>2</cp:revision>
  <cp:lastPrinted>2013-11-04T08:32:00Z</cp:lastPrinted>
  <dcterms:created xsi:type="dcterms:W3CDTF">2017-07-12T20:21:00Z</dcterms:created>
  <dcterms:modified xsi:type="dcterms:W3CDTF">2017-07-12T20:21:00Z</dcterms:modified>
</cp:coreProperties>
</file>