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5E18" w:rsidRPr="00A953AC" w:rsidRDefault="00A44403" w:rsidP="00A44403">
      <w:pPr>
        <w:jc w:val="center"/>
        <w:rPr>
          <w:sz w:val="32"/>
          <w:szCs w:val="32"/>
          <w:u w:val="single"/>
        </w:rPr>
      </w:pPr>
      <w:r w:rsidRPr="00A953AC">
        <w:rPr>
          <w:sz w:val="32"/>
          <w:szCs w:val="32"/>
          <w:u w:val="single"/>
        </w:rPr>
        <w:t>Vision plus n.o., Ku potoku 5, 040 16 Košice</w:t>
      </w:r>
    </w:p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305DD2" w:rsidP="00A44403">
      <w:pPr>
        <w:jc w:val="center"/>
        <w:rPr>
          <w:sz w:val="44"/>
          <w:szCs w:val="44"/>
        </w:rPr>
      </w:pPr>
      <w:r w:rsidRPr="00A953AC">
        <w:rPr>
          <w:sz w:val="44"/>
          <w:szCs w:val="44"/>
        </w:rPr>
        <w:t>Výročná správa za rok 201</w:t>
      </w:r>
      <w:r w:rsidR="00BF41CD">
        <w:rPr>
          <w:sz w:val="44"/>
          <w:szCs w:val="44"/>
        </w:rPr>
        <w:t>6</w:t>
      </w:r>
      <w:r w:rsidR="006210CD" w:rsidRPr="00A953AC">
        <w:rPr>
          <w:sz w:val="44"/>
          <w:szCs w:val="44"/>
        </w:rPr>
        <w:t>.</w:t>
      </w:r>
    </w:p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AA5E18" w:rsidRPr="00A953AC" w:rsidRDefault="00AA5E18"/>
    <w:p w:rsidR="00D44165" w:rsidRPr="00A953AC" w:rsidRDefault="00D44165"/>
    <w:p w:rsidR="00D44165" w:rsidRPr="00A953AC" w:rsidRDefault="00D44165"/>
    <w:p w:rsidR="00D44165" w:rsidRPr="00A953AC" w:rsidRDefault="00D44165"/>
    <w:p w:rsidR="00D44165" w:rsidRPr="00A953AC" w:rsidRDefault="00D44165"/>
    <w:p w:rsidR="00D265EF" w:rsidRPr="00A953AC" w:rsidRDefault="00D265EF"/>
    <w:p w:rsidR="00D265EF" w:rsidRPr="00A953AC" w:rsidRDefault="00D265EF"/>
    <w:p w:rsidR="00D265EF" w:rsidRPr="00A953AC" w:rsidRDefault="00D265EF"/>
    <w:p w:rsidR="003A7B7F" w:rsidRPr="00A953AC" w:rsidRDefault="003A7B7F"/>
    <w:p w:rsidR="003A7B7F" w:rsidRPr="00A953AC" w:rsidRDefault="003A7B7F" w:rsidP="00046E7E">
      <w:pPr>
        <w:jc w:val="center"/>
        <w:rPr>
          <w:sz w:val="24"/>
          <w:szCs w:val="24"/>
        </w:rPr>
      </w:pPr>
      <w:r w:rsidRPr="00A953AC">
        <w:rPr>
          <w:sz w:val="24"/>
          <w:szCs w:val="24"/>
        </w:rPr>
        <w:t>V Košiciach, dňa 20.6.201</w:t>
      </w:r>
      <w:r w:rsidR="00FC0B21">
        <w:rPr>
          <w:sz w:val="24"/>
          <w:szCs w:val="24"/>
        </w:rPr>
        <w:t>7</w:t>
      </w:r>
      <w:r w:rsidRPr="00A953AC">
        <w:rPr>
          <w:sz w:val="24"/>
          <w:szCs w:val="24"/>
        </w:rPr>
        <w:t>, riaditeľ Vision plus, n.o.  PhDr. Ján Perduk</w:t>
      </w:r>
      <w:r w:rsidR="00046E7E" w:rsidRPr="00A953AC">
        <w:rPr>
          <w:sz w:val="24"/>
          <w:szCs w:val="24"/>
        </w:rPr>
        <w:t>.</w:t>
      </w:r>
    </w:p>
    <w:p w:rsidR="003A7B7F" w:rsidRPr="00A953AC" w:rsidRDefault="003A7B7F">
      <w:pPr>
        <w:rPr>
          <w:sz w:val="24"/>
          <w:szCs w:val="24"/>
        </w:rPr>
      </w:pPr>
    </w:p>
    <w:p w:rsidR="00D265EF" w:rsidRPr="00A953AC" w:rsidRDefault="003A7B7F" w:rsidP="003A7B7F">
      <w:pPr>
        <w:jc w:val="center"/>
        <w:rPr>
          <w:sz w:val="24"/>
          <w:szCs w:val="24"/>
        </w:rPr>
      </w:pPr>
      <w:r w:rsidRPr="00A953AC">
        <w:rPr>
          <w:sz w:val="24"/>
          <w:szCs w:val="24"/>
        </w:rPr>
        <w:t>Schválené Správnou radou V</w:t>
      </w:r>
      <w:r w:rsidR="00305DD2" w:rsidRPr="00A953AC">
        <w:rPr>
          <w:sz w:val="24"/>
          <w:szCs w:val="24"/>
        </w:rPr>
        <w:t>ision plus, n.o.,  dňa 20.6.201</w:t>
      </w:r>
      <w:r w:rsidR="00BF41CD">
        <w:rPr>
          <w:sz w:val="24"/>
          <w:szCs w:val="24"/>
        </w:rPr>
        <w:t>7</w:t>
      </w:r>
      <w:r w:rsidRPr="00A953AC">
        <w:rPr>
          <w:sz w:val="24"/>
          <w:szCs w:val="24"/>
        </w:rPr>
        <w:t>.</w:t>
      </w:r>
    </w:p>
    <w:p w:rsidR="00D265EF" w:rsidRPr="00A953AC" w:rsidRDefault="00D265EF">
      <w:bookmarkStart w:id="0" w:name="_GoBack"/>
      <w:bookmarkEnd w:id="0"/>
    </w:p>
    <w:p w:rsidR="00D265EF" w:rsidRPr="00A953AC" w:rsidRDefault="00D265EF"/>
    <w:p w:rsidR="00D265EF" w:rsidRPr="00A953AC" w:rsidRDefault="00D265EF"/>
    <w:p w:rsidR="000C1ECF" w:rsidRPr="00A953AC" w:rsidRDefault="000C1ECF"/>
    <w:p w:rsidR="00D265EF" w:rsidRPr="00A953AC" w:rsidRDefault="00D265EF" w:rsidP="00D265EF">
      <w:pPr>
        <w:jc w:val="center"/>
        <w:rPr>
          <w:sz w:val="44"/>
          <w:szCs w:val="44"/>
        </w:rPr>
      </w:pPr>
      <w:r w:rsidRPr="00A953AC">
        <w:rPr>
          <w:sz w:val="44"/>
          <w:szCs w:val="44"/>
        </w:rPr>
        <w:t>O B S A H</w:t>
      </w:r>
    </w:p>
    <w:p w:rsidR="00D265EF" w:rsidRPr="00A953AC" w:rsidRDefault="00D265EF" w:rsidP="00D265EF">
      <w:pPr>
        <w:rPr>
          <w:sz w:val="28"/>
          <w:szCs w:val="28"/>
        </w:rPr>
      </w:pPr>
    </w:p>
    <w:p w:rsidR="000C1ECF" w:rsidRPr="00A953AC" w:rsidRDefault="000C1ECF" w:rsidP="00D265EF">
      <w:pPr>
        <w:rPr>
          <w:sz w:val="28"/>
          <w:szCs w:val="28"/>
        </w:rPr>
      </w:pPr>
    </w:p>
    <w:p w:rsidR="000C1ECF" w:rsidRPr="00A953AC" w:rsidRDefault="000C1ECF" w:rsidP="00D265EF">
      <w:pPr>
        <w:rPr>
          <w:sz w:val="28"/>
          <w:szCs w:val="28"/>
        </w:rPr>
      </w:pPr>
    </w:p>
    <w:p w:rsidR="00D44165" w:rsidRDefault="00D265E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Informácie o zariadení ...........................................</w:t>
      </w:r>
      <w:r w:rsidR="002F7966" w:rsidRPr="00A953AC">
        <w:rPr>
          <w:sz w:val="24"/>
          <w:szCs w:val="24"/>
        </w:rPr>
        <w:t>..............................4</w:t>
      </w:r>
    </w:p>
    <w:p w:rsidR="008724AE" w:rsidRPr="008724AE" w:rsidRDefault="008724AE" w:rsidP="008724AE">
      <w:pPr>
        <w:pStyle w:val="ListParagraph"/>
        <w:rPr>
          <w:sz w:val="24"/>
          <w:szCs w:val="24"/>
        </w:rPr>
      </w:pPr>
    </w:p>
    <w:p w:rsidR="00AA5E18" w:rsidRPr="00A953AC" w:rsidRDefault="00E76A5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Činnosť organizácie ................................................</w:t>
      </w:r>
      <w:r w:rsidR="002F7966" w:rsidRPr="00A953AC">
        <w:rPr>
          <w:sz w:val="24"/>
          <w:szCs w:val="24"/>
        </w:rPr>
        <w:t>..............................7</w:t>
      </w:r>
    </w:p>
    <w:p w:rsidR="00E76A5F" w:rsidRPr="00A953AC" w:rsidRDefault="00E76A5F" w:rsidP="00E76A5F">
      <w:pPr>
        <w:pStyle w:val="ListParagraph"/>
        <w:rPr>
          <w:sz w:val="24"/>
          <w:szCs w:val="24"/>
        </w:rPr>
      </w:pPr>
    </w:p>
    <w:p w:rsidR="00E76A5F" w:rsidRPr="00A953AC" w:rsidRDefault="00E76A5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Správa o hospodárení.............................................</w:t>
      </w:r>
      <w:r w:rsidR="000E3F41" w:rsidRPr="00A953AC">
        <w:rPr>
          <w:sz w:val="24"/>
          <w:szCs w:val="24"/>
        </w:rPr>
        <w:t>...............................9</w:t>
      </w:r>
    </w:p>
    <w:p w:rsidR="00E76A5F" w:rsidRPr="00A953AC" w:rsidRDefault="00E76A5F" w:rsidP="00E76A5F">
      <w:pPr>
        <w:pStyle w:val="ListParagraph"/>
        <w:rPr>
          <w:sz w:val="24"/>
          <w:szCs w:val="24"/>
        </w:rPr>
      </w:pPr>
    </w:p>
    <w:p w:rsidR="00E76A5F" w:rsidRPr="00A953AC" w:rsidRDefault="00E76A5F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Ciele a aktivity organizácie na rok 201</w:t>
      </w:r>
      <w:r w:rsidR="00FC0B21">
        <w:rPr>
          <w:sz w:val="24"/>
          <w:szCs w:val="24"/>
        </w:rPr>
        <w:t>7</w:t>
      </w:r>
      <w:r w:rsidRPr="00A953AC">
        <w:rPr>
          <w:sz w:val="24"/>
          <w:szCs w:val="24"/>
        </w:rPr>
        <w:t>.....................................</w:t>
      </w:r>
      <w:r w:rsidR="000E3F41" w:rsidRPr="00A953AC">
        <w:rPr>
          <w:sz w:val="24"/>
          <w:szCs w:val="24"/>
        </w:rPr>
        <w:t>.........1</w:t>
      </w:r>
      <w:r w:rsidR="00FC0B21">
        <w:rPr>
          <w:sz w:val="24"/>
          <w:szCs w:val="24"/>
        </w:rPr>
        <w:t>7</w:t>
      </w:r>
      <w:r w:rsidRPr="00A953AC">
        <w:rPr>
          <w:sz w:val="24"/>
          <w:szCs w:val="24"/>
        </w:rPr>
        <w:t xml:space="preserve"> </w:t>
      </w:r>
    </w:p>
    <w:p w:rsidR="000E3F41" w:rsidRPr="00A953AC" w:rsidRDefault="000E3F41" w:rsidP="000E3F41">
      <w:pPr>
        <w:pStyle w:val="ListParagraph"/>
        <w:rPr>
          <w:sz w:val="24"/>
          <w:szCs w:val="24"/>
        </w:rPr>
      </w:pPr>
    </w:p>
    <w:p w:rsidR="000E3F41" w:rsidRDefault="000E3F41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A953AC">
        <w:rPr>
          <w:sz w:val="24"/>
          <w:szCs w:val="24"/>
        </w:rPr>
        <w:t>Obrázková príloha.................................................</w:t>
      </w:r>
      <w:r w:rsidR="00FC0B21">
        <w:rPr>
          <w:sz w:val="24"/>
          <w:szCs w:val="24"/>
        </w:rPr>
        <w:t>..............................18</w:t>
      </w:r>
    </w:p>
    <w:p w:rsidR="008724AE" w:rsidRPr="008724AE" w:rsidRDefault="008724AE" w:rsidP="008724AE">
      <w:pPr>
        <w:pStyle w:val="ListParagraph"/>
        <w:rPr>
          <w:sz w:val="24"/>
          <w:szCs w:val="24"/>
        </w:rPr>
      </w:pPr>
    </w:p>
    <w:p w:rsidR="008724AE" w:rsidRPr="00A953AC" w:rsidRDefault="008724AE" w:rsidP="00E76A5F">
      <w:pPr>
        <w:pStyle w:val="ListParagraph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Názor audítora.....................................................................................23</w:t>
      </w:r>
    </w:p>
    <w:p w:rsidR="00AA5E18" w:rsidRPr="007E1772" w:rsidRDefault="007E1772" w:rsidP="007E1772">
      <w:pPr>
        <w:rPr>
          <w:sz w:val="24"/>
          <w:szCs w:val="24"/>
        </w:rPr>
      </w:pPr>
      <w:r w:rsidRPr="007E177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7.  </w:t>
      </w:r>
      <w:r w:rsidRPr="007E1772">
        <w:rPr>
          <w:sz w:val="24"/>
          <w:szCs w:val="24"/>
        </w:rPr>
        <w:t xml:space="preserve">Výpočet </w:t>
      </w:r>
      <w:r>
        <w:rPr>
          <w:sz w:val="24"/>
          <w:szCs w:val="24"/>
        </w:rPr>
        <w:t>ekonomicky oprávnených nákladov špecializovaného zar.      25</w:t>
      </w:r>
    </w:p>
    <w:p w:rsidR="00D265EF" w:rsidRPr="00A953AC" w:rsidRDefault="00D265E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rPr>
          <w:sz w:val="28"/>
          <w:szCs w:val="28"/>
        </w:rPr>
      </w:pPr>
    </w:p>
    <w:p w:rsidR="00AE6B68" w:rsidRPr="00A953AC" w:rsidRDefault="00C21689" w:rsidP="00AE6B68">
      <w:pPr>
        <w:rPr>
          <w:sz w:val="28"/>
          <w:szCs w:val="28"/>
        </w:rPr>
      </w:pPr>
      <w:r w:rsidRPr="00A953AC">
        <w:rPr>
          <w:sz w:val="28"/>
          <w:szCs w:val="28"/>
        </w:rPr>
        <w:t>Úvod.</w:t>
      </w:r>
    </w:p>
    <w:p w:rsidR="00873F47" w:rsidRPr="00A953AC" w:rsidRDefault="00873F47" w:rsidP="00AE6B68">
      <w:pPr>
        <w:rPr>
          <w:sz w:val="28"/>
          <w:szCs w:val="28"/>
        </w:rPr>
      </w:pPr>
    </w:p>
    <w:p w:rsidR="00873F47" w:rsidRPr="00A953AC" w:rsidRDefault="00873F47" w:rsidP="00AE6B68">
      <w:pPr>
        <w:rPr>
          <w:sz w:val="28"/>
          <w:szCs w:val="28"/>
        </w:rPr>
      </w:pPr>
    </w:p>
    <w:p w:rsidR="00F83EC6" w:rsidRPr="00A953AC" w:rsidRDefault="00C21689" w:rsidP="0022253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Výročná správa organizácie Vision plus n.o. – špecializované zariadenie, zariadenie pre seniorov a domov sociálnych služieb, poskytuje ucelený obraz o činnosti neziskovej organizácie Vision plus, Ku potoku 5, 040 16 Košice a jej organizačných súčastí, prehľad o aktuálnom stave v jednotlivých oblastiach aktivít pri poskytovaní sociálnych služieb ich prijímateľom so zreteľom a v súlade s uplatňovaním zákona o sociálnych službách za predkladaný kalendárny rok a o</w:t>
      </w:r>
      <w:r w:rsidR="00F83EC6" w:rsidRPr="00A953AC">
        <w:rPr>
          <w:sz w:val="24"/>
          <w:szCs w:val="24"/>
        </w:rPr>
        <w:t> projektoch, víziách a cieľoch na nasledujúce obdobie.</w:t>
      </w:r>
    </w:p>
    <w:p w:rsidR="003837BC" w:rsidRPr="00A953AC" w:rsidRDefault="00F83EC6" w:rsidP="00C21689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 dejinami Košíc úzko súvisí starostlivosť o chorých, starých, chudobných ľudí. Rovnako sa dbalo na osudy a životy sirôt a opustených detí. Môžeme konštatovať, že v minulosti hlavne zásluhou majetných ľudí, miest, obcí, dobročinných spolkov a cirkví nezostali ľudia odkázaní</w:t>
      </w:r>
      <w:r w:rsidR="00BF10A9" w:rsidRPr="00A953AC">
        <w:rPr>
          <w:sz w:val="24"/>
          <w:szCs w:val="24"/>
        </w:rPr>
        <w:t xml:space="preserve"> na pomoc druhých a nemuseli sa boriť sami so svojimi problémami. Ako príklad sociálnej práce z minulosti</w:t>
      </w:r>
      <w:r w:rsidR="00C21689" w:rsidRPr="00A953AC">
        <w:rPr>
          <w:sz w:val="24"/>
          <w:szCs w:val="24"/>
        </w:rPr>
        <w:t xml:space="preserve"> </w:t>
      </w:r>
      <w:r w:rsidR="00BF10A9" w:rsidRPr="00A953AC">
        <w:rPr>
          <w:sz w:val="24"/>
          <w:szCs w:val="24"/>
        </w:rPr>
        <w:t>nášho mesta musíme vyzdvihnúť činnosť a fungovanie mestského špitálu, ktorý po stáročia pomáhal a poskytoval pomoc všetkým, ktorí na to boli odkázaní. Z nie tak dávnej histórie Koš</w:t>
      </w:r>
      <w:r w:rsidR="00D4588A" w:rsidRPr="00A953AC">
        <w:rPr>
          <w:sz w:val="24"/>
          <w:szCs w:val="24"/>
        </w:rPr>
        <w:t>íc, z roku 1932, si zo zachovaných dobových dokumentov taktiež vieme spraviť obraz o stave a vyspelosti sociálnej práce na prospech a dobro svojich občanov. Kultúra meštianstva sa hodnotila podľa ich starostlivosti o chudobu. Na území mesta pôsobili štyri dobročinné ústavy podporované mestom, naviac v tomto roku mesto otvorilo ďalší sociálny dom</w:t>
      </w:r>
      <w:r w:rsidR="00B77BA8" w:rsidRPr="00A953AC">
        <w:rPr>
          <w:sz w:val="24"/>
          <w:szCs w:val="24"/>
        </w:rPr>
        <w:t>, na výstavbu ktorého mesto investovalo 3 m</w:t>
      </w:r>
      <w:r w:rsidR="00D44C9A" w:rsidRPr="00A953AC">
        <w:rPr>
          <w:sz w:val="24"/>
          <w:szCs w:val="24"/>
        </w:rPr>
        <w:t>il. korún. Bolo to pritom  </w:t>
      </w:r>
      <w:r w:rsidR="00B77BA8" w:rsidRPr="00A953AC">
        <w:rPr>
          <w:sz w:val="24"/>
          <w:szCs w:val="24"/>
        </w:rPr>
        <w:t xml:space="preserve"> v čase hospodárskej krízy. Nemalé prostriedky mesto i ďalšie organizácie pomáhajúcich poskytli rodinám nezamestnaných, žiakom z chudobných rodín. Obyvatelia mesta nad 60 rokov mal</w:t>
      </w:r>
      <w:r w:rsidR="00D44C9A" w:rsidRPr="00A953AC">
        <w:rPr>
          <w:sz w:val="24"/>
          <w:szCs w:val="24"/>
        </w:rPr>
        <w:t>i</w:t>
      </w:r>
      <w:r w:rsidR="00B77BA8" w:rsidRPr="00A953AC">
        <w:rPr>
          <w:sz w:val="24"/>
          <w:szCs w:val="24"/>
        </w:rPr>
        <w:t xml:space="preserve"> nárok k dôchodku dostať aj tzv. starobnú podporu, z ktorej časť platilo mesto. Taktiež zdravotnícke služby mali </w:t>
      </w:r>
      <w:r w:rsidR="003837BC" w:rsidRPr="00A953AC">
        <w:rPr>
          <w:sz w:val="24"/>
          <w:szCs w:val="24"/>
        </w:rPr>
        <w:t xml:space="preserve">chudobní zadarmo, t.j. hradilo to opäť mesto. </w:t>
      </w:r>
    </w:p>
    <w:p w:rsidR="00C21689" w:rsidRPr="00A953AC" w:rsidRDefault="003837BC" w:rsidP="00C21689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Týmto stručným exkurzom do dejín sme chceli len priblížiť a uviesť príklady vysokého stupňa sociálnej starostlivosti a sociálnej práce</w:t>
      </w:r>
      <w:r w:rsidR="00B77BA8" w:rsidRPr="00A953AC">
        <w:rPr>
          <w:sz w:val="24"/>
          <w:szCs w:val="24"/>
        </w:rPr>
        <w:t xml:space="preserve"> </w:t>
      </w:r>
      <w:r w:rsidRPr="00A953AC">
        <w:rPr>
          <w:sz w:val="24"/>
          <w:szCs w:val="24"/>
        </w:rPr>
        <w:t xml:space="preserve">na území nášho mesta. Skromne a s úctou ku práci predošlých generácií chceme prácou a činnosťou našej organizácie nadviazať na bohaté tradície sociálnej práce v Košiciach. </w:t>
      </w:r>
      <w:r w:rsidR="009E08A8" w:rsidRPr="00A953AC">
        <w:rPr>
          <w:sz w:val="24"/>
          <w:szCs w:val="24"/>
        </w:rPr>
        <w:t>Veríme, že pôsobenie neziskovej organizácie Vision plus v oblasti starostlivosti o seniorov a zdravotne postihnutých občanov bude kladne</w:t>
      </w:r>
      <w:r w:rsidR="00955DEE" w:rsidRPr="00A953AC">
        <w:rPr>
          <w:sz w:val="24"/>
          <w:szCs w:val="24"/>
        </w:rPr>
        <w:t xml:space="preserve"> hodnotené nielen našimi klient</w:t>
      </w:r>
      <w:r w:rsidR="009E08A8" w:rsidRPr="00A953AC">
        <w:rPr>
          <w:sz w:val="24"/>
          <w:szCs w:val="24"/>
        </w:rPr>
        <w:t>mi a ich rodinnými príslušníkmi, ale zanechá i trvalú stopu v</w:t>
      </w:r>
      <w:r w:rsidR="00AE6B68" w:rsidRPr="00A953AC">
        <w:rPr>
          <w:sz w:val="24"/>
          <w:szCs w:val="24"/>
        </w:rPr>
        <w:t> dejinách poskytovania sociálnej starostlivosti našej doby.</w:t>
      </w:r>
    </w:p>
    <w:p w:rsidR="00E76A5F" w:rsidRPr="00A953AC" w:rsidRDefault="00E76A5F" w:rsidP="00E76A5F">
      <w:pPr>
        <w:pStyle w:val="ListParagraph"/>
        <w:rPr>
          <w:sz w:val="28"/>
          <w:szCs w:val="28"/>
        </w:rPr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25408F" w:rsidP="0025408F">
      <w:pPr>
        <w:rPr>
          <w:sz w:val="28"/>
          <w:szCs w:val="28"/>
        </w:rPr>
      </w:pPr>
      <w:r w:rsidRPr="00A953AC">
        <w:rPr>
          <w:sz w:val="28"/>
          <w:szCs w:val="28"/>
        </w:rPr>
        <w:t>1.Informácie o zariadení</w:t>
      </w:r>
    </w:p>
    <w:p w:rsidR="0025408F" w:rsidRPr="00A953AC" w:rsidRDefault="0025408F" w:rsidP="0025408F">
      <w:pPr>
        <w:rPr>
          <w:sz w:val="28"/>
          <w:szCs w:val="28"/>
        </w:rPr>
      </w:pPr>
    </w:p>
    <w:p w:rsidR="00B27185" w:rsidRPr="00A953AC" w:rsidRDefault="00B27185" w:rsidP="0025408F">
      <w:pPr>
        <w:rPr>
          <w:sz w:val="28"/>
          <w:szCs w:val="28"/>
        </w:rPr>
      </w:pPr>
    </w:p>
    <w:p w:rsidR="003D2C6D" w:rsidRPr="00A953AC" w:rsidRDefault="0025408F" w:rsidP="0025408F">
      <w:pPr>
        <w:jc w:val="both"/>
        <w:rPr>
          <w:sz w:val="24"/>
          <w:szCs w:val="24"/>
        </w:rPr>
      </w:pPr>
      <w:r w:rsidRPr="00A953AC">
        <w:rPr>
          <w:sz w:val="28"/>
          <w:szCs w:val="28"/>
        </w:rPr>
        <w:t xml:space="preserve">           </w:t>
      </w:r>
      <w:r w:rsidRPr="00A953AC">
        <w:rPr>
          <w:sz w:val="24"/>
          <w:szCs w:val="24"/>
        </w:rPr>
        <w:t>Vision plus, n.o. bola založená v zmysle §2 ods. 2 zákona č.213/1997 Z.z. o neziskových organizáciách poskytujúcich všeobecne prospešné služby v znení neskorších predpisov, s cieľom poskytovať všeobecne prospešné služby v oblasti poskytovania zdravotnej starostlivosti, poskytovania sociálnej pomoci a humanitárnej starostlivosti.</w:t>
      </w:r>
      <w:r w:rsidR="0085505F" w:rsidRPr="00A953AC">
        <w:rPr>
          <w:sz w:val="24"/>
          <w:szCs w:val="24"/>
        </w:rPr>
        <w:t xml:space="preserve"> Zakladacia listina neziskovej organizácie Vision plus je datovaná dňa 13.12.2012. Zakladateľom je spoločnosť HUMANITUS, s.r.o., so sídlom Ku potoku 5, 040 16 Košice, IČO : 46936564</w:t>
      </w:r>
      <w:r w:rsidR="00AF4E65" w:rsidRPr="00A953AC">
        <w:rPr>
          <w:sz w:val="24"/>
          <w:szCs w:val="24"/>
        </w:rPr>
        <w:t xml:space="preserve">. Predsedníčkou správnej rady n.o. je pani Mgr. Iveta Koromházová a riaditeľom pán PhDr. Ján Perduk, obaja trvale bytom z Košíc. </w:t>
      </w:r>
    </w:p>
    <w:p w:rsidR="008626B3" w:rsidRPr="00A953AC" w:rsidRDefault="00AF4E6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Obvodný úrad Košice, odbor všeobecnej vnútornej správy, po preskúmaní návrhu riaditeľa neziskovej organizácie na zmenu údajov zapísaných v registri neziskových organizácií s</w:t>
      </w:r>
      <w:r w:rsidR="003D2C6D" w:rsidRPr="00A953AC">
        <w:rPr>
          <w:sz w:val="24"/>
          <w:szCs w:val="24"/>
        </w:rPr>
        <w:t> </w:t>
      </w:r>
      <w:r w:rsidRPr="00A953AC">
        <w:rPr>
          <w:sz w:val="24"/>
          <w:szCs w:val="24"/>
        </w:rPr>
        <w:t>názvom</w:t>
      </w:r>
      <w:r w:rsidR="003D2C6D" w:rsidRPr="00A953AC">
        <w:rPr>
          <w:sz w:val="24"/>
          <w:szCs w:val="24"/>
        </w:rPr>
        <w:t xml:space="preserve"> Vision plus, n.o. a ich zápise do registra neziskových organizácií podľa § 11 ods. 3 zák. č. 213/1997 Z.z. o neziskových organizáciách poskytujúcich všeobecne prospešné služby dňa 7.1.2013 vykonal zápis a zapísal Vision plus, n.o. pod č. OVVS/37/2012  do registra neziskových organizácií.</w:t>
      </w:r>
      <w:r w:rsidR="00CE1DC3" w:rsidRPr="00A953AC">
        <w:rPr>
          <w:sz w:val="24"/>
          <w:szCs w:val="24"/>
        </w:rPr>
        <w:t xml:space="preserve"> Obvodnému úradu Košice pri zápise bola priložená zápisnica zo zasadnutia správnej rady a zmluva u zlúčení neziskovej organizácie Vision, n.o. so sídlom Palárikova 10, Košice, IČO 35583304 a neziskovej organizácie Vision plus, n.o. so sídlom Ku potoku 5, 040 16 Košice, IČO 45740003. Z predmetnej zmluvy vyplynulo, že zanikajúcou neziskovou organizáciou je „ Vision, n.o. „ a nástupníckou neziskovou organizáciou je Vision plus, n.o. Nezisková organizácia Vision plus prebrala celý majetok, pohľadávky a záväzky, hnuteľný a nehnuteľný majetok, všetky práva a</w:t>
      </w:r>
      <w:r w:rsidR="008626B3" w:rsidRPr="00A953AC">
        <w:rPr>
          <w:sz w:val="24"/>
          <w:szCs w:val="24"/>
        </w:rPr>
        <w:t> </w:t>
      </w:r>
      <w:r w:rsidR="00CE1DC3" w:rsidRPr="00A953AC">
        <w:rPr>
          <w:sz w:val="24"/>
          <w:szCs w:val="24"/>
        </w:rPr>
        <w:t>povinnosti</w:t>
      </w:r>
      <w:r w:rsidR="008626B3" w:rsidRPr="00A953AC">
        <w:rPr>
          <w:sz w:val="24"/>
          <w:szCs w:val="24"/>
        </w:rPr>
        <w:t xml:space="preserve"> a vklad zakladateľky zanikajúcej neziskovej organizácie Vision, n.o. vo výške 42 638,78 EUR. O túto sumu bol navýšený vklad zakladateľa, spoločnosti HUMANITUS s.r.o.</w:t>
      </w:r>
    </w:p>
    <w:p w:rsidR="009B3B1F" w:rsidRPr="00A953AC" w:rsidRDefault="008626B3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Zariadenie neziskovej organizácie Vision plus ako poskytovateľa sociálnej služby sa nachádza v príjemnom tichom prostredí mestskej časti Košice-Džungľa, na adrese Člnkova 26. </w:t>
      </w:r>
      <w:r w:rsidR="009B3B1F" w:rsidRPr="00A953AC">
        <w:rPr>
          <w:sz w:val="24"/>
          <w:szCs w:val="24"/>
        </w:rPr>
        <w:t xml:space="preserve">Je to vlastne rodinný dom, pozostávajúci z troch samostatných jednotiek, 2 jednogaráží, 1 dvojgaráže, komunikačných chodieb a jednej technickej miestnosti s vonkajším WC. Za domom je priestranná, celoročne udržiavaná záhrada, slúžiaca na oddych, telesné aktivity a relax. </w:t>
      </w:r>
    </w:p>
    <w:p w:rsidR="009B3B1F" w:rsidRPr="00A953AC" w:rsidRDefault="009B3B1F" w:rsidP="0025408F">
      <w:pPr>
        <w:jc w:val="both"/>
        <w:rPr>
          <w:sz w:val="24"/>
          <w:szCs w:val="24"/>
        </w:rPr>
      </w:pPr>
    </w:p>
    <w:p w:rsidR="009B3B1F" w:rsidRPr="00A953AC" w:rsidRDefault="009B3B1F" w:rsidP="0025408F">
      <w:pPr>
        <w:jc w:val="both"/>
        <w:rPr>
          <w:sz w:val="24"/>
          <w:szCs w:val="24"/>
        </w:rPr>
      </w:pPr>
    </w:p>
    <w:p w:rsidR="009B3B1F" w:rsidRPr="00A953AC" w:rsidRDefault="00B27185" w:rsidP="0025408F">
      <w:pPr>
        <w:jc w:val="both"/>
        <w:rPr>
          <w:sz w:val="28"/>
          <w:szCs w:val="28"/>
        </w:rPr>
      </w:pPr>
      <w:r w:rsidRPr="00A953AC">
        <w:rPr>
          <w:sz w:val="28"/>
          <w:szCs w:val="28"/>
        </w:rPr>
        <w:t>Identifikačné údaje organizácie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Názov organizácie : Vision plus, n.o. 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Adresa organizácie : Ku potoku 5, 040 16 Košice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Zastúpenie : PhDr. Ján Perduk, riaditeľ neziskovej organizácie</w:t>
      </w: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IČO : 45740003</w:t>
      </w:r>
    </w:p>
    <w:p w:rsidR="0013201F" w:rsidRPr="00A953AC" w:rsidRDefault="00B27185" w:rsidP="006858C4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DIČ : 2023678877</w:t>
      </w: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13201F" w:rsidRPr="00A953AC" w:rsidRDefault="0013201F" w:rsidP="0013201F">
      <w:pPr>
        <w:pStyle w:val="Default"/>
        <w:rPr>
          <w:sz w:val="22"/>
          <w:szCs w:val="22"/>
        </w:rPr>
      </w:pPr>
    </w:p>
    <w:p w:rsidR="00B27185" w:rsidRPr="00A953AC" w:rsidRDefault="00B27185" w:rsidP="0025408F">
      <w:pPr>
        <w:jc w:val="both"/>
        <w:rPr>
          <w:sz w:val="24"/>
          <w:szCs w:val="24"/>
        </w:rPr>
      </w:pPr>
    </w:p>
    <w:p w:rsidR="00B27185" w:rsidRPr="00A953AC" w:rsidRDefault="00B27185" w:rsidP="0025408F">
      <w:pPr>
        <w:jc w:val="both"/>
        <w:rPr>
          <w:sz w:val="28"/>
          <w:szCs w:val="28"/>
        </w:rPr>
      </w:pPr>
      <w:r w:rsidRPr="00A953AC">
        <w:rPr>
          <w:sz w:val="28"/>
          <w:szCs w:val="28"/>
        </w:rPr>
        <w:t>Predmet činnosti a kapacita zariadenia</w:t>
      </w:r>
    </w:p>
    <w:p w:rsidR="002C651F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8"/>
          <w:szCs w:val="28"/>
        </w:rPr>
        <w:t xml:space="preserve">          </w:t>
      </w:r>
      <w:r w:rsidR="002C651F" w:rsidRPr="00A953AC">
        <w:rPr>
          <w:sz w:val="24"/>
          <w:szCs w:val="24"/>
        </w:rPr>
        <w:t>Zariadenie neziskovej organizácie Vision plus poskytuje sociálne služby podľa zákona č. 448/2008 Z.z. o sociálnych službách v znení neskorších predpisov (ďalej len „zákon“), vykonáva odborné, obslužné a ďalšie činnosti, zabezpečuje vykonávanie týchto činností alebo utvára podmienky na ich vykonávanie v rozsahu ustanovenom zákonom, pre jednotlivé druhy sociálnej služby, ktoré poskytuje.</w:t>
      </w:r>
    </w:p>
    <w:p w:rsidR="0068669A" w:rsidRPr="00A953AC" w:rsidRDefault="002C651F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V časti Špecializované</w:t>
      </w:r>
      <w:r w:rsidRPr="00A953AC">
        <w:rPr>
          <w:sz w:val="28"/>
          <w:szCs w:val="28"/>
        </w:rPr>
        <w:t xml:space="preserve"> </w:t>
      </w:r>
      <w:r w:rsidRPr="00A953AC">
        <w:rPr>
          <w:sz w:val="24"/>
          <w:szCs w:val="24"/>
        </w:rPr>
        <w:t>zariadenie</w:t>
      </w:r>
      <w:r w:rsidR="0068669A" w:rsidRPr="00A953AC">
        <w:rPr>
          <w:sz w:val="24"/>
          <w:szCs w:val="24"/>
        </w:rPr>
        <w:t>, cieľová skupina zdravotne postihnutí občania, poskytuje za podmienok ustanovených zákonom celoročnú pobytovú sociálnu službu dospelej fyzickej osobe, ktorá je odkázaná na pomoc inej fyzickej osoby.</w:t>
      </w:r>
    </w:p>
    <w:p w:rsidR="00B27185" w:rsidRPr="00A953AC" w:rsidRDefault="0068669A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V časti Zariadenie pre seniorov poskytuje za podmienok ustanovených zákonom</w:t>
      </w:r>
      <w:r w:rsidR="002C651F" w:rsidRPr="00A953AC">
        <w:rPr>
          <w:sz w:val="24"/>
          <w:szCs w:val="24"/>
        </w:rPr>
        <w:t xml:space="preserve"> </w:t>
      </w:r>
      <w:r w:rsidRPr="00A953AC">
        <w:rPr>
          <w:sz w:val="24"/>
          <w:szCs w:val="24"/>
        </w:rPr>
        <w:t>celoročnú pobytovú sociálnu službu fyzickej osobe, ktorá dovŕšila dôchodkový vek a je odkázaná na pomoc inej fyzickej osoby alebo poskytovanie sociálnej služby v tomto zariadení potrebuje z iných vážnych dôvodov.</w:t>
      </w:r>
    </w:p>
    <w:p w:rsidR="0068669A" w:rsidRPr="00A953AC" w:rsidRDefault="0068669A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V zariadení sa poskytuje pomoc pri odkázanosti na pomoc inej fyzickej osoby, sociálne poradenstvo, sociálna rehabilitácia, ošetrovateľská starostlivosť, ubytovanie, stravovanie, upratovanie, pranie, žehlenie a údržba bielizne a šatstva,</w:t>
      </w:r>
      <w:r w:rsidR="00070BD3" w:rsidRPr="00A953AC">
        <w:rPr>
          <w:sz w:val="24"/>
          <w:szCs w:val="24"/>
        </w:rPr>
        <w:t xml:space="preserve"> je zabezpečovaná pracovná terapia a záujmová činnosť, sú vytvorené podmienky na úschovu cenných osobných vecí. Prijímatelia sociálne služby sú ubytovaní v dvojposteľových a jednoposteľových izbách. Cieľová kapacita zariadenia v roku 201</w:t>
      </w:r>
      <w:r w:rsidR="002F0342">
        <w:rPr>
          <w:sz w:val="24"/>
          <w:szCs w:val="24"/>
        </w:rPr>
        <w:t>6 bola</w:t>
      </w:r>
      <w:r w:rsidR="008724AE">
        <w:rPr>
          <w:sz w:val="24"/>
          <w:szCs w:val="24"/>
        </w:rPr>
        <w:t xml:space="preserve">  24 miest</w:t>
      </w:r>
      <w:r w:rsidR="002F0342">
        <w:rPr>
          <w:sz w:val="24"/>
          <w:szCs w:val="24"/>
        </w:rPr>
        <w:t xml:space="preserve"> </w:t>
      </w:r>
      <w:r w:rsidR="00070BD3" w:rsidRPr="00A953AC">
        <w:rPr>
          <w:sz w:val="24"/>
          <w:szCs w:val="24"/>
        </w:rPr>
        <w:t xml:space="preserve">, v časti Špecializované zariadenie je to 15 miest, v časti Zariadenie pre seniorov je kapacita 9 miest. </w:t>
      </w:r>
      <w:r w:rsidRPr="00A953AC">
        <w:rPr>
          <w:sz w:val="24"/>
          <w:szCs w:val="24"/>
        </w:rPr>
        <w:t xml:space="preserve"> </w:t>
      </w:r>
    </w:p>
    <w:p w:rsidR="00B27185" w:rsidRPr="00A953AC" w:rsidRDefault="00B27185" w:rsidP="0025408F">
      <w:pPr>
        <w:jc w:val="both"/>
        <w:rPr>
          <w:sz w:val="28"/>
          <w:szCs w:val="28"/>
        </w:rPr>
      </w:pPr>
    </w:p>
    <w:p w:rsidR="00B27185" w:rsidRPr="00A953AC" w:rsidRDefault="00B27185" w:rsidP="0025408F">
      <w:pPr>
        <w:jc w:val="both"/>
        <w:rPr>
          <w:sz w:val="28"/>
          <w:szCs w:val="28"/>
        </w:rPr>
      </w:pPr>
    </w:p>
    <w:p w:rsidR="00B27185" w:rsidRPr="00A953AC" w:rsidRDefault="00B27185" w:rsidP="0025408F">
      <w:pPr>
        <w:jc w:val="both"/>
        <w:rPr>
          <w:sz w:val="24"/>
          <w:szCs w:val="24"/>
        </w:rPr>
      </w:pPr>
      <w:r w:rsidRPr="00A953AC">
        <w:rPr>
          <w:sz w:val="28"/>
          <w:szCs w:val="28"/>
        </w:rPr>
        <w:t xml:space="preserve">      </w:t>
      </w:r>
    </w:p>
    <w:p w:rsidR="00AF4E65" w:rsidRPr="00A953AC" w:rsidRDefault="009B3B1F" w:rsidP="0025408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</w:t>
      </w:r>
      <w:r w:rsidR="008626B3" w:rsidRPr="00A953AC">
        <w:rPr>
          <w:sz w:val="24"/>
          <w:szCs w:val="24"/>
        </w:rPr>
        <w:t xml:space="preserve">   </w:t>
      </w:r>
      <w:r w:rsidR="00CE1DC3" w:rsidRPr="00A953AC">
        <w:rPr>
          <w:sz w:val="24"/>
          <w:szCs w:val="24"/>
        </w:rPr>
        <w:t xml:space="preserve"> </w:t>
      </w:r>
    </w:p>
    <w:p w:rsidR="0025408F" w:rsidRPr="00A953AC" w:rsidRDefault="0054471B" w:rsidP="0025408F">
      <w:pPr>
        <w:rPr>
          <w:sz w:val="28"/>
          <w:szCs w:val="28"/>
        </w:rPr>
      </w:pPr>
      <w:r w:rsidRPr="00A953AC">
        <w:rPr>
          <w:sz w:val="28"/>
          <w:szCs w:val="28"/>
        </w:rPr>
        <w:t>Organizačná štruktúra zariadenia Vision plus, n.o.</w:t>
      </w: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E76A5F" w:rsidRPr="00A953AC" w:rsidRDefault="00E76A5F" w:rsidP="00E76A5F">
      <w:pPr>
        <w:pStyle w:val="ListParagraph"/>
      </w:pPr>
    </w:p>
    <w:p w:rsidR="00D265EF" w:rsidRPr="00A953AC" w:rsidRDefault="00D265EF"/>
    <w:p w:rsidR="00D265EF" w:rsidRPr="00A953AC" w:rsidRDefault="00D265EF"/>
    <w:p w:rsidR="00D265EF" w:rsidRPr="00A953AC" w:rsidRDefault="0054471B">
      <w:r w:rsidRPr="00A953AC">
        <w:rPr>
          <w:noProof/>
        </w:rPr>
        <w:drawing>
          <wp:inline distT="0" distB="0" distL="0" distR="0">
            <wp:extent cx="5486400" cy="3200400"/>
            <wp:effectExtent l="0" t="0" r="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D265EF" w:rsidRPr="00A953AC" w:rsidRDefault="00D265EF"/>
    <w:p w:rsidR="00D265EF" w:rsidRPr="00A953AC" w:rsidRDefault="00D265EF"/>
    <w:p w:rsidR="00D265EF" w:rsidRPr="00A953AC" w:rsidRDefault="00D265EF"/>
    <w:p w:rsidR="00D265EF" w:rsidRPr="00A953AC" w:rsidRDefault="00621A40">
      <w:pPr>
        <w:rPr>
          <w:sz w:val="24"/>
          <w:szCs w:val="24"/>
        </w:rPr>
      </w:pPr>
      <w:r w:rsidRPr="00A953AC">
        <w:rPr>
          <w:sz w:val="24"/>
          <w:szCs w:val="24"/>
        </w:rPr>
        <w:t>V zariadení je ku dňu 31.12.201</w:t>
      </w:r>
      <w:r w:rsidR="00BF41CD">
        <w:rPr>
          <w:sz w:val="24"/>
          <w:szCs w:val="24"/>
        </w:rPr>
        <w:t>6</w:t>
      </w:r>
      <w:r w:rsidRPr="00A953AC">
        <w:rPr>
          <w:sz w:val="24"/>
          <w:szCs w:val="24"/>
        </w:rPr>
        <w:t xml:space="preserve">  stálych  1</w:t>
      </w:r>
      <w:r w:rsidR="00BF41CD">
        <w:rPr>
          <w:sz w:val="24"/>
          <w:szCs w:val="24"/>
        </w:rPr>
        <w:t>4</w:t>
      </w:r>
      <w:r w:rsidR="008724AE">
        <w:rPr>
          <w:sz w:val="24"/>
          <w:szCs w:val="24"/>
        </w:rPr>
        <w:t xml:space="preserve"> zamestnancov a traja externý zamestnanci , dvaja na výpomoc a jeden údržbár.</w:t>
      </w:r>
    </w:p>
    <w:p w:rsidR="00D265EF" w:rsidRPr="00A953AC" w:rsidRDefault="00D265EF"/>
    <w:p w:rsidR="00D265EF" w:rsidRPr="00A953AC" w:rsidRDefault="00D265EF"/>
    <w:p w:rsidR="00D265EF" w:rsidRPr="00A953AC" w:rsidRDefault="00621A40">
      <w:pPr>
        <w:rPr>
          <w:sz w:val="28"/>
          <w:szCs w:val="28"/>
        </w:rPr>
      </w:pPr>
      <w:r w:rsidRPr="00A953AC">
        <w:rPr>
          <w:sz w:val="28"/>
          <w:szCs w:val="28"/>
        </w:rPr>
        <w:t>2. Činnosť organizácie</w:t>
      </w:r>
    </w:p>
    <w:p w:rsidR="00C11C60" w:rsidRPr="00A953AC" w:rsidRDefault="00621A40" w:rsidP="00C11C6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 Pre prijímateľov pobytovej sociálnej služby (ďalej len „</w:t>
      </w:r>
      <w:r w:rsidR="00C11C60" w:rsidRPr="00A953AC">
        <w:rPr>
          <w:sz w:val="24"/>
          <w:szCs w:val="24"/>
        </w:rPr>
        <w:t>prijímateľ</w:t>
      </w:r>
      <w:r w:rsidRPr="00A953AC">
        <w:rPr>
          <w:sz w:val="24"/>
          <w:szCs w:val="24"/>
        </w:rPr>
        <w:t>“)</w:t>
      </w:r>
      <w:r w:rsidR="00C11C60" w:rsidRPr="00A953AC">
        <w:rPr>
          <w:sz w:val="24"/>
          <w:szCs w:val="24"/>
        </w:rPr>
        <w:t xml:space="preserve"> bol zavedený ošetrovateľský proces, ktorý vychádza z princípov humanizmu, rešpektovania ľudských práv a práv prijímateľov. Prijímateľ sa chápe ako nezávislá bytosť s bio-psycho-sociálno-duchovným rozmerom, ktorý sa spája so základnými ľudskými potrebami, ako sú napr. dýchanie, príjem potravy a tekutín, vyprázdňovanie, poloha a pohyb, komunikácia, práca, čistota a upravenosť, hra a rekreačné činnosti. </w:t>
      </w:r>
    </w:p>
    <w:p w:rsidR="00C11C60" w:rsidRPr="00A953AC" w:rsidRDefault="00C11C60" w:rsidP="00C11C6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Kritériami poskytovania ošetrovateľskej starostlivosti sú :</w:t>
      </w:r>
    </w:p>
    <w:p w:rsidR="00FF70B8" w:rsidRPr="00A953AC" w:rsidRDefault="00C11C60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Dekompenzácia psyc</w:t>
      </w:r>
      <w:r w:rsidR="00FF70B8" w:rsidRPr="00A953AC">
        <w:rPr>
          <w:sz w:val="24"/>
          <w:szCs w:val="24"/>
        </w:rPr>
        <w:t>hiatrického ochorenia</w:t>
      </w:r>
    </w:p>
    <w:p w:rsidR="00FF70B8" w:rsidRPr="00A953AC" w:rsidRDefault="00FF70B8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Akútne ochorenie, ktoré si nevyžaduje hospitalizáciu</w:t>
      </w:r>
    </w:p>
    <w:p w:rsidR="00FF70B8" w:rsidRPr="00A953AC" w:rsidRDefault="00FF70B8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Terminálne štádiá ochorení</w:t>
      </w:r>
    </w:p>
    <w:p w:rsidR="00FF70B8" w:rsidRPr="00A953AC" w:rsidRDefault="00FF70B8" w:rsidP="00C11C60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Obdobie rekonvalescencie po hospitalizácii prijímateľa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Cieľom poskytovania ošetrovateľskej starostlivosti je komplexná ošetrovateľská starostlivosť pre prijímateľov umiestnených v zariadení zameraná na komunitné ošetrovanie s dôrazom na prevenciu.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 zariadení je zabezpečená zdravotná starostlivosť prostredníctvom odborných lekárov :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MUDr. Lukáčová -    praktický lekár </w:t>
      </w:r>
      <w:r w:rsidR="00F94744" w:rsidRPr="00A953AC">
        <w:rPr>
          <w:sz w:val="24"/>
          <w:szCs w:val="24"/>
        </w:rPr>
        <w:t xml:space="preserve">     </w:t>
      </w:r>
      <w:r w:rsidRPr="00A953AC">
        <w:rPr>
          <w:sz w:val="24"/>
          <w:szCs w:val="24"/>
        </w:rPr>
        <w:t xml:space="preserve"> - 1 x týždenne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MUDr. Žofčáková -  </w:t>
      </w:r>
      <w:r w:rsidR="00F94744" w:rsidRPr="00A953AC">
        <w:rPr>
          <w:sz w:val="24"/>
          <w:szCs w:val="24"/>
        </w:rPr>
        <w:t xml:space="preserve">     </w:t>
      </w:r>
      <w:r w:rsidRPr="00A953AC">
        <w:rPr>
          <w:sz w:val="24"/>
          <w:szCs w:val="24"/>
        </w:rPr>
        <w:t>psychiater          - podľa potreby</w:t>
      </w:r>
    </w:p>
    <w:p w:rsidR="00FF70B8" w:rsidRPr="00A953AC" w:rsidRDefault="00FF70B8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MUDr. Holoubeková -</w:t>
      </w:r>
      <w:r w:rsidR="00F94744" w:rsidRPr="00A953AC">
        <w:rPr>
          <w:sz w:val="24"/>
          <w:szCs w:val="24"/>
        </w:rPr>
        <w:t xml:space="preserve">   neurológ           - podľa potreby</w:t>
      </w:r>
    </w:p>
    <w:p w:rsidR="00F94744" w:rsidRPr="00A953AC" w:rsidRDefault="00F94744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MUDr. Juríková -           internista          - podľa potreby</w:t>
      </w:r>
    </w:p>
    <w:p w:rsidR="00C73BE9" w:rsidRPr="00A953AC" w:rsidRDefault="00C73BE9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   Zdravotná starostlivosť bola poskytovaná individuálne vyššie menovanými odbornými lekármi, ktorí navštevovali klientov v zariadení, na ostatné odborné vyšetrenia boli klienti dopravovaní do ambulantných a nemocničných zariadení. Odborné zdravotné úkony boli zabezpečované prostredníctvom ADOS a to najzákladnejšie z nich :</w:t>
      </w:r>
    </w:p>
    <w:p w:rsidR="00C73BE9" w:rsidRPr="00A953AC" w:rsidRDefault="00C73BE9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Vykonávanie odborných špecializov. činností spojených s ošetrovateľským procesom</w:t>
      </w:r>
    </w:p>
    <w:p w:rsidR="00C73BE9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Podávanie naordinovaných liekov a sledovanie ich účinnosti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Odoberanie materiálu na mikrobiologické vyšetrenie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Ošetrovanie dekubitov, cievkovanie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Sondovanie klientov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Sledovanie, meranie a zaznamenávanie fyziologických funkcií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Podieľanie sa na primárnej, sekundárnej a terciárnej prevencii</w:t>
      </w:r>
    </w:p>
    <w:p w:rsidR="009D0215" w:rsidRPr="00A953AC" w:rsidRDefault="009D0215" w:rsidP="00C73BE9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Spolupráca s odbornými lekármi</w:t>
      </w:r>
    </w:p>
    <w:p w:rsidR="009D0215" w:rsidRPr="00A953AC" w:rsidRDefault="009D0215" w:rsidP="009D0215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Imobilným prijímateľom boli poskytované nasledovné úkony na lôžku :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Polohovanie, vysadzovanie, vertikalizácia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Nácvik chôdze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Aktívne, pasívne a asistované cvičenia</w:t>
      </w:r>
    </w:p>
    <w:p w:rsidR="00F94744" w:rsidRPr="00A953AC" w:rsidRDefault="00F94744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Dýchacia gymnastika, cievna gymnastika</w:t>
      </w:r>
    </w:p>
    <w:p w:rsidR="00CB5FC7" w:rsidRPr="00A953AC" w:rsidRDefault="00CB5FC7" w:rsidP="00F94744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Liečebný výcvik sebestačnosti – LVS</w:t>
      </w:r>
    </w:p>
    <w:p w:rsidR="00CB5FC7" w:rsidRPr="00A953AC" w:rsidRDefault="009D0215" w:rsidP="00CB5FC7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 zariadení boli a sú zabezpečované obslužné činnosti ( ubytovanie, stravovanie, pranie, žehlenie a údržba bielizne a šatstva ) i ďalšie činnosti pre  klientov ( záujmová</w:t>
      </w:r>
      <w:r w:rsidR="00D44C9A" w:rsidRPr="00A953AC">
        <w:rPr>
          <w:sz w:val="24"/>
          <w:szCs w:val="24"/>
        </w:rPr>
        <w:t xml:space="preserve"> činnosť</w:t>
      </w:r>
      <w:r w:rsidRPr="00A953AC">
        <w:rPr>
          <w:sz w:val="24"/>
          <w:szCs w:val="24"/>
        </w:rPr>
        <w:t>, úschova cenných vecí, poskytovanie nevyhnutného ošatenia a obuvi ).</w:t>
      </w:r>
    </w:p>
    <w:p w:rsidR="004F4731" w:rsidRPr="00A953AC" w:rsidRDefault="004F4731" w:rsidP="00CB5FC7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Nepretržitú 24 hodinovú starostlivosť o klientov zabezpečujú :</w:t>
      </w:r>
    </w:p>
    <w:p w:rsidR="004F4731" w:rsidRPr="00A953AC" w:rsidRDefault="004F4731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Zdravotná sestra</w:t>
      </w:r>
    </w:p>
    <w:p w:rsidR="004F4731" w:rsidRPr="00A953AC" w:rsidRDefault="004F4731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Sociálna pracovníčka</w:t>
      </w:r>
    </w:p>
    <w:p w:rsidR="004F4731" w:rsidRPr="00A953AC" w:rsidRDefault="00783EDF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Deväť</w:t>
      </w:r>
      <w:r w:rsidR="004F4731" w:rsidRPr="00A953AC">
        <w:rPr>
          <w:sz w:val="24"/>
          <w:szCs w:val="24"/>
        </w:rPr>
        <w:t xml:space="preserve"> opatrovateliek pracujúcich v 12-hodinových zmenách</w:t>
      </w:r>
      <w:r w:rsidR="001B6F61" w:rsidRPr="00A953AC">
        <w:rPr>
          <w:sz w:val="24"/>
          <w:szCs w:val="24"/>
        </w:rPr>
        <w:t xml:space="preserve"> a jedna v 8 hodinovej</w:t>
      </w:r>
      <w:r w:rsidR="00D67046" w:rsidRPr="00A953AC">
        <w:rPr>
          <w:sz w:val="24"/>
          <w:szCs w:val="24"/>
        </w:rPr>
        <w:t xml:space="preserve"> z</w:t>
      </w:r>
      <w:r w:rsidR="001B6F61" w:rsidRPr="00A953AC">
        <w:rPr>
          <w:sz w:val="24"/>
          <w:szCs w:val="24"/>
        </w:rPr>
        <w:t>mene</w:t>
      </w:r>
    </w:p>
    <w:p w:rsidR="004F4731" w:rsidRPr="00A953AC" w:rsidRDefault="004F4731" w:rsidP="004F4731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Upratovačka</w:t>
      </w:r>
    </w:p>
    <w:p w:rsidR="004F4731" w:rsidRPr="00A953AC" w:rsidRDefault="004F4731" w:rsidP="004F4731">
      <w:pPr>
        <w:pStyle w:val="ListParagraph"/>
        <w:jc w:val="both"/>
        <w:rPr>
          <w:sz w:val="24"/>
          <w:szCs w:val="24"/>
        </w:rPr>
      </w:pPr>
    </w:p>
    <w:p w:rsidR="004F4731" w:rsidRPr="00A953AC" w:rsidRDefault="004F4731" w:rsidP="00CB5FC7">
      <w:pPr>
        <w:jc w:val="both"/>
        <w:rPr>
          <w:sz w:val="24"/>
          <w:szCs w:val="24"/>
        </w:rPr>
      </w:pPr>
    </w:p>
    <w:p w:rsidR="004F4731" w:rsidRPr="00A953AC" w:rsidRDefault="004F4731" w:rsidP="00CB5FC7">
      <w:pPr>
        <w:jc w:val="both"/>
        <w:rPr>
          <w:sz w:val="24"/>
          <w:szCs w:val="24"/>
        </w:rPr>
      </w:pPr>
    </w:p>
    <w:p w:rsidR="00CB5FC7" w:rsidRPr="00A953AC" w:rsidRDefault="00CB5FC7" w:rsidP="00CB5FC7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 roku 201</w:t>
      </w:r>
      <w:r w:rsidR="00BF41CD">
        <w:rPr>
          <w:sz w:val="24"/>
          <w:szCs w:val="24"/>
        </w:rPr>
        <w:t>6</w:t>
      </w:r>
      <w:r w:rsidRPr="00A953AC">
        <w:rPr>
          <w:sz w:val="24"/>
          <w:szCs w:val="24"/>
        </w:rPr>
        <w:t xml:space="preserve"> boli uskutočnené </w:t>
      </w:r>
      <w:r w:rsidR="00D44C9A" w:rsidRPr="00A953AC">
        <w:rPr>
          <w:sz w:val="24"/>
          <w:szCs w:val="24"/>
        </w:rPr>
        <w:t xml:space="preserve">pre klientov </w:t>
      </w:r>
      <w:r w:rsidRPr="00A953AC">
        <w:rPr>
          <w:sz w:val="24"/>
          <w:szCs w:val="24"/>
        </w:rPr>
        <w:t>nasledovné kultúrno-spoločenské akcie :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Fašiangová zábava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Veľkonočné sviatky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Oslava Dňa matiek</w:t>
      </w:r>
    </w:p>
    <w:p w:rsidR="002F7966" w:rsidRPr="00A953AC" w:rsidRDefault="002F796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Adventné obdobie a slávenie Vianoc</w:t>
      </w:r>
    </w:p>
    <w:p w:rsidR="002F7966" w:rsidRPr="00A953AC" w:rsidRDefault="00CF2386" w:rsidP="002F7966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Samozrejmosťou boli oslavy jubileí jednotlivých klientov</w:t>
      </w:r>
    </w:p>
    <w:p w:rsidR="00CF2386" w:rsidRPr="00A953AC" w:rsidRDefault="00CF2386" w:rsidP="00CF2386">
      <w:pPr>
        <w:pStyle w:val="ListParagraph"/>
        <w:jc w:val="both"/>
        <w:rPr>
          <w:sz w:val="24"/>
          <w:szCs w:val="24"/>
        </w:rPr>
      </w:pPr>
    </w:p>
    <w:p w:rsidR="002F7966" w:rsidRPr="00A953AC" w:rsidRDefault="002F7966" w:rsidP="002F7966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F94744" w:rsidRPr="00A953AC" w:rsidRDefault="00F94744" w:rsidP="00FF70B8">
      <w:pPr>
        <w:jc w:val="both"/>
        <w:rPr>
          <w:sz w:val="24"/>
          <w:szCs w:val="24"/>
        </w:rPr>
      </w:pPr>
    </w:p>
    <w:p w:rsidR="00D265EF" w:rsidRPr="00783EDF" w:rsidRDefault="00C11C60" w:rsidP="00783EDF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</w:t>
      </w:r>
    </w:p>
    <w:p w:rsidR="00FC0B21" w:rsidRDefault="00FC0B21" w:rsidP="004F4731">
      <w:pPr>
        <w:rPr>
          <w:sz w:val="28"/>
          <w:szCs w:val="28"/>
        </w:rPr>
      </w:pPr>
    </w:p>
    <w:p w:rsidR="008E47CA" w:rsidRPr="00A953AC" w:rsidRDefault="008E47CA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3.Správa o hospodárení</w:t>
      </w:r>
    </w:p>
    <w:p w:rsidR="008E47CA" w:rsidRPr="00A953AC" w:rsidRDefault="00337E94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 xml:space="preserve">           </w:t>
      </w:r>
    </w:p>
    <w:p w:rsidR="001001F7" w:rsidRDefault="001001F7" w:rsidP="001001F7">
      <w:pPr>
        <w:pBdr>
          <w:bottom w:val="single" w:sz="6" w:space="0" w:color="00000A" w:shadow="1"/>
        </w:pBdr>
      </w:pPr>
      <w:r>
        <w:t>Vision plus n.o., Ku potoku 5, 040 01 Košice, IČO : 45740003.</w:t>
      </w:r>
    </w:p>
    <w:p w:rsidR="001001F7" w:rsidRDefault="001001F7" w:rsidP="001001F7"/>
    <w:p w:rsidR="001001F7" w:rsidRDefault="001001F7" w:rsidP="001001F7"/>
    <w:p w:rsidR="001001F7" w:rsidRDefault="001001F7" w:rsidP="001001F7"/>
    <w:p w:rsidR="001001F7" w:rsidRDefault="001001F7" w:rsidP="001001F7">
      <w:pPr>
        <w:rPr>
          <w:b/>
        </w:rPr>
      </w:pPr>
      <w:r>
        <w:rPr>
          <w:b/>
        </w:rPr>
        <w:t xml:space="preserve">                              Plánovaný rozpočet na rok 2016 v EUR.</w:t>
      </w:r>
    </w:p>
    <w:p w:rsidR="001001F7" w:rsidRDefault="001001F7" w:rsidP="001001F7"/>
    <w:p w:rsidR="001001F7" w:rsidRDefault="001001F7" w:rsidP="001001F7">
      <w:pPr>
        <w:rPr>
          <w:b/>
        </w:rPr>
      </w:pPr>
      <w:r>
        <w:rPr>
          <w:b/>
        </w:rPr>
        <w:t xml:space="preserve">Príjmy  :    </w:t>
      </w:r>
    </w:p>
    <w:p w:rsidR="001001F7" w:rsidRDefault="001001F7" w:rsidP="001001F7">
      <w:r>
        <w:t>Dotácia KSK                                        89000,-</w:t>
      </w:r>
    </w:p>
    <w:p w:rsidR="001001F7" w:rsidRDefault="001001F7" w:rsidP="001001F7">
      <w:r>
        <w:t>Dotácia Mesto Košice                      34560,-</w:t>
      </w:r>
    </w:p>
    <w:p w:rsidR="001001F7" w:rsidRDefault="001001F7" w:rsidP="001001F7">
      <w:r>
        <w:t>Príjmy od klientov                           150000,-</w:t>
      </w:r>
    </w:p>
    <w:p w:rsidR="001001F7" w:rsidRDefault="001001F7" w:rsidP="001001F7">
      <w:r>
        <w:t>Príspevky z 2 % dane                        1000,-</w:t>
      </w:r>
    </w:p>
    <w:p w:rsidR="001001F7" w:rsidRDefault="001001F7" w:rsidP="001001F7">
      <w:pPr>
        <w:rPr>
          <w:b/>
        </w:rPr>
      </w:pPr>
      <w:r>
        <w:rPr>
          <w:b/>
        </w:rPr>
        <w:t>Spolu príjmy :                                 274560,-</w:t>
      </w:r>
    </w:p>
    <w:p w:rsidR="001001F7" w:rsidRDefault="001001F7" w:rsidP="001001F7">
      <w:pPr>
        <w:rPr>
          <w:b/>
        </w:rPr>
      </w:pPr>
    </w:p>
    <w:p w:rsidR="001001F7" w:rsidRDefault="001001F7" w:rsidP="001001F7">
      <w:pPr>
        <w:rPr>
          <w:b/>
        </w:rPr>
      </w:pPr>
      <w:r>
        <w:rPr>
          <w:b/>
        </w:rPr>
        <w:t>Výdavky :</w:t>
      </w:r>
    </w:p>
    <w:p w:rsidR="001001F7" w:rsidRDefault="001001F7" w:rsidP="001001F7">
      <w:r>
        <w:t>Nájom a energie                              60000,-,-</w:t>
      </w:r>
    </w:p>
    <w:p w:rsidR="001001F7" w:rsidRDefault="001001F7" w:rsidP="001001F7">
      <w:r>
        <w:t>Mzdy a odvody                               102000,-</w:t>
      </w:r>
    </w:p>
    <w:p w:rsidR="001001F7" w:rsidRDefault="001001F7" w:rsidP="001001F7">
      <w:r>
        <w:t>Strava                                                 47000,-</w:t>
      </w:r>
    </w:p>
    <w:p w:rsidR="001001F7" w:rsidRDefault="001001F7" w:rsidP="001001F7">
      <w:r>
        <w:t>Údržba a opravy :                              9000,-</w:t>
      </w:r>
    </w:p>
    <w:p w:rsidR="001001F7" w:rsidRDefault="001001F7" w:rsidP="001001F7">
      <w:r>
        <w:t>Ost. Služby :                                     28000,-</w:t>
      </w:r>
    </w:p>
    <w:p w:rsidR="001001F7" w:rsidRDefault="001001F7" w:rsidP="001001F7">
      <w:r>
        <w:t>Dane a poplatky :                              3000,-</w:t>
      </w:r>
    </w:p>
    <w:p w:rsidR="001001F7" w:rsidRDefault="001001F7" w:rsidP="001001F7">
      <w:r>
        <w:t>Vybavenie :                                        3000,-</w:t>
      </w:r>
    </w:p>
    <w:p w:rsidR="001001F7" w:rsidRDefault="001001F7" w:rsidP="001001F7">
      <w:r>
        <w:t>Spotreba:                                           6000,-</w:t>
      </w:r>
    </w:p>
    <w:p w:rsidR="001001F7" w:rsidRDefault="001001F7" w:rsidP="001001F7">
      <w:r>
        <w:t>Cestovné :                                          3500,-</w:t>
      </w:r>
    </w:p>
    <w:p w:rsidR="001001F7" w:rsidRDefault="001001F7" w:rsidP="001001F7">
      <w:r>
        <w:t>Doplatky za lieky :                            9000,-</w:t>
      </w:r>
    </w:p>
    <w:p w:rsidR="001001F7" w:rsidRDefault="001001F7" w:rsidP="001001F7">
      <w:r>
        <w:lastRenderedPageBreak/>
        <w:t>Drobný majetok :                              3000,-</w:t>
      </w:r>
    </w:p>
    <w:p w:rsidR="001001F7" w:rsidRDefault="001001F7" w:rsidP="001001F7">
      <w:pPr>
        <w:rPr>
          <w:b/>
        </w:rPr>
      </w:pPr>
      <w:r>
        <w:rPr>
          <w:b/>
        </w:rPr>
        <w:t>Spolu výdavky :                             274500,-</w:t>
      </w:r>
    </w:p>
    <w:p w:rsidR="001001F7" w:rsidRDefault="001001F7" w:rsidP="001001F7"/>
    <w:p w:rsidR="001001F7" w:rsidRDefault="001001F7" w:rsidP="001001F7">
      <w:r>
        <w:t>Košice, 31.01.2016</w:t>
      </w:r>
    </w:p>
    <w:p w:rsidR="001001F7" w:rsidRDefault="001001F7" w:rsidP="001001F7">
      <w:r>
        <w:t>Vypracoval :  Ing. Baloghová                      Schválil :     Mgr. Koromházová</w:t>
      </w:r>
    </w:p>
    <w:p w:rsidR="001001F7" w:rsidRDefault="001001F7" w:rsidP="001001F7"/>
    <w:p w:rsidR="001001F7" w:rsidRDefault="001001F7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E76E0B" w:rsidRDefault="00E76E0B" w:rsidP="001001F7">
      <w:pPr>
        <w:rPr>
          <w:b/>
        </w:rPr>
      </w:pPr>
    </w:p>
    <w:p w:rsidR="001001F7" w:rsidRDefault="001001F7" w:rsidP="001001F7">
      <w:pPr>
        <w:rPr>
          <w:b/>
        </w:rPr>
      </w:pPr>
      <w:r>
        <w:rPr>
          <w:b/>
        </w:rPr>
        <w:t xml:space="preserve"> </w:t>
      </w:r>
    </w:p>
    <w:p w:rsidR="001001F7" w:rsidRDefault="001001F7" w:rsidP="001001F7"/>
    <w:p w:rsidR="001001F7" w:rsidRDefault="001001F7" w:rsidP="001001F7">
      <w:pPr>
        <w:pBdr>
          <w:bottom w:val="single" w:sz="6" w:space="0" w:color="00000A" w:shadow="1"/>
        </w:pBdr>
      </w:pPr>
      <w:r>
        <w:t>Vision plus n.o., Ku potoku 5, 040 01 Košice, IČO : 45740003.</w:t>
      </w:r>
    </w:p>
    <w:p w:rsidR="001001F7" w:rsidRDefault="001001F7" w:rsidP="001001F7"/>
    <w:p w:rsidR="001001F7" w:rsidRDefault="001001F7" w:rsidP="001001F7"/>
    <w:p w:rsidR="001001F7" w:rsidRDefault="001001F7" w:rsidP="001001F7">
      <w:pPr>
        <w:rPr>
          <w:b/>
        </w:rPr>
      </w:pPr>
      <w:r>
        <w:rPr>
          <w:b/>
        </w:rPr>
        <w:t xml:space="preserve">                              Plánovaný rozpočet na rok 2016 v EUR a jeho plnenie.</w:t>
      </w:r>
    </w:p>
    <w:p w:rsidR="001001F7" w:rsidRDefault="001001F7" w:rsidP="001001F7">
      <w:r>
        <w:t xml:space="preserve">                                                              Plán                                                       Plnenie</w:t>
      </w:r>
    </w:p>
    <w:p w:rsidR="001001F7" w:rsidRDefault="001001F7" w:rsidP="001001F7">
      <w:pPr>
        <w:rPr>
          <w:b/>
        </w:rPr>
      </w:pPr>
      <w:r>
        <w:rPr>
          <w:b/>
        </w:rPr>
        <w:t xml:space="preserve">Príjmy  :    </w:t>
      </w:r>
    </w:p>
    <w:p w:rsidR="001001F7" w:rsidRDefault="001001F7" w:rsidP="001001F7">
      <w:r>
        <w:t>Dotácia KSK                                        89000,-                                                   88960,96</w:t>
      </w:r>
    </w:p>
    <w:p w:rsidR="001001F7" w:rsidRDefault="001001F7" w:rsidP="001001F7">
      <w:r>
        <w:t>Dotácia Mesto Košice                      34560,-                                                    34560,-</w:t>
      </w:r>
    </w:p>
    <w:p w:rsidR="001001F7" w:rsidRDefault="001001F7" w:rsidP="001001F7">
      <w:r>
        <w:t>Príjmy od klientov                           150000,-                                                  150216,18</w:t>
      </w:r>
    </w:p>
    <w:p w:rsidR="001001F7" w:rsidRDefault="001001F7" w:rsidP="001001F7">
      <w:r>
        <w:t>Príspevky z 2 % dane                        1000,-                                                          583,58</w:t>
      </w:r>
    </w:p>
    <w:p w:rsidR="001001F7" w:rsidRDefault="001001F7" w:rsidP="001001F7">
      <w:r>
        <w:t>Iné výnosy :                                       1991,-                                                           1991,-</w:t>
      </w:r>
    </w:p>
    <w:p w:rsidR="001001F7" w:rsidRDefault="001001F7" w:rsidP="001001F7">
      <w:r>
        <w:t>Ostatne príjmy :                                                                                                     747,02</w:t>
      </w:r>
    </w:p>
    <w:p w:rsidR="001001F7" w:rsidRDefault="001001F7" w:rsidP="001001F7">
      <w:pPr>
        <w:rPr>
          <w:b/>
        </w:rPr>
      </w:pPr>
      <w:r>
        <w:rPr>
          <w:b/>
        </w:rPr>
        <w:t>Spolu príjmy :                                 276551,-                                                   277058,74</w:t>
      </w:r>
    </w:p>
    <w:p w:rsidR="001001F7" w:rsidRDefault="001001F7" w:rsidP="001001F7">
      <w:pPr>
        <w:rPr>
          <w:b/>
        </w:rPr>
      </w:pPr>
    </w:p>
    <w:p w:rsidR="001001F7" w:rsidRDefault="001001F7" w:rsidP="001001F7">
      <w:pPr>
        <w:rPr>
          <w:b/>
        </w:rPr>
      </w:pPr>
      <w:r>
        <w:rPr>
          <w:b/>
        </w:rPr>
        <w:t>Výdavky :</w:t>
      </w:r>
    </w:p>
    <w:p w:rsidR="001001F7" w:rsidRDefault="001001F7" w:rsidP="001001F7">
      <w:r>
        <w:t>Nájom a energie                              60000,-                                                         60000,-</w:t>
      </w:r>
    </w:p>
    <w:p w:rsidR="001001F7" w:rsidRDefault="001001F7" w:rsidP="001001F7">
      <w:r>
        <w:t>Mzdy a odvody                               102000,-                                                     101942,64</w:t>
      </w:r>
    </w:p>
    <w:p w:rsidR="001001F7" w:rsidRDefault="001001F7" w:rsidP="001001F7">
      <w:r>
        <w:t>Strava                                                 47000,-                                                       45429,23</w:t>
      </w:r>
    </w:p>
    <w:p w:rsidR="001001F7" w:rsidRDefault="001001F7" w:rsidP="001001F7">
      <w:r>
        <w:t>Údržba a opravy :                              9000,-                                                           9000,-</w:t>
      </w:r>
    </w:p>
    <w:p w:rsidR="001001F7" w:rsidRDefault="001001F7" w:rsidP="001001F7">
      <w:r>
        <w:t>Ost. Služby :                                     28000,-                                                         29198,84</w:t>
      </w:r>
    </w:p>
    <w:p w:rsidR="001001F7" w:rsidRDefault="001001F7" w:rsidP="001001F7">
      <w:r>
        <w:t>Dane a poplatky :                              3000,-                                                          2674,41</w:t>
      </w:r>
    </w:p>
    <w:p w:rsidR="001001F7" w:rsidRDefault="001001F7" w:rsidP="001001F7">
      <w:r>
        <w:t>Vybavenie :                                        3000,-                                                          2800,-</w:t>
      </w:r>
    </w:p>
    <w:p w:rsidR="001001F7" w:rsidRDefault="001001F7" w:rsidP="001001F7">
      <w:r>
        <w:t>Spotreba:                                           6000,-                                                          9009,01</w:t>
      </w:r>
    </w:p>
    <w:p w:rsidR="001001F7" w:rsidRDefault="001001F7" w:rsidP="001001F7">
      <w:r>
        <w:t>Cestovné :                                          3500,-                                                         3700,-</w:t>
      </w:r>
    </w:p>
    <w:p w:rsidR="001001F7" w:rsidRDefault="001001F7" w:rsidP="001001F7">
      <w:r>
        <w:t>Doplatky za lieky :                            9000,-                                                          8310,48</w:t>
      </w:r>
    </w:p>
    <w:p w:rsidR="001001F7" w:rsidRDefault="001001F7" w:rsidP="001001F7">
      <w:r>
        <w:t>Drobný majetok :                              3000,-                                                         2990,66</w:t>
      </w:r>
    </w:p>
    <w:p w:rsidR="001001F7" w:rsidRDefault="001001F7" w:rsidP="001001F7">
      <w:r>
        <w:lastRenderedPageBreak/>
        <w:t>Odpis majetku :                                1991,-                                                          1991,-</w:t>
      </w:r>
    </w:p>
    <w:p w:rsidR="001001F7" w:rsidRDefault="001001F7" w:rsidP="001001F7">
      <w:pPr>
        <w:rPr>
          <w:b/>
        </w:rPr>
      </w:pPr>
      <w:r>
        <w:rPr>
          <w:b/>
        </w:rPr>
        <w:t>Spolu výdavky :                             276491,-                                                     277046,27</w:t>
      </w:r>
    </w:p>
    <w:p w:rsidR="001001F7" w:rsidRDefault="001001F7" w:rsidP="001001F7"/>
    <w:p w:rsidR="001001F7" w:rsidRDefault="001001F7" w:rsidP="001001F7">
      <w:r>
        <w:t>Košice, 30.04.2017</w:t>
      </w:r>
    </w:p>
    <w:p w:rsidR="001001F7" w:rsidRDefault="001001F7" w:rsidP="001001F7">
      <w:r>
        <w:t>Vypracoval :  Ing. Baloghová                      Schválil :     Mgr. Koromházová</w:t>
      </w:r>
    </w:p>
    <w:p w:rsidR="008E47CA" w:rsidRPr="00A953AC" w:rsidRDefault="008E47CA" w:rsidP="008E47CA"/>
    <w:p w:rsidR="003341EF" w:rsidRPr="00A953AC" w:rsidRDefault="003341EF" w:rsidP="003341EF">
      <w:pPr>
        <w:rPr>
          <w:sz w:val="24"/>
          <w:szCs w:val="24"/>
        </w:rPr>
      </w:pPr>
    </w:p>
    <w:p w:rsidR="00B144B2" w:rsidRPr="00A953AC" w:rsidRDefault="007D4292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V príjmovej časti rozpočtu je rozdiel  v plnení :</w:t>
      </w:r>
      <w:r w:rsidR="00B144B2" w:rsidRPr="00A953AC">
        <w:rPr>
          <w:sz w:val="24"/>
          <w:szCs w:val="24"/>
        </w:rPr>
        <w:t xml:space="preserve"> Príjmy z 2 percent daní. </w:t>
      </w:r>
      <w:r w:rsidRPr="00A953AC">
        <w:rPr>
          <w:sz w:val="24"/>
          <w:szCs w:val="24"/>
        </w:rPr>
        <w:t xml:space="preserve"> </w:t>
      </w:r>
    </w:p>
    <w:p w:rsidR="007D4292" w:rsidRPr="00A953AC" w:rsidRDefault="007D4292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Vo výdavkovej časti rozpočtu bolo pravidelne mesačne kontrolované čerpanie výdavkov a bola venovaná zvýšená pozornosť  na efektívne a hospodárne vynakladanie finančných prostriedkov.</w:t>
      </w:r>
    </w:p>
    <w:p w:rsidR="007D4292" w:rsidRPr="00A953AC" w:rsidRDefault="007D4292" w:rsidP="003341EF">
      <w:pPr>
        <w:rPr>
          <w:sz w:val="24"/>
          <w:szCs w:val="24"/>
        </w:rPr>
      </w:pPr>
    </w:p>
    <w:p w:rsidR="007D4292" w:rsidRDefault="007D4292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 xml:space="preserve">Kontrolná činnosť bola </w:t>
      </w:r>
      <w:r w:rsidR="00A12B89" w:rsidRPr="00A953AC">
        <w:rPr>
          <w:sz w:val="24"/>
          <w:szCs w:val="24"/>
        </w:rPr>
        <w:t>vykonávaná priebežne v spolupráci s audítorkou Ing. Matildou Duditšovou.</w:t>
      </w:r>
    </w:p>
    <w:p w:rsidR="001001F7" w:rsidRPr="00A953AC" w:rsidRDefault="001001F7" w:rsidP="003341EF">
      <w:pPr>
        <w:rPr>
          <w:sz w:val="24"/>
          <w:szCs w:val="24"/>
        </w:rPr>
      </w:pPr>
    </w:p>
    <w:p w:rsidR="00A12B89" w:rsidRPr="00A953AC" w:rsidRDefault="00A12B89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Priebežná finančná kontrola bola zameraná na :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Dodržiavanie čerpania mzdových prostriedkov a bežných výdavkov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výstupných zostáv finančných a výkazov miezd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platieb od klientov oproti predpisom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inventarizácie pokladne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inventarizácie príručných skladov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personálnej a mzdovej agendy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dodávateľských zmlúv</w:t>
      </w:r>
    </w:p>
    <w:p w:rsidR="00A12B89" w:rsidRPr="00A953AC" w:rsidRDefault="00A12B89" w:rsidP="00A12B89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Priebežnú bežnú kontrolu hospodárenia organizácie.</w:t>
      </w:r>
    </w:p>
    <w:p w:rsidR="00FD1BE6" w:rsidRPr="00A953AC" w:rsidRDefault="00FD1BE6" w:rsidP="00FD1BE6">
      <w:pPr>
        <w:rPr>
          <w:sz w:val="24"/>
          <w:szCs w:val="24"/>
        </w:rPr>
      </w:pPr>
    </w:p>
    <w:p w:rsidR="00FD1BE6" w:rsidRPr="00A953AC" w:rsidRDefault="00FD1BE6" w:rsidP="00FD1BE6">
      <w:pPr>
        <w:rPr>
          <w:sz w:val="24"/>
          <w:szCs w:val="24"/>
        </w:rPr>
      </w:pPr>
      <w:r w:rsidRPr="00A953AC">
        <w:rPr>
          <w:sz w:val="24"/>
          <w:szCs w:val="24"/>
        </w:rPr>
        <w:t>Ekonomická činnosť organizácie v roku 201</w:t>
      </w:r>
      <w:r w:rsidR="001001F7">
        <w:rPr>
          <w:sz w:val="24"/>
          <w:szCs w:val="24"/>
        </w:rPr>
        <w:t>6</w:t>
      </w:r>
      <w:r w:rsidRPr="00A953AC">
        <w:rPr>
          <w:sz w:val="24"/>
          <w:szCs w:val="24"/>
        </w:rPr>
        <w:t xml:space="preserve"> bola zameraná na :</w:t>
      </w:r>
    </w:p>
    <w:p w:rsidR="00FD1BE6" w:rsidRPr="00A953AC" w:rsidRDefault="00FD1BE6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Prípravu a rozpis rozpočtu na rok 201</w:t>
      </w:r>
      <w:r w:rsidR="001001F7">
        <w:rPr>
          <w:sz w:val="24"/>
          <w:szCs w:val="24"/>
        </w:rPr>
        <w:t>6</w:t>
      </w:r>
    </w:p>
    <w:p w:rsidR="00FD1BE6" w:rsidRPr="00A953AC" w:rsidRDefault="00FD1BE6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Výkon finančného účtovníctva v programe   Pohoda</w:t>
      </w:r>
      <w:r w:rsidR="00200BB1" w:rsidRPr="00A953AC">
        <w:rPr>
          <w:sz w:val="24"/>
          <w:szCs w:val="24"/>
        </w:rPr>
        <w:t xml:space="preserve"> software – účtovanie tržieb, nákladov, pokladne, majetku a miezd v podvojnom účtovníctve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Sledovanie a kontrolovanie čerpania dotácie od Košického samosprávneho kraja a Mesta Košice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Finančné výstupy v podobe štatistík a rozborov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lastRenderedPageBreak/>
        <w:t>Priebežnú kontrolu podvojného a mzdového účtovníctva a pokladne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príjmov a výdavkov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Kontrolu úhrad od klientov a sledovanie pohľadávok</w:t>
      </w:r>
    </w:p>
    <w:p w:rsidR="00200BB1" w:rsidRPr="00A953AC" w:rsidRDefault="00200BB1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 xml:space="preserve">Evidenciu </w:t>
      </w:r>
      <w:r w:rsidR="00906887" w:rsidRPr="00A953AC">
        <w:rPr>
          <w:sz w:val="24"/>
          <w:szCs w:val="24"/>
        </w:rPr>
        <w:t>a kontrolu faktúr a ich úhradu</w:t>
      </w:r>
    </w:p>
    <w:p w:rsidR="00906887" w:rsidRPr="00A953AC" w:rsidRDefault="00906887" w:rsidP="00FD1BE6">
      <w:pPr>
        <w:pStyle w:val="ListParagraph"/>
        <w:numPr>
          <w:ilvl w:val="0"/>
          <w:numId w:val="13"/>
        </w:numPr>
        <w:rPr>
          <w:sz w:val="24"/>
          <w:szCs w:val="24"/>
        </w:rPr>
      </w:pPr>
      <w:r w:rsidRPr="00A953AC">
        <w:rPr>
          <w:sz w:val="24"/>
          <w:szCs w:val="24"/>
        </w:rPr>
        <w:t>Inventarizáciu majetku, pohľadávok a záväzkov k 31.12.201</w:t>
      </w:r>
      <w:r w:rsidR="001001F7">
        <w:rPr>
          <w:sz w:val="24"/>
          <w:szCs w:val="24"/>
        </w:rPr>
        <w:t>6</w:t>
      </w:r>
      <w:r w:rsidRPr="00A953AC">
        <w:rPr>
          <w:sz w:val="24"/>
          <w:szCs w:val="24"/>
        </w:rPr>
        <w:t>.</w:t>
      </w:r>
    </w:p>
    <w:p w:rsidR="00906887" w:rsidRPr="00A953AC" w:rsidRDefault="00906887" w:rsidP="00906887">
      <w:pPr>
        <w:pStyle w:val="ListParagraph"/>
        <w:rPr>
          <w:sz w:val="24"/>
          <w:szCs w:val="24"/>
        </w:rPr>
      </w:pPr>
    </w:p>
    <w:p w:rsidR="00906887" w:rsidRPr="00A953AC" w:rsidRDefault="00906887" w:rsidP="00906887">
      <w:pPr>
        <w:pStyle w:val="ListParagraph"/>
        <w:rPr>
          <w:sz w:val="24"/>
          <w:szCs w:val="24"/>
        </w:rPr>
      </w:pPr>
      <w:r w:rsidRPr="00A953AC">
        <w:rPr>
          <w:sz w:val="24"/>
          <w:szCs w:val="24"/>
        </w:rPr>
        <w:t>Vedenie účtovnej , personálnej a mzdovej agendy je zabezpečené dodávateľsky externou firmou ECONSULT spol. s r.o..</w:t>
      </w:r>
    </w:p>
    <w:p w:rsidR="00906887" w:rsidRPr="00A953AC" w:rsidRDefault="00906887" w:rsidP="00906887">
      <w:pPr>
        <w:pStyle w:val="ListParagraph"/>
        <w:rPr>
          <w:sz w:val="24"/>
          <w:szCs w:val="24"/>
        </w:rPr>
      </w:pPr>
    </w:p>
    <w:p w:rsidR="00200BB1" w:rsidRDefault="00200BB1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Default="00E76E0B" w:rsidP="00200BB1">
      <w:pPr>
        <w:rPr>
          <w:sz w:val="24"/>
          <w:szCs w:val="24"/>
        </w:rPr>
      </w:pPr>
    </w:p>
    <w:p w:rsidR="00E76E0B" w:rsidRPr="00A953AC" w:rsidRDefault="00E76E0B" w:rsidP="00200BB1">
      <w:pPr>
        <w:rPr>
          <w:sz w:val="24"/>
          <w:szCs w:val="24"/>
        </w:rPr>
      </w:pPr>
    </w:p>
    <w:p w:rsidR="00FD1BE6" w:rsidRPr="00A953AC" w:rsidRDefault="00FD1BE6" w:rsidP="00FD1BE6">
      <w:pPr>
        <w:rPr>
          <w:sz w:val="24"/>
          <w:szCs w:val="24"/>
        </w:rPr>
      </w:pPr>
    </w:p>
    <w:p w:rsidR="00FD1BE6" w:rsidRPr="00A953AC" w:rsidRDefault="00FD1BE6" w:rsidP="00A12B89">
      <w:pPr>
        <w:rPr>
          <w:sz w:val="24"/>
          <w:szCs w:val="24"/>
        </w:rPr>
      </w:pPr>
    </w:p>
    <w:p w:rsidR="00A12B89" w:rsidRPr="00A953AC" w:rsidRDefault="008360E3" w:rsidP="00A12B89">
      <w:pPr>
        <w:rPr>
          <w:sz w:val="28"/>
          <w:szCs w:val="28"/>
        </w:rPr>
      </w:pPr>
      <w:r w:rsidRPr="00A953AC">
        <w:rPr>
          <w:sz w:val="28"/>
          <w:szCs w:val="28"/>
        </w:rPr>
        <w:t>Hospodárenie za rok 201</w:t>
      </w:r>
      <w:r w:rsidR="001001F7">
        <w:rPr>
          <w:sz w:val="28"/>
          <w:szCs w:val="28"/>
        </w:rPr>
        <w:t>6</w:t>
      </w:r>
      <w:r w:rsidR="00A12B89" w:rsidRPr="00A953AC">
        <w:rPr>
          <w:sz w:val="28"/>
          <w:szCs w:val="28"/>
        </w:rPr>
        <w:t>.</w:t>
      </w:r>
    </w:p>
    <w:p w:rsidR="00FD1BE6" w:rsidRPr="00A953AC" w:rsidRDefault="00FD1BE6" w:rsidP="00A12B89">
      <w:pPr>
        <w:rPr>
          <w:sz w:val="28"/>
          <w:szCs w:val="28"/>
        </w:rPr>
      </w:pPr>
    </w:p>
    <w:p w:rsidR="00FD1BE6" w:rsidRPr="00A953AC" w:rsidRDefault="00FD1BE6" w:rsidP="00A12B89">
      <w:pPr>
        <w:rPr>
          <w:sz w:val="28"/>
          <w:szCs w:val="28"/>
        </w:rPr>
      </w:pPr>
    </w:p>
    <w:p w:rsidR="00CC7A39" w:rsidRPr="00A953AC" w:rsidRDefault="00CC7A39" w:rsidP="00A12B89">
      <w:pPr>
        <w:rPr>
          <w:sz w:val="24"/>
          <w:szCs w:val="24"/>
        </w:rPr>
      </w:pPr>
      <w:r w:rsidRPr="00A953AC">
        <w:rPr>
          <w:sz w:val="24"/>
          <w:szCs w:val="24"/>
        </w:rPr>
        <w:t>Náklady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Názov účtu</w:t>
            </w:r>
          </w:p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Účet 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Suma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Spotreba materiálu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501</w:t>
            </w:r>
          </w:p>
        </w:tc>
        <w:tc>
          <w:tcPr>
            <w:tcW w:w="3071" w:type="dxa"/>
          </w:tcPr>
          <w:p w:rsidR="00CC7A39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>66692,29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Spotreba energie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502</w:t>
            </w:r>
          </w:p>
        </w:tc>
        <w:tc>
          <w:tcPr>
            <w:tcW w:w="3071" w:type="dxa"/>
          </w:tcPr>
          <w:p w:rsidR="00CC7A39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  </w:t>
            </w:r>
            <w:r w:rsidR="001001F7">
              <w:rPr>
                <w:sz w:val="24"/>
                <w:szCs w:val="24"/>
              </w:rPr>
              <w:t xml:space="preserve">   </w:t>
            </w:r>
            <w:r w:rsidRPr="00A953AC">
              <w:rPr>
                <w:sz w:val="24"/>
                <w:szCs w:val="24"/>
              </w:rPr>
              <w:t xml:space="preserve">    </w:t>
            </w:r>
            <w:r w:rsidR="001001F7">
              <w:rPr>
                <w:sz w:val="24"/>
                <w:szCs w:val="24"/>
              </w:rPr>
              <w:t>0,-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Opravy a</w:t>
            </w:r>
            <w:r w:rsidR="00D4172F" w:rsidRPr="00A953AC">
              <w:rPr>
                <w:sz w:val="24"/>
                <w:szCs w:val="24"/>
              </w:rPr>
              <w:t> </w:t>
            </w:r>
            <w:r w:rsidRPr="00A953AC">
              <w:rPr>
                <w:sz w:val="24"/>
                <w:szCs w:val="24"/>
              </w:rPr>
              <w:t>udržiavanie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511</w:t>
            </w:r>
          </w:p>
        </w:tc>
        <w:tc>
          <w:tcPr>
            <w:tcW w:w="3071" w:type="dxa"/>
          </w:tcPr>
          <w:p w:rsidR="00CC7A39" w:rsidRPr="00A953AC" w:rsidRDefault="001001F7" w:rsidP="001001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9000,-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Cestovné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512</w:t>
            </w:r>
          </w:p>
        </w:tc>
        <w:tc>
          <w:tcPr>
            <w:tcW w:w="3071" w:type="dxa"/>
          </w:tcPr>
          <w:p w:rsidR="00CC7A39" w:rsidRPr="00A953AC" w:rsidRDefault="00CC7A39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B144B2"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 xml:space="preserve">  3700,-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Ostatné služby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518</w:t>
            </w:r>
          </w:p>
        </w:tc>
        <w:tc>
          <w:tcPr>
            <w:tcW w:w="3071" w:type="dxa"/>
          </w:tcPr>
          <w:p w:rsidR="00CC7A39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>88780,09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Mzdové náklady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521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76183,22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Zákon. Soc.poistenie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524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24464,37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Zákon.soc.náklady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527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3335,95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Dane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538</w:t>
            </w:r>
          </w:p>
        </w:tc>
        <w:tc>
          <w:tcPr>
            <w:tcW w:w="3071" w:type="dxa"/>
          </w:tcPr>
          <w:p w:rsidR="00CC7A39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2674,41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Ostatne náklady</w:t>
            </w:r>
          </w:p>
        </w:tc>
        <w:tc>
          <w:tcPr>
            <w:tcW w:w="3071" w:type="dxa"/>
          </w:tcPr>
          <w:p w:rsidR="00CC7A39" w:rsidRPr="00A953AC" w:rsidRDefault="00CC7A3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54x</w:t>
            </w:r>
          </w:p>
        </w:tc>
        <w:tc>
          <w:tcPr>
            <w:tcW w:w="3071" w:type="dxa"/>
          </w:tcPr>
          <w:p w:rsidR="00CC7A39" w:rsidRPr="00A953AC" w:rsidRDefault="00CC7A39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</w:t>
            </w:r>
            <w:r w:rsidR="001001F7">
              <w:rPr>
                <w:sz w:val="24"/>
                <w:szCs w:val="24"/>
              </w:rPr>
              <w:t>374,60</w:t>
            </w:r>
          </w:p>
        </w:tc>
      </w:tr>
      <w:tr w:rsidR="00CC7A39" w:rsidRPr="00A953AC" w:rsidTr="00CC7A39">
        <w:tc>
          <w:tcPr>
            <w:tcW w:w="3070" w:type="dxa"/>
          </w:tcPr>
          <w:p w:rsidR="00CC7A39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Odpisy</w:t>
            </w:r>
          </w:p>
        </w:tc>
        <w:tc>
          <w:tcPr>
            <w:tcW w:w="3071" w:type="dxa"/>
          </w:tcPr>
          <w:p w:rsidR="00CC7A39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551</w:t>
            </w:r>
          </w:p>
        </w:tc>
        <w:tc>
          <w:tcPr>
            <w:tcW w:w="3071" w:type="dxa"/>
          </w:tcPr>
          <w:p w:rsidR="00CC7A39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1991,-</w:t>
            </w:r>
          </w:p>
        </w:tc>
      </w:tr>
      <w:tr w:rsidR="00E805F7" w:rsidRPr="00A953AC" w:rsidTr="00CC7A39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Spolu</w:t>
            </w:r>
          </w:p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277195,93</w:t>
            </w:r>
          </w:p>
        </w:tc>
      </w:tr>
    </w:tbl>
    <w:p w:rsidR="003341EF" w:rsidRPr="00A953AC" w:rsidRDefault="003341EF" w:rsidP="003341EF">
      <w:pPr>
        <w:rPr>
          <w:sz w:val="24"/>
          <w:szCs w:val="24"/>
        </w:rPr>
      </w:pPr>
    </w:p>
    <w:p w:rsidR="003341EF" w:rsidRPr="00A953AC" w:rsidRDefault="00E805F7" w:rsidP="003341EF">
      <w:pPr>
        <w:rPr>
          <w:sz w:val="24"/>
          <w:szCs w:val="24"/>
        </w:rPr>
      </w:pPr>
      <w:r w:rsidRPr="00A953AC">
        <w:rPr>
          <w:sz w:val="24"/>
          <w:szCs w:val="24"/>
        </w:rPr>
        <w:t>Výnosy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Názov účtu</w:t>
            </w:r>
          </w:p>
          <w:p w:rsidR="00E805F7" w:rsidRPr="00A953AC" w:rsidRDefault="00E805F7" w:rsidP="003341EF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Účet</w:t>
            </w: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Suma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Úroky</w:t>
            </w: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644</w:t>
            </w:r>
          </w:p>
        </w:tc>
        <w:tc>
          <w:tcPr>
            <w:tcW w:w="3071" w:type="dxa"/>
          </w:tcPr>
          <w:p w:rsidR="00E805F7" w:rsidRPr="00A953AC" w:rsidRDefault="00E805F7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         0,</w:t>
            </w:r>
            <w:r w:rsidR="001001F7">
              <w:rPr>
                <w:sz w:val="24"/>
                <w:szCs w:val="24"/>
              </w:rPr>
              <w:t>77</w:t>
            </w:r>
          </w:p>
        </w:tc>
      </w:tr>
      <w:tr w:rsidR="00B144B2" w:rsidRPr="00A953AC" w:rsidTr="00E805F7">
        <w:tc>
          <w:tcPr>
            <w:tcW w:w="3070" w:type="dxa"/>
          </w:tcPr>
          <w:p w:rsidR="00B144B2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Iné výnosy</w:t>
            </w:r>
          </w:p>
        </w:tc>
        <w:tc>
          <w:tcPr>
            <w:tcW w:w="3071" w:type="dxa"/>
          </w:tcPr>
          <w:p w:rsidR="00B144B2" w:rsidRPr="00A953AC" w:rsidRDefault="00B144B2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649</w:t>
            </w:r>
          </w:p>
        </w:tc>
        <w:tc>
          <w:tcPr>
            <w:tcW w:w="3071" w:type="dxa"/>
          </w:tcPr>
          <w:p w:rsidR="00B144B2" w:rsidRPr="00A953AC" w:rsidRDefault="00B144B2" w:rsidP="001001F7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 xml:space="preserve">   </w:t>
            </w:r>
            <w:r w:rsidR="001001F7">
              <w:rPr>
                <w:sz w:val="24"/>
                <w:szCs w:val="24"/>
              </w:rPr>
              <w:t>2737,94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Príspevky od klientov</w:t>
            </w:r>
          </w:p>
        </w:tc>
        <w:tc>
          <w:tcPr>
            <w:tcW w:w="3071" w:type="dxa"/>
          </w:tcPr>
          <w:p w:rsidR="00E805F7" w:rsidRPr="00A953AC" w:rsidRDefault="00E805F7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663</w:t>
            </w:r>
          </w:p>
        </w:tc>
        <w:tc>
          <w:tcPr>
            <w:tcW w:w="3071" w:type="dxa"/>
          </w:tcPr>
          <w:p w:rsidR="00E805F7" w:rsidRPr="00A953AC" w:rsidRDefault="001001F7" w:rsidP="003341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150216,18</w:t>
            </w:r>
          </w:p>
        </w:tc>
      </w:tr>
      <w:tr w:rsidR="00B144B2" w:rsidRPr="00A953AC" w:rsidTr="00F45CB9">
        <w:trPr>
          <w:trHeight w:val="354"/>
        </w:trPr>
        <w:tc>
          <w:tcPr>
            <w:tcW w:w="3070" w:type="dxa"/>
          </w:tcPr>
          <w:p w:rsidR="00B144B2" w:rsidRPr="00A953AC" w:rsidRDefault="00F45CB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Prísp. Z podielu zapl. dane</w:t>
            </w:r>
          </w:p>
        </w:tc>
        <w:tc>
          <w:tcPr>
            <w:tcW w:w="3071" w:type="dxa"/>
          </w:tcPr>
          <w:p w:rsidR="00B144B2" w:rsidRPr="00A953AC" w:rsidRDefault="00F45CB9" w:rsidP="003341EF">
            <w:pPr>
              <w:rPr>
                <w:sz w:val="24"/>
                <w:szCs w:val="24"/>
              </w:rPr>
            </w:pPr>
            <w:r w:rsidRPr="00A953AC">
              <w:rPr>
                <w:sz w:val="24"/>
                <w:szCs w:val="24"/>
              </w:rPr>
              <w:t>665</w:t>
            </w:r>
          </w:p>
        </w:tc>
        <w:tc>
          <w:tcPr>
            <w:tcW w:w="3071" w:type="dxa"/>
          </w:tcPr>
          <w:p w:rsidR="00B144B2" w:rsidRPr="00A953AC" w:rsidRDefault="001001F7" w:rsidP="001001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45CB9" w:rsidRPr="00A953A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583,58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F45CB9">
            <w:r w:rsidRPr="00A953AC">
              <w:t xml:space="preserve">Dotácie </w:t>
            </w:r>
          </w:p>
        </w:tc>
        <w:tc>
          <w:tcPr>
            <w:tcW w:w="3071" w:type="dxa"/>
          </w:tcPr>
          <w:p w:rsidR="00E805F7" w:rsidRPr="00A953AC" w:rsidRDefault="00F45CB9" w:rsidP="003341EF">
            <w:r w:rsidRPr="00A953AC">
              <w:t>691</w:t>
            </w:r>
          </w:p>
        </w:tc>
        <w:tc>
          <w:tcPr>
            <w:tcW w:w="3071" w:type="dxa"/>
          </w:tcPr>
          <w:p w:rsidR="00E805F7" w:rsidRPr="00A953AC" w:rsidRDefault="001001F7" w:rsidP="003341EF">
            <w:r>
              <w:t>123520,96</w:t>
            </w:r>
          </w:p>
        </w:tc>
      </w:tr>
      <w:tr w:rsidR="00E805F7" w:rsidRPr="00A953AC" w:rsidTr="00E805F7">
        <w:tc>
          <w:tcPr>
            <w:tcW w:w="3070" w:type="dxa"/>
          </w:tcPr>
          <w:p w:rsidR="00E805F7" w:rsidRPr="00A953AC" w:rsidRDefault="00E805F7" w:rsidP="003341EF">
            <w:r w:rsidRPr="00A953AC">
              <w:t>Spolu</w:t>
            </w:r>
          </w:p>
          <w:p w:rsidR="00E805F7" w:rsidRPr="00A953AC" w:rsidRDefault="00E805F7" w:rsidP="003341EF"/>
        </w:tc>
        <w:tc>
          <w:tcPr>
            <w:tcW w:w="3071" w:type="dxa"/>
          </w:tcPr>
          <w:p w:rsidR="00E805F7" w:rsidRPr="00A953AC" w:rsidRDefault="00E805F7" w:rsidP="003341EF"/>
        </w:tc>
        <w:tc>
          <w:tcPr>
            <w:tcW w:w="3071" w:type="dxa"/>
          </w:tcPr>
          <w:p w:rsidR="00E805F7" w:rsidRPr="00A953AC" w:rsidRDefault="001001F7" w:rsidP="003341EF">
            <w:r>
              <w:t>277059,43</w:t>
            </w:r>
          </w:p>
        </w:tc>
      </w:tr>
    </w:tbl>
    <w:p w:rsidR="00FD1BE6" w:rsidRPr="00A953AC" w:rsidRDefault="00FD1BE6" w:rsidP="004F4731">
      <w:pPr>
        <w:rPr>
          <w:sz w:val="28"/>
          <w:szCs w:val="28"/>
        </w:rPr>
      </w:pPr>
    </w:p>
    <w:p w:rsidR="00FD1BE6" w:rsidRPr="00A953AC" w:rsidRDefault="00FD1BE6" w:rsidP="004F4731">
      <w:pPr>
        <w:rPr>
          <w:sz w:val="28"/>
          <w:szCs w:val="28"/>
        </w:rPr>
      </w:pPr>
    </w:p>
    <w:p w:rsidR="00FD1BE6" w:rsidRPr="00A953AC" w:rsidRDefault="00FD1BE6" w:rsidP="004F4731">
      <w:pPr>
        <w:rPr>
          <w:sz w:val="28"/>
          <w:szCs w:val="28"/>
        </w:rPr>
      </w:pPr>
    </w:p>
    <w:p w:rsidR="00E76E0B" w:rsidRDefault="00E76E0B" w:rsidP="004F4731">
      <w:pPr>
        <w:rPr>
          <w:sz w:val="28"/>
          <w:szCs w:val="28"/>
        </w:rPr>
      </w:pPr>
    </w:p>
    <w:p w:rsidR="00E76E0B" w:rsidRDefault="00E76E0B" w:rsidP="004F4731">
      <w:pPr>
        <w:rPr>
          <w:sz w:val="28"/>
          <w:szCs w:val="28"/>
        </w:rPr>
      </w:pPr>
    </w:p>
    <w:p w:rsidR="00E76E0B" w:rsidRDefault="00E76E0B" w:rsidP="004F4731">
      <w:pPr>
        <w:rPr>
          <w:sz w:val="28"/>
          <w:szCs w:val="28"/>
        </w:rPr>
      </w:pPr>
    </w:p>
    <w:p w:rsidR="006858C4" w:rsidRPr="00A953AC" w:rsidRDefault="008360E3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Položky súvahy k 31.12.201</w:t>
      </w:r>
      <w:r w:rsidR="001001F7">
        <w:rPr>
          <w:sz w:val="28"/>
          <w:szCs w:val="28"/>
        </w:rPr>
        <w:t>6</w:t>
      </w:r>
      <w:r w:rsidR="00D4172F" w:rsidRPr="00A953AC">
        <w:rPr>
          <w:sz w:val="28"/>
          <w:szCs w:val="28"/>
        </w:rPr>
        <w:t>.</w:t>
      </w:r>
    </w:p>
    <w:p w:rsidR="00FD1BE6" w:rsidRPr="00A953AC" w:rsidRDefault="00FD1BE6" w:rsidP="004F4731">
      <w:pPr>
        <w:rPr>
          <w:sz w:val="28"/>
          <w:szCs w:val="28"/>
        </w:rPr>
      </w:pPr>
    </w:p>
    <w:p w:rsidR="00D4172F" w:rsidRPr="00A953AC" w:rsidRDefault="00D4172F" w:rsidP="004F4731">
      <w:pPr>
        <w:rPr>
          <w:sz w:val="28"/>
          <w:szCs w:val="28"/>
        </w:rPr>
      </w:pPr>
    </w:p>
    <w:p w:rsidR="00D4172F" w:rsidRPr="00A953AC" w:rsidRDefault="00D4172F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Aktíva  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Názov účtu</w:t>
            </w:r>
          </w:p>
        </w:tc>
        <w:tc>
          <w:tcPr>
            <w:tcW w:w="3071" w:type="dxa"/>
          </w:tcPr>
          <w:p w:rsidR="00D4172F" w:rsidRPr="00A953AC" w:rsidRDefault="00D4172F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Účet</w:t>
            </w:r>
          </w:p>
        </w:tc>
        <w:tc>
          <w:tcPr>
            <w:tcW w:w="3071" w:type="dxa"/>
          </w:tcPr>
          <w:p w:rsidR="00D4172F" w:rsidRPr="00A953AC" w:rsidRDefault="00D4172F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Suma</w:t>
            </w:r>
          </w:p>
          <w:p w:rsidR="00D4172F" w:rsidRPr="00A953AC" w:rsidRDefault="00D4172F" w:rsidP="004F4731">
            <w:pPr>
              <w:rPr>
                <w:sz w:val="28"/>
                <w:szCs w:val="28"/>
              </w:rPr>
            </w:pPr>
          </w:p>
        </w:tc>
      </w:tr>
      <w:tr w:rsidR="00F45CB9" w:rsidRPr="00A953AC" w:rsidTr="00D4172F">
        <w:tc>
          <w:tcPr>
            <w:tcW w:w="3070" w:type="dxa"/>
          </w:tcPr>
          <w:p w:rsidR="00F45CB9" w:rsidRPr="00A953AC" w:rsidRDefault="00F45CB9" w:rsidP="004F4731">
            <w:r w:rsidRPr="00A953AC">
              <w:t>Samost. Hnut. veci</w:t>
            </w:r>
          </w:p>
        </w:tc>
        <w:tc>
          <w:tcPr>
            <w:tcW w:w="3071" w:type="dxa"/>
          </w:tcPr>
          <w:p w:rsidR="00F45CB9" w:rsidRPr="00A953AC" w:rsidRDefault="00F45CB9" w:rsidP="004F4731">
            <w:r w:rsidRPr="00A953AC">
              <w:t>0221</w:t>
            </w:r>
          </w:p>
        </w:tc>
        <w:tc>
          <w:tcPr>
            <w:tcW w:w="3071" w:type="dxa"/>
          </w:tcPr>
          <w:p w:rsidR="00F45CB9" w:rsidRPr="00A953AC" w:rsidRDefault="00252A54" w:rsidP="004F4731">
            <w:r w:rsidRPr="00A953AC">
              <w:t>7962,00</w:t>
            </w:r>
          </w:p>
        </w:tc>
      </w:tr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r w:rsidRPr="00A953AC">
              <w:t>Pokladnica</w:t>
            </w:r>
          </w:p>
        </w:tc>
        <w:tc>
          <w:tcPr>
            <w:tcW w:w="3071" w:type="dxa"/>
          </w:tcPr>
          <w:p w:rsidR="00D4172F" w:rsidRPr="00A953AC" w:rsidRDefault="00D4172F" w:rsidP="004F4731">
            <w:r w:rsidRPr="00A953AC">
              <w:t>2111</w:t>
            </w:r>
          </w:p>
        </w:tc>
        <w:tc>
          <w:tcPr>
            <w:tcW w:w="3071" w:type="dxa"/>
          </w:tcPr>
          <w:p w:rsidR="00D4172F" w:rsidRPr="00A953AC" w:rsidRDefault="00252A54" w:rsidP="00FB4F4D">
            <w:r w:rsidRPr="00A953AC">
              <w:t xml:space="preserve"> </w:t>
            </w:r>
            <w:r w:rsidR="00F45CB9" w:rsidRPr="00A953AC">
              <w:t xml:space="preserve">   </w:t>
            </w:r>
            <w:r w:rsidR="00FB4F4D">
              <w:t>15,40</w:t>
            </w:r>
          </w:p>
        </w:tc>
      </w:tr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r w:rsidRPr="00A953AC">
              <w:t>Banka 2927886862/1100</w:t>
            </w:r>
          </w:p>
        </w:tc>
        <w:tc>
          <w:tcPr>
            <w:tcW w:w="3071" w:type="dxa"/>
          </w:tcPr>
          <w:p w:rsidR="00D4172F" w:rsidRPr="00A953AC" w:rsidRDefault="00D4172F" w:rsidP="00D4172F">
            <w:pPr>
              <w:tabs>
                <w:tab w:val="center" w:pos="1427"/>
              </w:tabs>
            </w:pPr>
            <w:r w:rsidRPr="00A953AC">
              <w:t>2211</w:t>
            </w:r>
            <w:r w:rsidRPr="00A953AC">
              <w:tab/>
            </w:r>
          </w:p>
        </w:tc>
        <w:tc>
          <w:tcPr>
            <w:tcW w:w="3071" w:type="dxa"/>
          </w:tcPr>
          <w:p w:rsidR="00D4172F" w:rsidRPr="00A953AC" w:rsidRDefault="00D4172F" w:rsidP="00F45CB9">
            <w:r w:rsidRPr="00A953AC">
              <w:t xml:space="preserve">  </w:t>
            </w:r>
            <w:r w:rsidR="00252A54" w:rsidRPr="00A953AC">
              <w:t xml:space="preserve"> </w:t>
            </w:r>
            <w:r w:rsidR="00931F99">
              <w:t xml:space="preserve"> 30,62</w:t>
            </w:r>
          </w:p>
        </w:tc>
      </w:tr>
      <w:tr w:rsidR="00D4172F" w:rsidRPr="00A953AC" w:rsidTr="00D4172F">
        <w:tc>
          <w:tcPr>
            <w:tcW w:w="3070" w:type="dxa"/>
          </w:tcPr>
          <w:p w:rsidR="00D4172F" w:rsidRPr="00A953AC" w:rsidRDefault="00D4172F" w:rsidP="004F4731">
            <w:r w:rsidRPr="00A953AC">
              <w:t>Banka 2926888487/1100</w:t>
            </w:r>
          </w:p>
        </w:tc>
        <w:tc>
          <w:tcPr>
            <w:tcW w:w="3071" w:type="dxa"/>
          </w:tcPr>
          <w:p w:rsidR="00D4172F" w:rsidRPr="00A953AC" w:rsidRDefault="00D4172F" w:rsidP="004F4731">
            <w:r w:rsidRPr="00A953AC">
              <w:t>2212</w:t>
            </w:r>
          </w:p>
        </w:tc>
        <w:tc>
          <w:tcPr>
            <w:tcW w:w="3071" w:type="dxa"/>
          </w:tcPr>
          <w:p w:rsidR="00D4172F" w:rsidRPr="00A953AC" w:rsidRDefault="00D4172F" w:rsidP="00F45CB9">
            <w:r w:rsidRPr="00A953AC">
              <w:t xml:space="preserve">  </w:t>
            </w:r>
            <w:r w:rsidR="00931F99">
              <w:t>585,03</w:t>
            </w:r>
          </w:p>
        </w:tc>
      </w:tr>
      <w:tr w:rsidR="00931F99" w:rsidRPr="00A953AC" w:rsidTr="00D4172F">
        <w:tc>
          <w:tcPr>
            <w:tcW w:w="3070" w:type="dxa"/>
          </w:tcPr>
          <w:p w:rsidR="00931F99" w:rsidRPr="00A953AC" w:rsidRDefault="00931F99" w:rsidP="004F4731">
            <w:r>
              <w:t>Banka 2949029976/1100</w:t>
            </w:r>
          </w:p>
        </w:tc>
        <w:tc>
          <w:tcPr>
            <w:tcW w:w="3071" w:type="dxa"/>
          </w:tcPr>
          <w:p w:rsidR="00931F99" w:rsidRPr="00A953AC" w:rsidRDefault="00931F99" w:rsidP="004F4731">
            <w:r>
              <w:t>2213</w:t>
            </w:r>
          </w:p>
        </w:tc>
        <w:tc>
          <w:tcPr>
            <w:tcW w:w="3071" w:type="dxa"/>
          </w:tcPr>
          <w:p w:rsidR="00931F99" w:rsidRPr="00A953AC" w:rsidRDefault="00931F99" w:rsidP="00F45CB9">
            <w:r>
              <w:t xml:space="preserve">  275,30</w:t>
            </w:r>
          </w:p>
        </w:tc>
      </w:tr>
      <w:tr w:rsidR="00F30F7A" w:rsidRPr="00A953AC" w:rsidTr="00D4172F">
        <w:tc>
          <w:tcPr>
            <w:tcW w:w="3070" w:type="dxa"/>
          </w:tcPr>
          <w:p w:rsidR="00F30F7A" w:rsidRPr="00A953AC" w:rsidRDefault="00F45CB9" w:rsidP="004F4731">
            <w:r w:rsidRPr="00A953AC">
              <w:t>Spolu</w:t>
            </w:r>
          </w:p>
        </w:tc>
        <w:tc>
          <w:tcPr>
            <w:tcW w:w="3071" w:type="dxa"/>
          </w:tcPr>
          <w:p w:rsidR="00F30F7A" w:rsidRPr="00A953AC" w:rsidRDefault="00F30F7A" w:rsidP="004F4731"/>
        </w:tc>
        <w:tc>
          <w:tcPr>
            <w:tcW w:w="3071" w:type="dxa"/>
          </w:tcPr>
          <w:p w:rsidR="00F30F7A" w:rsidRPr="00A953AC" w:rsidRDefault="00931F99" w:rsidP="004F4731">
            <w:r>
              <w:t>8868,35</w:t>
            </w:r>
          </w:p>
        </w:tc>
      </w:tr>
    </w:tbl>
    <w:p w:rsidR="00D4172F" w:rsidRPr="00A953AC" w:rsidRDefault="00D4172F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F30F7A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Pasíva 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Názov účtu :</w:t>
            </w:r>
          </w:p>
          <w:p w:rsidR="00F30F7A" w:rsidRPr="00A953AC" w:rsidRDefault="00F30F7A" w:rsidP="004F4731">
            <w:pPr>
              <w:rPr>
                <w:sz w:val="28"/>
                <w:szCs w:val="28"/>
              </w:rPr>
            </w:pPr>
          </w:p>
        </w:tc>
        <w:tc>
          <w:tcPr>
            <w:tcW w:w="3071" w:type="dxa"/>
          </w:tcPr>
          <w:p w:rsidR="00F30F7A" w:rsidRPr="00A953AC" w:rsidRDefault="00F30F7A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Účet</w:t>
            </w:r>
          </w:p>
        </w:tc>
        <w:tc>
          <w:tcPr>
            <w:tcW w:w="3071" w:type="dxa"/>
          </w:tcPr>
          <w:p w:rsidR="00F30F7A" w:rsidRPr="00A953AC" w:rsidRDefault="00F30F7A" w:rsidP="004F4731">
            <w:pPr>
              <w:rPr>
                <w:sz w:val="28"/>
                <w:szCs w:val="28"/>
              </w:rPr>
            </w:pPr>
            <w:r w:rsidRPr="00A953AC">
              <w:rPr>
                <w:sz w:val="28"/>
                <w:szCs w:val="28"/>
              </w:rPr>
              <w:t>Suma</w:t>
            </w:r>
          </w:p>
        </w:tc>
      </w:tr>
      <w:tr w:rsidR="00252A54" w:rsidRPr="00A953AC" w:rsidTr="00F30F7A">
        <w:tc>
          <w:tcPr>
            <w:tcW w:w="3070" w:type="dxa"/>
          </w:tcPr>
          <w:p w:rsidR="00252A54" w:rsidRPr="00A953AC" w:rsidRDefault="00252A54" w:rsidP="004F4731">
            <w:r w:rsidRPr="00A953AC">
              <w:t xml:space="preserve">Opravky </w:t>
            </w:r>
          </w:p>
        </w:tc>
        <w:tc>
          <w:tcPr>
            <w:tcW w:w="3071" w:type="dxa"/>
          </w:tcPr>
          <w:p w:rsidR="00252A54" w:rsidRPr="00A953AC" w:rsidRDefault="00252A54" w:rsidP="004F4731">
            <w:r w:rsidRPr="00A953AC">
              <w:t>0821</w:t>
            </w:r>
          </w:p>
        </w:tc>
        <w:tc>
          <w:tcPr>
            <w:tcW w:w="3071" w:type="dxa"/>
          </w:tcPr>
          <w:p w:rsidR="00252A54" w:rsidRPr="00A953AC" w:rsidRDefault="00252A54" w:rsidP="00931F99">
            <w:r w:rsidRPr="00A953AC">
              <w:t xml:space="preserve">   </w:t>
            </w:r>
            <w:r w:rsidR="00931F99">
              <w:t>4480</w:t>
            </w:r>
            <w:r w:rsidRPr="00A953AC">
              <w:t>,00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Dodávatelia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321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1192,83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Krátkodobé rezervy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323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3827,52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931F99" w:rsidP="004F4731">
            <w:r>
              <w:t>Prijaté preddavky</w:t>
            </w:r>
          </w:p>
        </w:tc>
        <w:tc>
          <w:tcPr>
            <w:tcW w:w="3071" w:type="dxa"/>
          </w:tcPr>
          <w:p w:rsidR="00F30F7A" w:rsidRPr="00A953AC" w:rsidRDefault="00931F99" w:rsidP="004F4731">
            <w:r>
              <w:t>3241</w:t>
            </w:r>
          </w:p>
        </w:tc>
        <w:tc>
          <w:tcPr>
            <w:tcW w:w="3071" w:type="dxa"/>
          </w:tcPr>
          <w:p w:rsidR="00F30F7A" w:rsidRPr="00A953AC" w:rsidRDefault="00931F99" w:rsidP="00252A54">
            <w:r>
              <w:t xml:space="preserve">     740,00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Nevyfakturované dodávky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326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3998,20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Zamestnanci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331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252A54" w:rsidP="00931F99">
            <w:r w:rsidRPr="00A953AC">
              <w:t xml:space="preserve">   </w:t>
            </w:r>
            <w:r w:rsidR="00931F99">
              <w:t>6110,63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F30F7A" w:rsidP="004F4731">
            <w:r w:rsidRPr="00A953AC">
              <w:t>Zúčtovanie s.p. + z.p.</w:t>
            </w:r>
          </w:p>
        </w:tc>
        <w:tc>
          <w:tcPr>
            <w:tcW w:w="3071" w:type="dxa"/>
          </w:tcPr>
          <w:p w:rsidR="00F30F7A" w:rsidRPr="00A953AC" w:rsidRDefault="00F30F7A" w:rsidP="004F4731">
            <w:r w:rsidRPr="00A953AC">
              <w:t>336</w:t>
            </w:r>
          </w:p>
        </w:tc>
        <w:tc>
          <w:tcPr>
            <w:tcW w:w="3071" w:type="dxa"/>
          </w:tcPr>
          <w:p w:rsidR="00F30F7A" w:rsidRPr="00A953AC" w:rsidRDefault="00E01B3C" w:rsidP="00931F99">
            <w:r w:rsidRPr="00A953AC">
              <w:t xml:space="preserve">   </w:t>
            </w:r>
            <w:r w:rsidR="00931F99">
              <w:t>3344,09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Daň zo záv. činnosti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342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E01B3C" w:rsidRPr="00A953AC" w:rsidRDefault="00E01B3C" w:rsidP="00931F99">
            <w:r w:rsidRPr="00A953AC">
              <w:t xml:space="preserve">     </w:t>
            </w:r>
            <w:r w:rsidR="00931F99">
              <w:t>646,16</w:t>
            </w:r>
          </w:p>
        </w:tc>
      </w:tr>
      <w:tr w:rsidR="00F30F7A" w:rsidRPr="00A953AC" w:rsidTr="00F30F7A">
        <w:tc>
          <w:tcPr>
            <w:tcW w:w="3070" w:type="dxa"/>
          </w:tcPr>
          <w:p w:rsidR="00F30F7A" w:rsidRPr="00A953AC" w:rsidRDefault="00E01B3C" w:rsidP="004F4731">
            <w:r w:rsidRPr="00A953AC">
              <w:t>Daň z motor. vozidiel</w:t>
            </w:r>
          </w:p>
        </w:tc>
        <w:tc>
          <w:tcPr>
            <w:tcW w:w="3071" w:type="dxa"/>
          </w:tcPr>
          <w:p w:rsidR="00F30F7A" w:rsidRPr="00A953AC" w:rsidRDefault="00E01B3C" w:rsidP="004F4731">
            <w:r w:rsidRPr="00A953AC">
              <w:t>345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F30F7A" w:rsidRPr="00A953AC" w:rsidRDefault="00E01B3C" w:rsidP="00252A54">
            <w:r w:rsidRPr="00A953AC">
              <w:t xml:space="preserve">     </w:t>
            </w:r>
            <w:r w:rsidR="00252A54" w:rsidRPr="00A953AC">
              <w:t>148,00</w:t>
            </w:r>
          </w:p>
        </w:tc>
      </w:tr>
      <w:tr w:rsidR="00931F99" w:rsidRPr="00A953AC" w:rsidTr="00F30F7A">
        <w:tc>
          <w:tcPr>
            <w:tcW w:w="3070" w:type="dxa"/>
          </w:tcPr>
          <w:p w:rsidR="00931F99" w:rsidRPr="00A953AC" w:rsidRDefault="00931F99" w:rsidP="004F4731">
            <w:r>
              <w:t>Iné záväzky</w:t>
            </w:r>
          </w:p>
        </w:tc>
        <w:tc>
          <w:tcPr>
            <w:tcW w:w="3071" w:type="dxa"/>
          </w:tcPr>
          <w:p w:rsidR="00931F99" w:rsidRPr="00A953AC" w:rsidRDefault="00931F99" w:rsidP="004F4731">
            <w:r>
              <w:t>3791</w:t>
            </w:r>
          </w:p>
        </w:tc>
        <w:tc>
          <w:tcPr>
            <w:tcW w:w="3071" w:type="dxa"/>
          </w:tcPr>
          <w:p w:rsidR="00931F99" w:rsidRPr="00A953AC" w:rsidRDefault="00931F99" w:rsidP="00252A54">
            <w:r>
              <w:t xml:space="preserve">       11,00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252A54">
            <w:r w:rsidRPr="00A953AC">
              <w:t>Dotácie s </w:t>
            </w:r>
            <w:r w:rsidR="00252A54" w:rsidRPr="00A953AC">
              <w:t>KSK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348</w:t>
            </w:r>
            <w:r w:rsidR="00252A54" w:rsidRPr="00A953AC">
              <w:t>1</w:t>
            </w:r>
          </w:p>
        </w:tc>
        <w:tc>
          <w:tcPr>
            <w:tcW w:w="3071" w:type="dxa"/>
          </w:tcPr>
          <w:p w:rsidR="00E01B3C" w:rsidRPr="00A953AC" w:rsidRDefault="00FA537D" w:rsidP="00252A54">
            <w:r>
              <w:t xml:space="preserve">          0,00</w:t>
            </w:r>
          </w:p>
        </w:tc>
      </w:tr>
      <w:tr w:rsidR="00252A54" w:rsidRPr="00A953AC" w:rsidTr="00F30F7A">
        <w:tc>
          <w:tcPr>
            <w:tcW w:w="3070" w:type="dxa"/>
          </w:tcPr>
          <w:p w:rsidR="00252A54" w:rsidRPr="00A953AC" w:rsidRDefault="00252A54" w:rsidP="00252A54">
            <w:r w:rsidRPr="00A953AC">
              <w:t>Výnosy budúcich období</w:t>
            </w:r>
          </w:p>
        </w:tc>
        <w:tc>
          <w:tcPr>
            <w:tcW w:w="3071" w:type="dxa"/>
          </w:tcPr>
          <w:p w:rsidR="00252A54" w:rsidRPr="00A953AC" w:rsidRDefault="00252A54" w:rsidP="004F4731">
            <w:r w:rsidRPr="00A953AC">
              <w:t>3841</w:t>
            </w:r>
          </w:p>
        </w:tc>
        <w:tc>
          <w:tcPr>
            <w:tcW w:w="3071" w:type="dxa"/>
          </w:tcPr>
          <w:p w:rsidR="00252A54" w:rsidRPr="00A953AC" w:rsidRDefault="00FA537D" w:rsidP="00252A54">
            <w:r>
              <w:t xml:space="preserve">   2580</w:t>
            </w:r>
            <w:r w:rsidR="00252A54" w:rsidRPr="00A953AC">
              <w:t>,00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Základné imanie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411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 xml:space="preserve">  21886,05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Nevyspor.výsledok hosp.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428</w:t>
            </w:r>
          </w:p>
        </w:tc>
        <w:tc>
          <w:tcPr>
            <w:tcW w:w="3071" w:type="dxa"/>
          </w:tcPr>
          <w:p w:rsidR="00E01B3C" w:rsidRPr="00A953AC" w:rsidRDefault="00E01B3C" w:rsidP="00FA537D">
            <w:r w:rsidRPr="00A953AC">
              <w:t>-</w:t>
            </w:r>
            <w:r w:rsidR="00FA537D">
              <w:t>46357,03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Sociálny fond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472</w:t>
            </w:r>
          </w:p>
        </w:tc>
        <w:tc>
          <w:tcPr>
            <w:tcW w:w="3071" w:type="dxa"/>
          </w:tcPr>
          <w:p w:rsidR="00E01B3C" w:rsidRPr="00A953AC" w:rsidRDefault="00FA537D" w:rsidP="004F4731">
            <w:r>
              <w:t xml:space="preserve">   1377,40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Dlhodobé pôžičky</w:t>
            </w:r>
          </w:p>
        </w:tc>
        <w:tc>
          <w:tcPr>
            <w:tcW w:w="3071" w:type="dxa"/>
          </w:tcPr>
          <w:p w:rsidR="00E01B3C" w:rsidRPr="00A953AC" w:rsidRDefault="00E01B3C" w:rsidP="004F4731">
            <w:r w:rsidRPr="00A953AC">
              <w:t>479</w:t>
            </w:r>
          </w:p>
        </w:tc>
        <w:tc>
          <w:tcPr>
            <w:tcW w:w="3071" w:type="dxa"/>
          </w:tcPr>
          <w:p w:rsidR="00E01B3C" w:rsidRPr="00A953AC" w:rsidRDefault="00FA537D" w:rsidP="00E01B3C">
            <w:r>
              <w:t xml:space="preserve">   5020,00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Hospodársky výsledok</w:t>
            </w:r>
          </w:p>
        </w:tc>
        <w:tc>
          <w:tcPr>
            <w:tcW w:w="3071" w:type="dxa"/>
          </w:tcPr>
          <w:p w:rsidR="00E01B3C" w:rsidRPr="00A953AC" w:rsidRDefault="00E01B3C" w:rsidP="004F4731"/>
        </w:tc>
        <w:tc>
          <w:tcPr>
            <w:tcW w:w="3071" w:type="dxa"/>
          </w:tcPr>
          <w:p w:rsidR="00E01B3C" w:rsidRPr="00A953AC" w:rsidRDefault="00FA537D" w:rsidP="00252A54">
            <w:r>
              <w:t xml:space="preserve">    -136,50</w:t>
            </w:r>
          </w:p>
        </w:tc>
      </w:tr>
      <w:tr w:rsidR="00E01B3C" w:rsidRPr="00A953AC" w:rsidTr="00F30F7A">
        <w:tc>
          <w:tcPr>
            <w:tcW w:w="3070" w:type="dxa"/>
          </w:tcPr>
          <w:p w:rsidR="00E01B3C" w:rsidRPr="00A953AC" w:rsidRDefault="00E01B3C" w:rsidP="004F4731">
            <w:r w:rsidRPr="00A953AC">
              <w:t>Spolu</w:t>
            </w:r>
          </w:p>
          <w:p w:rsidR="00E01B3C" w:rsidRPr="00A953AC" w:rsidRDefault="00E01B3C" w:rsidP="004F4731"/>
        </w:tc>
        <w:tc>
          <w:tcPr>
            <w:tcW w:w="3071" w:type="dxa"/>
          </w:tcPr>
          <w:p w:rsidR="00E01B3C" w:rsidRPr="00A953AC" w:rsidRDefault="00E01B3C" w:rsidP="004F4731"/>
        </w:tc>
        <w:tc>
          <w:tcPr>
            <w:tcW w:w="3071" w:type="dxa"/>
          </w:tcPr>
          <w:p w:rsidR="00E01B3C" w:rsidRPr="00A953AC" w:rsidRDefault="00FA537D" w:rsidP="00252A54">
            <w:r>
              <w:t xml:space="preserve">   8868,35</w:t>
            </w:r>
          </w:p>
        </w:tc>
      </w:tr>
    </w:tbl>
    <w:p w:rsidR="00F30F7A" w:rsidRPr="00A953AC" w:rsidRDefault="00E01B3C" w:rsidP="004F4731">
      <w:r w:rsidRPr="00A953AC">
        <w:t xml:space="preserve"> </w:t>
      </w:r>
      <w:r w:rsidRPr="00A953AC">
        <w:tab/>
      </w:r>
      <w:r w:rsidRPr="00A953AC">
        <w:tab/>
      </w: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0E6846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Štatistické údaje.</w:t>
      </w:r>
    </w:p>
    <w:p w:rsidR="000E6846" w:rsidRPr="00A953AC" w:rsidRDefault="000E6846" w:rsidP="004F4731">
      <w:pPr>
        <w:rPr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E6846" w:rsidRPr="00A953AC" w:rsidTr="000E6846">
        <w:tc>
          <w:tcPr>
            <w:tcW w:w="3070" w:type="dxa"/>
          </w:tcPr>
          <w:p w:rsidR="000E6846" w:rsidRPr="00A953AC" w:rsidRDefault="00FA537D" w:rsidP="004F4731">
            <w:r>
              <w:t>Počet obyvateľov k 1.1.2016</w:t>
            </w:r>
          </w:p>
        </w:tc>
        <w:tc>
          <w:tcPr>
            <w:tcW w:w="3071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F45CB9" w:rsidP="004F4731">
            <w:r w:rsidRPr="00A953AC">
              <w:t>24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2F0342" w:rsidP="004F4731">
            <w:r>
              <w:t>V roku 2016</w:t>
            </w:r>
          </w:p>
        </w:tc>
        <w:tc>
          <w:tcPr>
            <w:tcW w:w="3071" w:type="dxa"/>
          </w:tcPr>
          <w:p w:rsidR="000E6846" w:rsidRPr="00A953AC" w:rsidRDefault="000E6846" w:rsidP="004F4731">
            <w:r w:rsidRPr="00A953AC">
              <w:t>Prijatí</w:t>
            </w:r>
          </w:p>
        </w:tc>
        <w:tc>
          <w:tcPr>
            <w:tcW w:w="3071" w:type="dxa"/>
          </w:tcPr>
          <w:p w:rsidR="000E6846" w:rsidRPr="00A953AC" w:rsidRDefault="002F0342" w:rsidP="004F4731">
            <w:r>
              <w:t>10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0E6846" w:rsidP="004F4731">
            <w:r w:rsidRPr="00A953AC">
              <w:t>prepustení</w:t>
            </w:r>
          </w:p>
        </w:tc>
        <w:tc>
          <w:tcPr>
            <w:tcW w:w="3071" w:type="dxa"/>
          </w:tcPr>
          <w:p w:rsidR="000E6846" w:rsidRPr="00A953AC" w:rsidRDefault="002F0342" w:rsidP="004F4731">
            <w:r>
              <w:t xml:space="preserve"> 2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0E6846" w:rsidP="004F4731">
            <w:r w:rsidRPr="00A953AC">
              <w:t>zomrelí</w:t>
            </w:r>
          </w:p>
        </w:tc>
        <w:tc>
          <w:tcPr>
            <w:tcW w:w="3071" w:type="dxa"/>
          </w:tcPr>
          <w:p w:rsidR="000E6846" w:rsidRPr="00A953AC" w:rsidRDefault="002F0342" w:rsidP="004F4731">
            <w:r>
              <w:t xml:space="preserve"> 8</w:t>
            </w:r>
          </w:p>
        </w:tc>
      </w:tr>
      <w:tr w:rsidR="000E6846" w:rsidRPr="00A953AC" w:rsidTr="000E6846">
        <w:tc>
          <w:tcPr>
            <w:tcW w:w="3070" w:type="dxa"/>
          </w:tcPr>
          <w:p w:rsidR="000E6846" w:rsidRPr="00A953AC" w:rsidRDefault="00F45CB9" w:rsidP="00FA537D">
            <w:r w:rsidRPr="00A953AC">
              <w:t>Počet obyvateľov k 31.12.201</w:t>
            </w:r>
            <w:r w:rsidR="00FA537D">
              <w:t>6</w:t>
            </w:r>
          </w:p>
        </w:tc>
        <w:tc>
          <w:tcPr>
            <w:tcW w:w="3071" w:type="dxa"/>
          </w:tcPr>
          <w:p w:rsidR="000E6846" w:rsidRPr="00A953AC" w:rsidRDefault="000E6846" w:rsidP="004F4731"/>
        </w:tc>
        <w:tc>
          <w:tcPr>
            <w:tcW w:w="3071" w:type="dxa"/>
          </w:tcPr>
          <w:p w:rsidR="000E6846" w:rsidRPr="00A953AC" w:rsidRDefault="000E6846" w:rsidP="00F45CB9">
            <w:r w:rsidRPr="00A953AC">
              <w:t>2</w:t>
            </w:r>
            <w:r w:rsidR="00F45CB9" w:rsidRPr="00A953AC">
              <w:t>4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>
            <w:r w:rsidRPr="00A953AC">
              <w:t>Z toho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>Dlhodobo zdravot. postihnutí</w:t>
            </w:r>
          </w:p>
        </w:tc>
        <w:tc>
          <w:tcPr>
            <w:tcW w:w="3071" w:type="dxa"/>
          </w:tcPr>
          <w:p w:rsidR="0038499A" w:rsidRPr="00A953AC" w:rsidRDefault="00F45CB9" w:rsidP="004F4731">
            <w:r w:rsidRPr="00A953AC">
              <w:t>24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Osoby v dôchodkovom veku</w:t>
            </w:r>
          </w:p>
        </w:tc>
        <w:tc>
          <w:tcPr>
            <w:tcW w:w="3071" w:type="dxa"/>
          </w:tcPr>
          <w:p w:rsidR="0038499A" w:rsidRPr="00A953AC" w:rsidRDefault="00F45CB9" w:rsidP="004F4731">
            <w:r w:rsidRPr="00A953AC">
              <w:t>24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ženy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>21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muži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 xml:space="preserve"> 3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>
            <w:r w:rsidRPr="00A953AC">
              <w:t>Veková štruktúra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>63-74 rokov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 xml:space="preserve"> 1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75-79 rokov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 xml:space="preserve"> 5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80-84 rokov</w:t>
            </w:r>
          </w:p>
        </w:tc>
        <w:tc>
          <w:tcPr>
            <w:tcW w:w="3071" w:type="dxa"/>
          </w:tcPr>
          <w:p w:rsidR="0038499A" w:rsidRPr="00A953AC" w:rsidRDefault="002F0342" w:rsidP="004F4731">
            <w:r>
              <w:t xml:space="preserve"> 10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>
            <w:r w:rsidRPr="00A953AC">
              <w:t>85-89 rokov</w:t>
            </w:r>
          </w:p>
        </w:tc>
        <w:tc>
          <w:tcPr>
            <w:tcW w:w="3071" w:type="dxa"/>
          </w:tcPr>
          <w:p w:rsidR="0038499A" w:rsidRPr="00A953AC" w:rsidRDefault="0038499A" w:rsidP="004F4731">
            <w:r w:rsidRPr="00A953AC">
              <w:t xml:space="preserve"> 8</w:t>
            </w:r>
          </w:p>
        </w:tc>
      </w:tr>
      <w:tr w:rsidR="0038499A" w:rsidRPr="00A953AC" w:rsidTr="000E6846">
        <w:tc>
          <w:tcPr>
            <w:tcW w:w="3070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38499A" w:rsidP="004F4731"/>
        </w:tc>
        <w:tc>
          <w:tcPr>
            <w:tcW w:w="3071" w:type="dxa"/>
          </w:tcPr>
          <w:p w:rsidR="0038499A" w:rsidRPr="00A953AC" w:rsidRDefault="002F0342" w:rsidP="004F4731">
            <w:r>
              <w:t xml:space="preserve"> </w:t>
            </w:r>
          </w:p>
        </w:tc>
      </w:tr>
    </w:tbl>
    <w:p w:rsidR="000E6846" w:rsidRPr="00A953AC" w:rsidRDefault="000E6846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6858C4" w:rsidRDefault="006858C4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Default="00FC0B21" w:rsidP="004F4731">
      <w:pPr>
        <w:rPr>
          <w:sz w:val="28"/>
          <w:szCs w:val="28"/>
        </w:rPr>
      </w:pPr>
    </w:p>
    <w:p w:rsidR="00FC0B21" w:rsidRPr="00A953AC" w:rsidRDefault="00FC0B21" w:rsidP="004F4731">
      <w:pPr>
        <w:rPr>
          <w:sz w:val="28"/>
          <w:szCs w:val="28"/>
        </w:rPr>
      </w:pPr>
    </w:p>
    <w:p w:rsidR="006858C4" w:rsidRPr="00A953AC" w:rsidRDefault="006858C4" w:rsidP="004F4731">
      <w:pPr>
        <w:rPr>
          <w:sz w:val="28"/>
          <w:szCs w:val="28"/>
        </w:rPr>
      </w:pPr>
    </w:p>
    <w:p w:rsidR="004F4731" w:rsidRPr="00A953AC" w:rsidRDefault="004F4731" w:rsidP="004F4731">
      <w:pPr>
        <w:rPr>
          <w:sz w:val="28"/>
          <w:szCs w:val="28"/>
        </w:rPr>
      </w:pPr>
      <w:r w:rsidRPr="00A953AC">
        <w:rPr>
          <w:sz w:val="28"/>
          <w:szCs w:val="28"/>
        </w:rPr>
        <w:t>4.Ciele a </w:t>
      </w:r>
      <w:r w:rsidR="00F45CB9" w:rsidRPr="00A953AC">
        <w:rPr>
          <w:sz w:val="28"/>
          <w:szCs w:val="28"/>
        </w:rPr>
        <w:t xml:space="preserve">aktivity organizácie na rok </w:t>
      </w:r>
      <w:r w:rsidR="00D67046" w:rsidRPr="00A953AC">
        <w:rPr>
          <w:sz w:val="28"/>
          <w:szCs w:val="28"/>
        </w:rPr>
        <w:t>201</w:t>
      </w:r>
      <w:r w:rsidR="001001F7">
        <w:rPr>
          <w:sz w:val="28"/>
          <w:szCs w:val="28"/>
        </w:rPr>
        <w:t>7</w:t>
      </w:r>
    </w:p>
    <w:p w:rsidR="00E057C5" w:rsidRPr="00A953AC" w:rsidRDefault="00E057C5" w:rsidP="004F4731">
      <w:pPr>
        <w:rPr>
          <w:sz w:val="28"/>
          <w:szCs w:val="28"/>
        </w:rPr>
      </w:pPr>
    </w:p>
    <w:p w:rsidR="00A4342C" w:rsidRPr="00A953AC" w:rsidRDefault="00E057C5" w:rsidP="00E057C5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             Z dôvodu neustále sa zvyšujúcich nárokov, ktoré sú kladené na oblasť sociálnej starostlivosti a zvýšenú konkurenciu poskytovateľov sociálnych služieb verejných i neverejných, pre ďalšie napredovanie v našom zariadení sa budeme usilovať o neustále zlepšovanie v rámci starostlivosti o našich klientov. Naším cieľom je poskytovať čo najkvalitnejšie služby a uspokojovať nielen ich primárne, ale aj sekundárne potreby a dosiahnutie vzájomnej spokojnosti.</w:t>
      </w:r>
      <w:r w:rsidR="00A4342C" w:rsidRPr="00A953AC">
        <w:rPr>
          <w:sz w:val="24"/>
          <w:szCs w:val="24"/>
        </w:rPr>
        <w:t xml:space="preserve"> Za účelom skvalitnenia poskytovaných sociálnych služieb budú priority a ciele zariadenia v nasledujúcom období zamerané na :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Poskytovanie kvalitných sociálnych služieb na základe etického odborného prístupu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Zapojenie klientov do verejného diania v zariadení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Zachovanie a pestovanie kontaktu s rodinou a komunitami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Zaistenie nekonfliktného spolužitia klientov a ich bezpečnosti</w:t>
      </w:r>
    </w:p>
    <w:p w:rsidR="00A4342C" w:rsidRPr="00A953AC" w:rsidRDefault="00A4342C" w:rsidP="00A4342C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Zabezpečenie ďalšieho vzdelávania pre odborný personál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Uplatňovanie nových trendov, postupov a metód v poskytovaní sociálnych služieb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Vytváranie priaznivých pracovných a sociálnych podmienok pre zamestnancov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Zabezpečovanie účasti na pravidelných školeniach a seminároch v súlade s aktuálne sa meniacou legislatívou</w:t>
      </w:r>
    </w:p>
    <w:p w:rsidR="00C40515" w:rsidRPr="00A953AC" w:rsidRDefault="00C40515" w:rsidP="00C40515">
      <w:pPr>
        <w:pStyle w:val="ListParagraph"/>
        <w:numPr>
          <w:ilvl w:val="0"/>
          <w:numId w:val="13"/>
        </w:numPr>
        <w:jc w:val="both"/>
        <w:rPr>
          <w:sz w:val="24"/>
          <w:szCs w:val="24"/>
        </w:rPr>
      </w:pPr>
      <w:r w:rsidRPr="00A953AC">
        <w:rPr>
          <w:sz w:val="24"/>
          <w:szCs w:val="24"/>
        </w:rPr>
        <w:t>Podporovanie štúdia z radov vlastných zamestnancov a starostlivosť o ich odborný rast</w:t>
      </w:r>
    </w:p>
    <w:p w:rsidR="00194D34" w:rsidRPr="00A953AC" w:rsidRDefault="00194D34" w:rsidP="00194D34">
      <w:pPr>
        <w:jc w:val="both"/>
        <w:rPr>
          <w:sz w:val="24"/>
          <w:szCs w:val="24"/>
        </w:rPr>
      </w:pPr>
    </w:p>
    <w:p w:rsidR="00FB2250" w:rsidRPr="00A953AC" w:rsidRDefault="00FB2250" w:rsidP="00FB2250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Záverom chceme </w:t>
      </w:r>
      <w:r w:rsidR="00D161BE" w:rsidRPr="00A953AC">
        <w:rPr>
          <w:sz w:val="24"/>
          <w:szCs w:val="24"/>
        </w:rPr>
        <w:t>ešte raz zdôrazniť našu prioritu, t.j. skvalitnenie poskytovaných sociálnych služieb v zmysle platnej legislatívy, uspokojovanie individuálnych potrieb prijímateľov sociálnych služieb s ohľadom na ich zdravotný stav, vek, osobnostný a psychický vývoj a ďalšie špecifické potreby. Zámerom je vytváranie podmienok na sebarealizáciu prijímateľov sociálnych služieb, upevňovanie získaných návykov, prehlbovanie</w:t>
      </w:r>
      <w:r w:rsidR="00194D34" w:rsidRPr="00A953AC">
        <w:rPr>
          <w:sz w:val="24"/>
          <w:szCs w:val="24"/>
        </w:rPr>
        <w:t xml:space="preserve"> vedomostí, získanie nových poznatkov, začlenenie sa do kolektívu, upevňovanie dobrých vzťahov, udržovanie aktivity a predovšetkým zlepšenie kvality života našich klientov a ich primeranú integráciu. Rodinnému charakteru nášho zariadenia určite pomáha a i naďalej bude prospievať neobmedzená možnosť návštev našich klientov ich rodinnými príslušníkmi, rešpektovanie ich pripomienok, nápadov a individuálnych požiadaviek. Všestranná spokojnosť našich klientov bude nielen cieľom nášho zariadenia, ale i ocenením našej práce a činnosti.</w:t>
      </w:r>
      <w:r w:rsidR="00D161BE" w:rsidRPr="00A953AC">
        <w:rPr>
          <w:sz w:val="24"/>
          <w:szCs w:val="24"/>
        </w:rPr>
        <w:t xml:space="preserve"> </w:t>
      </w:r>
      <w:r w:rsidRPr="00A953AC">
        <w:rPr>
          <w:sz w:val="24"/>
          <w:szCs w:val="24"/>
        </w:rPr>
        <w:t xml:space="preserve">            </w:t>
      </w:r>
    </w:p>
    <w:p w:rsidR="00E057C5" w:rsidRPr="00A953AC" w:rsidRDefault="00E057C5" w:rsidP="00E057C5">
      <w:pPr>
        <w:jc w:val="both"/>
        <w:rPr>
          <w:sz w:val="24"/>
          <w:szCs w:val="24"/>
        </w:rPr>
      </w:pPr>
      <w:r w:rsidRPr="00A953AC">
        <w:rPr>
          <w:sz w:val="24"/>
          <w:szCs w:val="24"/>
        </w:rPr>
        <w:t xml:space="preserve"> </w:t>
      </w:r>
    </w:p>
    <w:p w:rsidR="00D265EF" w:rsidRPr="00A953AC" w:rsidRDefault="00D265EF"/>
    <w:p w:rsidR="00D265EF" w:rsidRPr="00A953AC" w:rsidRDefault="00D265EF"/>
    <w:p w:rsidR="004F4731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100_152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00_1531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100_1533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100_1536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100_1526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00_1527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731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00_1528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00_1529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lastRenderedPageBreak/>
        <w:drawing>
          <wp:inline distT="0" distB="0" distL="0" distR="0">
            <wp:extent cx="5760720" cy="4320540"/>
            <wp:effectExtent l="0" t="0" r="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00_1530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2318" w:rsidRPr="00A953AC" w:rsidRDefault="000A2318">
      <w:r w:rsidRPr="00A953AC">
        <w:rPr>
          <w:noProof/>
        </w:rPr>
        <w:drawing>
          <wp:inline distT="0" distB="0" distL="0" distR="0">
            <wp:extent cx="5760720" cy="4320540"/>
            <wp:effectExtent l="0" t="0" r="0" b="381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00_1532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24AE" w:rsidRPr="008724AE" w:rsidRDefault="008724AE" w:rsidP="008724AE">
      <w:pPr>
        <w:rPr>
          <w:b/>
          <w:u w:val="single"/>
        </w:rPr>
      </w:pPr>
      <w:r w:rsidRPr="008724AE">
        <w:rPr>
          <w:b/>
          <w:u w:val="single"/>
        </w:rPr>
        <w:lastRenderedPageBreak/>
        <w:t>Názor</w:t>
      </w:r>
    </w:p>
    <w:p w:rsidR="008724AE" w:rsidRPr="008724AE" w:rsidRDefault="008724AE" w:rsidP="008724AE">
      <w:pPr>
        <w:rPr>
          <w:b/>
          <w:u w:val="single"/>
        </w:rPr>
      </w:pPr>
    </w:p>
    <w:p w:rsidR="008724AE" w:rsidRPr="008724AE" w:rsidRDefault="008724AE" w:rsidP="008724AE">
      <w:pPr>
        <w:rPr>
          <w:u w:val="single"/>
        </w:rPr>
      </w:pPr>
      <w:r w:rsidRPr="008724AE">
        <w:t>Uskutočnila som audit účtovnej závierky neziskovej organizácie Vision plus, n.o., Košice  (ďalej len „Nezisková organizácia“), ktorá obsahuje súvahu k 31. decembru 2016, výkaz ziskov a strát za rok končiaci sa k uvedenému dátumu, a poznámky, ktoré obsahujú súhrn významných účtovných zásad a účtovných metód.</w:t>
      </w:r>
    </w:p>
    <w:p w:rsidR="00C85C0C" w:rsidRDefault="008724AE" w:rsidP="008724AE">
      <w:pPr>
        <w:rPr>
          <w:b/>
        </w:rPr>
      </w:pPr>
      <w:r w:rsidRPr="008724AE">
        <w:rPr>
          <w:b/>
        </w:rPr>
        <w:t xml:space="preserve">Podľa môjho názoru, priložená účtovná závierka </w:t>
      </w:r>
      <w:r w:rsidRPr="008724AE">
        <w:rPr>
          <w:b/>
          <w:iCs/>
        </w:rPr>
        <w:t>poskytuje pravdivý a verný obraz finančnej situácie</w:t>
      </w:r>
      <w:r w:rsidRPr="008724AE">
        <w:rPr>
          <w:b/>
        </w:rPr>
        <w:t xml:space="preserve"> Neziskovej organizácie k 31. decembru 2016 a výsledku jej hospodárenia za rok končiaci sa k uvedenému dátumu podľa zákona č. 431/2002 Z.z. o účtovníctve v znení neskorších predpisov (ďalej len „zákon o účtovníctve“).</w:t>
      </w:r>
      <w:r w:rsidR="00C85C0C">
        <w:rPr>
          <w:b/>
        </w:rPr>
        <w:br w:type="page"/>
      </w:r>
    </w:p>
    <w:p w:rsidR="00C85C0C" w:rsidRDefault="00C85C0C" w:rsidP="008724AE">
      <w:pPr>
        <w:rPr>
          <w:b/>
        </w:rPr>
        <w:sectPr w:rsidR="00C85C0C" w:rsidSect="00B442AA">
          <w:footerReference w:type="default" r:id="rId23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8724AE" w:rsidRDefault="008724AE" w:rsidP="008724AE">
      <w:pPr>
        <w:rPr>
          <w:b/>
        </w:rPr>
      </w:pPr>
      <w:r w:rsidRPr="008724AE">
        <w:rPr>
          <w:b/>
        </w:rPr>
        <w:lastRenderedPageBreak/>
        <w:t xml:space="preserve"> </w:t>
      </w: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7E1772" w:rsidRDefault="007E1772" w:rsidP="00C85C0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sectPr w:rsidR="007E1772" w:rsidSect="00B442AA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28725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79"/>
        <w:gridCol w:w="200"/>
        <w:gridCol w:w="200"/>
        <w:gridCol w:w="200"/>
        <w:gridCol w:w="200"/>
        <w:gridCol w:w="13231"/>
        <w:gridCol w:w="1729"/>
        <w:gridCol w:w="146"/>
        <w:gridCol w:w="1884"/>
        <w:gridCol w:w="960"/>
        <w:gridCol w:w="960"/>
        <w:gridCol w:w="960"/>
        <w:gridCol w:w="960"/>
        <w:gridCol w:w="960"/>
        <w:gridCol w:w="960"/>
      </w:tblGrid>
      <w:tr w:rsidR="00C85C0C" w:rsidRPr="00C85C0C" w:rsidTr="00C85C0C">
        <w:trPr>
          <w:trHeight w:val="675"/>
        </w:trPr>
        <w:tc>
          <w:tcPr>
            <w:tcW w:w="210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C0C" w:rsidRPr="00C85C0C" w:rsidRDefault="00C85C0C" w:rsidP="007E177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single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single"/>
              </w:rPr>
              <w:lastRenderedPageBreak/>
              <w:t>Výpočet ekonomicky oprávnených nákladov, bežných výdavkov a bežných príjmov za rok 2016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Príloha č. 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70"/>
        </w:trPr>
        <w:tc>
          <w:tcPr>
            <w:tcW w:w="5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585"/>
        </w:trPr>
        <w:tc>
          <w:tcPr>
            <w:tcW w:w="6195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Názov zariadenia :</w:t>
            </w:r>
          </w:p>
        </w:tc>
        <w:tc>
          <w:tcPr>
            <w:tcW w:w="1323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Vision plus n.o.</w:t>
            </w:r>
          </w:p>
        </w:tc>
        <w:tc>
          <w:tcPr>
            <w:tcW w:w="161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FF"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9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Druh poskytovanej sociálnej služby: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Segoe UI" w:eastAsia="Times New Roman" w:hAnsi="Segoe UI" w:cs="Segoe UI"/>
                <w:color w:val="3E3E3E"/>
              </w:rPr>
            </w:pPr>
            <w:r w:rsidRPr="00C85C0C">
              <w:rPr>
                <w:rFonts w:ascii="Segoe UI" w:eastAsia="Times New Roman" w:hAnsi="Segoe UI" w:cs="Segoe UI"/>
                <w:color w:val="3E3E3E"/>
              </w:rPr>
              <w:t>poskytovanie sociálnej služby v zariadení pre osoby, ktoré sú odkázané na pomoc inej osoby a pre osoby, ktoré dovŕšili dôchodkový vek,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7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Forma poskytovanej sociálnej služby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5) :</w:t>
            </w:r>
          </w:p>
        </w:tc>
        <w:tc>
          <w:tcPr>
            <w:tcW w:w="1323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pobytová celoročná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405"/>
        </w:trPr>
        <w:tc>
          <w:tcPr>
            <w:tcW w:w="57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Počet prijímateľov sociálnej služby v roku .....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6)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73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Prepočítaný počet zamestnancov pre daný druh sociálnej služby v r. 2016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8,89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 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825"/>
        </w:trPr>
        <w:tc>
          <w:tcPr>
            <w:tcW w:w="6195" w:type="dxa"/>
            <w:gridSpan w:val="5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000000" w:fill="CCFFFF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Druh výdavku za r. 2016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EON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bežné výdavky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825"/>
        </w:trPr>
        <w:tc>
          <w:tcPr>
            <w:tcW w:w="6195" w:type="dxa"/>
            <w:gridSpan w:val="5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Suma v € </w:t>
            </w: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</w:rPr>
              <w:t>7)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Suma v € </w:t>
            </w:r>
            <w:r w:rsidRPr="00C85C0C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</w:rPr>
              <w:t>7)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90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1. Mzdy, platy a ostané osobné vyrovnania vo výške, ktorá zodpovedá výške a platu a ostaných osobných vyrovnaní podľa osobitného predpisu 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</w:rPr>
              <w:t>1)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48757,00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72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2. Poistné na verejné zdravotné poistenie, postné na sociálne poistenie a povinné príspevky na starobné dôchodkové sporenie platené zamestnávateľom v ozsahu určenom podľa bodu 1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17792,00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3. Výdavky na cestovné náhrady :  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2368,00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40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3a. z toho : Výdavky na tuzemské cestovné náhrady: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2368,00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4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4. Výdavky na energie, vodu a komunikácie: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5. Výdavky na materiál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37489,00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63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5a. z toho : Výdavky na materiál okrem reprezentačného vybavenia nových interiérov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0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6.Dopravné : 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3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7. Výdavky na údržbu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52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7a. z toho : Výdavky na rutinnú a štandardnú údržbu, okrem jednorazovej údržby objektov alebo ich častí a riešenia havarijných stavov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8. Nájomné za prenájom: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38400,00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129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8a. z toho: Nájomné za prenájom nehnuteľnosti alebo inej veci okrem dopravných prostriedkov a špeciálnych strojov, prístrojov a zariadení, techniky, náradia a materiálu najviac vo výške obvyklého nájomného, za aké sa v tom čase a na tom mieste prenechávajú do nájmu na dohodnutý účel veci toho istého druhu alebo porovnateľné veci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4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9. Výdavky na služby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13392,00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55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10. Výdavky na bežné transfery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111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10a. z  toho: výdavky na bežné transfery v rozsahu vreckového podľa osobitného predpisu 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</w:rPr>
              <w:t>2)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odstupného, odchodného, náhrady príjmu pri dočasnej pracovnej neschopnosti zamestnanca podľa osobitného predpisu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vertAlign w:val="superscript"/>
              </w:rPr>
              <w:t>3)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: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22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11. Odpisy hmotného majetku a nehmotného majetku podľa účtovných predpisov, o ktorom poskytovateľ sociálnej služby účtuje a odpisuje ho ako účtovná jednotka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C85C0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</w:rPr>
              <w:t>4)</w:t>
            </w: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.  Odpis hmotného majetku, ktorým sú novoobstarané stavby, byty a nebytové priestory užívané na účely poskytovania sociálnych služieb v zariadeniach alebo ich technické zhodnotenie, najviac vo výške obvyklého nájomného, za aké sa v tom istom čase a na tom istom mieste prenechávajú do nájmu  na dohodnutý účel veci toho istého druhu alebo porovnateľné veci :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sz w:val="20"/>
                <w:szCs w:val="20"/>
              </w:rPr>
              <w:t>XXXXXXXXXXX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930"/>
        </w:trPr>
        <w:tc>
          <w:tcPr>
            <w:tcW w:w="6195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Ekonomicky oprávnené náklady za rok   2016</w:t>
            </w:r>
          </w:p>
        </w:tc>
        <w:tc>
          <w:tcPr>
            <w:tcW w:w="1323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158198,00</w:t>
            </w:r>
          </w:p>
        </w:tc>
        <w:tc>
          <w:tcPr>
            <w:tcW w:w="161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</w:rPr>
              <w:t>XXXXXXXXXX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63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CC00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Celková výška bežných výdavkov za rok  2016    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</w:rPr>
              <w:t>158198,00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90"/>
        </w:trPr>
        <w:tc>
          <w:tcPr>
            <w:tcW w:w="6195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lastRenderedPageBreak/>
              <w:t>Výška prijatých úhrad ( bežné príjmy ) za rok 2016</w:t>
            </w:r>
          </w:p>
        </w:tc>
        <w:tc>
          <w:tcPr>
            <w:tcW w:w="132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85C0C">
              <w:rPr>
                <w:rFonts w:ascii="Times New Roman" w:eastAsia="Times New Roman" w:hAnsi="Times New Roman" w:cs="Times New Roman"/>
                <w:b/>
                <w:bCs/>
              </w:rPr>
              <w:t>69024,60</w:t>
            </w:r>
          </w:p>
        </w:tc>
        <w:tc>
          <w:tcPr>
            <w:tcW w:w="161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495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Dátum a miesto vyhotovenia :     23.06.2017, Košice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15"/>
        </w:trPr>
        <w:tc>
          <w:tcPr>
            <w:tcW w:w="5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85C0C">
              <w:rPr>
                <w:rFonts w:ascii="Times New Roman" w:eastAsia="Times New Roman" w:hAnsi="Times New Roman" w:cs="Times New Roman"/>
                <w:sz w:val="24"/>
                <w:szCs w:val="24"/>
              </w:rPr>
              <w:t>Spracoval (meno, priezvisko a podpis ):  Ing. Helena Baloghová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5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55"/>
        </w:trPr>
        <w:tc>
          <w:tcPr>
            <w:tcW w:w="5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  <w:r w:rsidRPr="00C85C0C">
              <w:rPr>
                <w:rFonts w:ascii="Arial CE" w:eastAsia="Times New Roman" w:hAnsi="Arial CE" w:cs="Arial CE"/>
                <w:sz w:val="20"/>
                <w:szCs w:val="20"/>
              </w:rPr>
              <w:t>Poznámky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585"/>
        </w:trPr>
        <w:tc>
          <w:tcPr>
            <w:tcW w:w="210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 xml:space="preserve">1) 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Zákon 553 /2003 Z. z. o odmeňovaní niektorých zamestnancov pri výkone práce vo verejnom záujme a o zmene a doplnenní niektorých zákonov v znení neskorších predpisov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60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>2)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Zákon č. 305/2005 Z.z. v znení neskorších predpisov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525"/>
        </w:trPr>
        <w:tc>
          <w:tcPr>
            <w:tcW w:w="210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>3)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Zákon č. 462/2003 Z. z. o náhrade príjmu pri dočasnej pracovnej neschopnosti zamestnanca a o zmene a doplnení niektorých zákonov v znení neskorších predpisov.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85"/>
        </w:trPr>
        <w:tc>
          <w:tcPr>
            <w:tcW w:w="2104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 xml:space="preserve">4) 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Zákon č. 431/2002 Z. z. v znení neskorších predpisov.</w:t>
            </w: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285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 xml:space="preserve">5) 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>Uvedie sa forma ambulantná, pobytová (celoročná alebo týždenná)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15"/>
        </w:trPr>
        <w:tc>
          <w:tcPr>
            <w:tcW w:w="210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>6)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Uvedie sa registrovaná kapacita zariadenia k 31.12. predchádzajúceho roka</w:t>
            </w: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5C0C" w:rsidRPr="00C85C0C" w:rsidTr="00C85C0C">
        <w:trPr>
          <w:trHeight w:val="315"/>
        </w:trPr>
        <w:tc>
          <w:tcPr>
            <w:tcW w:w="6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vertAlign w:val="superscript"/>
              </w:rPr>
              <w:t>7)</w:t>
            </w:r>
            <w:r w:rsidRPr="00C85C0C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  <w:t xml:space="preserve"> Uvedie sa výška výdavku s presnosťou na dve desatinné miesta </w:t>
            </w:r>
          </w:p>
        </w:tc>
        <w:tc>
          <w:tcPr>
            <w:tcW w:w="13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5C0C" w:rsidRPr="00C85C0C" w:rsidRDefault="00C85C0C" w:rsidP="00C85C0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C85C0C" w:rsidRDefault="00C85C0C" w:rsidP="008724AE">
      <w:pPr>
        <w:rPr>
          <w:b/>
        </w:rPr>
        <w:sectPr w:rsidR="00C85C0C" w:rsidSect="007E1772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Default="00C85C0C" w:rsidP="008724AE">
      <w:pPr>
        <w:rPr>
          <w:b/>
        </w:rPr>
      </w:pPr>
    </w:p>
    <w:p w:rsidR="00C85C0C" w:rsidRPr="008724AE" w:rsidRDefault="00C85C0C" w:rsidP="008724AE">
      <w:pPr>
        <w:rPr>
          <w:b/>
        </w:rPr>
      </w:pPr>
    </w:p>
    <w:p w:rsidR="004F4731" w:rsidRPr="00A953AC" w:rsidRDefault="004F4731"/>
    <w:tbl>
      <w:tblPr>
        <w:tblW w:w="12240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2240"/>
      </w:tblGrid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2337A7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854943" w:rsidRPr="00A953AC" w:rsidRDefault="00854943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4"/>
                <w:szCs w:val="24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  <w:tcBorders>
              <w:left w:val="nil"/>
              <w:right w:val="nil"/>
            </w:tcBorders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  <w:tr w:rsidR="009C117C" w:rsidRPr="00A953AC" w:rsidTr="009C117C">
        <w:trPr>
          <w:trHeight w:val="114"/>
        </w:trPr>
        <w:tc>
          <w:tcPr>
            <w:tcW w:w="12240" w:type="dxa"/>
          </w:tcPr>
          <w:p w:rsidR="009C117C" w:rsidRPr="00A953AC" w:rsidRDefault="009C117C" w:rsidP="009C117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18"/>
                <w:szCs w:val="18"/>
              </w:rPr>
            </w:pPr>
          </w:p>
        </w:tc>
      </w:tr>
    </w:tbl>
    <w:p w:rsidR="009C117C" w:rsidRPr="00A953AC" w:rsidRDefault="009C117C" w:rsidP="00AB3489">
      <w:pPr>
        <w:pStyle w:val="Default"/>
        <w:rPr>
          <w:sz w:val="22"/>
          <w:szCs w:val="22"/>
        </w:rPr>
      </w:pPr>
    </w:p>
    <w:p w:rsidR="00CE0070" w:rsidRPr="00A953AC" w:rsidRDefault="00CE0070" w:rsidP="00AB3489">
      <w:pPr>
        <w:pStyle w:val="Default"/>
        <w:rPr>
          <w:sz w:val="22"/>
          <w:szCs w:val="22"/>
        </w:rPr>
      </w:pPr>
    </w:p>
    <w:p w:rsidR="00CE0070" w:rsidRPr="00A953AC" w:rsidRDefault="00CE0070" w:rsidP="00AB3489">
      <w:pPr>
        <w:pStyle w:val="Default"/>
        <w:rPr>
          <w:sz w:val="23"/>
          <w:szCs w:val="23"/>
        </w:rPr>
      </w:pPr>
    </w:p>
    <w:sectPr w:rsidR="00CE0070" w:rsidRPr="00A953AC" w:rsidSect="00B442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5C0C" w:rsidRDefault="00C85C0C" w:rsidP="00FF710A">
      <w:pPr>
        <w:spacing w:after="0" w:line="240" w:lineRule="auto"/>
      </w:pPr>
      <w:r>
        <w:separator/>
      </w:r>
    </w:p>
  </w:endnote>
  <w:endnote w:type="continuationSeparator" w:id="0">
    <w:p w:rsidR="00C85C0C" w:rsidRDefault="00C85C0C" w:rsidP="00FF71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3368013"/>
      <w:docPartObj>
        <w:docPartGallery w:val="Page Numbers (Bottom of Page)"/>
        <w:docPartUnique/>
      </w:docPartObj>
    </w:sdtPr>
    <w:sdtContent>
      <w:p w:rsidR="00C85C0C" w:rsidRDefault="00C85C0C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1772">
          <w:rPr>
            <w:noProof/>
          </w:rPr>
          <w:t>4</w:t>
        </w:r>
        <w:r>
          <w:fldChar w:fldCharType="end"/>
        </w:r>
      </w:p>
    </w:sdtContent>
  </w:sdt>
  <w:p w:rsidR="00C85C0C" w:rsidRDefault="00C85C0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5C0C" w:rsidRDefault="00C85C0C" w:rsidP="00FF710A">
      <w:pPr>
        <w:spacing w:after="0" w:line="240" w:lineRule="auto"/>
      </w:pPr>
      <w:r>
        <w:separator/>
      </w:r>
    </w:p>
  </w:footnote>
  <w:footnote w:type="continuationSeparator" w:id="0">
    <w:p w:rsidR="00C85C0C" w:rsidRDefault="00C85C0C" w:rsidP="00FF71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F2115"/>
    <w:multiLevelType w:val="hybridMultilevel"/>
    <w:tmpl w:val="67BE5266"/>
    <w:lvl w:ilvl="0" w:tplc="53181E08">
      <w:start w:val="4"/>
      <w:numFmt w:val="bullet"/>
      <w:lvlText w:val="-"/>
      <w:lvlJc w:val="left"/>
      <w:pPr>
        <w:ind w:left="720" w:hanging="360"/>
      </w:pPr>
      <w:rPr>
        <w:rFonts w:ascii="TimesNewRomanPSMT" w:eastAsiaTheme="minorHAnsi" w:hAnsi="TimesNewRomanPSMT" w:cs="TimesNewRomanPSM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3335A7"/>
    <w:multiLevelType w:val="hybridMultilevel"/>
    <w:tmpl w:val="E2183B64"/>
    <w:lvl w:ilvl="0" w:tplc="BBC4CE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E1D1092"/>
    <w:multiLevelType w:val="hybridMultilevel"/>
    <w:tmpl w:val="90F6BC48"/>
    <w:lvl w:ilvl="0" w:tplc="F2D44FCA">
      <w:start w:val="3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8" w:hanging="360"/>
      </w:pPr>
    </w:lvl>
    <w:lvl w:ilvl="2" w:tplc="041B001B" w:tentative="1">
      <w:start w:val="1"/>
      <w:numFmt w:val="lowerRoman"/>
      <w:lvlText w:val="%3."/>
      <w:lvlJc w:val="right"/>
      <w:pPr>
        <w:ind w:left="2728" w:hanging="180"/>
      </w:pPr>
    </w:lvl>
    <w:lvl w:ilvl="3" w:tplc="041B000F" w:tentative="1">
      <w:start w:val="1"/>
      <w:numFmt w:val="decimal"/>
      <w:lvlText w:val="%4."/>
      <w:lvlJc w:val="left"/>
      <w:pPr>
        <w:ind w:left="3448" w:hanging="360"/>
      </w:pPr>
    </w:lvl>
    <w:lvl w:ilvl="4" w:tplc="041B0019" w:tentative="1">
      <w:start w:val="1"/>
      <w:numFmt w:val="lowerLetter"/>
      <w:lvlText w:val="%5."/>
      <w:lvlJc w:val="left"/>
      <w:pPr>
        <w:ind w:left="4168" w:hanging="360"/>
      </w:pPr>
    </w:lvl>
    <w:lvl w:ilvl="5" w:tplc="041B001B" w:tentative="1">
      <w:start w:val="1"/>
      <w:numFmt w:val="lowerRoman"/>
      <w:lvlText w:val="%6."/>
      <w:lvlJc w:val="right"/>
      <w:pPr>
        <w:ind w:left="4888" w:hanging="180"/>
      </w:pPr>
    </w:lvl>
    <w:lvl w:ilvl="6" w:tplc="041B000F" w:tentative="1">
      <w:start w:val="1"/>
      <w:numFmt w:val="decimal"/>
      <w:lvlText w:val="%7."/>
      <w:lvlJc w:val="left"/>
      <w:pPr>
        <w:ind w:left="5608" w:hanging="360"/>
      </w:pPr>
    </w:lvl>
    <w:lvl w:ilvl="7" w:tplc="041B0019" w:tentative="1">
      <w:start w:val="1"/>
      <w:numFmt w:val="lowerLetter"/>
      <w:lvlText w:val="%8."/>
      <w:lvlJc w:val="left"/>
      <w:pPr>
        <w:ind w:left="6328" w:hanging="360"/>
      </w:pPr>
    </w:lvl>
    <w:lvl w:ilvl="8" w:tplc="041B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3">
    <w:nsid w:val="22F70FE9"/>
    <w:multiLevelType w:val="hybridMultilevel"/>
    <w:tmpl w:val="2CF41B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DA458F"/>
    <w:multiLevelType w:val="hybridMultilevel"/>
    <w:tmpl w:val="C5C260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A73A9F"/>
    <w:multiLevelType w:val="hybridMultilevel"/>
    <w:tmpl w:val="3C3653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D0362D"/>
    <w:multiLevelType w:val="hybridMultilevel"/>
    <w:tmpl w:val="5B8C6E14"/>
    <w:lvl w:ilvl="0" w:tplc="D8C6D58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2D4465D"/>
    <w:multiLevelType w:val="hybridMultilevel"/>
    <w:tmpl w:val="C682E12E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C34DC2"/>
    <w:multiLevelType w:val="hybridMultilevel"/>
    <w:tmpl w:val="1C9266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DC09A8"/>
    <w:multiLevelType w:val="hybridMultilevel"/>
    <w:tmpl w:val="7884E8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7D3E26"/>
    <w:multiLevelType w:val="multilevel"/>
    <w:tmpl w:val="AA669F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>
    <w:nsid w:val="5D834436"/>
    <w:multiLevelType w:val="hybridMultilevel"/>
    <w:tmpl w:val="9656C7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1A403D9"/>
    <w:multiLevelType w:val="hybridMultilevel"/>
    <w:tmpl w:val="C682E12E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11"/>
  </w:num>
  <w:num w:numId="4">
    <w:abstractNumId w:val="12"/>
  </w:num>
  <w:num w:numId="5">
    <w:abstractNumId w:val="10"/>
  </w:num>
  <w:num w:numId="6">
    <w:abstractNumId w:val="0"/>
  </w:num>
  <w:num w:numId="7">
    <w:abstractNumId w:val="4"/>
  </w:num>
  <w:num w:numId="8">
    <w:abstractNumId w:val="3"/>
  </w:num>
  <w:num w:numId="9">
    <w:abstractNumId w:val="8"/>
  </w:num>
  <w:num w:numId="10">
    <w:abstractNumId w:val="1"/>
  </w:num>
  <w:num w:numId="11">
    <w:abstractNumId w:val="9"/>
  </w:num>
  <w:num w:numId="12">
    <w:abstractNumId w:val="5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A5E18"/>
    <w:rsid w:val="000304B5"/>
    <w:rsid w:val="00046E7E"/>
    <w:rsid w:val="00070BD3"/>
    <w:rsid w:val="000A2318"/>
    <w:rsid w:val="000C1ECF"/>
    <w:rsid w:val="000D6588"/>
    <w:rsid w:val="000E3F41"/>
    <w:rsid w:val="000E6846"/>
    <w:rsid w:val="001001F7"/>
    <w:rsid w:val="00101344"/>
    <w:rsid w:val="00120A92"/>
    <w:rsid w:val="0013201F"/>
    <w:rsid w:val="001500DD"/>
    <w:rsid w:val="00194D34"/>
    <w:rsid w:val="001B6F61"/>
    <w:rsid w:val="001C603F"/>
    <w:rsid w:val="001F1D14"/>
    <w:rsid w:val="00200BB1"/>
    <w:rsid w:val="00205866"/>
    <w:rsid w:val="00222530"/>
    <w:rsid w:val="00227C3A"/>
    <w:rsid w:val="002337A7"/>
    <w:rsid w:val="00252A54"/>
    <w:rsid w:val="0025408F"/>
    <w:rsid w:val="00275B33"/>
    <w:rsid w:val="002C651F"/>
    <w:rsid w:val="002F0342"/>
    <w:rsid w:val="002F7966"/>
    <w:rsid w:val="00305DD2"/>
    <w:rsid w:val="003341EF"/>
    <w:rsid w:val="00337E94"/>
    <w:rsid w:val="003837BC"/>
    <w:rsid w:val="0038499A"/>
    <w:rsid w:val="003A7B7F"/>
    <w:rsid w:val="003D2C6D"/>
    <w:rsid w:val="003E517B"/>
    <w:rsid w:val="003E7B3B"/>
    <w:rsid w:val="00402D4E"/>
    <w:rsid w:val="0040525D"/>
    <w:rsid w:val="00446659"/>
    <w:rsid w:val="004E6DDF"/>
    <w:rsid w:val="004F4731"/>
    <w:rsid w:val="0054471B"/>
    <w:rsid w:val="005F3379"/>
    <w:rsid w:val="006210CD"/>
    <w:rsid w:val="00621A40"/>
    <w:rsid w:val="00642794"/>
    <w:rsid w:val="006858C4"/>
    <w:rsid w:val="0068669A"/>
    <w:rsid w:val="006B4EDE"/>
    <w:rsid w:val="006D1336"/>
    <w:rsid w:val="00740A14"/>
    <w:rsid w:val="00753825"/>
    <w:rsid w:val="00783EDF"/>
    <w:rsid w:val="007A38A7"/>
    <w:rsid w:val="007B0328"/>
    <w:rsid w:val="007C7367"/>
    <w:rsid w:val="007D4292"/>
    <w:rsid w:val="007E1772"/>
    <w:rsid w:val="008027BE"/>
    <w:rsid w:val="008264F8"/>
    <w:rsid w:val="008345BF"/>
    <w:rsid w:val="008360E3"/>
    <w:rsid w:val="00854943"/>
    <w:rsid w:val="0085505F"/>
    <w:rsid w:val="008626B3"/>
    <w:rsid w:val="008724AE"/>
    <w:rsid w:val="008728A5"/>
    <w:rsid w:val="00873F47"/>
    <w:rsid w:val="0089350E"/>
    <w:rsid w:val="008D6EC8"/>
    <w:rsid w:val="008E47CA"/>
    <w:rsid w:val="00906887"/>
    <w:rsid w:val="00931F99"/>
    <w:rsid w:val="00942DAB"/>
    <w:rsid w:val="00955DEE"/>
    <w:rsid w:val="00961D02"/>
    <w:rsid w:val="009B3B1F"/>
    <w:rsid w:val="009C117C"/>
    <w:rsid w:val="009C3AF2"/>
    <w:rsid w:val="009D0215"/>
    <w:rsid w:val="009E08A8"/>
    <w:rsid w:val="00A12B89"/>
    <w:rsid w:val="00A4342C"/>
    <w:rsid w:val="00A44403"/>
    <w:rsid w:val="00A953AC"/>
    <w:rsid w:val="00AA5E18"/>
    <w:rsid w:val="00AB3489"/>
    <w:rsid w:val="00AC4F1D"/>
    <w:rsid w:val="00AE6B68"/>
    <w:rsid w:val="00AF4E65"/>
    <w:rsid w:val="00B144B2"/>
    <w:rsid w:val="00B27185"/>
    <w:rsid w:val="00B442AA"/>
    <w:rsid w:val="00B52B5F"/>
    <w:rsid w:val="00B71380"/>
    <w:rsid w:val="00B77BA8"/>
    <w:rsid w:val="00BA3CDF"/>
    <w:rsid w:val="00BB0153"/>
    <w:rsid w:val="00BF10A9"/>
    <w:rsid w:val="00BF41CD"/>
    <w:rsid w:val="00C11C60"/>
    <w:rsid w:val="00C21689"/>
    <w:rsid w:val="00C40515"/>
    <w:rsid w:val="00C73BE9"/>
    <w:rsid w:val="00C85564"/>
    <w:rsid w:val="00C85C0C"/>
    <w:rsid w:val="00CB5FC7"/>
    <w:rsid w:val="00CC7A39"/>
    <w:rsid w:val="00CE0070"/>
    <w:rsid w:val="00CE1DC3"/>
    <w:rsid w:val="00CF2386"/>
    <w:rsid w:val="00D161BE"/>
    <w:rsid w:val="00D1792A"/>
    <w:rsid w:val="00D265EF"/>
    <w:rsid w:val="00D4172F"/>
    <w:rsid w:val="00D44165"/>
    <w:rsid w:val="00D44C9A"/>
    <w:rsid w:val="00D4588A"/>
    <w:rsid w:val="00D60D5D"/>
    <w:rsid w:val="00D67046"/>
    <w:rsid w:val="00D73EB9"/>
    <w:rsid w:val="00DA7004"/>
    <w:rsid w:val="00DE2057"/>
    <w:rsid w:val="00DF2B5B"/>
    <w:rsid w:val="00E01B3C"/>
    <w:rsid w:val="00E057C5"/>
    <w:rsid w:val="00E2237A"/>
    <w:rsid w:val="00E5486E"/>
    <w:rsid w:val="00E76A5F"/>
    <w:rsid w:val="00E76E0B"/>
    <w:rsid w:val="00E805F7"/>
    <w:rsid w:val="00EA07C6"/>
    <w:rsid w:val="00EB3EF8"/>
    <w:rsid w:val="00EE4927"/>
    <w:rsid w:val="00F30F7A"/>
    <w:rsid w:val="00F45CB9"/>
    <w:rsid w:val="00F52E5C"/>
    <w:rsid w:val="00F83EC6"/>
    <w:rsid w:val="00F94744"/>
    <w:rsid w:val="00F961E9"/>
    <w:rsid w:val="00FA2F90"/>
    <w:rsid w:val="00FA537D"/>
    <w:rsid w:val="00FB2250"/>
    <w:rsid w:val="00FB3E27"/>
    <w:rsid w:val="00FB4F4D"/>
    <w:rsid w:val="00FC0B21"/>
    <w:rsid w:val="00FC599F"/>
    <w:rsid w:val="00FD1BE6"/>
    <w:rsid w:val="00FF70B8"/>
    <w:rsid w:val="00FF7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D0288E-6F84-4581-8284-629A38FB3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00DD"/>
  </w:style>
  <w:style w:type="paragraph" w:styleId="Heading1">
    <w:name w:val="heading 1"/>
    <w:basedOn w:val="Normal"/>
    <w:next w:val="Normal"/>
    <w:link w:val="Heading1Char"/>
    <w:uiPriority w:val="9"/>
    <w:qFormat/>
    <w:rsid w:val="00E76A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A5E1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D265EF"/>
    <w:pPr>
      <w:ind w:left="720"/>
      <w:contextualSpacing/>
    </w:pPr>
  </w:style>
  <w:style w:type="paragraph" w:styleId="NoSpacing">
    <w:name w:val="No Spacing"/>
    <w:uiPriority w:val="1"/>
    <w:qFormat/>
    <w:rsid w:val="00E76A5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E76A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3F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3F4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F71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710A"/>
  </w:style>
  <w:style w:type="paragraph" w:styleId="Footer">
    <w:name w:val="footer"/>
    <w:basedOn w:val="Normal"/>
    <w:link w:val="FooterChar"/>
    <w:uiPriority w:val="99"/>
    <w:unhideWhenUsed/>
    <w:rsid w:val="00FF71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710A"/>
  </w:style>
  <w:style w:type="table" w:styleId="TableGrid">
    <w:name w:val="Table Grid"/>
    <w:basedOn w:val="TableNormal"/>
    <w:uiPriority w:val="59"/>
    <w:rsid w:val="00CC7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cimalAligned">
    <w:name w:val="Decimal Aligned"/>
    <w:basedOn w:val="Normal"/>
    <w:uiPriority w:val="40"/>
    <w:qFormat/>
    <w:rsid w:val="00CC7A39"/>
    <w:pPr>
      <w:tabs>
        <w:tab w:val="decimal" w:pos="360"/>
      </w:tabs>
    </w:pPr>
    <w:rPr>
      <w:rFonts w:eastAsiaTheme="minorHAnsi"/>
    </w:rPr>
  </w:style>
  <w:style w:type="paragraph" w:styleId="FootnoteText">
    <w:name w:val="footnote text"/>
    <w:basedOn w:val="Normal"/>
    <w:link w:val="FootnoteTextChar"/>
    <w:uiPriority w:val="99"/>
    <w:unhideWhenUsed/>
    <w:rsid w:val="00CC7A3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C7A39"/>
    <w:rPr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CC7A39"/>
    <w:rPr>
      <w:i/>
      <w:iCs/>
      <w:color w:val="000000" w:themeColor="text1"/>
    </w:rPr>
  </w:style>
  <w:style w:type="table" w:styleId="MediumShading2-Accent5">
    <w:name w:val="Medium Shading 2 Accent 5"/>
    <w:basedOn w:val="TableNormal"/>
    <w:uiPriority w:val="64"/>
    <w:rsid w:val="00CC7A39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jpeg"/><Relationship Id="rId18" Type="http://schemas.openxmlformats.org/officeDocument/2006/relationships/image" Target="media/image6.jpeg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image" Target="media/image5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footer" Target="footer1.xml"/><Relationship Id="rId10" Type="http://schemas.openxmlformats.org/officeDocument/2006/relationships/diagramQuickStyle" Target="diagrams/quickStyle1.xm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image" Target="media/image2.jpeg"/><Relationship Id="rId22" Type="http://schemas.openxmlformats.org/officeDocument/2006/relationships/image" Target="media/image10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2227C3D-4AE4-4464-BF15-48BC10886C58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5490F11C-8865-4002-A5D1-EFC5DEAA4D69}">
      <dgm:prSet phldrT="[Text]"/>
      <dgm:spPr/>
      <dgm:t>
        <a:bodyPr/>
        <a:lstStyle/>
        <a:p>
          <a:r>
            <a:rPr lang="sk-SK"/>
            <a:t>Riaditeľ</a:t>
          </a:r>
        </a:p>
      </dgm:t>
    </dgm:pt>
    <dgm:pt modelId="{CBC39191-D5BD-4D89-A727-0475FC85B0E9}" type="parTrans" cxnId="{F25B7DFB-A41C-40DD-8149-D75279C24C77}">
      <dgm:prSet/>
      <dgm:spPr/>
      <dgm:t>
        <a:bodyPr/>
        <a:lstStyle/>
        <a:p>
          <a:endParaRPr lang="sk-SK"/>
        </a:p>
      </dgm:t>
    </dgm:pt>
    <dgm:pt modelId="{7CCA615F-C696-48FC-B470-34034D1790BC}" type="sibTrans" cxnId="{F25B7DFB-A41C-40DD-8149-D75279C24C77}">
      <dgm:prSet/>
      <dgm:spPr/>
      <dgm:t>
        <a:bodyPr/>
        <a:lstStyle/>
        <a:p>
          <a:endParaRPr lang="sk-SK"/>
        </a:p>
      </dgm:t>
    </dgm:pt>
    <dgm:pt modelId="{4C5B74A2-F900-4F26-82B5-89F255607C23}">
      <dgm:prSet phldrT="[Text]"/>
      <dgm:spPr/>
      <dgm:t>
        <a:bodyPr/>
        <a:lstStyle/>
        <a:p>
          <a:r>
            <a:rPr lang="sk-SK"/>
            <a:t>Opatrovateľ 10</a:t>
          </a:r>
        </a:p>
        <a:p>
          <a:endParaRPr lang="sk-SK"/>
        </a:p>
      </dgm:t>
    </dgm:pt>
    <dgm:pt modelId="{2BC12A86-CCDF-4817-B0DC-2F8235C87501}" type="parTrans" cxnId="{4C4EA3E4-1A93-4E62-9EAA-D3E1D70E33F6}">
      <dgm:prSet/>
      <dgm:spPr/>
      <dgm:t>
        <a:bodyPr/>
        <a:lstStyle/>
        <a:p>
          <a:endParaRPr lang="sk-SK"/>
        </a:p>
      </dgm:t>
    </dgm:pt>
    <dgm:pt modelId="{EAC1290B-C773-4860-B437-DE5C981ABA4D}" type="sibTrans" cxnId="{4C4EA3E4-1A93-4E62-9EAA-D3E1D70E33F6}">
      <dgm:prSet/>
      <dgm:spPr/>
      <dgm:t>
        <a:bodyPr/>
        <a:lstStyle/>
        <a:p>
          <a:endParaRPr lang="sk-SK"/>
        </a:p>
      </dgm:t>
    </dgm:pt>
    <dgm:pt modelId="{F6CD903A-00A4-42D5-B9A1-084436580EB1}">
      <dgm:prSet phldrT="[Text]"/>
      <dgm:spPr/>
      <dgm:t>
        <a:bodyPr/>
        <a:lstStyle/>
        <a:p>
          <a:r>
            <a:rPr lang="sk-SK"/>
            <a:t>Upratovačka</a:t>
          </a:r>
        </a:p>
      </dgm:t>
    </dgm:pt>
    <dgm:pt modelId="{F6DF7DBD-195E-49C9-BD99-12433C6F2382}" type="parTrans" cxnId="{34F77926-9133-4035-979F-8C6C8DE26EF2}">
      <dgm:prSet/>
      <dgm:spPr/>
      <dgm:t>
        <a:bodyPr/>
        <a:lstStyle/>
        <a:p>
          <a:endParaRPr lang="sk-SK"/>
        </a:p>
      </dgm:t>
    </dgm:pt>
    <dgm:pt modelId="{089FBC01-3B3B-414E-AB5F-384462CAA9C8}" type="sibTrans" cxnId="{34F77926-9133-4035-979F-8C6C8DE26EF2}">
      <dgm:prSet/>
      <dgm:spPr/>
      <dgm:t>
        <a:bodyPr/>
        <a:lstStyle/>
        <a:p>
          <a:endParaRPr lang="sk-SK"/>
        </a:p>
      </dgm:t>
    </dgm:pt>
    <dgm:pt modelId="{C6EF7ACC-EC12-477E-97BF-EB23FECAE2EB}">
      <dgm:prSet phldrT="[Text]"/>
      <dgm:spPr/>
      <dgm:t>
        <a:bodyPr/>
        <a:lstStyle/>
        <a:p>
          <a:r>
            <a:rPr lang="sk-SK"/>
            <a:t>Sociál.pracovník</a:t>
          </a:r>
        </a:p>
      </dgm:t>
    </dgm:pt>
    <dgm:pt modelId="{399A922D-4468-47E4-B3AB-7DBF8851FEDB}" type="parTrans" cxnId="{3CD4B563-14D4-4175-B1B5-CFDEAC6BF014}">
      <dgm:prSet/>
      <dgm:spPr/>
      <dgm:t>
        <a:bodyPr/>
        <a:lstStyle/>
        <a:p>
          <a:endParaRPr lang="sk-SK"/>
        </a:p>
      </dgm:t>
    </dgm:pt>
    <dgm:pt modelId="{3609113E-683E-4D1C-BDD7-0C5D2495188A}" type="sibTrans" cxnId="{3CD4B563-14D4-4175-B1B5-CFDEAC6BF014}">
      <dgm:prSet/>
      <dgm:spPr/>
      <dgm:t>
        <a:bodyPr/>
        <a:lstStyle/>
        <a:p>
          <a:endParaRPr lang="sk-SK"/>
        </a:p>
      </dgm:t>
    </dgm:pt>
    <dgm:pt modelId="{AF892F88-56A0-43CB-BA6F-FEDC74ADAB52}">
      <dgm:prSet phldrT="[Text]"/>
      <dgm:spPr/>
      <dgm:t>
        <a:bodyPr/>
        <a:lstStyle/>
        <a:p>
          <a:r>
            <a:rPr lang="sk-SK"/>
            <a:t>Zdravotná sestra</a:t>
          </a:r>
        </a:p>
      </dgm:t>
    </dgm:pt>
    <dgm:pt modelId="{0B8ACEF6-EDA5-4C1F-B739-B4C5FEB947C1}" type="parTrans" cxnId="{184FBC62-30DC-49B9-8759-A38B69AA7ED8}">
      <dgm:prSet/>
      <dgm:spPr/>
      <dgm:t>
        <a:bodyPr/>
        <a:lstStyle/>
        <a:p>
          <a:endParaRPr lang="sk-SK"/>
        </a:p>
      </dgm:t>
    </dgm:pt>
    <dgm:pt modelId="{D431E1A1-CA09-4B70-9ECC-F42D3ED23E98}" type="sibTrans" cxnId="{184FBC62-30DC-49B9-8759-A38B69AA7ED8}">
      <dgm:prSet/>
      <dgm:spPr/>
      <dgm:t>
        <a:bodyPr/>
        <a:lstStyle/>
        <a:p>
          <a:endParaRPr lang="sk-SK"/>
        </a:p>
      </dgm:t>
    </dgm:pt>
    <dgm:pt modelId="{DA43ECF4-F4CD-4D7E-A1F1-B19E21A68911}" type="pres">
      <dgm:prSet presAssocID="{B2227C3D-4AE4-4464-BF15-48BC10886C58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3BC84F2F-910C-42D1-80FD-AE010D89430F}" type="pres">
      <dgm:prSet presAssocID="{5490F11C-8865-4002-A5D1-EFC5DEAA4D69}" presName="hierRoot1" presStyleCnt="0"/>
      <dgm:spPr/>
    </dgm:pt>
    <dgm:pt modelId="{1D47B69A-06FB-4D48-A77E-139B3452F0E7}" type="pres">
      <dgm:prSet presAssocID="{5490F11C-8865-4002-A5D1-EFC5DEAA4D69}" presName="composite" presStyleCnt="0"/>
      <dgm:spPr/>
    </dgm:pt>
    <dgm:pt modelId="{172087B5-6A1B-47B6-9A51-66987F64B8CB}" type="pres">
      <dgm:prSet presAssocID="{5490F11C-8865-4002-A5D1-EFC5DEAA4D69}" presName="background" presStyleLbl="node0" presStyleIdx="0" presStyleCnt="1"/>
      <dgm:spPr/>
    </dgm:pt>
    <dgm:pt modelId="{13A3CD50-9F7B-4D60-B526-321F8FF7F512}" type="pres">
      <dgm:prSet presAssocID="{5490F11C-8865-4002-A5D1-EFC5DEAA4D69}" presName="text" presStyleLbl="fgAcc0" presStyleIdx="0" presStyleCnt="1" custLinFactNeighborX="-36266" custLinFactNeighborY="2187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D143C57-6E90-4F40-A595-46A044BE06AD}" type="pres">
      <dgm:prSet presAssocID="{5490F11C-8865-4002-A5D1-EFC5DEAA4D69}" presName="hierChild2" presStyleCnt="0"/>
      <dgm:spPr/>
    </dgm:pt>
    <dgm:pt modelId="{D1418544-A701-4016-B58A-DAE91B68024E}" type="pres">
      <dgm:prSet presAssocID="{2BC12A86-CCDF-4817-B0DC-2F8235C87501}" presName="Name10" presStyleLbl="parChTrans1D2" presStyleIdx="0" presStyleCnt="3"/>
      <dgm:spPr/>
      <dgm:t>
        <a:bodyPr/>
        <a:lstStyle/>
        <a:p>
          <a:endParaRPr lang="sk-SK"/>
        </a:p>
      </dgm:t>
    </dgm:pt>
    <dgm:pt modelId="{69A8863B-9D46-4ACC-8877-B9F54A967A38}" type="pres">
      <dgm:prSet presAssocID="{4C5B74A2-F900-4F26-82B5-89F255607C23}" presName="hierRoot2" presStyleCnt="0"/>
      <dgm:spPr/>
    </dgm:pt>
    <dgm:pt modelId="{44BCCB8D-BC14-466F-B540-03404258A3F1}" type="pres">
      <dgm:prSet presAssocID="{4C5B74A2-F900-4F26-82B5-89F255607C23}" presName="composite2" presStyleCnt="0"/>
      <dgm:spPr/>
    </dgm:pt>
    <dgm:pt modelId="{E176A5CB-68E5-4D9D-B874-EE004AA3D1AB}" type="pres">
      <dgm:prSet presAssocID="{4C5B74A2-F900-4F26-82B5-89F255607C23}" presName="background2" presStyleLbl="node2" presStyleIdx="0" presStyleCnt="3"/>
      <dgm:spPr/>
    </dgm:pt>
    <dgm:pt modelId="{25CFD208-3A8D-4C4F-ABE8-D4009EBDC82E}" type="pres">
      <dgm:prSet presAssocID="{4C5B74A2-F900-4F26-82B5-89F255607C23}" presName="text2" presStyleLbl="fgAcc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55EE71A-7C69-46AB-A3B3-C5C41891E9DB}" type="pres">
      <dgm:prSet presAssocID="{4C5B74A2-F900-4F26-82B5-89F255607C23}" presName="hierChild3" presStyleCnt="0"/>
      <dgm:spPr/>
    </dgm:pt>
    <dgm:pt modelId="{FAB103FD-E3D9-4CEA-B83C-16F47C53E50B}" type="pres">
      <dgm:prSet presAssocID="{F6DF7DBD-195E-49C9-BD99-12433C6F2382}" presName="Name17" presStyleLbl="parChTrans1D3" presStyleIdx="0" presStyleCnt="1"/>
      <dgm:spPr/>
      <dgm:t>
        <a:bodyPr/>
        <a:lstStyle/>
        <a:p>
          <a:endParaRPr lang="sk-SK"/>
        </a:p>
      </dgm:t>
    </dgm:pt>
    <dgm:pt modelId="{47F905EE-1C2B-4D81-A7FE-2C57AF1490E5}" type="pres">
      <dgm:prSet presAssocID="{F6CD903A-00A4-42D5-B9A1-084436580EB1}" presName="hierRoot3" presStyleCnt="0"/>
      <dgm:spPr/>
    </dgm:pt>
    <dgm:pt modelId="{C90195E9-5D2C-46FD-8154-2AE99C7D2FF9}" type="pres">
      <dgm:prSet presAssocID="{F6CD903A-00A4-42D5-B9A1-084436580EB1}" presName="composite3" presStyleCnt="0"/>
      <dgm:spPr/>
    </dgm:pt>
    <dgm:pt modelId="{EBDDAE9D-CF3F-4B46-B402-FFC099F655C5}" type="pres">
      <dgm:prSet presAssocID="{F6CD903A-00A4-42D5-B9A1-084436580EB1}" presName="background3" presStyleLbl="node3" presStyleIdx="0" presStyleCnt="1"/>
      <dgm:spPr/>
    </dgm:pt>
    <dgm:pt modelId="{E55BCB85-72CF-4E22-8216-36C88ECC77C6}" type="pres">
      <dgm:prSet presAssocID="{F6CD903A-00A4-42D5-B9A1-084436580EB1}" presName="text3" presStyleLbl="fgAcc3" presStyleIdx="0" presStyleCnt="1" custLinFactX="100000" custLinFactNeighborX="147685" custLinFactNeighborY="2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B15EF65-FA5C-4643-9DFF-34E4EAA648A8}" type="pres">
      <dgm:prSet presAssocID="{F6CD903A-00A4-42D5-B9A1-084436580EB1}" presName="hierChild4" presStyleCnt="0"/>
      <dgm:spPr/>
    </dgm:pt>
    <dgm:pt modelId="{40587E01-2A6B-4F69-A86F-C9702C931BB2}" type="pres">
      <dgm:prSet presAssocID="{399A922D-4468-47E4-B3AB-7DBF8851FEDB}" presName="Name10" presStyleLbl="parChTrans1D2" presStyleIdx="1" presStyleCnt="3"/>
      <dgm:spPr/>
      <dgm:t>
        <a:bodyPr/>
        <a:lstStyle/>
        <a:p>
          <a:endParaRPr lang="sk-SK"/>
        </a:p>
      </dgm:t>
    </dgm:pt>
    <dgm:pt modelId="{4AAB66BC-CE13-4CCE-8AC9-222A11B23431}" type="pres">
      <dgm:prSet presAssocID="{C6EF7ACC-EC12-477E-97BF-EB23FECAE2EB}" presName="hierRoot2" presStyleCnt="0"/>
      <dgm:spPr/>
    </dgm:pt>
    <dgm:pt modelId="{5A0BF186-1CCE-437A-B777-B5C2088279A5}" type="pres">
      <dgm:prSet presAssocID="{C6EF7ACC-EC12-477E-97BF-EB23FECAE2EB}" presName="composite2" presStyleCnt="0"/>
      <dgm:spPr/>
    </dgm:pt>
    <dgm:pt modelId="{67186DD6-206E-42CD-B34F-30D3C38CE3A8}" type="pres">
      <dgm:prSet presAssocID="{C6EF7ACC-EC12-477E-97BF-EB23FECAE2EB}" presName="background2" presStyleLbl="node2" presStyleIdx="1" presStyleCnt="3"/>
      <dgm:spPr/>
    </dgm:pt>
    <dgm:pt modelId="{AA1727D0-FDC7-4694-BA16-7151535EEE7B}" type="pres">
      <dgm:prSet presAssocID="{C6EF7ACC-EC12-477E-97BF-EB23FECAE2EB}" presName="text2" presStyleLbl="fgAcc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40D4710-1DF8-4A47-8135-D38DD8A0D413}" type="pres">
      <dgm:prSet presAssocID="{C6EF7ACC-EC12-477E-97BF-EB23FECAE2EB}" presName="hierChild3" presStyleCnt="0"/>
      <dgm:spPr/>
    </dgm:pt>
    <dgm:pt modelId="{9F89A3C2-AF20-4C9D-91FE-042CEDC5AFB3}" type="pres">
      <dgm:prSet presAssocID="{0B8ACEF6-EDA5-4C1F-B739-B4C5FEB947C1}" presName="Name10" presStyleLbl="parChTrans1D2" presStyleIdx="2" presStyleCnt="3"/>
      <dgm:spPr/>
      <dgm:t>
        <a:bodyPr/>
        <a:lstStyle/>
        <a:p>
          <a:endParaRPr lang="sk-SK"/>
        </a:p>
      </dgm:t>
    </dgm:pt>
    <dgm:pt modelId="{7E3EA0DD-239D-4B37-9046-EC8546EB853B}" type="pres">
      <dgm:prSet presAssocID="{AF892F88-56A0-43CB-BA6F-FEDC74ADAB52}" presName="hierRoot2" presStyleCnt="0"/>
      <dgm:spPr/>
    </dgm:pt>
    <dgm:pt modelId="{4C17CE06-3860-481F-9357-0DAAAB00302E}" type="pres">
      <dgm:prSet presAssocID="{AF892F88-56A0-43CB-BA6F-FEDC74ADAB52}" presName="composite2" presStyleCnt="0"/>
      <dgm:spPr/>
    </dgm:pt>
    <dgm:pt modelId="{23DA744F-4002-448D-A2E9-06CADDB944F4}" type="pres">
      <dgm:prSet presAssocID="{AF892F88-56A0-43CB-BA6F-FEDC74ADAB52}" presName="background2" presStyleLbl="node2" presStyleIdx="2" presStyleCnt="3"/>
      <dgm:spPr/>
    </dgm:pt>
    <dgm:pt modelId="{7C459413-4DF9-4013-8623-85FB61229CB0}" type="pres">
      <dgm:prSet presAssocID="{AF892F88-56A0-43CB-BA6F-FEDC74ADAB52}" presName="text2" presStyleLbl="fgAcc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8FBC3BE-650D-47F2-96C1-7017B8F4D465}" type="pres">
      <dgm:prSet presAssocID="{AF892F88-56A0-43CB-BA6F-FEDC74ADAB52}" presName="hierChild3" presStyleCnt="0"/>
      <dgm:spPr/>
    </dgm:pt>
  </dgm:ptLst>
  <dgm:cxnLst>
    <dgm:cxn modelId="{B021645E-B0C2-4887-B9B4-94237D6578F5}" type="presOf" srcId="{F6CD903A-00A4-42D5-B9A1-084436580EB1}" destId="{E55BCB85-72CF-4E22-8216-36C88ECC77C6}" srcOrd="0" destOrd="0" presId="urn:microsoft.com/office/officeart/2005/8/layout/hierarchy1"/>
    <dgm:cxn modelId="{EDF24492-B82F-4C11-95AC-18B4AA8095AB}" type="presOf" srcId="{B2227C3D-4AE4-4464-BF15-48BC10886C58}" destId="{DA43ECF4-F4CD-4D7E-A1F1-B19E21A68911}" srcOrd="0" destOrd="0" presId="urn:microsoft.com/office/officeart/2005/8/layout/hierarchy1"/>
    <dgm:cxn modelId="{184FBC62-30DC-49B9-8759-A38B69AA7ED8}" srcId="{5490F11C-8865-4002-A5D1-EFC5DEAA4D69}" destId="{AF892F88-56A0-43CB-BA6F-FEDC74ADAB52}" srcOrd="2" destOrd="0" parTransId="{0B8ACEF6-EDA5-4C1F-B739-B4C5FEB947C1}" sibTransId="{D431E1A1-CA09-4B70-9ECC-F42D3ED23E98}"/>
    <dgm:cxn modelId="{F94BB931-6553-4C29-B8A7-BC08A18B6B84}" type="presOf" srcId="{5490F11C-8865-4002-A5D1-EFC5DEAA4D69}" destId="{13A3CD50-9F7B-4D60-B526-321F8FF7F512}" srcOrd="0" destOrd="0" presId="urn:microsoft.com/office/officeart/2005/8/layout/hierarchy1"/>
    <dgm:cxn modelId="{4C4EA3E4-1A93-4E62-9EAA-D3E1D70E33F6}" srcId="{5490F11C-8865-4002-A5D1-EFC5DEAA4D69}" destId="{4C5B74A2-F900-4F26-82B5-89F255607C23}" srcOrd="0" destOrd="0" parTransId="{2BC12A86-CCDF-4817-B0DC-2F8235C87501}" sibTransId="{EAC1290B-C773-4860-B437-DE5C981ABA4D}"/>
    <dgm:cxn modelId="{4D034D3B-5A8E-4249-9484-C65A926F87D6}" type="presOf" srcId="{0B8ACEF6-EDA5-4C1F-B739-B4C5FEB947C1}" destId="{9F89A3C2-AF20-4C9D-91FE-042CEDC5AFB3}" srcOrd="0" destOrd="0" presId="urn:microsoft.com/office/officeart/2005/8/layout/hierarchy1"/>
    <dgm:cxn modelId="{3F46F3CF-55D4-4B01-9C6F-9C549128E42F}" type="presOf" srcId="{2BC12A86-CCDF-4817-B0DC-2F8235C87501}" destId="{D1418544-A701-4016-B58A-DAE91B68024E}" srcOrd="0" destOrd="0" presId="urn:microsoft.com/office/officeart/2005/8/layout/hierarchy1"/>
    <dgm:cxn modelId="{92AAE82A-356D-4E08-AB56-5B231130180B}" type="presOf" srcId="{399A922D-4468-47E4-B3AB-7DBF8851FEDB}" destId="{40587E01-2A6B-4F69-A86F-C9702C931BB2}" srcOrd="0" destOrd="0" presId="urn:microsoft.com/office/officeart/2005/8/layout/hierarchy1"/>
    <dgm:cxn modelId="{FF640CCB-6D7B-4EFF-B150-65948BB0832A}" type="presOf" srcId="{4C5B74A2-F900-4F26-82B5-89F255607C23}" destId="{25CFD208-3A8D-4C4F-ABE8-D4009EBDC82E}" srcOrd="0" destOrd="0" presId="urn:microsoft.com/office/officeart/2005/8/layout/hierarchy1"/>
    <dgm:cxn modelId="{7FDA3E9B-03D2-4B47-8876-BA48A050A92C}" type="presOf" srcId="{C6EF7ACC-EC12-477E-97BF-EB23FECAE2EB}" destId="{AA1727D0-FDC7-4694-BA16-7151535EEE7B}" srcOrd="0" destOrd="0" presId="urn:microsoft.com/office/officeart/2005/8/layout/hierarchy1"/>
    <dgm:cxn modelId="{797792AA-F091-4A93-A71F-91DDAFEEE083}" type="presOf" srcId="{F6DF7DBD-195E-49C9-BD99-12433C6F2382}" destId="{FAB103FD-E3D9-4CEA-B83C-16F47C53E50B}" srcOrd="0" destOrd="0" presId="urn:microsoft.com/office/officeart/2005/8/layout/hierarchy1"/>
    <dgm:cxn modelId="{34F77926-9133-4035-979F-8C6C8DE26EF2}" srcId="{4C5B74A2-F900-4F26-82B5-89F255607C23}" destId="{F6CD903A-00A4-42D5-B9A1-084436580EB1}" srcOrd="0" destOrd="0" parTransId="{F6DF7DBD-195E-49C9-BD99-12433C6F2382}" sibTransId="{089FBC01-3B3B-414E-AB5F-384462CAA9C8}"/>
    <dgm:cxn modelId="{F25B7DFB-A41C-40DD-8149-D75279C24C77}" srcId="{B2227C3D-4AE4-4464-BF15-48BC10886C58}" destId="{5490F11C-8865-4002-A5D1-EFC5DEAA4D69}" srcOrd="0" destOrd="0" parTransId="{CBC39191-D5BD-4D89-A727-0475FC85B0E9}" sibTransId="{7CCA615F-C696-48FC-B470-34034D1790BC}"/>
    <dgm:cxn modelId="{60BC4B4D-9128-4FA2-B925-EBF0FFE415D2}" type="presOf" srcId="{AF892F88-56A0-43CB-BA6F-FEDC74ADAB52}" destId="{7C459413-4DF9-4013-8623-85FB61229CB0}" srcOrd="0" destOrd="0" presId="urn:microsoft.com/office/officeart/2005/8/layout/hierarchy1"/>
    <dgm:cxn modelId="{3CD4B563-14D4-4175-B1B5-CFDEAC6BF014}" srcId="{5490F11C-8865-4002-A5D1-EFC5DEAA4D69}" destId="{C6EF7ACC-EC12-477E-97BF-EB23FECAE2EB}" srcOrd="1" destOrd="0" parTransId="{399A922D-4468-47E4-B3AB-7DBF8851FEDB}" sibTransId="{3609113E-683E-4D1C-BDD7-0C5D2495188A}"/>
    <dgm:cxn modelId="{8B27AED9-6D0B-4E1F-BCE5-354A7E7829A6}" type="presParOf" srcId="{DA43ECF4-F4CD-4D7E-A1F1-B19E21A68911}" destId="{3BC84F2F-910C-42D1-80FD-AE010D89430F}" srcOrd="0" destOrd="0" presId="urn:microsoft.com/office/officeart/2005/8/layout/hierarchy1"/>
    <dgm:cxn modelId="{EF2C5AB9-B850-4EB3-AADB-1027DD4C747E}" type="presParOf" srcId="{3BC84F2F-910C-42D1-80FD-AE010D89430F}" destId="{1D47B69A-06FB-4D48-A77E-139B3452F0E7}" srcOrd="0" destOrd="0" presId="urn:microsoft.com/office/officeart/2005/8/layout/hierarchy1"/>
    <dgm:cxn modelId="{74E612A7-5974-4556-8DD3-E55A338383B7}" type="presParOf" srcId="{1D47B69A-06FB-4D48-A77E-139B3452F0E7}" destId="{172087B5-6A1B-47B6-9A51-66987F64B8CB}" srcOrd="0" destOrd="0" presId="urn:microsoft.com/office/officeart/2005/8/layout/hierarchy1"/>
    <dgm:cxn modelId="{AA7A474B-C43F-4E41-92FE-D67F0252FE2D}" type="presParOf" srcId="{1D47B69A-06FB-4D48-A77E-139B3452F0E7}" destId="{13A3CD50-9F7B-4D60-B526-321F8FF7F512}" srcOrd="1" destOrd="0" presId="urn:microsoft.com/office/officeart/2005/8/layout/hierarchy1"/>
    <dgm:cxn modelId="{94DD18BD-D5E3-400D-8E43-DEC308BF56D5}" type="presParOf" srcId="{3BC84F2F-910C-42D1-80FD-AE010D89430F}" destId="{7D143C57-6E90-4F40-A595-46A044BE06AD}" srcOrd="1" destOrd="0" presId="urn:microsoft.com/office/officeart/2005/8/layout/hierarchy1"/>
    <dgm:cxn modelId="{1DCE4AF2-14E3-468D-9A8E-E3FAE32B6DC7}" type="presParOf" srcId="{7D143C57-6E90-4F40-A595-46A044BE06AD}" destId="{D1418544-A701-4016-B58A-DAE91B68024E}" srcOrd="0" destOrd="0" presId="urn:microsoft.com/office/officeart/2005/8/layout/hierarchy1"/>
    <dgm:cxn modelId="{738D659A-9091-4A12-8710-ED8AC2D5C2ED}" type="presParOf" srcId="{7D143C57-6E90-4F40-A595-46A044BE06AD}" destId="{69A8863B-9D46-4ACC-8877-B9F54A967A38}" srcOrd="1" destOrd="0" presId="urn:microsoft.com/office/officeart/2005/8/layout/hierarchy1"/>
    <dgm:cxn modelId="{3CBEE523-C517-4199-8BDB-CC20E6450E28}" type="presParOf" srcId="{69A8863B-9D46-4ACC-8877-B9F54A967A38}" destId="{44BCCB8D-BC14-466F-B540-03404258A3F1}" srcOrd="0" destOrd="0" presId="urn:microsoft.com/office/officeart/2005/8/layout/hierarchy1"/>
    <dgm:cxn modelId="{CF70C310-CCBE-4CF0-8769-BF5C0654689A}" type="presParOf" srcId="{44BCCB8D-BC14-466F-B540-03404258A3F1}" destId="{E176A5CB-68E5-4D9D-B874-EE004AA3D1AB}" srcOrd="0" destOrd="0" presId="urn:microsoft.com/office/officeart/2005/8/layout/hierarchy1"/>
    <dgm:cxn modelId="{E4B26A24-3A00-4DC5-975B-9D576DF4667D}" type="presParOf" srcId="{44BCCB8D-BC14-466F-B540-03404258A3F1}" destId="{25CFD208-3A8D-4C4F-ABE8-D4009EBDC82E}" srcOrd="1" destOrd="0" presId="urn:microsoft.com/office/officeart/2005/8/layout/hierarchy1"/>
    <dgm:cxn modelId="{74327569-270F-49BE-A21D-6BD74BC0D87D}" type="presParOf" srcId="{69A8863B-9D46-4ACC-8877-B9F54A967A38}" destId="{655EE71A-7C69-46AB-A3B3-C5C41891E9DB}" srcOrd="1" destOrd="0" presId="urn:microsoft.com/office/officeart/2005/8/layout/hierarchy1"/>
    <dgm:cxn modelId="{3BACE0BB-F312-45D3-8D53-3F03DA9E1F3A}" type="presParOf" srcId="{655EE71A-7C69-46AB-A3B3-C5C41891E9DB}" destId="{FAB103FD-E3D9-4CEA-B83C-16F47C53E50B}" srcOrd="0" destOrd="0" presId="urn:microsoft.com/office/officeart/2005/8/layout/hierarchy1"/>
    <dgm:cxn modelId="{B342F766-5F00-415D-8699-E533005549BA}" type="presParOf" srcId="{655EE71A-7C69-46AB-A3B3-C5C41891E9DB}" destId="{47F905EE-1C2B-4D81-A7FE-2C57AF1490E5}" srcOrd="1" destOrd="0" presId="urn:microsoft.com/office/officeart/2005/8/layout/hierarchy1"/>
    <dgm:cxn modelId="{7B9E74C7-5815-461A-9784-4DBEEC5522B3}" type="presParOf" srcId="{47F905EE-1C2B-4D81-A7FE-2C57AF1490E5}" destId="{C90195E9-5D2C-46FD-8154-2AE99C7D2FF9}" srcOrd="0" destOrd="0" presId="urn:microsoft.com/office/officeart/2005/8/layout/hierarchy1"/>
    <dgm:cxn modelId="{988ABB64-93D8-4441-A6A1-D34859E2EA3A}" type="presParOf" srcId="{C90195E9-5D2C-46FD-8154-2AE99C7D2FF9}" destId="{EBDDAE9D-CF3F-4B46-B402-FFC099F655C5}" srcOrd="0" destOrd="0" presId="urn:microsoft.com/office/officeart/2005/8/layout/hierarchy1"/>
    <dgm:cxn modelId="{7A675E79-FD58-420B-B3B8-D4F8CA1B9D7C}" type="presParOf" srcId="{C90195E9-5D2C-46FD-8154-2AE99C7D2FF9}" destId="{E55BCB85-72CF-4E22-8216-36C88ECC77C6}" srcOrd="1" destOrd="0" presId="urn:microsoft.com/office/officeart/2005/8/layout/hierarchy1"/>
    <dgm:cxn modelId="{A1FDFE8C-4B10-4B8A-AE9B-325B6C1D54AF}" type="presParOf" srcId="{47F905EE-1C2B-4D81-A7FE-2C57AF1490E5}" destId="{0B15EF65-FA5C-4643-9DFF-34E4EAA648A8}" srcOrd="1" destOrd="0" presId="urn:microsoft.com/office/officeart/2005/8/layout/hierarchy1"/>
    <dgm:cxn modelId="{3D7A5DFF-F7AD-4EB4-B6BB-C30B302E8279}" type="presParOf" srcId="{7D143C57-6E90-4F40-A595-46A044BE06AD}" destId="{40587E01-2A6B-4F69-A86F-C9702C931BB2}" srcOrd="2" destOrd="0" presId="urn:microsoft.com/office/officeart/2005/8/layout/hierarchy1"/>
    <dgm:cxn modelId="{68D86A5B-D97B-4F52-A67D-C9651B54EF61}" type="presParOf" srcId="{7D143C57-6E90-4F40-A595-46A044BE06AD}" destId="{4AAB66BC-CE13-4CCE-8AC9-222A11B23431}" srcOrd="3" destOrd="0" presId="urn:microsoft.com/office/officeart/2005/8/layout/hierarchy1"/>
    <dgm:cxn modelId="{4630065D-976C-4D40-9979-C28F5F4796AD}" type="presParOf" srcId="{4AAB66BC-CE13-4CCE-8AC9-222A11B23431}" destId="{5A0BF186-1CCE-437A-B777-B5C2088279A5}" srcOrd="0" destOrd="0" presId="urn:microsoft.com/office/officeart/2005/8/layout/hierarchy1"/>
    <dgm:cxn modelId="{7612D1D1-1D74-40DB-A892-8D0D612413E5}" type="presParOf" srcId="{5A0BF186-1CCE-437A-B777-B5C2088279A5}" destId="{67186DD6-206E-42CD-B34F-30D3C38CE3A8}" srcOrd="0" destOrd="0" presId="urn:microsoft.com/office/officeart/2005/8/layout/hierarchy1"/>
    <dgm:cxn modelId="{5B9A7BBF-F13F-46F9-A9C4-80292613D813}" type="presParOf" srcId="{5A0BF186-1CCE-437A-B777-B5C2088279A5}" destId="{AA1727D0-FDC7-4694-BA16-7151535EEE7B}" srcOrd="1" destOrd="0" presId="urn:microsoft.com/office/officeart/2005/8/layout/hierarchy1"/>
    <dgm:cxn modelId="{B5A69653-8CB7-449F-A35D-7D7E8499DF98}" type="presParOf" srcId="{4AAB66BC-CE13-4CCE-8AC9-222A11B23431}" destId="{A40D4710-1DF8-4A47-8135-D38DD8A0D413}" srcOrd="1" destOrd="0" presId="urn:microsoft.com/office/officeart/2005/8/layout/hierarchy1"/>
    <dgm:cxn modelId="{1E4BF34A-4985-4C30-9104-E35C8D576DB3}" type="presParOf" srcId="{7D143C57-6E90-4F40-A595-46A044BE06AD}" destId="{9F89A3C2-AF20-4C9D-91FE-042CEDC5AFB3}" srcOrd="4" destOrd="0" presId="urn:microsoft.com/office/officeart/2005/8/layout/hierarchy1"/>
    <dgm:cxn modelId="{BEDB15BE-64DC-4240-AE9C-64AF3C540EAA}" type="presParOf" srcId="{7D143C57-6E90-4F40-A595-46A044BE06AD}" destId="{7E3EA0DD-239D-4B37-9046-EC8546EB853B}" srcOrd="5" destOrd="0" presId="urn:microsoft.com/office/officeart/2005/8/layout/hierarchy1"/>
    <dgm:cxn modelId="{6B9E3234-2281-46AD-B2AD-E2E13EC37CDC}" type="presParOf" srcId="{7E3EA0DD-239D-4B37-9046-EC8546EB853B}" destId="{4C17CE06-3860-481F-9357-0DAAAB00302E}" srcOrd="0" destOrd="0" presId="urn:microsoft.com/office/officeart/2005/8/layout/hierarchy1"/>
    <dgm:cxn modelId="{4A949363-2E27-4B12-BBCD-2F2168EA07A2}" type="presParOf" srcId="{4C17CE06-3860-481F-9357-0DAAAB00302E}" destId="{23DA744F-4002-448D-A2E9-06CADDB944F4}" srcOrd="0" destOrd="0" presId="urn:microsoft.com/office/officeart/2005/8/layout/hierarchy1"/>
    <dgm:cxn modelId="{3D145F9F-3F4D-45F2-9291-717025581B79}" type="presParOf" srcId="{4C17CE06-3860-481F-9357-0DAAAB00302E}" destId="{7C459413-4DF9-4013-8623-85FB61229CB0}" srcOrd="1" destOrd="0" presId="urn:microsoft.com/office/officeart/2005/8/layout/hierarchy1"/>
    <dgm:cxn modelId="{1781692B-B56E-4DD6-B444-37DC3BE8B4D4}" type="presParOf" srcId="{7E3EA0DD-239D-4B37-9046-EC8546EB853B}" destId="{28FBC3BE-650D-47F2-96C1-7017B8F4D465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F89A3C2-AF20-4C9D-91FE-042CEDC5AFB3}">
      <dsp:nvSpPr>
        <dsp:cNvPr id="0" name=""/>
        <dsp:cNvSpPr/>
      </dsp:nvSpPr>
      <dsp:spPr>
        <a:xfrm>
          <a:off x="2226937" y="955553"/>
          <a:ext cx="1956442" cy="187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203"/>
              </a:lnTo>
              <a:lnTo>
                <a:pt x="1956442" y="73203"/>
              </a:lnTo>
              <a:lnTo>
                <a:pt x="1956442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0587E01-2A6B-4F69-A86F-C9702C931BB2}">
      <dsp:nvSpPr>
        <dsp:cNvPr id="0" name=""/>
        <dsp:cNvSpPr/>
      </dsp:nvSpPr>
      <dsp:spPr>
        <a:xfrm>
          <a:off x="2226937" y="955553"/>
          <a:ext cx="447682" cy="18756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3203"/>
              </a:lnTo>
              <a:lnTo>
                <a:pt x="447682" y="73203"/>
              </a:lnTo>
              <a:lnTo>
                <a:pt x="447682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AB103FD-E3D9-4CEA-B83C-16F47C53E50B}">
      <dsp:nvSpPr>
        <dsp:cNvPr id="0" name=""/>
        <dsp:cNvSpPr/>
      </dsp:nvSpPr>
      <dsp:spPr>
        <a:xfrm>
          <a:off x="1165859" y="1926983"/>
          <a:ext cx="3057522" cy="3592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4886"/>
              </a:lnTo>
              <a:lnTo>
                <a:pt x="3057522" y="244886"/>
              </a:lnTo>
              <a:lnTo>
                <a:pt x="3057522" y="35924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1418544-A701-4016-B58A-DAE91B68024E}">
      <dsp:nvSpPr>
        <dsp:cNvPr id="0" name=""/>
        <dsp:cNvSpPr/>
      </dsp:nvSpPr>
      <dsp:spPr>
        <a:xfrm>
          <a:off x="1165859" y="955553"/>
          <a:ext cx="1061077" cy="187560"/>
        </a:xfrm>
        <a:custGeom>
          <a:avLst/>
          <a:gdLst/>
          <a:ahLst/>
          <a:cxnLst/>
          <a:rect l="0" t="0" r="0" b="0"/>
          <a:pathLst>
            <a:path>
              <a:moveTo>
                <a:pt x="1061077" y="0"/>
              </a:moveTo>
              <a:lnTo>
                <a:pt x="1061077" y="73203"/>
              </a:lnTo>
              <a:lnTo>
                <a:pt x="0" y="73203"/>
              </a:lnTo>
              <a:lnTo>
                <a:pt x="0" y="18756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72087B5-6A1B-47B6-9A51-66987F64B8CB}">
      <dsp:nvSpPr>
        <dsp:cNvPr id="0" name=""/>
        <dsp:cNvSpPr/>
      </dsp:nvSpPr>
      <dsp:spPr>
        <a:xfrm>
          <a:off x="1609717" y="17168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3A3CD50-9F7B-4D60-B526-321F8FF7F512}">
      <dsp:nvSpPr>
        <dsp:cNvPr id="0" name=""/>
        <dsp:cNvSpPr/>
      </dsp:nvSpPr>
      <dsp:spPr>
        <a:xfrm>
          <a:off x="1746877" y="30198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Riaditeľ</a:t>
          </a:r>
        </a:p>
      </dsp:txBody>
      <dsp:txXfrm>
        <a:off x="1769836" y="324945"/>
        <a:ext cx="1188522" cy="737951"/>
      </dsp:txXfrm>
    </dsp:sp>
    <dsp:sp modelId="{E176A5CB-68E5-4D9D-B874-EE004AA3D1AB}">
      <dsp:nvSpPr>
        <dsp:cNvPr id="0" name=""/>
        <dsp:cNvSpPr/>
      </dsp:nvSpPr>
      <dsp:spPr>
        <a:xfrm>
          <a:off x="548639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5CFD208-3A8D-4C4F-ABE8-D4009EBDC82E}">
      <dsp:nvSpPr>
        <dsp:cNvPr id="0" name=""/>
        <dsp:cNvSpPr/>
      </dsp:nvSpPr>
      <dsp:spPr>
        <a:xfrm>
          <a:off x="685799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Opatrovateľ 10</a:t>
          </a:r>
        </a:p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1300" kern="1200"/>
        </a:p>
      </dsp:txBody>
      <dsp:txXfrm>
        <a:off x="708758" y="1296375"/>
        <a:ext cx="1188522" cy="737951"/>
      </dsp:txXfrm>
    </dsp:sp>
    <dsp:sp modelId="{EBDDAE9D-CF3F-4B46-B402-FFC099F655C5}">
      <dsp:nvSpPr>
        <dsp:cNvPr id="0" name=""/>
        <dsp:cNvSpPr/>
      </dsp:nvSpPr>
      <dsp:spPr>
        <a:xfrm>
          <a:off x="3606162" y="2286227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55BCB85-72CF-4E22-8216-36C88ECC77C6}">
      <dsp:nvSpPr>
        <dsp:cNvPr id="0" name=""/>
        <dsp:cNvSpPr/>
      </dsp:nvSpPr>
      <dsp:spPr>
        <a:xfrm>
          <a:off x="3743322" y="2416529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Upratovačka</a:t>
          </a:r>
        </a:p>
      </dsp:txBody>
      <dsp:txXfrm>
        <a:off x="3766281" y="2439488"/>
        <a:ext cx="1188522" cy="737951"/>
      </dsp:txXfrm>
    </dsp:sp>
    <dsp:sp modelId="{67186DD6-206E-42CD-B34F-30D3C38CE3A8}">
      <dsp:nvSpPr>
        <dsp:cNvPr id="0" name=""/>
        <dsp:cNvSpPr/>
      </dsp:nvSpPr>
      <dsp:spPr>
        <a:xfrm>
          <a:off x="2057400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A1727D0-FDC7-4694-BA16-7151535EEE7B}">
      <dsp:nvSpPr>
        <dsp:cNvPr id="0" name=""/>
        <dsp:cNvSpPr/>
      </dsp:nvSpPr>
      <dsp:spPr>
        <a:xfrm>
          <a:off x="2194560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Sociál.pracovník</a:t>
          </a:r>
        </a:p>
      </dsp:txBody>
      <dsp:txXfrm>
        <a:off x="2217519" y="1296375"/>
        <a:ext cx="1188522" cy="737951"/>
      </dsp:txXfrm>
    </dsp:sp>
    <dsp:sp modelId="{23DA744F-4002-448D-A2E9-06CADDB944F4}">
      <dsp:nvSpPr>
        <dsp:cNvPr id="0" name=""/>
        <dsp:cNvSpPr/>
      </dsp:nvSpPr>
      <dsp:spPr>
        <a:xfrm>
          <a:off x="3566160" y="1143114"/>
          <a:ext cx="1234440" cy="78386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C459413-4DF9-4013-8623-85FB61229CB0}">
      <dsp:nvSpPr>
        <dsp:cNvPr id="0" name=""/>
        <dsp:cNvSpPr/>
      </dsp:nvSpPr>
      <dsp:spPr>
        <a:xfrm>
          <a:off x="3703320" y="1273416"/>
          <a:ext cx="1234440" cy="78386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Zdravotná sestra</a:t>
          </a:r>
        </a:p>
      </dsp:txBody>
      <dsp:txXfrm>
        <a:off x="3726279" y="1296375"/>
        <a:ext cx="1188522" cy="73795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700A64-9516-451C-BE93-A54537590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28</Pages>
  <Words>3746</Words>
  <Characters>21356</Characters>
  <Application>Microsoft Office Word</Application>
  <DocSecurity>0</DocSecurity>
  <Lines>177</Lines>
  <Paragraphs>50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Baloghovci</cp:lastModifiedBy>
  <cp:revision>9</cp:revision>
  <cp:lastPrinted>2014-07-08T09:15:00Z</cp:lastPrinted>
  <dcterms:created xsi:type="dcterms:W3CDTF">2017-06-12T11:47:00Z</dcterms:created>
  <dcterms:modified xsi:type="dcterms:W3CDTF">2017-07-28T12:05:00Z</dcterms:modified>
</cp:coreProperties>
</file>