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D73" w:rsidRPr="00F21D73" w:rsidRDefault="00F21D73" w:rsidP="00F21D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DOMSPRÁV s.r.o. byty, teplo a iné služby</w:t>
      </w:r>
    </w:p>
    <w:p w:rsidR="00F21D73" w:rsidRPr="00F21D73" w:rsidRDefault="00F21D73" w:rsidP="00F21D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Štefánikova 44, 071 01 Michalovce</w:t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IČO: 31654541, DIČ: 2020497369, IČ DPH: SK2020497369, OR </w:t>
      </w:r>
      <w:proofErr w:type="spellStart"/>
      <w:r w:rsidRPr="00F21D73">
        <w:rPr>
          <w:rFonts w:ascii="Times New Roman" w:eastAsia="Times New Roman" w:hAnsi="Times New Roman" w:cs="Times New Roman"/>
          <w:sz w:val="28"/>
          <w:szCs w:val="28"/>
          <w:lang w:eastAsia="sk-SK"/>
        </w:rPr>
        <w:t>Okr</w:t>
      </w:r>
      <w:proofErr w:type="spellEnd"/>
      <w:r w:rsidRPr="00F21D73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. súdu Košice I., </w:t>
      </w:r>
      <w:proofErr w:type="spellStart"/>
      <w:r w:rsidRPr="00F21D73">
        <w:rPr>
          <w:rFonts w:ascii="Times New Roman" w:eastAsia="Times New Roman" w:hAnsi="Times New Roman" w:cs="Times New Roman"/>
          <w:sz w:val="28"/>
          <w:szCs w:val="28"/>
          <w:lang w:eastAsia="sk-SK"/>
        </w:rPr>
        <w:t>Sro</w:t>
      </w:r>
      <w:proofErr w:type="spellEnd"/>
      <w:r w:rsidRPr="00F21D73">
        <w:rPr>
          <w:rFonts w:ascii="Times New Roman" w:eastAsia="Times New Roman" w:hAnsi="Times New Roman" w:cs="Times New Roman"/>
          <w:sz w:val="28"/>
          <w:szCs w:val="28"/>
          <w:lang w:eastAsia="sk-SK"/>
        </w:rPr>
        <w:t>, Vložka č.: 1616/V</w:t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  <w:t>V Ý R O Č N Á    S P R Á VA</w:t>
      </w:r>
    </w:p>
    <w:p w:rsidR="00F21D73" w:rsidRPr="00F21D73" w:rsidRDefault="00F21D73" w:rsidP="00F21D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za rok 201</w:t>
      </w:r>
      <w:r w:rsidR="00D7085B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6</w:t>
      </w:r>
    </w:p>
    <w:p w:rsidR="00F21D73" w:rsidRPr="00F21D73" w:rsidRDefault="00F21D73" w:rsidP="00F21D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 xml:space="preserve">Michalovce </w:t>
      </w:r>
      <w:r w:rsidR="00D7085B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14</w:t>
      </w:r>
      <w:r w:rsidRPr="00F21D73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. 0</w:t>
      </w:r>
      <w:r w:rsidR="00D7085B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8</w:t>
      </w:r>
      <w:r w:rsidRPr="00F21D73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. 2016</w:t>
      </w: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Obsah</w:t>
      </w: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Základné údaje o spoločnosti</w:t>
      </w: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Činnosť spoločnosti</w:t>
      </w: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Výsledok hospodárenia</w:t>
      </w: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Majetok spoločnosti</w:t>
      </w: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Ciele spoločnosti</w:t>
      </w: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Ďalšie informácie</w:t>
      </w: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Udalosti osobitného významu, ktoré nastali po skončení účtovného obdobia</w:t>
      </w: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Správa audítora o overení účtovnej závierky k 31. 12. 201</w:t>
      </w:r>
      <w:r w:rsidR="00D7085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</w:t>
      </w: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Správa o overení súladu výročnej správy s účtovnou závierkou</w:t>
      </w:r>
    </w:p>
    <w:p w:rsidR="00F21D73" w:rsidRPr="00F21D73" w:rsidRDefault="00F21D73" w:rsidP="00F21D73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Účtovná závierka k 31. 12. 201</w:t>
      </w:r>
      <w:r w:rsidR="00D7085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</w:t>
      </w:r>
    </w:p>
    <w:p w:rsidR="00F21D73" w:rsidRPr="00F21D73" w:rsidRDefault="00F21D73" w:rsidP="00F21D7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1. Základné údaje o spoločnosti</w:t>
      </w:r>
    </w:p>
    <w:p w:rsidR="00F21D73" w:rsidRPr="00F21D73" w:rsidRDefault="00F21D73" w:rsidP="00F21D7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66"/>
        <w:gridCol w:w="6"/>
      </w:tblGrid>
      <w:tr w:rsidR="00F21D73" w:rsidRPr="00F21D73" w:rsidTr="004079DD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87"/>
              <w:gridCol w:w="7679"/>
            </w:tblGrid>
            <w:tr w:rsidR="00F21D73" w:rsidRPr="00F21D73" w:rsidTr="004079D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Oddiel: </w:t>
                  </w:r>
                  <w:r w:rsidRPr="00F21D73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sk-SK"/>
                    </w:rPr>
                    <w:t> </w:t>
                  </w:r>
                  <w:proofErr w:type="spellStart"/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Sro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:rsidR="00F21D73" w:rsidRPr="00F21D73" w:rsidRDefault="00F21D73" w:rsidP="00F21D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 xml:space="preserve">                                                                        Vložka číslo: </w:t>
                  </w:r>
                  <w:r w:rsidRPr="00F21D73">
                    <w:rPr>
                      <w:rFonts w:ascii="Times New Roman" w:eastAsia="Times New Roman" w:hAnsi="Times New Roman" w:cs="Times New Roman"/>
                      <w:sz w:val="24"/>
                      <w:szCs w:val="20"/>
                      <w:lang w:eastAsia="sk-SK"/>
                    </w:rPr>
                    <w:t> </w:t>
                  </w: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1616/V</w:t>
                  </w: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Obchodné meno: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DOMSPRÁV s.r.o. byty, teplo a iné služby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Sídlo: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Štefánikova 44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Michalovce 071 01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IČO: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31 654 541 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Deň zápisu: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29.06.1992 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Právna forma: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Spoločnosť s ručením obmedzeným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Predmet činnosti: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správa energetických zariadení - výroba tepla a TÚV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poskytovanie služieb občanom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predaj nehnuteľností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revízie a skúšky prevádzkových kotlov a tlakových nádob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19.10.1993)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montáž a opravy meracej a regulačnej techniky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19.10.1993)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prenájom - požičiavanie pracovného náradia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19.10.1993)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podnikateľské poradenstvo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19.10.1993)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sprostredkovanie obchodu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19.10.1993)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chemické rozbory a úprava vody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19.09.1996)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zber a spracovanie údajov o spotrebe tepla, teplej úžitkovej vody, určovanie nákladov s tým spojených, ich rozdeľovanie a fakturácia pre obyvateľstvo a právnické subjekty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19.09.1996)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maľovanie, lakovanie a sklenárske práce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19.09.1996)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skladovanie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19.09.1996)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prepožičiavanie strojov a prístrojov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19.09.1996)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čistenie budov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19.09.1996)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upratovacie práce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19.09.1996)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sprostredkovanie predaja, prenájmu a kúpy nehnuteľností (realitná činnosť)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uskutočňovanie stavieb a ich zmien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inžinierske činnosti a súvisiace technické poradenstvo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inštalácia elektrických rozvodov a zariadení na bezpečné napätie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zámočníctvo - služby stavebného zámočníctva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kúpa tovaru na účely jeho predaja iným prevádzkovateľom živnosti (veľkoobchod) v rozsahu voľných živností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kúpa tovaru na účely jeho predaja konečnému spotrebiteľovi (maloobchod) v rozsahu voľných 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lastRenderedPageBreak/>
                          <w:t>živností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lastRenderedPageBreak/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plynoinštalatérstvo</w:t>
                        </w:r>
                        <w:proofErr w:type="spellEnd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vodoinštalatérstvo a kúrenárske práce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zváračské práce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zabezpečovanie služieb potrebných na prevádzku objektov, zariadení a budov spojených s prevádzkou a správou nehnuteľností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prenájom nehnuteľností, bytov a nebytových priestorov pokiaľ sa popri prenájme poskytujú aj iné než základné služby spojené s prenájmom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proofErr w:type="spellStart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kompletačné</w:t>
                        </w:r>
                        <w:proofErr w:type="spellEnd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a dokončovacie práce na stavbách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prenájom stavebných a demolačných strojov a zariadení, špeciálnych strojov a zariadení s obsluhujúcim personálom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kancelárske a administratívne služby vrátane kopírovacích a rozmnožovacích služieb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výroba tepla, rozvod tepla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zber a spracovanie údajov o spotrebe studenej vody, určovanie nákladov s tým spojených, ich rozdeľovanie a fakturácia pre obyvateľstvo a právnické subjekty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01.01.2007)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správa a údržba bytového a nebytového fondu v rozsahu voľných živností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15.12.2010)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Spoločníci: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Ing. </w:t>
                        </w:r>
                        <w:hyperlink r:id="rId8" w:history="1">
                          <w:r w:rsidRPr="00F21D73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20"/>
                              <w:szCs w:val="20"/>
                              <w:lang w:eastAsia="sk-SK"/>
                            </w:rPr>
                            <w:t>Jozef Horňák </w:t>
                          </w:r>
                        </w:hyperlink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Topolianska 60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Michalovce 071 01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JUDr. </w:t>
                        </w:r>
                        <w:hyperlink r:id="rId9" w:history="1">
                          <w:r w:rsidRPr="00F21D73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20"/>
                              <w:szCs w:val="20"/>
                              <w:lang w:eastAsia="sk-SK"/>
                            </w:rPr>
                            <w:t>Eva </w:t>
                          </w:r>
                          <w:proofErr w:type="spellStart"/>
                          <w:r w:rsidRPr="00F21D73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20"/>
                              <w:szCs w:val="20"/>
                              <w:lang w:eastAsia="sk-SK"/>
                            </w:rPr>
                            <w:t>Leňová</w:t>
                          </w:r>
                          <w:proofErr w:type="spellEnd"/>
                          <w:r w:rsidRPr="00F21D73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20"/>
                              <w:szCs w:val="20"/>
                              <w:lang w:eastAsia="sk-SK"/>
                            </w:rPr>
                            <w:t> </w:t>
                          </w:r>
                        </w:hyperlink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F. </w:t>
                        </w:r>
                        <w:proofErr w:type="spellStart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Hečku</w:t>
                        </w:r>
                        <w:proofErr w:type="spellEnd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 13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Michalovce 071 01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hyperlink r:id="rId10" w:history="1">
                          <w:r w:rsidRPr="00F21D73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20"/>
                              <w:szCs w:val="20"/>
                              <w:lang w:eastAsia="sk-SK"/>
                            </w:rPr>
                            <w:t>Metod Marek </w:t>
                          </w:r>
                        </w:hyperlink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Zvončeková 8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Michalovce 071 01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Výška vkladu každého spoločníka: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Ing. Jozef Horňák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Vklad: 2 323,57 EUR Splatené: 2 323,57 EUR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28.04.2010)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JUDr. Eva </w:t>
                        </w:r>
                        <w:proofErr w:type="spellStart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Leňová</w:t>
                        </w:r>
                        <w:proofErr w:type="spellEnd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Vklad: 2 323,57 EUR Splatené: 2 323,57 EUR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28.04.2010)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Metod Marek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Vklad: 2 323,57 EUR Splatené: 2 323,57 EUR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28.04.2010)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Štatutárny orgán: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konatelia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Ing. </w:t>
                        </w:r>
                        <w:hyperlink r:id="rId11" w:history="1">
                          <w:r w:rsidRPr="00F21D73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20"/>
                              <w:szCs w:val="20"/>
                              <w:lang w:eastAsia="sk-SK"/>
                            </w:rPr>
                            <w:t>Jozef Horňák </w:t>
                          </w:r>
                        </w:hyperlink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Topolianska 60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Michalovce 071 01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Vznik funkcie: 29.06.1992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hyperlink r:id="rId12" w:history="1">
                          <w:r w:rsidRPr="00F21D73">
                            <w:rPr>
                              <w:rFonts w:ascii="Arial" w:eastAsia="Times New Roman" w:hAnsi="Arial" w:cs="Arial"/>
                              <w:bCs/>
                              <w:color w:val="000000"/>
                              <w:sz w:val="20"/>
                              <w:szCs w:val="20"/>
                              <w:lang w:eastAsia="sk-SK"/>
                            </w:rPr>
                            <w:t>Metod Marek </w:t>
                          </w:r>
                        </w:hyperlink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Andreja Kmeťa 17/2087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Michalovce 071 01 </w:t>
                        </w: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br/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Vznik funkcie: 02.05.2001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15.12.2005)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Konanie menom spoločnosti: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Spoločnosť zastupujú a za spoločnosť podpisujú konatelia samostatne.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lastRenderedPageBreak/>
                    <w:t>Základné imanie: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6 970,71 EUR Rozsah splatenia: 6 970,71 EUR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28.04.2010)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F21D73" w:rsidRPr="00F21D73" w:rsidTr="004079DD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  <w:r w:rsidRPr="00F21D73">
                    <w:rPr>
                      <w:rFonts w:ascii="Arial" w:eastAsia="Times New Roman" w:hAnsi="Arial" w:cs="Arial"/>
                      <w:bCs/>
                      <w:color w:val="000000"/>
                      <w:sz w:val="20"/>
                      <w:szCs w:val="20"/>
                      <w:lang w:eastAsia="sk-SK"/>
                    </w:rPr>
                    <w:t>Ďalšie právne skutočnosti: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Spoločnosť bola založená spol. zmluvou zo dňa 8.6.1992 podľa </w:t>
                        </w:r>
                        <w:proofErr w:type="spellStart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ust</w:t>
                        </w:r>
                        <w:proofErr w:type="spellEnd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. § 105 a </w:t>
                        </w:r>
                        <w:proofErr w:type="spellStart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nasl</w:t>
                        </w:r>
                        <w:proofErr w:type="spellEnd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. zák. č. 513/91 Zb.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29.06.1992)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Živnostenský list č. j. </w:t>
                        </w:r>
                        <w:proofErr w:type="spellStart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Žo</w:t>
                        </w:r>
                        <w:proofErr w:type="spellEnd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4052/1992 zo dňa 27.11.1992.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18.02.1993)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Rozhodnutie o zmene živnostenského listu, vydané Obvodným úradom Michalovce, Živnostenské odd. Č. j. </w:t>
                        </w:r>
                        <w:proofErr w:type="spellStart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Žo</w:t>
                        </w:r>
                        <w:proofErr w:type="spellEnd"/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 xml:space="preserve"> 1593/1993 zo dňa 12.8.1993.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19.10.1993)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Dodatok k spoločenskej zmluve č. 2 zo dňa 26.2.1996 a č. 3 zo dňa 19.3.1996.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21.03.1996)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Dodatok k spoločenskej zmluve zo dňa 2.7.1996.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19.09.1996)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Dodatok č. 6 k spoločenskej zmluve zo dňa 22.11.1996.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28.11.1996)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Dodatok č. 8 k spoločenskej zmluve zo dňa 29.7.1998 podľa z. č. 11/98 Z. z.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11.11.1998)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0"/>
                      <w:lang w:eastAsia="sk-SK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F21D73" w:rsidRPr="00F21D73" w:rsidTr="004079DD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Dodatok č. 9 k spoločenskej zmluve zo dňa 24.10.2000.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F21D73" w:rsidRPr="00F21D73" w:rsidRDefault="00F21D73" w:rsidP="00F21D7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sk-SK"/>
                          </w:rPr>
                        </w:pPr>
                        <w:r w:rsidRPr="00F21D73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eastAsia="sk-SK"/>
                          </w:rPr>
                          <w:t>  </w:t>
                        </w:r>
                        <w:r w:rsidRPr="00F21D73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0"/>
                            <w:szCs w:val="20"/>
                            <w:lang w:eastAsia="sk-SK"/>
                          </w:rPr>
                          <w:t>(od: 02.05.2001)</w:t>
                        </w:r>
                      </w:p>
                    </w:tc>
                  </w:tr>
                </w:tbl>
                <w:p w:rsidR="00F21D73" w:rsidRPr="00F21D73" w:rsidRDefault="00F21D73" w:rsidP="00F21D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0"/>
                <w:lang w:eastAsia="sk-SK"/>
              </w:rPr>
            </w:pPr>
          </w:p>
          <w:p w:rsidR="00F21D73" w:rsidRPr="00F21D73" w:rsidRDefault="00F21D73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Align w:val="center"/>
          </w:tcPr>
          <w:p w:rsidR="00F21D73" w:rsidRPr="00F21D73" w:rsidRDefault="00F21D73" w:rsidP="00F21D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2. Činnosť spoločnosti</w:t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Spoločnosť </w:t>
      </w:r>
      <w:proofErr w:type="spellStart"/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Domspráv</w:t>
      </w:r>
      <w:proofErr w:type="spellEnd"/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 s.r.o. byty, teplo a iné služby vznikla 29.6.1992 v Michalovciach. Objemom produkcie, rozsahom vyrábaného sortimentu a veľkosťou trhu sa firma zaraďuje medzi podniky, v ktorých je hlavnou činnosťou výroba a rozvod tepelnej energie a teplej úžitkovej vody. Je vybavená progresívnym a priebežne inovovaným technologickým zariadením.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  <w:t>Spoločnosť zamestnáva 60 pracovníkov. Okrem výroby sa podieľa aj na verejnoprospešných podujatiach, kde sponzoruje kultúrne a športové aktivity.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  <w:t xml:space="preserve">Spoločnosť podniká s  majetkom mesta Michalovce, ktorý má v dlhodobom prenájme. V súlade s nájomnou zmluvou navrhuje rekonštrukcie, modernizácie a údržbu budov, stavieb a zariadení, ktoré sú obstarávané prenajímateľom. 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4"/>
          <w:szCs w:val="20"/>
          <w:lang w:eastAsia="sk-SK"/>
        </w:rPr>
        <w:t>Hlavné činnosti:</w:t>
      </w:r>
    </w:p>
    <w:p w:rsidR="00F21D73" w:rsidRPr="00F21D73" w:rsidRDefault="00F21D73" w:rsidP="00F21D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správa nebytových priestorov,</w:t>
      </w:r>
    </w:p>
    <w:p w:rsidR="00F21D73" w:rsidRPr="00F21D73" w:rsidRDefault="00F21D73" w:rsidP="00F21D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správa energetických zariadení – výroba tepla a TÚV,</w:t>
      </w:r>
    </w:p>
    <w:p w:rsidR="00F21D73" w:rsidRPr="00F21D73" w:rsidRDefault="00F21D73" w:rsidP="00F21D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poskytovanie služieb občanom,</w:t>
      </w:r>
    </w:p>
    <w:p w:rsidR="00F21D73" w:rsidRPr="00F21D73" w:rsidRDefault="00F21D73" w:rsidP="00F21D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správa nehnuteľností – výkony bytového hospodárstva,</w:t>
      </w:r>
    </w:p>
    <w:p w:rsidR="00F21D73" w:rsidRPr="00F21D73" w:rsidRDefault="00F21D73" w:rsidP="00F21D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revízie a skúšky prevádzkových kotlov a tlakových nádob,</w:t>
      </w:r>
    </w:p>
    <w:p w:rsidR="00F21D73" w:rsidRPr="00F21D73" w:rsidRDefault="00F21D73" w:rsidP="00F21D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montáž a opravy meracej a regulačnej techniky,</w:t>
      </w:r>
    </w:p>
    <w:p w:rsidR="00F21D73" w:rsidRPr="00F21D73" w:rsidRDefault="00F21D73" w:rsidP="00F21D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zber a spracovanie údajov o spotrebe tepla, teplej úžitkovej vody, určovanie nákladov s tým spojených, ich rozdeľovanie a fakturácia pre obyvateľstvo a právnické subjekty,</w:t>
      </w:r>
    </w:p>
    <w:p w:rsidR="00F21D73" w:rsidRPr="00F21D73" w:rsidRDefault="00F21D73" w:rsidP="00F21D7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výroba, rozvod a predaj tepla a teplej úžitkovej vody.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proofErr w:type="spellStart"/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Domspráv</w:t>
      </w:r>
      <w:proofErr w:type="spellEnd"/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 s.r.o. byty, teplo a iné služby je výrobcom a distribútorom tepelnej energie v Michalovciach a Strážskom, ktorú dodáva do bytových objektov. Filozofiou spoločnosti </w:t>
      </w:r>
      <w:proofErr w:type="spellStart"/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Domspráv</w:t>
      </w:r>
      <w:proofErr w:type="spellEnd"/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 s.r.o. byty, teplo a iné služby je uspokojovať zákazníkov dodávkou tepelnej energie v najvyššej kvalite v úzkom súvise s princípmi podnikania, ktorými sú </w:t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lastRenderedPageBreak/>
        <w:t>environmentálne predpisy, bezpečnosť, výrobné náklady, produktivita výroby a služby zákazníkom.</w:t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  <w:t xml:space="preserve">Ochrana a tvorba životného prostredia patrí medzi základné strategické ciele spoločnosti. K hlavným cieľom v oblasti ochrany ovzdušia v podniku </w:t>
      </w:r>
      <w:proofErr w:type="spellStart"/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Domspráv</w:t>
      </w:r>
      <w:proofErr w:type="spellEnd"/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 s.r.o. byty, teplo a iné služby patrí trvalé znižovanie plynných a tuhých emisií znečisťujúcich látok do ovzdušia na takú úroveň, ako je možné technicky a ekonomicky dosiahnuť.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>Hlavné finančné ukazovatele činnosti spoločnosti a medziročné porovnanie: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2304"/>
        <w:gridCol w:w="2304"/>
      </w:tblGrid>
      <w:tr w:rsidR="00D7085B" w:rsidRPr="00F21D73" w:rsidTr="00CC1166">
        <w:tc>
          <w:tcPr>
            <w:tcW w:w="4608" w:type="dxa"/>
          </w:tcPr>
          <w:p w:rsidR="00D7085B" w:rsidRPr="00F21D73" w:rsidRDefault="00D7085B" w:rsidP="00F21D73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Sledovaný ukazovateľ</w:t>
            </w:r>
          </w:p>
        </w:tc>
        <w:tc>
          <w:tcPr>
            <w:tcW w:w="2304" w:type="dxa"/>
            <w:vAlign w:val="bottom"/>
          </w:tcPr>
          <w:p w:rsidR="00D7085B" w:rsidRPr="00F21D73" w:rsidRDefault="00D7085B" w:rsidP="0008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2015</w:t>
            </w:r>
          </w:p>
          <w:p w:rsidR="00D7085B" w:rsidRPr="00F21D73" w:rsidRDefault="00D7085B" w:rsidP="0008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(v  EUR)</w:t>
            </w:r>
          </w:p>
        </w:tc>
        <w:tc>
          <w:tcPr>
            <w:tcW w:w="2304" w:type="dxa"/>
            <w:vAlign w:val="bottom"/>
          </w:tcPr>
          <w:p w:rsidR="00D7085B" w:rsidRPr="00F21D73" w:rsidRDefault="00D7085B" w:rsidP="00D70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  <w:p w:rsidR="00D7085B" w:rsidRPr="00F21D73" w:rsidRDefault="00D7085B" w:rsidP="00D70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(v  EUR)</w:t>
            </w:r>
          </w:p>
        </w:tc>
      </w:tr>
      <w:tr w:rsidR="00D7085B" w:rsidRPr="00F21D73" w:rsidTr="00765B30">
        <w:tc>
          <w:tcPr>
            <w:tcW w:w="4608" w:type="dxa"/>
          </w:tcPr>
          <w:p w:rsidR="00D7085B" w:rsidRPr="00F21D73" w:rsidRDefault="00D7085B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Tržby z predaja vlastných výrobkov a služieb</w:t>
            </w:r>
          </w:p>
        </w:tc>
        <w:tc>
          <w:tcPr>
            <w:tcW w:w="2304" w:type="dxa"/>
          </w:tcPr>
          <w:p w:rsidR="00D7085B" w:rsidRPr="00F21D73" w:rsidRDefault="00D7085B" w:rsidP="0008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6 527 609</w:t>
            </w:r>
          </w:p>
        </w:tc>
        <w:tc>
          <w:tcPr>
            <w:tcW w:w="2304" w:type="dxa"/>
          </w:tcPr>
          <w:p w:rsidR="00D7085B" w:rsidRPr="00F21D73" w:rsidRDefault="00D7085B" w:rsidP="00F21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6 362 506</w:t>
            </w:r>
          </w:p>
        </w:tc>
      </w:tr>
      <w:tr w:rsidR="00D7085B" w:rsidRPr="00F21D73" w:rsidTr="00765B30">
        <w:tc>
          <w:tcPr>
            <w:tcW w:w="4608" w:type="dxa"/>
          </w:tcPr>
          <w:p w:rsidR="00D7085B" w:rsidRPr="00F21D73" w:rsidRDefault="00D7085B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Výrobná spotreba</w:t>
            </w:r>
          </w:p>
        </w:tc>
        <w:tc>
          <w:tcPr>
            <w:tcW w:w="2304" w:type="dxa"/>
          </w:tcPr>
          <w:p w:rsidR="00D7085B" w:rsidRPr="00F21D73" w:rsidRDefault="00D7085B" w:rsidP="0008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4 972 806</w:t>
            </w:r>
          </w:p>
        </w:tc>
        <w:tc>
          <w:tcPr>
            <w:tcW w:w="2304" w:type="dxa"/>
          </w:tcPr>
          <w:p w:rsidR="00D7085B" w:rsidRPr="00F21D73" w:rsidRDefault="00D7085B" w:rsidP="00F21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4 802 476</w:t>
            </w:r>
          </w:p>
        </w:tc>
      </w:tr>
      <w:tr w:rsidR="00D7085B" w:rsidRPr="00F21D73" w:rsidTr="00765B30">
        <w:tc>
          <w:tcPr>
            <w:tcW w:w="4608" w:type="dxa"/>
          </w:tcPr>
          <w:p w:rsidR="00D7085B" w:rsidRPr="00F21D73" w:rsidRDefault="00D7085B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Pridaná hodnota</w:t>
            </w:r>
          </w:p>
        </w:tc>
        <w:tc>
          <w:tcPr>
            <w:tcW w:w="2304" w:type="dxa"/>
          </w:tcPr>
          <w:p w:rsidR="00D7085B" w:rsidRPr="00F21D73" w:rsidRDefault="00D7085B" w:rsidP="0008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1 554 803</w:t>
            </w:r>
          </w:p>
        </w:tc>
        <w:tc>
          <w:tcPr>
            <w:tcW w:w="2304" w:type="dxa"/>
          </w:tcPr>
          <w:p w:rsidR="00D7085B" w:rsidRPr="00F21D73" w:rsidRDefault="00D7085B" w:rsidP="00F21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1 560 030</w:t>
            </w:r>
          </w:p>
        </w:tc>
      </w:tr>
      <w:tr w:rsidR="00D7085B" w:rsidRPr="00F21D73" w:rsidTr="00765B30">
        <w:tc>
          <w:tcPr>
            <w:tcW w:w="4608" w:type="dxa"/>
          </w:tcPr>
          <w:p w:rsidR="00D7085B" w:rsidRPr="00F21D73" w:rsidRDefault="00D7085B" w:rsidP="00F21D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Osobné náklady</w:t>
            </w:r>
          </w:p>
        </w:tc>
        <w:tc>
          <w:tcPr>
            <w:tcW w:w="2304" w:type="dxa"/>
          </w:tcPr>
          <w:p w:rsidR="00D7085B" w:rsidRPr="00F21D73" w:rsidRDefault="00D7085B" w:rsidP="0008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902 284</w:t>
            </w:r>
          </w:p>
        </w:tc>
        <w:tc>
          <w:tcPr>
            <w:tcW w:w="2304" w:type="dxa"/>
          </w:tcPr>
          <w:p w:rsidR="00D7085B" w:rsidRPr="00F21D73" w:rsidRDefault="00D7085B" w:rsidP="00F21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937 832</w:t>
            </w:r>
          </w:p>
        </w:tc>
      </w:tr>
    </w:tbl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3. Výsledok hospodárenia</w:t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</w:p>
    <w:p w:rsidR="00F21D73" w:rsidRPr="00F21D73" w:rsidRDefault="00F21D73" w:rsidP="00F21D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Výsledok hospodárenia z hospodárskej činnosti:               </w:t>
      </w:r>
      <w:r w:rsidR="00F65764">
        <w:rPr>
          <w:rFonts w:ascii="Times New Roman" w:eastAsia="Times New Roman" w:hAnsi="Times New Roman" w:cs="Times New Roman"/>
          <w:sz w:val="24"/>
          <w:szCs w:val="24"/>
          <w:lang w:eastAsia="sk-SK"/>
        </w:rPr>
        <w:t>489 055</w:t>
      </w: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</w:t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>Výsledok hospodárenia z finančnej činnosti:                           -</w:t>
      </w:r>
      <w:r w:rsidR="00F65764">
        <w:rPr>
          <w:rFonts w:ascii="Times New Roman" w:eastAsia="Times New Roman" w:hAnsi="Times New Roman" w:cs="Times New Roman"/>
          <w:sz w:val="24"/>
          <w:szCs w:val="24"/>
          <w:lang w:eastAsia="sk-SK"/>
        </w:rPr>
        <w:t>393</w:t>
      </w: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</w:t>
      </w:r>
    </w:p>
    <w:p w:rsidR="00F21D73" w:rsidRPr="00F21D73" w:rsidRDefault="00F21D73" w:rsidP="00F21D73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>Daň z príjmov z bežnej činnosti:                                        11</w:t>
      </w:r>
      <w:r w:rsidR="00F65764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F65764">
        <w:rPr>
          <w:rFonts w:ascii="Times New Roman" w:eastAsia="Times New Roman" w:hAnsi="Times New Roman" w:cs="Times New Roman"/>
          <w:sz w:val="24"/>
          <w:szCs w:val="24"/>
          <w:lang w:eastAsia="sk-SK"/>
        </w:rPr>
        <w:t>021</w:t>
      </w: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</w:t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>Výsledok hospodárenia z bežnej činnosti po zdanení:       3</w:t>
      </w:r>
      <w:r w:rsidR="00F65764">
        <w:rPr>
          <w:rFonts w:ascii="Times New Roman" w:eastAsia="Times New Roman" w:hAnsi="Times New Roman" w:cs="Times New Roman"/>
          <w:sz w:val="24"/>
          <w:szCs w:val="24"/>
          <w:lang w:eastAsia="sk-SK"/>
        </w:rPr>
        <w:t>75</w:t>
      </w: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F65764">
        <w:rPr>
          <w:rFonts w:ascii="Times New Roman" w:eastAsia="Times New Roman" w:hAnsi="Times New Roman" w:cs="Times New Roman"/>
          <w:sz w:val="24"/>
          <w:szCs w:val="24"/>
          <w:lang w:eastAsia="sk-SK"/>
        </w:rPr>
        <w:t>641</w:t>
      </w: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4. Majetok spoločnosti</w:t>
      </w: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Stav majetku spoločnosti a medziročné porovnanie:   </w:t>
      </w: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pPr w:leftFromText="141" w:rightFromText="141" w:vertAnchor="text" w:horzAnchor="page" w:tblpX="2428" w:tblpY="63"/>
        <w:tblOverlap w:val="never"/>
        <w:tblW w:w="69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050"/>
        <w:gridCol w:w="2050"/>
      </w:tblGrid>
      <w:tr w:rsidR="00F65764" w:rsidRPr="00F21D73" w:rsidTr="00C711E9">
        <w:trPr>
          <w:trHeight w:val="27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F65764" w:rsidRPr="00F21D73" w:rsidRDefault="00F65764" w:rsidP="00F6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 xml:space="preserve">Majetok </w:t>
            </w:r>
          </w:p>
          <w:p w:rsidR="00F65764" w:rsidRPr="00F21D73" w:rsidRDefault="00F65764" w:rsidP="00F6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0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Stav k 31. 12. 2015</w:t>
            </w:r>
          </w:p>
        </w:tc>
        <w:tc>
          <w:tcPr>
            <w:tcW w:w="20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Stav k 31. 12.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</w:tr>
      <w:tr w:rsidR="00F65764" w:rsidRPr="00F21D73" w:rsidTr="00C711E9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Spolu majetok, v tom: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2 547 048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2 977 568</w:t>
            </w:r>
          </w:p>
        </w:tc>
      </w:tr>
      <w:tr w:rsidR="00F65764" w:rsidRPr="00F21D73" w:rsidTr="00C711E9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314 568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233 880</w:t>
            </w:r>
          </w:p>
        </w:tc>
      </w:tr>
      <w:tr w:rsidR="00F65764" w:rsidRPr="00F21D73" w:rsidTr="00C711E9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48 744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29 965</w:t>
            </w:r>
          </w:p>
        </w:tc>
      </w:tr>
      <w:tr w:rsidR="00F65764" w:rsidRPr="00F21D73" w:rsidTr="00C711E9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Krátkodobé pohľadávky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737 077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867 152</w:t>
            </w:r>
          </w:p>
        </w:tc>
      </w:tr>
      <w:tr w:rsidR="00F65764" w:rsidRPr="00F21D73" w:rsidTr="00C711E9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Finančné účty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1 430 259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1 830 438</w:t>
            </w:r>
          </w:p>
        </w:tc>
      </w:tr>
      <w:tr w:rsidR="00F65764" w:rsidRPr="00F21D73" w:rsidTr="00C711E9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Časové rozlíšenie aktívne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21D73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16 400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764" w:rsidRPr="00F21D73" w:rsidRDefault="00F65764" w:rsidP="00F65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16 132</w:t>
            </w:r>
          </w:p>
        </w:tc>
      </w:tr>
    </w:tbl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5. Ciele spoločnosti</w:t>
      </w: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K základným cieľom spoločnosti naďalej patrí optimalizovanie svojej hlavnej hospodárskej  činnosti, stabilizovanie svojho postavenia na trhu rozvíjaním jestvujúcich a vyhľadávaním nových kvalitných obchodných vzťahov, rozšírenie hospodárskych aktivít, neustále zvyšovanie kvality systému riadenia aj s prípravou na certifikovanú úroveň.</w:t>
      </w: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65764" w:rsidRPr="00F21D73" w:rsidRDefault="00F65764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6. Ďalšie informácie</w:t>
      </w: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</w:p>
    <w:p w:rsidR="00F21D73" w:rsidRPr="00F21D73" w:rsidRDefault="00F21D73" w:rsidP="00F21D73">
      <w:pPr>
        <w:spacing w:after="0" w:line="240" w:lineRule="auto"/>
        <w:ind w:left="4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Spoločnosť nemala v roku 201</w:t>
      </w:r>
      <w:r w:rsidR="00F65764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žiadne výdavky v súvislosti s výskumom a vývojom, nenadobúdala obchodné podiely a akcie, nevytvárala nové pracovné miesta, nemá organizačnú zložku v zahraničí.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F21D73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7. Udalosti osobitného významu, ktoré nastali po skončení účtovného obdobia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Po ukončení účtovného obdobia 201</w:t>
      </w:r>
      <w:r w:rsidR="00F65764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  <w:r w:rsidRPr="00F21D7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sa v spoločnosti neudiali žiadne udalosti osobitného významu.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V Michalovciach  </w:t>
      </w:r>
      <w:r w:rsidR="00F65764">
        <w:rPr>
          <w:rFonts w:ascii="Times New Roman" w:eastAsia="Times New Roman" w:hAnsi="Times New Roman" w:cs="Times New Roman"/>
          <w:sz w:val="24"/>
          <w:szCs w:val="20"/>
          <w:lang w:eastAsia="sk-SK"/>
        </w:rPr>
        <w:t>14</w:t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>. 0</w:t>
      </w:r>
      <w:r w:rsidR="00F65764">
        <w:rPr>
          <w:rFonts w:ascii="Times New Roman" w:eastAsia="Times New Roman" w:hAnsi="Times New Roman" w:cs="Times New Roman"/>
          <w:sz w:val="24"/>
          <w:szCs w:val="20"/>
          <w:lang w:eastAsia="sk-SK"/>
        </w:rPr>
        <w:t>8</w:t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. 2016                                                                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  <w:t>___________________________</w:t>
      </w:r>
    </w:p>
    <w:p w:rsidR="00F21D73" w:rsidRPr="00F21D73" w:rsidRDefault="00F21D73" w:rsidP="00F2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  <w:t xml:space="preserve">       </w:t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  <w:t xml:space="preserve"> Ing. Jozef Horňák</w:t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  <w:t xml:space="preserve">      </w:t>
      </w: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ab/>
        <w:t xml:space="preserve">konateľ spoločnosti              </w:t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A44605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sk-SK"/>
        </w:rPr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A44605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A44605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bookmarkStart w:id="0" w:name="_GoBack"/>
      <w:bookmarkEnd w:id="0"/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  <w:r w:rsidRPr="00F21D73">
        <w:rPr>
          <w:rFonts w:ascii="Times New Roman" w:eastAsia="Times New Roman" w:hAnsi="Times New Roman" w:cs="Times New Roman"/>
          <w:sz w:val="24"/>
          <w:szCs w:val="20"/>
          <w:lang w:eastAsia="sk-SK"/>
        </w:rPr>
        <w:t xml:space="preserve">    </w:t>
      </w: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F21D73" w:rsidRPr="00F21D73" w:rsidRDefault="00F21D73" w:rsidP="00F2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sk-SK"/>
        </w:rPr>
      </w:pPr>
    </w:p>
    <w:p w:rsidR="00403676" w:rsidRDefault="00403676"/>
    <w:sectPr w:rsidR="00403676" w:rsidSect="003773A8">
      <w:footerReference w:type="even" r:id="rId16"/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8EB" w:rsidRDefault="008F58EB" w:rsidP="00F65764">
      <w:pPr>
        <w:spacing w:after="0" w:line="240" w:lineRule="auto"/>
      </w:pPr>
      <w:r>
        <w:separator/>
      </w:r>
    </w:p>
  </w:endnote>
  <w:endnote w:type="continuationSeparator" w:id="0">
    <w:p w:rsidR="008F58EB" w:rsidRDefault="008F58EB" w:rsidP="00F65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031" w:rsidRDefault="008F58EB" w:rsidP="003E77AC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6C2031" w:rsidRDefault="008F58EB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031" w:rsidRDefault="008F58EB" w:rsidP="003E77AC">
    <w:pPr>
      <w:pStyle w:val="Pta"/>
      <w:framePr w:wrap="around" w:vAnchor="text" w:hAnchor="margin" w:xAlign="center" w:y="1"/>
      <w:rPr>
        <w:rStyle w:val="slostrany"/>
      </w:rPr>
    </w:pPr>
  </w:p>
  <w:p w:rsidR="006C2031" w:rsidRDefault="008F58E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8EB" w:rsidRDefault="008F58EB" w:rsidP="00F65764">
      <w:pPr>
        <w:spacing w:after="0" w:line="240" w:lineRule="auto"/>
      </w:pPr>
      <w:r>
        <w:separator/>
      </w:r>
    </w:p>
  </w:footnote>
  <w:footnote w:type="continuationSeparator" w:id="0">
    <w:p w:rsidR="008F58EB" w:rsidRDefault="008F58EB" w:rsidP="00F657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C3871"/>
    <w:multiLevelType w:val="singleLevel"/>
    <w:tmpl w:val="F9AC020C"/>
    <w:lvl w:ilvl="0">
      <w:start w:val="7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">
    <w:nsid w:val="2DA30BB6"/>
    <w:multiLevelType w:val="hybridMultilevel"/>
    <w:tmpl w:val="0C1E1F2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73"/>
    <w:rsid w:val="00001B62"/>
    <w:rsid w:val="00015C05"/>
    <w:rsid w:val="00033F90"/>
    <w:rsid w:val="0003761A"/>
    <w:rsid w:val="0004402A"/>
    <w:rsid w:val="0005248D"/>
    <w:rsid w:val="00054475"/>
    <w:rsid w:val="000548E0"/>
    <w:rsid w:val="00061FFC"/>
    <w:rsid w:val="000707DB"/>
    <w:rsid w:val="0007479C"/>
    <w:rsid w:val="0008291D"/>
    <w:rsid w:val="0009127B"/>
    <w:rsid w:val="00097A9C"/>
    <w:rsid w:val="000A1FFC"/>
    <w:rsid w:val="000A35DE"/>
    <w:rsid w:val="000A6D19"/>
    <w:rsid w:val="000B27DA"/>
    <w:rsid w:val="000B4806"/>
    <w:rsid w:val="000C0D10"/>
    <w:rsid w:val="000C2DB3"/>
    <w:rsid w:val="000C3812"/>
    <w:rsid w:val="000C5D43"/>
    <w:rsid w:val="000D0370"/>
    <w:rsid w:val="000D089B"/>
    <w:rsid w:val="000D0A63"/>
    <w:rsid w:val="000E1754"/>
    <w:rsid w:val="000E30FB"/>
    <w:rsid w:val="000E3C4C"/>
    <w:rsid w:val="000F3E1C"/>
    <w:rsid w:val="00103ED1"/>
    <w:rsid w:val="001115CF"/>
    <w:rsid w:val="00120722"/>
    <w:rsid w:val="001223B8"/>
    <w:rsid w:val="00122512"/>
    <w:rsid w:val="00124E57"/>
    <w:rsid w:val="00132D14"/>
    <w:rsid w:val="00142919"/>
    <w:rsid w:val="00143D1C"/>
    <w:rsid w:val="00144A0C"/>
    <w:rsid w:val="00150D69"/>
    <w:rsid w:val="0015193D"/>
    <w:rsid w:val="00151E05"/>
    <w:rsid w:val="001650B0"/>
    <w:rsid w:val="001673EC"/>
    <w:rsid w:val="00170B32"/>
    <w:rsid w:val="00172DD5"/>
    <w:rsid w:val="001744AB"/>
    <w:rsid w:val="00174936"/>
    <w:rsid w:val="00174C0F"/>
    <w:rsid w:val="001766AA"/>
    <w:rsid w:val="00177611"/>
    <w:rsid w:val="00181F04"/>
    <w:rsid w:val="0018305C"/>
    <w:rsid w:val="00192B53"/>
    <w:rsid w:val="00195F54"/>
    <w:rsid w:val="00197D57"/>
    <w:rsid w:val="001B2886"/>
    <w:rsid w:val="001B359E"/>
    <w:rsid w:val="001C0802"/>
    <w:rsid w:val="001C2FBC"/>
    <w:rsid w:val="001C424B"/>
    <w:rsid w:val="001D2F07"/>
    <w:rsid w:val="001D3039"/>
    <w:rsid w:val="001D38E6"/>
    <w:rsid w:val="001D6B95"/>
    <w:rsid w:val="001D78B4"/>
    <w:rsid w:val="001E64ED"/>
    <w:rsid w:val="001F5F15"/>
    <w:rsid w:val="001F6312"/>
    <w:rsid w:val="001F6F66"/>
    <w:rsid w:val="00200E9A"/>
    <w:rsid w:val="00203060"/>
    <w:rsid w:val="00207341"/>
    <w:rsid w:val="002168BB"/>
    <w:rsid w:val="002207CE"/>
    <w:rsid w:val="002272E2"/>
    <w:rsid w:val="00230396"/>
    <w:rsid w:val="002329B1"/>
    <w:rsid w:val="002369F9"/>
    <w:rsid w:val="00240F7D"/>
    <w:rsid w:val="0025052F"/>
    <w:rsid w:val="00250CAD"/>
    <w:rsid w:val="00263206"/>
    <w:rsid w:val="002657B0"/>
    <w:rsid w:val="00281B21"/>
    <w:rsid w:val="00287347"/>
    <w:rsid w:val="00290A00"/>
    <w:rsid w:val="00291A5D"/>
    <w:rsid w:val="002A3B13"/>
    <w:rsid w:val="002A4065"/>
    <w:rsid w:val="002A7972"/>
    <w:rsid w:val="002B5D09"/>
    <w:rsid w:val="002B7530"/>
    <w:rsid w:val="002C3735"/>
    <w:rsid w:val="002C4128"/>
    <w:rsid w:val="002C5EB0"/>
    <w:rsid w:val="002C69B7"/>
    <w:rsid w:val="002C75B1"/>
    <w:rsid w:val="002D2CA1"/>
    <w:rsid w:val="002D4A77"/>
    <w:rsid w:val="002D5417"/>
    <w:rsid w:val="002E05FF"/>
    <w:rsid w:val="002E2E6F"/>
    <w:rsid w:val="002F65FC"/>
    <w:rsid w:val="003027F4"/>
    <w:rsid w:val="0031245D"/>
    <w:rsid w:val="00322291"/>
    <w:rsid w:val="00334E43"/>
    <w:rsid w:val="003352D1"/>
    <w:rsid w:val="003362A0"/>
    <w:rsid w:val="003609F5"/>
    <w:rsid w:val="00364C4F"/>
    <w:rsid w:val="0037217D"/>
    <w:rsid w:val="003876EF"/>
    <w:rsid w:val="00390B39"/>
    <w:rsid w:val="00393035"/>
    <w:rsid w:val="00394A73"/>
    <w:rsid w:val="00396BCE"/>
    <w:rsid w:val="003A277F"/>
    <w:rsid w:val="003B03DF"/>
    <w:rsid w:val="003B2C4B"/>
    <w:rsid w:val="003C338D"/>
    <w:rsid w:val="003D280E"/>
    <w:rsid w:val="003D5DEE"/>
    <w:rsid w:val="003E2FA0"/>
    <w:rsid w:val="003E51A0"/>
    <w:rsid w:val="003E69B4"/>
    <w:rsid w:val="003F130E"/>
    <w:rsid w:val="004015FB"/>
    <w:rsid w:val="00403676"/>
    <w:rsid w:val="00413617"/>
    <w:rsid w:val="00417763"/>
    <w:rsid w:val="00420E4F"/>
    <w:rsid w:val="00430DF8"/>
    <w:rsid w:val="004462F3"/>
    <w:rsid w:val="00446916"/>
    <w:rsid w:val="004537CC"/>
    <w:rsid w:val="00457AA2"/>
    <w:rsid w:val="00467508"/>
    <w:rsid w:val="00475D3A"/>
    <w:rsid w:val="00490068"/>
    <w:rsid w:val="00495BA3"/>
    <w:rsid w:val="004A5050"/>
    <w:rsid w:val="004B27FE"/>
    <w:rsid w:val="004B673E"/>
    <w:rsid w:val="004B676F"/>
    <w:rsid w:val="004D15B6"/>
    <w:rsid w:val="004D5AB4"/>
    <w:rsid w:val="004D657C"/>
    <w:rsid w:val="004F1929"/>
    <w:rsid w:val="0050024B"/>
    <w:rsid w:val="005002C1"/>
    <w:rsid w:val="00501591"/>
    <w:rsid w:val="00505AE7"/>
    <w:rsid w:val="00514246"/>
    <w:rsid w:val="00515C11"/>
    <w:rsid w:val="00521A4B"/>
    <w:rsid w:val="00526C26"/>
    <w:rsid w:val="00536066"/>
    <w:rsid w:val="00537B81"/>
    <w:rsid w:val="005426E9"/>
    <w:rsid w:val="005543F0"/>
    <w:rsid w:val="00561CC8"/>
    <w:rsid w:val="0056201F"/>
    <w:rsid w:val="00564620"/>
    <w:rsid w:val="005663FD"/>
    <w:rsid w:val="005668CD"/>
    <w:rsid w:val="005853E0"/>
    <w:rsid w:val="0058797A"/>
    <w:rsid w:val="005933F5"/>
    <w:rsid w:val="005A43C9"/>
    <w:rsid w:val="005A6F40"/>
    <w:rsid w:val="005B48C7"/>
    <w:rsid w:val="005C2AAC"/>
    <w:rsid w:val="005C31A7"/>
    <w:rsid w:val="005C50D6"/>
    <w:rsid w:val="005C55DE"/>
    <w:rsid w:val="005C71B8"/>
    <w:rsid w:val="005C7526"/>
    <w:rsid w:val="005D553B"/>
    <w:rsid w:val="005E1CE5"/>
    <w:rsid w:val="005E213D"/>
    <w:rsid w:val="00604D74"/>
    <w:rsid w:val="00606BFE"/>
    <w:rsid w:val="006135F9"/>
    <w:rsid w:val="006211E2"/>
    <w:rsid w:val="00624BAF"/>
    <w:rsid w:val="00625409"/>
    <w:rsid w:val="00636B15"/>
    <w:rsid w:val="00637975"/>
    <w:rsid w:val="00647C07"/>
    <w:rsid w:val="00654E9C"/>
    <w:rsid w:val="006564BD"/>
    <w:rsid w:val="0065652C"/>
    <w:rsid w:val="00661D79"/>
    <w:rsid w:val="00671F1A"/>
    <w:rsid w:val="00673AF1"/>
    <w:rsid w:val="00682B7E"/>
    <w:rsid w:val="0068339D"/>
    <w:rsid w:val="006A08D2"/>
    <w:rsid w:val="006A7EBB"/>
    <w:rsid w:val="006B24E9"/>
    <w:rsid w:val="006B5A06"/>
    <w:rsid w:val="006B7FD3"/>
    <w:rsid w:val="006C1D95"/>
    <w:rsid w:val="006C6266"/>
    <w:rsid w:val="006D235B"/>
    <w:rsid w:val="006D364F"/>
    <w:rsid w:val="006D520D"/>
    <w:rsid w:val="006E38C1"/>
    <w:rsid w:val="006F0F44"/>
    <w:rsid w:val="006F41AF"/>
    <w:rsid w:val="00703250"/>
    <w:rsid w:val="007042AC"/>
    <w:rsid w:val="007047FC"/>
    <w:rsid w:val="00705F1D"/>
    <w:rsid w:val="00707ED5"/>
    <w:rsid w:val="00710576"/>
    <w:rsid w:val="0071382F"/>
    <w:rsid w:val="00722F99"/>
    <w:rsid w:val="00723A9C"/>
    <w:rsid w:val="00736BC2"/>
    <w:rsid w:val="00740638"/>
    <w:rsid w:val="00740AE5"/>
    <w:rsid w:val="00740EFA"/>
    <w:rsid w:val="00744087"/>
    <w:rsid w:val="00754900"/>
    <w:rsid w:val="0077548E"/>
    <w:rsid w:val="00784A88"/>
    <w:rsid w:val="00784C73"/>
    <w:rsid w:val="007854FA"/>
    <w:rsid w:val="0078677F"/>
    <w:rsid w:val="007A6A77"/>
    <w:rsid w:val="007B3BE0"/>
    <w:rsid w:val="007B7D53"/>
    <w:rsid w:val="007C04A6"/>
    <w:rsid w:val="007C339D"/>
    <w:rsid w:val="007C3615"/>
    <w:rsid w:val="007C44DE"/>
    <w:rsid w:val="007C6247"/>
    <w:rsid w:val="007C720E"/>
    <w:rsid w:val="007E13F7"/>
    <w:rsid w:val="007F16EF"/>
    <w:rsid w:val="007F345A"/>
    <w:rsid w:val="007F3BCE"/>
    <w:rsid w:val="007F5CD7"/>
    <w:rsid w:val="007F7D0A"/>
    <w:rsid w:val="00802956"/>
    <w:rsid w:val="00803018"/>
    <w:rsid w:val="0080688D"/>
    <w:rsid w:val="008077B1"/>
    <w:rsid w:val="0080781D"/>
    <w:rsid w:val="00810589"/>
    <w:rsid w:val="0081187C"/>
    <w:rsid w:val="008127F9"/>
    <w:rsid w:val="00814054"/>
    <w:rsid w:val="00820BE8"/>
    <w:rsid w:val="008235DC"/>
    <w:rsid w:val="00826844"/>
    <w:rsid w:val="00846F33"/>
    <w:rsid w:val="00850A89"/>
    <w:rsid w:val="00864ABB"/>
    <w:rsid w:val="00867FB2"/>
    <w:rsid w:val="008702D4"/>
    <w:rsid w:val="00871FAA"/>
    <w:rsid w:val="00891EB1"/>
    <w:rsid w:val="008A1F77"/>
    <w:rsid w:val="008B444F"/>
    <w:rsid w:val="008B6FD0"/>
    <w:rsid w:val="008B71B8"/>
    <w:rsid w:val="008C1425"/>
    <w:rsid w:val="008D1DE1"/>
    <w:rsid w:val="008D25EB"/>
    <w:rsid w:val="008D61B0"/>
    <w:rsid w:val="008E3D32"/>
    <w:rsid w:val="008F470B"/>
    <w:rsid w:val="008F58EB"/>
    <w:rsid w:val="00907D8D"/>
    <w:rsid w:val="00907F3B"/>
    <w:rsid w:val="00915FDF"/>
    <w:rsid w:val="00916F99"/>
    <w:rsid w:val="009217A8"/>
    <w:rsid w:val="00924527"/>
    <w:rsid w:val="00931465"/>
    <w:rsid w:val="0093155E"/>
    <w:rsid w:val="00934D87"/>
    <w:rsid w:val="00940393"/>
    <w:rsid w:val="0094160F"/>
    <w:rsid w:val="00946AB0"/>
    <w:rsid w:val="00947C98"/>
    <w:rsid w:val="009516C0"/>
    <w:rsid w:val="00964430"/>
    <w:rsid w:val="0096504A"/>
    <w:rsid w:val="0097685E"/>
    <w:rsid w:val="009945A9"/>
    <w:rsid w:val="00994B19"/>
    <w:rsid w:val="00995B9D"/>
    <w:rsid w:val="009A258D"/>
    <w:rsid w:val="009A374A"/>
    <w:rsid w:val="009B40BD"/>
    <w:rsid w:val="009C4656"/>
    <w:rsid w:val="009C6603"/>
    <w:rsid w:val="009D1B59"/>
    <w:rsid w:val="009D2457"/>
    <w:rsid w:val="009D3D07"/>
    <w:rsid w:val="009D6FD1"/>
    <w:rsid w:val="009E4A28"/>
    <w:rsid w:val="009E4E40"/>
    <w:rsid w:val="009F3175"/>
    <w:rsid w:val="009F60E2"/>
    <w:rsid w:val="00A01C9D"/>
    <w:rsid w:val="00A022DA"/>
    <w:rsid w:val="00A10730"/>
    <w:rsid w:val="00A11D3B"/>
    <w:rsid w:val="00A121AD"/>
    <w:rsid w:val="00A20E23"/>
    <w:rsid w:val="00A21DAC"/>
    <w:rsid w:val="00A23647"/>
    <w:rsid w:val="00A24CF2"/>
    <w:rsid w:val="00A26981"/>
    <w:rsid w:val="00A36948"/>
    <w:rsid w:val="00A44605"/>
    <w:rsid w:val="00A4555D"/>
    <w:rsid w:val="00A52174"/>
    <w:rsid w:val="00A61FB9"/>
    <w:rsid w:val="00A6294C"/>
    <w:rsid w:val="00A62DEC"/>
    <w:rsid w:val="00A80FF9"/>
    <w:rsid w:val="00A90924"/>
    <w:rsid w:val="00A97CED"/>
    <w:rsid w:val="00AA325F"/>
    <w:rsid w:val="00AA517D"/>
    <w:rsid w:val="00AA6A34"/>
    <w:rsid w:val="00AA7AB5"/>
    <w:rsid w:val="00AB4C74"/>
    <w:rsid w:val="00AB60E7"/>
    <w:rsid w:val="00AC7A1F"/>
    <w:rsid w:val="00AD03CF"/>
    <w:rsid w:val="00AD585E"/>
    <w:rsid w:val="00AD658E"/>
    <w:rsid w:val="00AE131B"/>
    <w:rsid w:val="00AE5A4B"/>
    <w:rsid w:val="00AF7E09"/>
    <w:rsid w:val="00B02C59"/>
    <w:rsid w:val="00B030F4"/>
    <w:rsid w:val="00B031AC"/>
    <w:rsid w:val="00B033E3"/>
    <w:rsid w:val="00B04165"/>
    <w:rsid w:val="00B12401"/>
    <w:rsid w:val="00B21AB3"/>
    <w:rsid w:val="00B2279B"/>
    <w:rsid w:val="00B26960"/>
    <w:rsid w:val="00B3323F"/>
    <w:rsid w:val="00B3625C"/>
    <w:rsid w:val="00B376EA"/>
    <w:rsid w:val="00B40C62"/>
    <w:rsid w:val="00B4309F"/>
    <w:rsid w:val="00B5699A"/>
    <w:rsid w:val="00B579BA"/>
    <w:rsid w:val="00B607DB"/>
    <w:rsid w:val="00B63923"/>
    <w:rsid w:val="00B6715E"/>
    <w:rsid w:val="00B718C7"/>
    <w:rsid w:val="00B7404F"/>
    <w:rsid w:val="00B7745C"/>
    <w:rsid w:val="00B83E08"/>
    <w:rsid w:val="00B85AD5"/>
    <w:rsid w:val="00B87EE2"/>
    <w:rsid w:val="00BA7300"/>
    <w:rsid w:val="00BB3EF9"/>
    <w:rsid w:val="00BB5F30"/>
    <w:rsid w:val="00BC03B2"/>
    <w:rsid w:val="00BD052D"/>
    <w:rsid w:val="00BE2134"/>
    <w:rsid w:val="00BE7F3C"/>
    <w:rsid w:val="00BF00B3"/>
    <w:rsid w:val="00BF39AC"/>
    <w:rsid w:val="00BF7266"/>
    <w:rsid w:val="00BF72E4"/>
    <w:rsid w:val="00C00931"/>
    <w:rsid w:val="00C06829"/>
    <w:rsid w:val="00C22AE6"/>
    <w:rsid w:val="00C30C95"/>
    <w:rsid w:val="00C37FE1"/>
    <w:rsid w:val="00C410A3"/>
    <w:rsid w:val="00C50B16"/>
    <w:rsid w:val="00C53B9D"/>
    <w:rsid w:val="00C554AE"/>
    <w:rsid w:val="00C55BB9"/>
    <w:rsid w:val="00C60254"/>
    <w:rsid w:val="00C604F2"/>
    <w:rsid w:val="00C80B96"/>
    <w:rsid w:val="00C841B9"/>
    <w:rsid w:val="00C84273"/>
    <w:rsid w:val="00C9095F"/>
    <w:rsid w:val="00C91E0A"/>
    <w:rsid w:val="00C91E52"/>
    <w:rsid w:val="00CA2F27"/>
    <w:rsid w:val="00CA35B6"/>
    <w:rsid w:val="00CA564B"/>
    <w:rsid w:val="00CA6579"/>
    <w:rsid w:val="00CB1BBD"/>
    <w:rsid w:val="00CC2F43"/>
    <w:rsid w:val="00CC3166"/>
    <w:rsid w:val="00CC55E7"/>
    <w:rsid w:val="00CD3CFF"/>
    <w:rsid w:val="00CE2745"/>
    <w:rsid w:val="00CE41B9"/>
    <w:rsid w:val="00CE4367"/>
    <w:rsid w:val="00CE5E88"/>
    <w:rsid w:val="00CF3E93"/>
    <w:rsid w:val="00CF3F94"/>
    <w:rsid w:val="00CF7660"/>
    <w:rsid w:val="00D00097"/>
    <w:rsid w:val="00D028F4"/>
    <w:rsid w:val="00D0435E"/>
    <w:rsid w:val="00D10845"/>
    <w:rsid w:val="00D11A61"/>
    <w:rsid w:val="00D17295"/>
    <w:rsid w:val="00D245BD"/>
    <w:rsid w:val="00D24649"/>
    <w:rsid w:val="00D26E54"/>
    <w:rsid w:val="00D27433"/>
    <w:rsid w:val="00D4593A"/>
    <w:rsid w:val="00D62638"/>
    <w:rsid w:val="00D6273B"/>
    <w:rsid w:val="00D628EC"/>
    <w:rsid w:val="00D668D4"/>
    <w:rsid w:val="00D705A6"/>
    <w:rsid w:val="00D7085B"/>
    <w:rsid w:val="00D7111B"/>
    <w:rsid w:val="00D73914"/>
    <w:rsid w:val="00D74D55"/>
    <w:rsid w:val="00D87F64"/>
    <w:rsid w:val="00D96577"/>
    <w:rsid w:val="00D978A6"/>
    <w:rsid w:val="00DA0DA7"/>
    <w:rsid w:val="00DA28ED"/>
    <w:rsid w:val="00DA3130"/>
    <w:rsid w:val="00DA44D5"/>
    <w:rsid w:val="00DA51FF"/>
    <w:rsid w:val="00DB5640"/>
    <w:rsid w:val="00DB6D1F"/>
    <w:rsid w:val="00DB6D70"/>
    <w:rsid w:val="00DC519B"/>
    <w:rsid w:val="00DD6AD8"/>
    <w:rsid w:val="00DD7961"/>
    <w:rsid w:val="00DE72D9"/>
    <w:rsid w:val="00DE759E"/>
    <w:rsid w:val="00DF3FC6"/>
    <w:rsid w:val="00DF52CB"/>
    <w:rsid w:val="00DF58B0"/>
    <w:rsid w:val="00DF614B"/>
    <w:rsid w:val="00DF63A1"/>
    <w:rsid w:val="00E01EF4"/>
    <w:rsid w:val="00E0305E"/>
    <w:rsid w:val="00E056CA"/>
    <w:rsid w:val="00E0669E"/>
    <w:rsid w:val="00E102E0"/>
    <w:rsid w:val="00E17A38"/>
    <w:rsid w:val="00E218BE"/>
    <w:rsid w:val="00E258E3"/>
    <w:rsid w:val="00E26EE9"/>
    <w:rsid w:val="00E270C2"/>
    <w:rsid w:val="00E31328"/>
    <w:rsid w:val="00E32424"/>
    <w:rsid w:val="00E333A8"/>
    <w:rsid w:val="00E34D37"/>
    <w:rsid w:val="00E37708"/>
    <w:rsid w:val="00E5000C"/>
    <w:rsid w:val="00E5569A"/>
    <w:rsid w:val="00E82109"/>
    <w:rsid w:val="00E8528D"/>
    <w:rsid w:val="00E90CD0"/>
    <w:rsid w:val="00E924F1"/>
    <w:rsid w:val="00E948C4"/>
    <w:rsid w:val="00EA0B81"/>
    <w:rsid w:val="00EA53A8"/>
    <w:rsid w:val="00EA63CD"/>
    <w:rsid w:val="00EA76C6"/>
    <w:rsid w:val="00EB083A"/>
    <w:rsid w:val="00EB4468"/>
    <w:rsid w:val="00EB5E5F"/>
    <w:rsid w:val="00EB6A47"/>
    <w:rsid w:val="00EC4269"/>
    <w:rsid w:val="00ED28C9"/>
    <w:rsid w:val="00ED5F66"/>
    <w:rsid w:val="00ED71B8"/>
    <w:rsid w:val="00EE2FEC"/>
    <w:rsid w:val="00EE558D"/>
    <w:rsid w:val="00EE59C7"/>
    <w:rsid w:val="00EE65DA"/>
    <w:rsid w:val="00EE7A71"/>
    <w:rsid w:val="00EF2987"/>
    <w:rsid w:val="00EF2ABD"/>
    <w:rsid w:val="00EF6875"/>
    <w:rsid w:val="00F0228A"/>
    <w:rsid w:val="00F05C37"/>
    <w:rsid w:val="00F05D35"/>
    <w:rsid w:val="00F172AD"/>
    <w:rsid w:val="00F21C96"/>
    <w:rsid w:val="00F21D73"/>
    <w:rsid w:val="00F2582F"/>
    <w:rsid w:val="00F37D48"/>
    <w:rsid w:val="00F44FC9"/>
    <w:rsid w:val="00F45473"/>
    <w:rsid w:val="00F5428F"/>
    <w:rsid w:val="00F65764"/>
    <w:rsid w:val="00F665DD"/>
    <w:rsid w:val="00F75899"/>
    <w:rsid w:val="00F86823"/>
    <w:rsid w:val="00F86F7E"/>
    <w:rsid w:val="00F87056"/>
    <w:rsid w:val="00F872B8"/>
    <w:rsid w:val="00F9254C"/>
    <w:rsid w:val="00F9484F"/>
    <w:rsid w:val="00F96D03"/>
    <w:rsid w:val="00F979A3"/>
    <w:rsid w:val="00FA1101"/>
    <w:rsid w:val="00FA36C7"/>
    <w:rsid w:val="00FA5EBB"/>
    <w:rsid w:val="00FA7DC9"/>
    <w:rsid w:val="00FB0146"/>
    <w:rsid w:val="00FB194C"/>
    <w:rsid w:val="00FB3B59"/>
    <w:rsid w:val="00FB61B7"/>
    <w:rsid w:val="00FC0642"/>
    <w:rsid w:val="00FC7DFE"/>
    <w:rsid w:val="00FC7FB6"/>
    <w:rsid w:val="00FD06BD"/>
    <w:rsid w:val="00FD0F01"/>
    <w:rsid w:val="00FD57F1"/>
    <w:rsid w:val="00FE0B2C"/>
    <w:rsid w:val="00FE2D5B"/>
    <w:rsid w:val="00FE6878"/>
    <w:rsid w:val="00FE785A"/>
    <w:rsid w:val="00FF1C2C"/>
    <w:rsid w:val="00FF311B"/>
    <w:rsid w:val="00FF6B03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F21D7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F21D73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styleId="slostrany">
    <w:name w:val="page number"/>
    <w:basedOn w:val="Predvolenpsmoodseku"/>
    <w:uiPriority w:val="99"/>
    <w:rsid w:val="00F21D73"/>
    <w:rPr>
      <w:rFonts w:cs="Times New Roman"/>
    </w:rPr>
  </w:style>
  <w:style w:type="paragraph" w:styleId="Hlavika">
    <w:name w:val="header"/>
    <w:basedOn w:val="Normlny"/>
    <w:link w:val="HlavikaChar"/>
    <w:uiPriority w:val="99"/>
    <w:unhideWhenUsed/>
    <w:rsid w:val="00F65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65764"/>
  </w:style>
  <w:style w:type="paragraph" w:styleId="Textbubliny">
    <w:name w:val="Balloon Text"/>
    <w:basedOn w:val="Normlny"/>
    <w:link w:val="TextbublinyChar"/>
    <w:uiPriority w:val="99"/>
    <w:semiHidden/>
    <w:unhideWhenUsed/>
    <w:rsid w:val="00A4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4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F21D7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F21D73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styleId="slostrany">
    <w:name w:val="page number"/>
    <w:basedOn w:val="Predvolenpsmoodseku"/>
    <w:uiPriority w:val="99"/>
    <w:rsid w:val="00F21D73"/>
    <w:rPr>
      <w:rFonts w:cs="Times New Roman"/>
    </w:rPr>
  </w:style>
  <w:style w:type="paragraph" w:styleId="Hlavika">
    <w:name w:val="header"/>
    <w:basedOn w:val="Normlny"/>
    <w:link w:val="HlavikaChar"/>
    <w:uiPriority w:val="99"/>
    <w:unhideWhenUsed/>
    <w:rsid w:val="00F65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65764"/>
  </w:style>
  <w:style w:type="paragraph" w:styleId="Textbubliny">
    <w:name w:val="Balloon Text"/>
    <w:basedOn w:val="Normlny"/>
    <w:link w:val="TextbublinyChar"/>
    <w:uiPriority w:val="99"/>
    <w:semiHidden/>
    <w:unhideWhenUsed/>
    <w:rsid w:val="00A4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4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sr.sk/hladaj_osoba.asp?PR=Hor%F2%E1k&amp;MENO=Jozef&amp;SID=0&amp;T=f0&amp;R=0" TargetMode="Externa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rsr.sk/hladaj_osoba.asp?PR=Marek&amp;MENO=Metod&amp;SID=0&amp;T=f0&amp;R=0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rsr.sk/hladaj_osoba.asp?PR=Hor%F2%E1k&amp;MENO=Jozef&amp;SID=0&amp;T=f0&amp;R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orsr.sk/hladaj_osoba.asp?PR=Marek&amp;MENO=Metod&amp;SID=0&amp;T=f0&amp;R=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rsr.sk/hladaj_osoba.asp?PR=Le%F2ov%E1&amp;MENO=Eva&amp;SID=0&amp;T=f0&amp;R=0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Vaskop</dc:creator>
  <cp:lastModifiedBy>Vaskop</cp:lastModifiedBy>
  <cp:revision>2</cp:revision>
  <dcterms:created xsi:type="dcterms:W3CDTF">2017-08-15T07:20:00Z</dcterms:created>
  <dcterms:modified xsi:type="dcterms:W3CDTF">2017-08-15T07:20:00Z</dcterms:modified>
</cp:coreProperties>
</file>