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D73" w:rsidRPr="00F21D73" w:rsidRDefault="00F21D73" w:rsidP="00F21D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DOMSPRÁV s.r.o. byty, teplo a iné služby</w:t>
      </w:r>
    </w:p>
    <w:p w:rsidR="00F21D73" w:rsidRPr="00F21D73" w:rsidRDefault="00F21D73" w:rsidP="00F21D73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Štefánikova 44, 071 01 Michalovce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IČO: 31654541, DIČ: 2020497369, IČ DPH: SK2020497369, OR </w:t>
      </w:r>
      <w:proofErr w:type="spellStart"/>
      <w:r w:rsidRPr="00F21D73">
        <w:rPr>
          <w:rFonts w:ascii="Times New Roman" w:eastAsia="Times New Roman" w:hAnsi="Times New Roman" w:cs="Times New Roman"/>
          <w:sz w:val="28"/>
          <w:szCs w:val="28"/>
          <w:lang w:eastAsia="sk-SK"/>
        </w:rPr>
        <w:t>Okr</w:t>
      </w:r>
      <w:proofErr w:type="spellEnd"/>
      <w:r w:rsidRPr="00F21D73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. súdu Košice I., </w:t>
      </w:r>
      <w:proofErr w:type="spellStart"/>
      <w:r w:rsidRPr="00F21D73">
        <w:rPr>
          <w:rFonts w:ascii="Times New Roman" w:eastAsia="Times New Roman" w:hAnsi="Times New Roman" w:cs="Times New Roman"/>
          <w:sz w:val="28"/>
          <w:szCs w:val="28"/>
          <w:lang w:eastAsia="sk-SK"/>
        </w:rPr>
        <w:t>Sro</w:t>
      </w:r>
      <w:proofErr w:type="spellEnd"/>
      <w:r w:rsidRPr="00F21D73">
        <w:rPr>
          <w:rFonts w:ascii="Times New Roman" w:eastAsia="Times New Roman" w:hAnsi="Times New Roman" w:cs="Times New Roman"/>
          <w:sz w:val="28"/>
          <w:szCs w:val="28"/>
          <w:lang w:eastAsia="sk-SK"/>
        </w:rPr>
        <w:t>, Vložka č.: 1616/V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V Ý R O Č N Á    S P R Á VA</w:t>
      </w: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za rok 201</w:t>
      </w:r>
      <w:r w:rsidR="00D7085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6</w:t>
      </w:r>
    </w:p>
    <w:p w:rsidR="00F21D73" w:rsidRPr="00F21D73" w:rsidRDefault="00F21D73" w:rsidP="00F21D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outlineLvl w:val="0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Michalovce </w:t>
      </w:r>
      <w:r w:rsidR="00D7085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14</w:t>
      </w:r>
      <w:r w:rsidRPr="00F21D7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. 0</w:t>
      </w:r>
      <w:r w:rsidR="00D7085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8</w:t>
      </w:r>
      <w:r w:rsidRPr="00F21D73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. 2016</w:t>
      </w: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Obsah</w:t>
      </w: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Základné údaje o spoločnosti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Činnosť spoločnosti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Výsledok hospodárenia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spoločnosti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Ciele spoločnosti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Ďalšie informácie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Udalosti osobitného významu, ktoré nastali po skončení účtovného obdobia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Správa audítora o overení účtovnej závierky k 31. 12. 201</w:t>
      </w:r>
      <w:r w:rsidR="00D708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Správa o overení súladu výročnej správy s účtovnou závierkou</w:t>
      </w:r>
    </w:p>
    <w:p w:rsidR="00F21D73" w:rsidRPr="00F21D73" w:rsidRDefault="00F21D73" w:rsidP="00F21D73">
      <w:pPr>
        <w:numPr>
          <w:ilvl w:val="0"/>
          <w:numId w:val="1"/>
        </w:num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Účtovná závierka k 31. 12. 201</w:t>
      </w:r>
      <w:r w:rsidR="00D708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</w:p>
    <w:p w:rsidR="00F21D73" w:rsidRPr="00F21D73" w:rsidRDefault="00F21D73" w:rsidP="00F21D7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2832" w:hanging="2832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1. Základné údaje o spoločnosti</w:t>
      </w:r>
    </w:p>
    <w:p w:rsidR="00F21D73" w:rsidRPr="00F21D73" w:rsidRDefault="00F21D73" w:rsidP="00F21D73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066"/>
        <w:gridCol w:w="6"/>
      </w:tblGrid>
      <w:tr w:rsidR="00F21D73" w:rsidRPr="00F21D73" w:rsidTr="004079DD">
        <w:trPr>
          <w:tblCellSpacing w:w="0" w:type="dxa"/>
          <w:jc w:val="center"/>
        </w:trPr>
        <w:tc>
          <w:tcPr>
            <w:tcW w:w="0" w:type="auto"/>
            <w:vAlign w:val="center"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387"/>
              <w:gridCol w:w="7679"/>
            </w:tblGrid>
            <w:tr w:rsidR="00F21D73" w:rsidRPr="00F21D73" w:rsidTr="004079DD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Oddiel: </w:t>
                  </w:r>
                  <w:r w:rsidRPr="00F21D73">
                    <w:rPr>
                      <w:rFonts w:ascii="Times New Roman" w:eastAsia="Times New Roman" w:hAnsi="Times New Roman" w:cs="Times New Roman"/>
                      <w:sz w:val="24"/>
                      <w:szCs w:val="20"/>
                      <w:lang w:eastAsia="sk-SK"/>
                    </w:rPr>
                    <w:t> </w:t>
                  </w:r>
                  <w:proofErr w:type="spellStart"/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Sro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</w:tcPr>
                <w:p w:rsidR="00F21D73" w:rsidRPr="00F21D73" w:rsidRDefault="00F21D73" w:rsidP="00F21D7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                                       Vložka číslo: </w:t>
                  </w:r>
                  <w:r w:rsidRPr="00F21D73">
                    <w:rPr>
                      <w:rFonts w:ascii="Times New Roman" w:eastAsia="Times New Roman" w:hAnsi="Times New Roman" w:cs="Times New Roman"/>
                      <w:sz w:val="24"/>
                      <w:szCs w:val="20"/>
                      <w:lang w:eastAsia="sk-SK"/>
                    </w:rPr>
                    <w:t> </w:t>
                  </w: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1616/V</w:t>
                  </w: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DOMSPRÁV s.r.o. byty, teplo a iné služby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Štefánikova 44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Michalovce 071 01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IČO: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31 654 541 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29.06.1992 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správa energetických zariadení - výroba tepla a TÚV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poskytovanie služieb občanom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predaj nehnuteľností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revízie a skúšky prevádzkových kotlov a tlakových nádob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19.10.1993)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montáž a opravy meracej a regulačnej techniky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19.10.1993)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prenájom - požičiavanie pracovného náradia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19.10.1993)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podnikateľské poradenstvo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19.10.1993)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sprostredkovanie obchodu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19.10.1993)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chemické rozbory a úprava vody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zber a spracovanie údajov o spotrebe tepla, teplej úžitkovej vody, určovanie nákladov s tým spojených, ich rozdeľovanie a fakturácia pre obyvateľstvo a právnické subjekty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maľovanie, lakovanie a sklenárske práce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skladovanie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prepožičiavanie strojov a prístrojov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čistenie budov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upratovacie práce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sprostredkovanie predaja, prenájmu a kúpy nehnuteľností (realitná činnosť)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inžinierske činnosti a súvisiace technické poradenstvo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inštalácia elektrických rozvodov a zariadení na bezpečné napätie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zámočníctvo - služby stavebného zámočníctva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kúpa tovaru na účely jeho predaja iným prevádzkovateľom živnosti (veľkoobchod) v rozsahu voľných živností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kúpa tovaru na účely jeho predaja konečnému spotrebiteľovi (maloobchod) v rozsahu voľných 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lastRenderedPageBreak/>
                          <w:t>živností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lastRenderedPageBreak/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plynoinštalatérstvo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vodoinštalatérstvo a kúrenárske práce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zváračské práce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zabezpečovanie služieb potrebných na prevádzku objektov, zariadení a budov spojených s prevádzkou a správou nehnuteľností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prenájom nehnuteľností, bytov a nebytových priestorov pokiaľ sa popri prenájme poskytujú aj iné než základné služby spojené s prenájmom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kompletačné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a dokončovacie práce na stavbách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prenájom stavebných a demolačných strojov a zariadení, špeciálnych strojov a zariadení s obsluhujúcim personálom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kancelárske a administratívne služby vrátane kopírovacích a rozmnožovacích služieb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výroba tepla, rozvod tepla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zber a spracovanie údajov o spotrebe studenej vody, určovanie nákladov s tým spojených, ich rozdeľovanie a fakturácia pre obyvateľstvo a právnické subjekty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01.01.2007)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správa a údržba bytového a nebytového fondu v rozsahu voľných živností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15.12.2010)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Jozef Horňák </w:t>
                          </w:r>
                        </w:hyperlink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Topolianska 60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Michalovce 071 01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JUDr. </w:t>
                        </w:r>
                        <w:hyperlink r:id="rId9" w:history="1"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Eva </w:t>
                          </w:r>
                          <w:proofErr w:type="spellStart"/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Leňová</w:t>
                          </w:r>
                          <w:proofErr w:type="spellEnd"/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 </w:t>
                          </w:r>
                        </w:hyperlink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F. </w:t>
                        </w: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Hečku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 13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Michalovce 071 01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10" w:history="1"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Metod Marek </w:t>
                          </w:r>
                        </w:hyperlink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Zvončeková 8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Michalovce 071 01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Jozef Horňák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Vklad: 2 323,57 EUR Splatené: 2 323,57 EUR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28.04.2010)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JUDr. Eva </w:t>
                        </w: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Leňová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Vklad: 2 323,57 EUR Splatené: 2 323,57 EUR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28.04.2010)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Metod Marek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Vklad: 2 323,57 EUR Splatené: 2 323,57 EUR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28.04.2010)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konatelia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</w:t>
                        </w:r>
                        <w:hyperlink r:id="rId11" w:history="1"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Jozef Horňák </w:t>
                          </w:r>
                        </w:hyperlink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Topolianska 60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Michalovce 071 01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Vznik funkcie: 29.06.1992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12" w:history="1">
                          <w:r w:rsidRPr="00F21D73">
                            <w:rPr>
                              <w:rFonts w:ascii="Arial" w:eastAsia="Times New Roman" w:hAnsi="Arial" w:cs="Arial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Metod Marek </w:t>
                          </w:r>
                        </w:hyperlink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Andreja Kmeťa 17/2087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Michalovce 071 01 </w:t>
                        </w: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br/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Vznik funkcie: 02.05.2001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15.12.2005)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Spoločnosť zastupujú a za spoločnosť podpisujú konatelia samostatne.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6 970,71 EUR Rozsah splatenia: 6 970,71 EUR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28.04.2010)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F21D73" w:rsidRPr="00F21D73" w:rsidTr="004079D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21D73">
                    <w:rPr>
                      <w:rFonts w:ascii="Arial" w:eastAsia="Times New Roman" w:hAnsi="Arial" w:cs="Arial"/>
                      <w:bCs/>
                      <w:color w:val="000000"/>
                      <w:sz w:val="20"/>
                      <w:szCs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Spoločnosť bola založená spol. zmluvou zo dňa 8.6.1992 podľa </w:t>
                        </w: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ust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. § 105 a </w:t>
                        </w: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nasl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. zák. č. 513/91 Zb.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29.06.1992)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Živnostenský list č. j. </w:t>
                        </w: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Žo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4052/1992 zo dňa 27.11.1992.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18.02.1993)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Rozhodnutie o zmene živnostenského listu, vydané Obvodným úradom Michalovce, Živnostenské odd. Č. j. </w:t>
                        </w:r>
                        <w:proofErr w:type="spellStart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Žo</w:t>
                        </w:r>
                        <w:proofErr w:type="spellEnd"/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1593/1993 zo dňa 12.8.1993.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19.10.1993)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Dodatok k spoločenskej zmluve č. 2 zo dňa 26.2.1996 a č. 3 zo dňa 19.3.1996.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21.03.1996)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Dodatok k spoločenskej zmluve zo dňa 2.7.1996.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19.09.1996)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Dodatok č. 6 k spoločenskej zmluve zo dňa 22.11.1996.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28.11.1996)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Dodatok č. 8 k spoločenskej zmluve zo dňa 29.7.1998 podľa z. č. 11/98 Z. z.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11.11.1998)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F21D73" w:rsidRPr="00F21D73" w:rsidTr="004079D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Dodatok č. 9 k spoločenskej zmluve zo dňa 24.10.2000.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21D73" w:rsidRPr="00F21D73" w:rsidRDefault="00F21D73" w:rsidP="00F21D7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21D73">
                          <w:rPr>
                            <w:rFonts w:ascii="Times New Roman" w:eastAsia="Times New Roman" w:hAnsi="Times New Roman" w:cs="Times New Roman"/>
                            <w:sz w:val="24"/>
                            <w:szCs w:val="20"/>
                            <w:lang w:eastAsia="sk-SK"/>
                          </w:rPr>
                          <w:t>  </w:t>
                        </w:r>
                        <w:r w:rsidRPr="00F21D73">
                          <w:rPr>
                            <w:rFonts w:ascii="Arial" w:eastAsia="Times New Roman" w:hAnsi="Arial" w:cs="Arial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02.05.2001)</w:t>
                        </w:r>
                      </w:p>
                    </w:tc>
                  </w:tr>
                </w:tbl>
                <w:p w:rsidR="00F21D73" w:rsidRPr="00F21D73" w:rsidRDefault="00F21D73" w:rsidP="00F21D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0"/>
                <w:lang w:eastAsia="sk-SK"/>
              </w:rPr>
            </w:pPr>
          </w:p>
          <w:p w:rsidR="00F21D73" w:rsidRPr="00F21D73" w:rsidRDefault="00F21D73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F21D73" w:rsidRPr="00F21D73" w:rsidRDefault="00F21D73" w:rsidP="00F21D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2. Činnosť spoločnosti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Spoločnosť </w:t>
      </w:r>
      <w:proofErr w:type="spellStart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Domspráv</w:t>
      </w:r>
      <w:proofErr w:type="spellEnd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s.r.o. byty, teplo a iné služby vznikla 29.6.1992 v Michalovciach. Objemom produkcie, rozsahom vyrábaného sortimentu a veľkosťou trhu sa firma zaraďuje medzi podniky, v ktorých je hlavnou činnosťou výroba a rozvod tepelnej energie a teplej úžitkovej vody. Je vybavená progresívnym a priebežne inovovaným technologickým zariadením.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>Spoločnosť zamestnáva 60 pracovníkov. Okrem výroby sa podieľa aj na verejnoprospešných podujatiach, kde sponzoruje kultúrne a športové aktivity.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Spoločnosť podniká s  majetkom mesta Michalovce, ktorý má v dlhodobom prenájme. V súlade s nájomnou zmluvou navrhuje rekonštrukcie, modernizácie a údržbu budov, stavieb a zariadení, ktoré sú obstarávané prenajímateľom. 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Hlavné činnosti: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správa nebytových priestorov,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správa energetických zariadení – výroba tepla a TÚV,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poskytovanie služieb občanom,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správa nehnuteľností – výkony bytového hospodárstva,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revízie a skúšky prevádzkových kotlov a tlakových nádob,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montáž a opravy meracej a regulačnej techniky,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zber a spracovanie údajov o spotrebe tepla, teplej úžitkovej vody, určovanie nákladov s tým spojených, ich rozdeľovanie a fakturácia pre obyvateľstvo a právnické subjekty,</w:t>
      </w:r>
    </w:p>
    <w:p w:rsidR="00F21D73" w:rsidRPr="00F21D73" w:rsidRDefault="00F21D73" w:rsidP="00F21D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výroba, rozvod a predaj tepla a teplej úžitkovej vody.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proofErr w:type="spellStart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Domspráv</w:t>
      </w:r>
      <w:proofErr w:type="spellEnd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s.r.o. byty, teplo a iné služby je výrobcom a distribútorom tepelnej energie v Michalovciach a Strážskom, ktorú dodáva do bytových objektov. Filozofiou spoločnosti </w:t>
      </w:r>
      <w:proofErr w:type="spellStart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Domspráv</w:t>
      </w:r>
      <w:proofErr w:type="spellEnd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s.r.o. byty, teplo a iné služby je uspokojovať zákazníkov dodávkou tepelnej energie v najvyššej kvalite v úzkom súvise s princípmi podnikania, ktorými sú </w:t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environmentálne predpisy, bezpečnosť, výrobné náklady, produktivita výroby a služby zákazníkom.</w:t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Ochrana a tvorba životného prostredia patrí medzi základné strategické ciele spoločnosti. K hlavným cieľom v oblasti ochrany ovzdušia v podniku </w:t>
      </w:r>
      <w:proofErr w:type="spellStart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Domspráv</w:t>
      </w:r>
      <w:proofErr w:type="spellEnd"/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s.r.o. byty, teplo a iné služby patrí trvalé znižovanie plynných a tuhých emisií znečisťujúcich látok do ovzdušia na takú úroveň, ako je možné technicky a ekonomicky dosiahnuť.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Hlavné finančné ukazovatele činnosti spoločnosti a medziročné porovnanie: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2304"/>
        <w:gridCol w:w="2304"/>
      </w:tblGrid>
      <w:tr w:rsidR="00D7085B" w:rsidRPr="00F21D73" w:rsidTr="00CC1166">
        <w:tc>
          <w:tcPr>
            <w:tcW w:w="4608" w:type="dxa"/>
          </w:tcPr>
          <w:p w:rsidR="00D7085B" w:rsidRPr="00F21D73" w:rsidRDefault="00D7085B" w:rsidP="00F21D73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Sledovaný ukazovateľ</w:t>
            </w:r>
          </w:p>
        </w:tc>
        <w:tc>
          <w:tcPr>
            <w:tcW w:w="2304" w:type="dxa"/>
            <w:vAlign w:val="bottom"/>
          </w:tcPr>
          <w:p w:rsidR="00D7085B" w:rsidRPr="00F21D73" w:rsidRDefault="00D7085B" w:rsidP="000808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2015</w:t>
            </w:r>
          </w:p>
          <w:p w:rsidR="00D7085B" w:rsidRPr="00F21D73" w:rsidRDefault="00D7085B" w:rsidP="000808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(v  EUR)</w:t>
            </w:r>
          </w:p>
        </w:tc>
        <w:tc>
          <w:tcPr>
            <w:tcW w:w="2304" w:type="dxa"/>
            <w:vAlign w:val="bottom"/>
          </w:tcPr>
          <w:p w:rsidR="00D7085B" w:rsidRPr="00F21D73" w:rsidRDefault="00D7085B" w:rsidP="00D708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  <w:p w:rsidR="00D7085B" w:rsidRPr="00F21D73" w:rsidRDefault="00D7085B" w:rsidP="00D708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(v  EUR)</w:t>
            </w:r>
          </w:p>
        </w:tc>
      </w:tr>
      <w:tr w:rsidR="00D7085B" w:rsidRPr="00F21D73" w:rsidTr="00765B30">
        <w:tc>
          <w:tcPr>
            <w:tcW w:w="4608" w:type="dxa"/>
          </w:tcPr>
          <w:p w:rsidR="00D7085B" w:rsidRPr="00F21D73" w:rsidRDefault="00D7085B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 predaja vlastných výrobkov a služieb</w:t>
            </w:r>
          </w:p>
        </w:tc>
        <w:tc>
          <w:tcPr>
            <w:tcW w:w="2304" w:type="dxa"/>
          </w:tcPr>
          <w:p w:rsidR="00D7085B" w:rsidRPr="00F21D73" w:rsidRDefault="00D7085B" w:rsidP="000808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6 527 609</w:t>
            </w:r>
          </w:p>
        </w:tc>
        <w:tc>
          <w:tcPr>
            <w:tcW w:w="2304" w:type="dxa"/>
          </w:tcPr>
          <w:p w:rsidR="00D7085B" w:rsidRPr="00F21D73" w:rsidRDefault="00D7085B" w:rsidP="00F21D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6 362 506</w:t>
            </w:r>
          </w:p>
        </w:tc>
      </w:tr>
      <w:tr w:rsidR="00D7085B" w:rsidRPr="00F21D73" w:rsidTr="00765B30">
        <w:tc>
          <w:tcPr>
            <w:tcW w:w="4608" w:type="dxa"/>
          </w:tcPr>
          <w:p w:rsidR="00D7085B" w:rsidRPr="00F21D73" w:rsidRDefault="00D7085B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Výrobná spotreba</w:t>
            </w:r>
          </w:p>
        </w:tc>
        <w:tc>
          <w:tcPr>
            <w:tcW w:w="2304" w:type="dxa"/>
          </w:tcPr>
          <w:p w:rsidR="00D7085B" w:rsidRPr="00F21D73" w:rsidRDefault="00D7085B" w:rsidP="000808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4 972 806</w:t>
            </w:r>
          </w:p>
        </w:tc>
        <w:tc>
          <w:tcPr>
            <w:tcW w:w="2304" w:type="dxa"/>
          </w:tcPr>
          <w:p w:rsidR="00D7085B" w:rsidRPr="00F21D73" w:rsidRDefault="00D7085B" w:rsidP="00F21D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4 802 476</w:t>
            </w:r>
          </w:p>
        </w:tc>
      </w:tr>
      <w:tr w:rsidR="00D7085B" w:rsidRPr="00F21D73" w:rsidTr="00765B30">
        <w:tc>
          <w:tcPr>
            <w:tcW w:w="4608" w:type="dxa"/>
          </w:tcPr>
          <w:p w:rsidR="00D7085B" w:rsidRPr="00F21D73" w:rsidRDefault="00D7085B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Pridaná hodnota</w:t>
            </w:r>
          </w:p>
        </w:tc>
        <w:tc>
          <w:tcPr>
            <w:tcW w:w="2304" w:type="dxa"/>
          </w:tcPr>
          <w:p w:rsidR="00D7085B" w:rsidRPr="00F21D73" w:rsidRDefault="00D7085B" w:rsidP="000808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1 554 803</w:t>
            </w:r>
          </w:p>
        </w:tc>
        <w:tc>
          <w:tcPr>
            <w:tcW w:w="2304" w:type="dxa"/>
          </w:tcPr>
          <w:p w:rsidR="00D7085B" w:rsidRPr="00F21D73" w:rsidRDefault="00D7085B" w:rsidP="00F21D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1 560 030</w:t>
            </w:r>
          </w:p>
        </w:tc>
      </w:tr>
      <w:tr w:rsidR="00D7085B" w:rsidRPr="00F21D73" w:rsidTr="00765B30">
        <w:tc>
          <w:tcPr>
            <w:tcW w:w="4608" w:type="dxa"/>
          </w:tcPr>
          <w:p w:rsidR="00D7085B" w:rsidRPr="00F21D73" w:rsidRDefault="00D7085B" w:rsidP="00F21D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304" w:type="dxa"/>
          </w:tcPr>
          <w:p w:rsidR="00D7085B" w:rsidRPr="00F21D73" w:rsidRDefault="00D7085B" w:rsidP="000808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902 284</w:t>
            </w:r>
          </w:p>
        </w:tc>
        <w:tc>
          <w:tcPr>
            <w:tcW w:w="2304" w:type="dxa"/>
          </w:tcPr>
          <w:p w:rsidR="00D7085B" w:rsidRPr="00F21D73" w:rsidRDefault="00D7085B" w:rsidP="00F21D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937 832</w:t>
            </w:r>
          </w:p>
        </w:tc>
      </w:tr>
    </w:tbl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3. Výsledok hospodárenia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 z hospodárskej činnosti:               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489 055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z finančnej činnosti:                           -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393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F21D73" w:rsidRPr="00F21D73" w:rsidRDefault="00F21D73" w:rsidP="00F21D73">
      <w:pPr>
        <w:pBdr>
          <w:bottom w:val="single" w:sz="6" w:space="1" w:color="auto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príjmov z bežnej činnosti:                                        11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021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z bežnej činnosti po zdanení:       3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75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641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4. Majetok spoločnosti</w:t>
      </w: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Stav majetku spoločnosti a medziročné porovnanie:   </w:t>
      </w: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pPr w:leftFromText="141" w:rightFromText="141" w:vertAnchor="text" w:horzAnchor="page" w:tblpX="2428" w:tblpY="63"/>
        <w:tblOverlap w:val="never"/>
        <w:tblW w:w="698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2050"/>
        <w:gridCol w:w="2050"/>
      </w:tblGrid>
      <w:tr w:rsidR="00F65764" w:rsidRPr="00F21D73" w:rsidTr="00C711E9">
        <w:trPr>
          <w:trHeight w:val="270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Majetok </w:t>
            </w:r>
          </w:p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 12. 2015</w:t>
            </w:r>
          </w:p>
        </w:tc>
        <w:tc>
          <w:tcPr>
            <w:tcW w:w="20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 12.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F65764" w:rsidRPr="00F21D73" w:rsidTr="00C711E9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 majetok, v tom: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2 547 048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2 977 568</w:t>
            </w:r>
          </w:p>
        </w:tc>
      </w:tr>
      <w:tr w:rsidR="00F65764" w:rsidRPr="00F21D73" w:rsidTr="00C711E9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314 568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233 880</w:t>
            </w:r>
          </w:p>
        </w:tc>
      </w:tr>
      <w:tr w:rsidR="00F65764" w:rsidRPr="00F21D73" w:rsidTr="00C711E9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48 744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29 965</w:t>
            </w:r>
          </w:p>
        </w:tc>
      </w:tr>
      <w:tr w:rsidR="00F65764" w:rsidRPr="00F21D73" w:rsidTr="00C711E9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737 077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867 152</w:t>
            </w:r>
          </w:p>
        </w:tc>
      </w:tr>
      <w:tr w:rsidR="00F65764" w:rsidRPr="00F21D73" w:rsidTr="00C711E9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1 430 259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1 830 438</w:t>
            </w:r>
          </w:p>
        </w:tc>
      </w:tr>
      <w:tr w:rsidR="00F65764" w:rsidRPr="00F21D73" w:rsidTr="00C711E9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 aktívne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21D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16 400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5764" w:rsidRPr="00F21D73" w:rsidRDefault="00F65764" w:rsidP="00F657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16 132</w:t>
            </w:r>
          </w:p>
        </w:tc>
      </w:tr>
    </w:tbl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5. Ciele spoločnosti</w:t>
      </w: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K základným cieľom spoločnosti naďalej patrí optimalizovanie svojej hlavnej hospodárskej  činnosti, stabilizovanie svojho postavenia na trhu rozvíjaním jestvujúcich a vyhľadávaním nových kvalitných obchodných vzťahov, rozšírenie hospodárskych aktivít, neustále zvyšovanie kvality systému riadenia aj s prípravou na certifikovanú úroveň.</w:t>
      </w: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65764" w:rsidRPr="00F21D73" w:rsidRDefault="00F65764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6. Ďalšie informácie</w:t>
      </w: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ind w:left="4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Spoločnosť nemala v roku 201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výdavky v súvislosti s výskumom a vývojom, nenadobúdala obchodné podiely a akcie, nevytvárala nové pracovné miesta, nemá organizačnú zložku v zahraničí.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F21D7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 Udalosti osobitného významu, ktoré nastali po skončení účtovného obdobia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Po ukončení účtovného obdobia 201</w:t>
      </w:r>
      <w:r w:rsidR="00F6576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F21D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v spoločnosti neudiali žiadne udalosti osobitného významu.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V Michalovciach  </w:t>
      </w:r>
      <w:r w:rsidR="00F65764">
        <w:rPr>
          <w:rFonts w:ascii="Times New Roman" w:eastAsia="Times New Roman" w:hAnsi="Times New Roman" w:cs="Times New Roman"/>
          <w:sz w:val="24"/>
          <w:szCs w:val="20"/>
          <w:lang w:eastAsia="sk-SK"/>
        </w:rPr>
        <w:t>14</w:t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>. 0</w:t>
      </w:r>
      <w:r w:rsidR="00F65764">
        <w:rPr>
          <w:rFonts w:ascii="Times New Roman" w:eastAsia="Times New Roman" w:hAnsi="Times New Roman" w:cs="Times New Roman"/>
          <w:sz w:val="24"/>
          <w:szCs w:val="20"/>
          <w:lang w:eastAsia="sk-SK"/>
        </w:rPr>
        <w:t>8</w:t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2016                                                                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>___________________________</w:t>
      </w:r>
    </w:p>
    <w:p w:rsidR="00F21D73" w:rsidRPr="00F21D73" w:rsidRDefault="00F21D73" w:rsidP="00F21D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       </w:t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 Ing. Jozef Horňák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      </w:t>
      </w: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konateľ spoločnosti              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A44605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0"/>
          <w:lang w:eastAsia="sk-SK"/>
        </w:rPr>
        <w:drawing>
          <wp:inline distT="0" distB="0" distL="0" distR="0">
            <wp:extent cx="5760720" cy="8136059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A44605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0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A44605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0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bookmarkStart w:id="0" w:name="_GoBack"/>
      <w:bookmarkEnd w:id="0"/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F21D7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</w:t>
      </w: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21D73" w:rsidRPr="00F21D73" w:rsidRDefault="00F21D73" w:rsidP="00F21D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03676" w:rsidRDefault="00403676"/>
    <w:sectPr w:rsidR="00403676" w:rsidSect="003773A8"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8EB" w:rsidRDefault="008F58EB" w:rsidP="00F65764">
      <w:pPr>
        <w:spacing w:after="0" w:line="240" w:lineRule="auto"/>
      </w:pPr>
      <w:r>
        <w:separator/>
      </w:r>
    </w:p>
  </w:endnote>
  <w:endnote w:type="continuationSeparator" w:id="0">
    <w:p w:rsidR="008F58EB" w:rsidRDefault="008F58EB" w:rsidP="00F65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031" w:rsidRDefault="008F58EB" w:rsidP="003E77A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2031" w:rsidRDefault="008F58E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031" w:rsidRDefault="008F58EB" w:rsidP="003E77AC">
    <w:pPr>
      <w:pStyle w:val="Pta"/>
      <w:framePr w:wrap="around" w:vAnchor="text" w:hAnchor="margin" w:xAlign="center" w:y="1"/>
      <w:rPr>
        <w:rStyle w:val="slostrany"/>
      </w:rPr>
    </w:pPr>
  </w:p>
  <w:p w:rsidR="006C2031" w:rsidRDefault="008F58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8EB" w:rsidRDefault="008F58EB" w:rsidP="00F65764">
      <w:pPr>
        <w:spacing w:after="0" w:line="240" w:lineRule="auto"/>
      </w:pPr>
      <w:r>
        <w:separator/>
      </w:r>
    </w:p>
  </w:footnote>
  <w:footnote w:type="continuationSeparator" w:id="0">
    <w:p w:rsidR="008F58EB" w:rsidRDefault="008F58EB" w:rsidP="00F657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C3871"/>
    <w:multiLevelType w:val="singleLevel"/>
    <w:tmpl w:val="F9AC020C"/>
    <w:lvl w:ilvl="0">
      <w:start w:val="7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">
    <w:nsid w:val="2DA30BB6"/>
    <w:multiLevelType w:val="hybridMultilevel"/>
    <w:tmpl w:val="0C1E1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D73"/>
    <w:rsid w:val="00001B62"/>
    <w:rsid w:val="00015C05"/>
    <w:rsid w:val="00033F90"/>
    <w:rsid w:val="0003761A"/>
    <w:rsid w:val="0004402A"/>
    <w:rsid w:val="0005248D"/>
    <w:rsid w:val="00054475"/>
    <w:rsid w:val="000548E0"/>
    <w:rsid w:val="00061FFC"/>
    <w:rsid w:val="000707DB"/>
    <w:rsid w:val="0007479C"/>
    <w:rsid w:val="0008291D"/>
    <w:rsid w:val="0009127B"/>
    <w:rsid w:val="00097A9C"/>
    <w:rsid w:val="000A1FFC"/>
    <w:rsid w:val="000A35DE"/>
    <w:rsid w:val="000A6D19"/>
    <w:rsid w:val="000B27DA"/>
    <w:rsid w:val="000B4806"/>
    <w:rsid w:val="000C0D10"/>
    <w:rsid w:val="000C2DB3"/>
    <w:rsid w:val="000C3812"/>
    <w:rsid w:val="000C5D43"/>
    <w:rsid w:val="000D0370"/>
    <w:rsid w:val="000D089B"/>
    <w:rsid w:val="000D0A63"/>
    <w:rsid w:val="000E1754"/>
    <w:rsid w:val="000E30FB"/>
    <w:rsid w:val="000E3C4C"/>
    <w:rsid w:val="000F3E1C"/>
    <w:rsid w:val="00103ED1"/>
    <w:rsid w:val="001115CF"/>
    <w:rsid w:val="00120722"/>
    <w:rsid w:val="001223B8"/>
    <w:rsid w:val="00122512"/>
    <w:rsid w:val="00124E57"/>
    <w:rsid w:val="00132D14"/>
    <w:rsid w:val="00142919"/>
    <w:rsid w:val="00143D1C"/>
    <w:rsid w:val="00144A0C"/>
    <w:rsid w:val="00150D69"/>
    <w:rsid w:val="0015193D"/>
    <w:rsid w:val="00151E05"/>
    <w:rsid w:val="001650B0"/>
    <w:rsid w:val="001673EC"/>
    <w:rsid w:val="00170B32"/>
    <w:rsid w:val="00172DD5"/>
    <w:rsid w:val="001744AB"/>
    <w:rsid w:val="00174936"/>
    <w:rsid w:val="00174C0F"/>
    <w:rsid w:val="001766AA"/>
    <w:rsid w:val="00177611"/>
    <w:rsid w:val="00181F04"/>
    <w:rsid w:val="0018305C"/>
    <w:rsid w:val="00192B53"/>
    <w:rsid w:val="00195F54"/>
    <w:rsid w:val="00197D57"/>
    <w:rsid w:val="001B2886"/>
    <w:rsid w:val="001B359E"/>
    <w:rsid w:val="001C0802"/>
    <w:rsid w:val="001C2FBC"/>
    <w:rsid w:val="001C424B"/>
    <w:rsid w:val="001D2F07"/>
    <w:rsid w:val="001D3039"/>
    <w:rsid w:val="001D38E6"/>
    <w:rsid w:val="001D6B95"/>
    <w:rsid w:val="001D78B4"/>
    <w:rsid w:val="001E64ED"/>
    <w:rsid w:val="001F5F15"/>
    <w:rsid w:val="001F6312"/>
    <w:rsid w:val="001F6F66"/>
    <w:rsid w:val="00200E9A"/>
    <w:rsid w:val="00203060"/>
    <w:rsid w:val="00207341"/>
    <w:rsid w:val="002168BB"/>
    <w:rsid w:val="002207CE"/>
    <w:rsid w:val="002272E2"/>
    <w:rsid w:val="00230396"/>
    <w:rsid w:val="002329B1"/>
    <w:rsid w:val="002369F9"/>
    <w:rsid w:val="00240F7D"/>
    <w:rsid w:val="0025052F"/>
    <w:rsid w:val="00250CAD"/>
    <w:rsid w:val="00263206"/>
    <w:rsid w:val="002657B0"/>
    <w:rsid w:val="00281B21"/>
    <w:rsid w:val="00287347"/>
    <w:rsid w:val="00290A00"/>
    <w:rsid w:val="00291A5D"/>
    <w:rsid w:val="002A3B13"/>
    <w:rsid w:val="002A4065"/>
    <w:rsid w:val="002A7972"/>
    <w:rsid w:val="002B5D09"/>
    <w:rsid w:val="002B7530"/>
    <w:rsid w:val="002C3735"/>
    <w:rsid w:val="002C4128"/>
    <w:rsid w:val="002C5EB0"/>
    <w:rsid w:val="002C69B7"/>
    <w:rsid w:val="002C75B1"/>
    <w:rsid w:val="002D2CA1"/>
    <w:rsid w:val="002D4A77"/>
    <w:rsid w:val="002D5417"/>
    <w:rsid w:val="002E05FF"/>
    <w:rsid w:val="002E2E6F"/>
    <w:rsid w:val="002F65FC"/>
    <w:rsid w:val="003027F4"/>
    <w:rsid w:val="0031245D"/>
    <w:rsid w:val="00322291"/>
    <w:rsid w:val="00334E43"/>
    <w:rsid w:val="003352D1"/>
    <w:rsid w:val="003362A0"/>
    <w:rsid w:val="003609F5"/>
    <w:rsid w:val="00364C4F"/>
    <w:rsid w:val="0037217D"/>
    <w:rsid w:val="003876EF"/>
    <w:rsid w:val="00390B39"/>
    <w:rsid w:val="00393035"/>
    <w:rsid w:val="00394A73"/>
    <w:rsid w:val="00396BCE"/>
    <w:rsid w:val="003A277F"/>
    <w:rsid w:val="003B03DF"/>
    <w:rsid w:val="003B2C4B"/>
    <w:rsid w:val="003C338D"/>
    <w:rsid w:val="003D280E"/>
    <w:rsid w:val="003D5DEE"/>
    <w:rsid w:val="003E2FA0"/>
    <w:rsid w:val="003E51A0"/>
    <w:rsid w:val="003E69B4"/>
    <w:rsid w:val="003F130E"/>
    <w:rsid w:val="004015FB"/>
    <w:rsid w:val="00403676"/>
    <w:rsid w:val="00413617"/>
    <w:rsid w:val="00417763"/>
    <w:rsid w:val="00420E4F"/>
    <w:rsid w:val="00430DF8"/>
    <w:rsid w:val="004462F3"/>
    <w:rsid w:val="00446916"/>
    <w:rsid w:val="004537CC"/>
    <w:rsid w:val="00457AA2"/>
    <w:rsid w:val="00467508"/>
    <w:rsid w:val="00475D3A"/>
    <w:rsid w:val="00490068"/>
    <w:rsid w:val="00495BA3"/>
    <w:rsid w:val="004A5050"/>
    <w:rsid w:val="004B27FE"/>
    <w:rsid w:val="004B673E"/>
    <w:rsid w:val="004B676F"/>
    <w:rsid w:val="004D15B6"/>
    <w:rsid w:val="004D5AB4"/>
    <w:rsid w:val="004D657C"/>
    <w:rsid w:val="004F1929"/>
    <w:rsid w:val="0050024B"/>
    <w:rsid w:val="005002C1"/>
    <w:rsid w:val="00501591"/>
    <w:rsid w:val="00505AE7"/>
    <w:rsid w:val="00514246"/>
    <w:rsid w:val="00515C11"/>
    <w:rsid w:val="00521A4B"/>
    <w:rsid w:val="00526C26"/>
    <w:rsid w:val="00536066"/>
    <w:rsid w:val="00537B81"/>
    <w:rsid w:val="005426E9"/>
    <w:rsid w:val="005543F0"/>
    <w:rsid w:val="00561CC8"/>
    <w:rsid w:val="0056201F"/>
    <w:rsid w:val="00564620"/>
    <w:rsid w:val="005663FD"/>
    <w:rsid w:val="005668CD"/>
    <w:rsid w:val="005853E0"/>
    <w:rsid w:val="0058797A"/>
    <w:rsid w:val="005933F5"/>
    <w:rsid w:val="005A43C9"/>
    <w:rsid w:val="005A6F40"/>
    <w:rsid w:val="005B48C7"/>
    <w:rsid w:val="005C2AAC"/>
    <w:rsid w:val="005C31A7"/>
    <w:rsid w:val="005C50D6"/>
    <w:rsid w:val="005C55DE"/>
    <w:rsid w:val="005C71B8"/>
    <w:rsid w:val="005C7526"/>
    <w:rsid w:val="005D553B"/>
    <w:rsid w:val="005E1CE5"/>
    <w:rsid w:val="005E213D"/>
    <w:rsid w:val="00604D74"/>
    <w:rsid w:val="00606BFE"/>
    <w:rsid w:val="006135F9"/>
    <w:rsid w:val="006211E2"/>
    <w:rsid w:val="00624BAF"/>
    <w:rsid w:val="00625409"/>
    <w:rsid w:val="00636B15"/>
    <w:rsid w:val="00637975"/>
    <w:rsid w:val="00647C07"/>
    <w:rsid w:val="00654E9C"/>
    <w:rsid w:val="006564BD"/>
    <w:rsid w:val="0065652C"/>
    <w:rsid w:val="00661D79"/>
    <w:rsid w:val="00671F1A"/>
    <w:rsid w:val="00673AF1"/>
    <w:rsid w:val="00682B7E"/>
    <w:rsid w:val="0068339D"/>
    <w:rsid w:val="006A08D2"/>
    <w:rsid w:val="006A7EBB"/>
    <w:rsid w:val="006B24E9"/>
    <w:rsid w:val="006B5A06"/>
    <w:rsid w:val="006B7FD3"/>
    <w:rsid w:val="006C1D95"/>
    <w:rsid w:val="006C6266"/>
    <w:rsid w:val="006D235B"/>
    <w:rsid w:val="006D364F"/>
    <w:rsid w:val="006D520D"/>
    <w:rsid w:val="006E38C1"/>
    <w:rsid w:val="006F0F44"/>
    <w:rsid w:val="006F41AF"/>
    <w:rsid w:val="00703250"/>
    <w:rsid w:val="007042AC"/>
    <w:rsid w:val="007047FC"/>
    <w:rsid w:val="00705F1D"/>
    <w:rsid w:val="00707ED5"/>
    <w:rsid w:val="00710576"/>
    <w:rsid w:val="0071382F"/>
    <w:rsid w:val="00722F99"/>
    <w:rsid w:val="00723A9C"/>
    <w:rsid w:val="00736BC2"/>
    <w:rsid w:val="00740638"/>
    <w:rsid w:val="00740AE5"/>
    <w:rsid w:val="00740EFA"/>
    <w:rsid w:val="00744087"/>
    <w:rsid w:val="00754900"/>
    <w:rsid w:val="0077548E"/>
    <w:rsid w:val="00784A88"/>
    <w:rsid w:val="00784C73"/>
    <w:rsid w:val="007854FA"/>
    <w:rsid w:val="0078677F"/>
    <w:rsid w:val="007A6A77"/>
    <w:rsid w:val="007B3BE0"/>
    <w:rsid w:val="007B7D53"/>
    <w:rsid w:val="007C04A6"/>
    <w:rsid w:val="007C339D"/>
    <w:rsid w:val="007C3615"/>
    <w:rsid w:val="007C44DE"/>
    <w:rsid w:val="007C6247"/>
    <w:rsid w:val="007C720E"/>
    <w:rsid w:val="007E13F7"/>
    <w:rsid w:val="007F16EF"/>
    <w:rsid w:val="007F345A"/>
    <w:rsid w:val="007F3BCE"/>
    <w:rsid w:val="007F5CD7"/>
    <w:rsid w:val="007F7D0A"/>
    <w:rsid w:val="00802956"/>
    <w:rsid w:val="00803018"/>
    <w:rsid w:val="0080688D"/>
    <w:rsid w:val="008077B1"/>
    <w:rsid w:val="0080781D"/>
    <w:rsid w:val="00810589"/>
    <w:rsid w:val="0081187C"/>
    <w:rsid w:val="008127F9"/>
    <w:rsid w:val="00814054"/>
    <w:rsid w:val="00820BE8"/>
    <w:rsid w:val="008235DC"/>
    <w:rsid w:val="00826844"/>
    <w:rsid w:val="00846F33"/>
    <w:rsid w:val="00850A89"/>
    <w:rsid w:val="00864ABB"/>
    <w:rsid w:val="00867FB2"/>
    <w:rsid w:val="008702D4"/>
    <w:rsid w:val="00871FAA"/>
    <w:rsid w:val="00891EB1"/>
    <w:rsid w:val="008A1F77"/>
    <w:rsid w:val="008B444F"/>
    <w:rsid w:val="008B6FD0"/>
    <w:rsid w:val="008B71B8"/>
    <w:rsid w:val="008C1425"/>
    <w:rsid w:val="008D1DE1"/>
    <w:rsid w:val="008D25EB"/>
    <w:rsid w:val="008D61B0"/>
    <w:rsid w:val="008E3D32"/>
    <w:rsid w:val="008F470B"/>
    <w:rsid w:val="008F58EB"/>
    <w:rsid w:val="00907D8D"/>
    <w:rsid w:val="00907F3B"/>
    <w:rsid w:val="00915FDF"/>
    <w:rsid w:val="00916F99"/>
    <w:rsid w:val="009217A8"/>
    <w:rsid w:val="00924527"/>
    <w:rsid w:val="00931465"/>
    <w:rsid w:val="0093155E"/>
    <w:rsid w:val="00934D87"/>
    <w:rsid w:val="00940393"/>
    <w:rsid w:val="0094160F"/>
    <w:rsid w:val="00946AB0"/>
    <w:rsid w:val="00947C98"/>
    <w:rsid w:val="009516C0"/>
    <w:rsid w:val="00964430"/>
    <w:rsid w:val="0096504A"/>
    <w:rsid w:val="0097685E"/>
    <w:rsid w:val="009945A9"/>
    <w:rsid w:val="00994B19"/>
    <w:rsid w:val="00995B9D"/>
    <w:rsid w:val="009A258D"/>
    <w:rsid w:val="009A374A"/>
    <w:rsid w:val="009B40BD"/>
    <w:rsid w:val="009C4656"/>
    <w:rsid w:val="009C6603"/>
    <w:rsid w:val="009D1B59"/>
    <w:rsid w:val="009D2457"/>
    <w:rsid w:val="009D3D07"/>
    <w:rsid w:val="009D6FD1"/>
    <w:rsid w:val="009E4A28"/>
    <w:rsid w:val="009E4E40"/>
    <w:rsid w:val="009F3175"/>
    <w:rsid w:val="009F60E2"/>
    <w:rsid w:val="00A01C9D"/>
    <w:rsid w:val="00A022DA"/>
    <w:rsid w:val="00A10730"/>
    <w:rsid w:val="00A11D3B"/>
    <w:rsid w:val="00A121AD"/>
    <w:rsid w:val="00A20E23"/>
    <w:rsid w:val="00A21DAC"/>
    <w:rsid w:val="00A23647"/>
    <w:rsid w:val="00A24CF2"/>
    <w:rsid w:val="00A26981"/>
    <w:rsid w:val="00A36948"/>
    <w:rsid w:val="00A44605"/>
    <w:rsid w:val="00A4555D"/>
    <w:rsid w:val="00A52174"/>
    <w:rsid w:val="00A61FB9"/>
    <w:rsid w:val="00A6294C"/>
    <w:rsid w:val="00A62DEC"/>
    <w:rsid w:val="00A80FF9"/>
    <w:rsid w:val="00A90924"/>
    <w:rsid w:val="00A97CED"/>
    <w:rsid w:val="00AA325F"/>
    <w:rsid w:val="00AA517D"/>
    <w:rsid w:val="00AA6A34"/>
    <w:rsid w:val="00AA7AB5"/>
    <w:rsid w:val="00AB4C74"/>
    <w:rsid w:val="00AB60E7"/>
    <w:rsid w:val="00AC7A1F"/>
    <w:rsid w:val="00AD03CF"/>
    <w:rsid w:val="00AD585E"/>
    <w:rsid w:val="00AD658E"/>
    <w:rsid w:val="00AE131B"/>
    <w:rsid w:val="00AE5A4B"/>
    <w:rsid w:val="00AF7E09"/>
    <w:rsid w:val="00B02C59"/>
    <w:rsid w:val="00B030F4"/>
    <w:rsid w:val="00B031AC"/>
    <w:rsid w:val="00B033E3"/>
    <w:rsid w:val="00B04165"/>
    <w:rsid w:val="00B12401"/>
    <w:rsid w:val="00B21AB3"/>
    <w:rsid w:val="00B2279B"/>
    <w:rsid w:val="00B26960"/>
    <w:rsid w:val="00B3323F"/>
    <w:rsid w:val="00B3625C"/>
    <w:rsid w:val="00B376EA"/>
    <w:rsid w:val="00B40C62"/>
    <w:rsid w:val="00B4309F"/>
    <w:rsid w:val="00B5699A"/>
    <w:rsid w:val="00B579BA"/>
    <w:rsid w:val="00B607DB"/>
    <w:rsid w:val="00B63923"/>
    <w:rsid w:val="00B6715E"/>
    <w:rsid w:val="00B718C7"/>
    <w:rsid w:val="00B7404F"/>
    <w:rsid w:val="00B7745C"/>
    <w:rsid w:val="00B83E08"/>
    <w:rsid w:val="00B85AD5"/>
    <w:rsid w:val="00B87EE2"/>
    <w:rsid w:val="00BA7300"/>
    <w:rsid w:val="00BB3EF9"/>
    <w:rsid w:val="00BB5F30"/>
    <w:rsid w:val="00BC03B2"/>
    <w:rsid w:val="00BD052D"/>
    <w:rsid w:val="00BE2134"/>
    <w:rsid w:val="00BE7F3C"/>
    <w:rsid w:val="00BF00B3"/>
    <w:rsid w:val="00BF39AC"/>
    <w:rsid w:val="00BF7266"/>
    <w:rsid w:val="00BF72E4"/>
    <w:rsid w:val="00C00931"/>
    <w:rsid w:val="00C06829"/>
    <w:rsid w:val="00C22AE6"/>
    <w:rsid w:val="00C30C95"/>
    <w:rsid w:val="00C37FE1"/>
    <w:rsid w:val="00C410A3"/>
    <w:rsid w:val="00C50B16"/>
    <w:rsid w:val="00C53B9D"/>
    <w:rsid w:val="00C554AE"/>
    <w:rsid w:val="00C55BB9"/>
    <w:rsid w:val="00C60254"/>
    <w:rsid w:val="00C604F2"/>
    <w:rsid w:val="00C80B96"/>
    <w:rsid w:val="00C841B9"/>
    <w:rsid w:val="00C84273"/>
    <w:rsid w:val="00C9095F"/>
    <w:rsid w:val="00C91E0A"/>
    <w:rsid w:val="00C91E52"/>
    <w:rsid w:val="00CA2F27"/>
    <w:rsid w:val="00CA35B6"/>
    <w:rsid w:val="00CA564B"/>
    <w:rsid w:val="00CA6579"/>
    <w:rsid w:val="00CB1BBD"/>
    <w:rsid w:val="00CC2F43"/>
    <w:rsid w:val="00CC3166"/>
    <w:rsid w:val="00CC55E7"/>
    <w:rsid w:val="00CD3CFF"/>
    <w:rsid w:val="00CE2745"/>
    <w:rsid w:val="00CE41B9"/>
    <w:rsid w:val="00CE4367"/>
    <w:rsid w:val="00CE5E88"/>
    <w:rsid w:val="00CF3E93"/>
    <w:rsid w:val="00CF3F94"/>
    <w:rsid w:val="00CF7660"/>
    <w:rsid w:val="00D00097"/>
    <w:rsid w:val="00D028F4"/>
    <w:rsid w:val="00D0435E"/>
    <w:rsid w:val="00D10845"/>
    <w:rsid w:val="00D11A61"/>
    <w:rsid w:val="00D17295"/>
    <w:rsid w:val="00D245BD"/>
    <w:rsid w:val="00D24649"/>
    <w:rsid w:val="00D26E54"/>
    <w:rsid w:val="00D27433"/>
    <w:rsid w:val="00D4593A"/>
    <w:rsid w:val="00D62638"/>
    <w:rsid w:val="00D6273B"/>
    <w:rsid w:val="00D628EC"/>
    <w:rsid w:val="00D668D4"/>
    <w:rsid w:val="00D705A6"/>
    <w:rsid w:val="00D7085B"/>
    <w:rsid w:val="00D7111B"/>
    <w:rsid w:val="00D73914"/>
    <w:rsid w:val="00D74D55"/>
    <w:rsid w:val="00D87F64"/>
    <w:rsid w:val="00D96577"/>
    <w:rsid w:val="00D978A6"/>
    <w:rsid w:val="00DA0DA7"/>
    <w:rsid w:val="00DA28ED"/>
    <w:rsid w:val="00DA3130"/>
    <w:rsid w:val="00DA44D5"/>
    <w:rsid w:val="00DA51FF"/>
    <w:rsid w:val="00DB5640"/>
    <w:rsid w:val="00DB6D1F"/>
    <w:rsid w:val="00DB6D70"/>
    <w:rsid w:val="00DC519B"/>
    <w:rsid w:val="00DD6AD8"/>
    <w:rsid w:val="00DD7961"/>
    <w:rsid w:val="00DE72D9"/>
    <w:rsid w:val="00DE759E"/>
    <w:rsid w:val="00DF3FC6"/>
    <w:rsid w:val="00DF52CB"/>
    <w:rsid w:val="00DF58B0"/>
    <w:rsid w:val="00DF614B"/>
    <w:rsid w:val="00DF63A1"/>
    <w:rsid w:val="00E01EF4"/>
    <w:rsid w:val="00E0305E"/>
    <w:rsid w:val="00E056CA"/>
    <w:rsid w:val="00E0669E"/>
    <w:rsid w:val="00E102E0"/>
    <w:rsid w:val="00E17A38"/>
    <w:rsid w:val="00E218BE"/>
    <w:rsid w:val="00E258E3"/>
    <w:rsid w:val="00E26EE9"/>
    <w:rsid w:val="00E270C2"/>
    <w:rsid w:val="00E31328"/>
    <w:rsid w:val="00E32424"/>
    <w:rsid w:val="00E333A8"/>
    <w:rsid w:val="00E34D37"/>
    <w:rsid w:val="00E37708"/>
    <w:rsid w:val="00E5000C"/>
    <w:rsid w:val="00E5569A"/>
    <w:rsid w:val="00E82109"/>
    <w:rsid w:val="00E8528D"/>
    <w:rsid w:val="00E90CD0"/>
    <w:rsid w:val="00E924F1"/>
    <w:rsid w:val="00E948C4"/>
    <w:rsid w:val="00EA0B81"/>
    <w:rsid w:val="00EA53A8"/>
    <w:rsid w:val="00EA63CD"/>
    <w:rsid w:val="00EA76C6"/>
    <w:rsid w:val="00EB083A"/>
    <w:rsid w:val="00EB4468"/>
    <w:rsid w:val="00EB5E5F"/>
    <w:rsid w:val="00EB6A47"/>
    <w:rsid w:val="00EC4269"/>
    <w:rsid w:val="00ED28C9"/>
    <w:rsid w:val="00ED5F66"/>
    <w:rsid w:val="00ED71B8"/>
    <w:rsid w:val="00EE2FEC"/>
    <w:rsid w:val="00EE558D"/>
    <w:rsid w:val="00EE59C7"/>
    <w:rsid w:val="00EE65DA"/>
    <w:rsid w:val="00EE7A71"/>
    <w:rsid w:val="00EF2987"/>
    <w:rsid w:val="00EF2ABD"/>
    <w:rsid w:val="00EF6875"/>
    <w:rsid w:val="00F0228A"/>
    <w:rsid w:val="00F05C37"/>
    <w:rsid w:val="00F05D35"/>
    <w:rsid w:val="00F172AD"/>
    <w:rsid w:val="00F21C96"/>
    <w:rsid w:val="00F21D73"/>
    <w:rsid w:val="00F2582F"/>
    <w:rsid w:val="00F37D48"/>
    <w:rsid w:val="00F44FC9"/>
    <w:rsid w:val="00F45473"/>
    <w:rsid w:val="00F5428F"/>
    <w:rsid w:val="00F65764"/>
    <w:rsid w:val="00F665DD"/>
    <w:rsid w:val="00F75899"/>
    <w:rsid w:val="00F86823"/>
    <w:rsid w:val="00F86F7E"/>
    <w:rsid w:val="00F87056"/>
    <w:rsid w:val="00F872B8"/>
    <w:rsid w:val="00F9254C"/>
    <w:rsid w:val="00F9484F"/>
    <w:rsid w:val="00F96D03"/>
    <w:rsid w:val="00F979A3"/>
    <w:rsid w:val="00FA1101"/>
    <w:rsid w:val="00FA36C7"/>
    <w:rsid w:val="00FA5EBB"/>
    <w:rsid w:val="00FA7DC9"/>
    <w:rsid w:val="00FB0146"/>
    <w:rsid w:val="00FB194C"/>
    <w:rsid w:val="00FB3B59"/>
    <w:rsid w:val="00FB61B7"/>
    <w:rsid w:val="00FC0642"/>
    <w:rsid w:val="00FC7DFE"/>
    <w:rsid w:val="00FC7FB6"/>
    <w:rsid w:val="00FD06BD"/>
    <w:rsid w:val="00FD0F01"/>
    <w:rsid w:val="00FD57F1"/>
    <w:rsid w:val="00FE0B2C"/>
    <w:rsid w:val="00FE2D5B"/>
    <w:rsid w:val="00FE6878"/>
    <w:rsid w:val="00FE785A"/>
    <w:rsid w:val="00FF1C2C"/>
    <w:rsid w:val="00FF311B"/>
    <w:rsid w:val="00FF6B03"/>
    <w:rsid w:val="00FF7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1D7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F21D73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slostrany">
    <w:name w:val="page number"/>
    <w:basedOn w:val="Predvolenpsmoodseku"/>
    <w:uiPriority w:val="99"/>
    <w:rsid w:val="00F21D73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rsid w:val="00F657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5764"/>
  </w:style>
  <w:style w:type="paragraph" w:styleId="Textbubliny">
    <w:name w:val="Balloon Text"/>
    <w:basedOn w:val="Normlny"/>
    <w:link w:val="TextbublinyChar"/>
    <w:uiPriority w:val="99"/>
    <w:semiHidden/>
    <w:unhideWhenUsed/>
    <w:rsid w:val="00A44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46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1D7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F21D73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slostrany">
    <w:name w:val="page number"/>
    <w:basedOn w:val="Predvolenpsmoodseku"/>
    <w:uiPriority w:val="99"/>
    <w:rsid w:val="00F21D73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rsid w:val="00F657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5764"/>
  </w:style>
  <w:style w:type="paragraph" w:styleId="Textbubliny">
    <w:name w:val="Balloon Text"/>
    <w:basedOn w:val="Normlny"/>
    <w:link w:val="TextbublinyChar"/>
    <w:uiPriority w:val="99"/>
    <w:semiHidden/>
    <w:unhideWhenUsed/>
    <w:rsid w:val="00A446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46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or%F2%E1k&amp;MENO=Jozef&amp;SID=0&amp;T=f0&amp;R=0" TargetMode="External"/><Relationship Id="rId13" Type="http://schemas.openxmlformats.org/officeDocument/2006/relationships/image" Target="media/image1.emf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Marek&amp;MENO=Metod&amp;SID=0&amp;T=f0&amp;R=0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Hor%F2%E1k&amp;MENO=Jozef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hyperlink" Target="http://www.orsr.sk/hladaj_osoba.asp?PR=Marek&amp;MENO=Metod&amp;SID=0&amp;T=f0&amp;R=0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e%F2ov%E1&amp;MENO=Eva&amp;SID=0&amp;T=f0&amp;R=0" TargetMode="Externa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1513</Words>
  <Characters>8625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Vaskop</dc:creator>
  <cp:lastModifiedBy>Vaskop</cp:lastModifiedBy>
  <cp:revision>2</cp:revision>
  <dcterms:created xsi:type="dcterms:W3CDTF">2017-08-15T07:20:00Z</dcterms:created>
  <dcterms:modified xsi:type="dcterms:W3CDTF">2017-08-15T07:20:00Z</dcterms:modified>
</cp:coreProperties>
</file>