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3D7B" w:rsidRPr="00125490" w:rsidRDefault="00043D7B">
      <w:pPr>
        <w:pStyle w:val="Zkladntext"/>
        <w:spacing w:before="5"/>
        <w:rPr>
          <w:rFonts w:ascii="Times New Roman"/>
          <w:sz w:val="10"/>
          <w:lang w:val="sk-SK"/>
        </w:rPr>
      </w:pPr>
    </w:p>
    <w:p w:rsidR="00043D7B" w:rsidRPr="00125490" w:rsidRDefault="008F70E1">
      <w:pPr>
        <w:pStyle w:val="Nadpis2"/>
        <w:spacing w:before="72" w:line="242" w:lineRule="auto"/>
        <w:ind w:left="232" w:right="4935"/>
        <w:rPr>
          <w:lang w:val="sk-SK"/>
        </w:rPr>
      </w:pPr>
      <w:r w:rsidRPr="00125490">
        <w:rPr>
          <w:lang w:val="sk-SK"/>
        </w:rPr>
        <w:t>Poznámky individuálnej účtovnej závi</w:t>
      </w:r>
      <w:r w:rsidR="00125490">
        <w:rPr>
          <w:lang w:val="sk-SK"/>
        </w:rPr>
        <w:t>erky Zostavenej k 31. marcu 2017</w:t>
      </w:r>
    </w:p>
    <w:p w:rsidR="00043D7B" w:rsidRPr="00125490" w:rsidRDefault="008F70E1">
      <w:pPr>
        <w:spacing w:after="17" w:line="190" w:lineRule="exact"/>
        <w:ind w:left="232"/>
        <w:rPr>
          <w:b/>
          <w:sz w:val="16"/>
          <w:lang w:val="sk-SK"/>
        </w:rPr>
      </w:pPr>
      <w:r w:rsidRPr="00125490">
        <w:rPr>
          <w:b/>
          <w:sz w:val="16"/>
          <w:lang w:val="sk-SK"/>
        </w:rPr>
        <w:t>(údaje v tabuľkách sú uvedené v celých eurách, ak nie je uvedené inak)</w:t>
      </w:r>
    </w:p>
    <w:p w:rsidR="00043D7B" w:rsidRPr="00125490" w:rsidRDefault="00BF5F0A">
      <w:pPr>
        <w:pStyle w:val="Zkladntext"/>
        <w:spacing w:line="20" w:lineRule="exact"/>
        <w:ind w:left="199"/>
        <w:rPr>
          <w:sz w:val="2"/>
          <w:lang w:val="sk-SK"/>
        </w:rPr>
      </w:pPr>
      <w:r w:rsidRPr="00125490">
        <w:rPr>
          <w:noProof/>
          <w:sz w:val="2"/>
          <w:lang w:val="sk-SK"/>
        </w:rPr>
        <mc:AlternateContent>
          <mc:Choice Requires="wpg">
            <w:drawing>
              <wp:inline distT="0" distB="0" distL="0" distR="0">
                <wp:extent cx="5456555" cy="6350"/>
                <wp:effectExtent l="5080" t="5715" r="5715" b="6985"/>
                <wp:docPr id="58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6555" cy="6350"/>
                          <a:chOff x="0" y="0"/>
                          <a:chExt cx="8593" cy="10"/>
                        </a:xfrm>
                      </wpg:grpSpPr>
                      <wps:wsp>
                        <wps:cNvPr id="59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5" y="5"/>
                            <a:ext cx="858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0EDB81" id="Group 52" o:spid="_x0000_s1026" style="width:429.65pt;height:.5pt;mso-position-horizontal-relative:char;mso-position-vertical-relative:line" coordsize="859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">
                <v:line id="Line 53" o:spid="_x0000_s1027" style="position:absolute;visibility:visible;mso-wrap-style:square" from="5,5" to="858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3s8xAAAANsAAAAPAAAAZHJzL2Rvd25yZXYueG1sRI9BawIx&#10;FITvgv8hPMGbZltQ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DQfezz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:rsidR="00043D7B" w:rsidRPr="00125490" w:rsidRDefault="00043D7B">
      <w:pPr>
        <w:pStyle w:val="Zkladntext"/>
        <w:spacing w:before="3"/>
        <w:rPr>
          <w:b/>
          <w:sz w:val="9"/>
          <w:lang w:val="sk-SK"/>
        </w:rPr>
      </w:pPr>
    </w:p>
    <w:p w:rsidR="00043D7B" w:rsidRPr="00125490" w:rsidRDefault="008F70E1">
      <w:pPr>
        <w:pStyle w:val="Zkladntext"/>
        <w:spacing w:before="71"/>
        <w:ind w:left="232" w:right="4935"/>
        <w:rPr>
          <w:lang w:val="sk-SK"/>
        </w:rPr>
      </w:pPr>
      <w:r w:rsidRPr="00125490">
        <w:rPr>
          <w:u w:val="single"/>
          <w:lang w:val="sk-SK"/>
        </w:rPr>
        <w:t>Poznámka:</w:t>
      </w:r>
    </w:p>
    <w:p w:rsidR="00043D7B" w:rsidRPr="00125490" w:rsidRDefault="00043D7B">
      <w:pPr>
        <w:pStyle w:val="Zkladntext"/>
        <w:spacing w:before="2"/>
        <w:rPr>
          <w:sz w:val="13"/>
          <w:lang w:val="sk-SK"/>
        </w:rPr>
      </w:pPr>
    </w:p>
    <w:p w:rsidR="00043D7B" w:rsidRPr="00125490" w:rsidRDefault="008F70E1">
      <w:pPr>
        <w:pStyle w:val="Zkladntext"/>
        <w:ind w:left="232" w:right="209"/>
        <w:jc w:val="both"/>
        <w:rPr>
          <w:lang w:val="sk-SK"/>
        </w:rPr>
      </w:pPr>
      <w:r w:rsidRPr="00125490">
        <w:rPr>
          <w:lang w:val="sk-SK"/>
        </w:rPr>
        <w:t>V</w:t>
      </w:r>
      <w:r w:rsidRPr="00125490">
        <w:rPr>
          <w:spacing w:val="-7"/>
          <w:lang w:val="sk-SK"/>
        </w:rPr>
        <w:t xml:space="preserve"> </w:t>
      </w:r>
      <w:r w:rsidRPr="00125490">
        <w:rPr>
          <w:lang w:val="sk-SK"/>
        </w:rPr>
        <w:t>poznámkach</w:t>
      </w:r>
      <w:r w:rsidRPr="00125490">
        <w:rPr>
          <w:spacing w:val="-10"/>
          <w:lang w:val="sk-SK"/>
        </w:rPr>
        <w:t xml:space="preserve"> </w:t>
      </w:r>
      <w:r w:rsidRPr="00125490">
        <w:rPr>
          <w:lang w:val="sk-SK"/>
        </w:rPr>
        <w:t>sa</w:t>
      </w:r>
      <w:r w:rsidRPr="00125490">
        <w:rPr>
          <w:spacing w:val="-10"/>
          <w:lang w:val="sk-SK"/>
        </w:rPr>
        <w:t xml:space="preserve"> </w:t>
      </w:r>
      <w:r w:rsidRPr="00125490">
        <w:rPr>
          <w:lang w:val="sk-SK"/>
        </w:rPr>
        <w:t>uvádzajú</w:t>
      </w:r>
      <w:r w:rsidRPr="00125490">
        <w:rPr>
          <w:spacing w:val="-9"/>
          <w:lang w:val="sk-SK"/>
        </w:rPr>
        <w:t xml:space="preserve"> </w:t>
      </w:r>
      <w:r w:rsidRPr="00125490">
        <w:rPr>
          <w:lang w:val="sk-SK"/>
        </w:rPr>
        <w:t>informácie</w:t>
      </w:r>
      <w:r w:rsidRPr="00125490">
        <w:rPr>
          <w:spacing w:val="-8"/>
          <w:lang w:val="sk-SK"/>
        </w:rPr>
        <w:t xml:space="preserve"> </w:t>
      </w:r>
      <w:r w:rsidRPr="00125490">
        <w:rPr>
          <w:lang w:val="sk-SK"/>
        </w:rPr>
        <w:t>ustanovené</w:t>
      </w:r>
      <w:r w:rsidRPr="00125490">
        <w:rPr>
          <w:spacing w:val="-8"/>
          <w:lang w:val="sk-SK"/>
        </w:rPr>
        <w:t xml:space="preserve"> </w:t>
      </w:r>
      <w:r w:rsidRPr="00125490">
        <w:rPr>
          <w:lang w:val="sk-SK"/>
        </w:rPr>
        <w:t>opatrením</w:t>
      </w:r>
      <w:r w:rsidRPr="00125490">
        <w:rPr>
          <w:spacing w:val="-12"/>
          <w:lang w:val="sk-SK"/>
        </w:rPr>
        <w:t xml:space="preserve"> </w:t>
      </w:r>
      <w:r w:rsidRPr="00125490">
        <w:rPr>
          <w:lang w:val="sk-SK"/>
        </w:rPr>
        <w:t>o</w:t>
      </w:r>
      <w:r w:rsidRPr="00125490">
        <w:rPr>
          <w:spacing w:val="-5"/>
          <w:lang w:val="sk-SK"/>
        </w:rPr>
        <w:t xml:space="preserve"> </w:t>
      </w:r>
      <w:r w:rsidRPr="00125490">
        <w:rPr>
          <w:lang w:val="sk-SK"/>
        </w:rPr>
        <w:t>obsahu</w:t>
      </w:r>
      <w:r w:rsidRPr="00125490">
        <w:rPr>
          <w:spacing w:val="-13"/>
          <w:lang w:val="sk-SK"/>
        </w:rPr>
        <w:t xml:space="preserve"> </w:t>
      </w:r>
      <w:r w:rsidRPr="00125490">
        <w:rPr>
          <w:lang w:val="sk-SK"/>
        </w:rPr>
        <w:t>poznámok</w:t>
      </w:r>
      <w:r w:rsidRPr="00125490">
        <w:rPr>
          <w:spacing w:val="-11"/>
          <w:lang w:val="sk-SK"/>
        </w:rPr>
        <w:t xml:space="preserve"> </w:t>
      </w:r>
      <w:r w:rsidRPr="00125490">
        <w:rPr>
          <w:lang w:val="sk-SK"/>
        </w:rPr>
        <w:t>k</w:t>
      </w:r>
      <w:r w:rsidRPr="00125490">
        <w:rPr>
          <w:spacing w:val="-7"/>
          <w:lang w:val="sk-SK"/>
        </w:rPr>
        <w:t xml:space="preserve"> </w:t>
      </w:r>
      <w:r w:rsidRPr="00125490">
        <w:rPr>
          <w:lang w:val="sk-SK"/>
        </w:rPr>
        <w:t>individuálnej</w:t>
      </w:r>
      <w:r w:rsidRPr="00125490">
        <w:rPr>
          <w:spacing w:val="-12"/>
          <w:lang w:val="sk-SK"/>
        </w:rPr>
        <w:t xml:space="preserve"> </w:t>
      </w:r>
      <w:r w:rsidRPr="00125490">
        <w:rPr>
          <w:lang w:val="sk-SK"/>
        </w:rPr>
        <w:t xml:space="preserve">účtovnej závierke, pre ktoré má účtovná jednotka obsahovú </w:t>
      </w:r>
      <w:r w:rsidRPr="00125490">
        <w:rPr>
          <w:spacing w:val="-3"/>
          <w:lang w:val="sk-SK"/>
        </w:rPr>
        <w:t xml:space="preserve">náplň. </w:t>
      </w:r>
      <w:r w:rsidRPr="00125490">
        <w:rPr>
          <w:lang w:val="sk-SK"/>
        </w:rPr>
        <w:t>Všetky údaje a informácie uvedené v týchto poznámkac</w:t>
      </w:r>
      <w:r w:rsidRPr="00125490">
        <w:rPr>
          <w:lang w:val="sk-SK"/>
        </w:rPr>
        <w:t xml:space="preserve">h vychádzajú z účtovníctva a nadväzujú na individuálne účtovné výkazy. Hodnotové údaje sú uvedené v eurocentoch alebo celých eurách (pokiaľ </w:t>
      </w:r>
      <w:r w:rsidRPr="00125490">
        <w:rPr>
          <w:spacing w:val="-4"/>
          <w:lang w:val="sk-SK"/>
        </w:rPr>
        <w:t xml:space="preserve">nie </w:t>
      </w:r>
      <w:r w:rsidRPr="00125490">
        <w:rPr>
          <w:lang w:val="sk-SK"/>
        </w:rPr>
        <w:t>je uvedené</w:t>
      </w:r>
      <w:r w:rsidRPr="00125490">
        <w:rPr>
          <w:spacing w:val="-24"/>
          <w:lang w:val="sk-SK"/>
        </w:rPr>
        <w:t xml:space="preserve"> </w:t>
      </w:r>
      <w:r w:rsidRPr="00125490">
        <w:rPr>
          <w:lang w:val="sk-SK"/>
        </w:rPr>
        <w:t>inak).</w:t>
      </w:r>
    </w:p>
    <w:p w:rsidR="00043D7B" w:rsidRPr="00125490" w:rsidRDefault="00043D7B">
      <w:pPr>
        <w:pStyle w:val="Zkladntext"/>
        <w:rPr>
          <w:lang w:val="sk-SK"/>
        </w:rPr>
      </w:pPr>
    </w:p>
    <w:p w:rsidR="00043D7B" w:rsidRPr="00125490" w:rsidRDefault="008F70E1">
      <w:pPr>
        <w:pStyle w:val="Nadpis1"/>
        <w:numPr>
          <w:ilvl w:val="0"/>
          <w:numId w:val="3"/>
        </w:numPr>
        <w:tabs>
          <w:tab w:val="left" w:pos="740"/>
        </w:tabs>
        <w:spacing w:before="124"/>
        <w:jc w:val="both"/>
        <w:rPr>
          <w:lang w:val="sk-SK"/>
        </w:rPr>
      </w:pPr>
      <w:r w:rsidRPr="00125490">
        <w:rPr>
          <w:u w:val="single"/>
          <w:lang w:val="sk-SK"/>
        </w:rPr>
        <w:t>VŠEOBECNÉ</w:t>
      </w:r>
      <w:r w:rsidRPr="00125490">
        <w:rPr>
          <w:spacing w:val="-15"/>
          <w:u w:val="single"/>
          <w:lang w:val="sk-SK"/>
        </w:rPr>
        <w:t xml:space="preserve"> </w:t>
      </w:r>
      <w:r w:rsidRPr="00125490">
        <w:rPr>
          <w:u w:val="single"/>
          <w:lang w:val="sk-SK"/>
        </w:rPr>
        <w:t>INFORMÁCIE</w:t>
      </w:r>
    </w:p>
    <w:p w:rsidR="00043D7B" w:rsidRPr="00125490" w:rsidRDefault="00043D7B">
      <w:pPr>
        <w:pStyle w:val="Zkladntext"/>
        <w:rPr>
          <w:b/>
          <w:sz w:val="13"/>
          <w:lang w:val="sk-SK"/>
        </w:rPr>
      </w:pPr>
    </w:p>
    <w:p w:rsidR="00043D7B" w:rsidRPr="00125490" w:rsidRDefault="008F70E1">
      <w:pPr>
        <w:pStyle w:val="Nadpis2"/>
        <w:numPr>
          <w:ilvl w:val="1"/>
          <w:numId w:val="3"/>
        </w:numPr>
        <w:tabs>
          <w:tab w:val="left" w:pos="739"/>
          <w:tab w:val="left" w:pos="740"/>
        </w:tabs>
        <w:rPr>
          <w:lang w:val="sk-SK"/>
        </w:rPr>
      </w:pPr>
      <w:r w:rsidRPr="00125490">
        <w:rPr>
          <w:lang w:val="sk-SK"/>
        </w:rPr>
        <w:t>Základné údaje o</w:t>
      </w:r>
      <w:r w:rsidRPr="00125490">
        <w:rPr>
          <w:spacing w:val="-11"/>
          <w:lang w:val="sk-SK"/>
        </w:rPr>
        <w:t xml:space="preserve"> </w:t>
      </w:r>
      <w:r w:rsidRPr="00125490">
        <w:rPr>
          <w:lang w:val="sk-SK"/>
        </w:rPr>
        <w:t>spoločnosti</w:t>
      </w:r>
    </w:p>
    <w:p w:rsidR="00043D7B" w:rsidRPr="00125490" w:rsidRDefault="00BF5F0A">
      <w:pPr>
        <w:pStyle w:val="Zkladntext"/>
        <w:spacing w:before="9"/>
        <w:rPr>
          <w:b/>
          <w:sz w:val="9"/>
          <w:lang w:val="sk-SK"/>
        </w:rPr>
      </w:pPr>
      <w:r w:rsidRPr="00125490">
        <w:rPr>
          <w:noProof/>
          <w:lang w:val="sk-SK"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1235075</wp:posOffset>
                </wp:positionH>
                <wp:positionV relativeFrom="paragraph">
                  <wp:posOffset>100330</wp:posOffset>
                </wp:positionV>
                <wp:extent cx="5426075" cy="10795"/>
                <wp:effectExtent l="6350" t="7620" r="6350" b="635"/>
                <wp:wrapTopAndBottom/>
                <wp:docPr id="54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6075" cy="10795"/>
                          <a:chOff x="1945" y="158"/>
                          <a:chExt cx="8545" cy="17"/>
                        </a:xfrm>
                      </wpg:grpSpPr>
                      <wps:wsp>
                        <wps:cNvPr id="55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1954" y="167"/>
                            <a:ext cx="3732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5686" y="167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5702" y="167"/>
                            <a:ext cx="4779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485963" id="Group 48" o:spid="_x0000_s1026" style="position:absolute;margin-left:97.25pt;margin-top:7.9pt;width:427.25pt;height:.85pt;z-index:1048;mso-wrap-distance-left:0;mso-wrap-distance-right:0;mso-position-horizontal-relative:page" coordorigin="1945,158" coordsize="8545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">
                <v:line id="Line 51" o:spid="_x0000_s1027" style="position:absolute;visibility:visible;mso-wrap-style:square" from="1954,167" to="568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" strokeweight=".84pt"/>
                <v:line id="Line 50" o:spid="_x0000_s1028" style="position:absolute;visibility:visible;mso-wrap-style:square" from="5686,167" to="5702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" strokeweight=".84pt"/>
                <v:line id="Line 49" o:spid="_x0000_s1029" style="position:absolute;visibility:visible;mso-wrap-style:square" from="5702,167" to="10481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" strokeweight=".84pt"/>
                <w10:wrap type="topAndBottom" anchorx="page"/>
              </v:group>
            </w:pict>
          </mc:Fallback>
        </mc:AlternateContent>
      </w:r>
    </w:p>
    <w:p w:rsidR="00043D7B" w:rsidRPr="00125490" w:rsidRDefault="008F70E1">
      <w:pPr>
        <w:tabs>
          <w:tab w:val="left" w:pos="4166"/>
        </w:tabs>
        <w:ind w:left="434"/>
        <w:rPr>
          <w:sz w:val="14"/>
          <w:lang w:val="sk-SK"/>
        </w:rPr>
      </w:pPr>
      <w:r w:rsidRPr="00125490">
        <w:rPr>
          <w:b/>
          <w:sz w:val="14"/>
          <w:lang w:val="sk-SK"/>
        </w:rPr>
        <w:t>Obchodné meno</w:t>
      </w:r>
      <w:r w:rsidRPr="00125490">
        <w:rPr>
          <w:b/>
          <w:spacing w:val="4"/>
          <w:sz w:val="14"/>
          <w:lang w:val="sk-SK"/>
        </w:rPr>
        <w:t xml:space="preserve"> </w:t>
      </w:r>
      <w:r w:rsidRPr="00125490">
        <w:rPr>
          <w:b/>
          <w:sz w:val="14"/>
          <w:lang w:val="sk-SK"/>
        </w:rPr>
        <w:t>a</w:t>
      </w:r>
      <w:r w:rsidRPr="00125490">
        <w:rPr>
          <w:b/>
          <w:spacing w:val="-1"/>
          <w:sz w:val="14"/>
          <w:lang w:val="sk-SK"/>
        </w:rPr>
        <w:t xml:space="preserve"> </w:t>
      </w:r>
      <w:r w:rsidRPr="00125490">
        <w:rPr>
          <w:b/>
          <w:sz w:val="14"/>
          <w:lang w:val="sk-SK"/>
        </w:rPr>
        <w:t>sídlo</w:t>
      </w:r>
      <w:r w:rsidRPr="00125490">
        <w:rPr>
          <w:rFonts w:ascii="Times New Roman" w:hAnsi="Times New Roman"/>
          <w:sz w:val="14"/>
          <w:lang w:val="sk-SK"/>
        </w:rPr>
        <w:tab/>
      </w:r>
      <w:r w:rsidRPr="00125490">
        <w:rPr>
          <w:sz w:val="14"/>
          <w:lang w:val="sk-SK"/>
        </w:rPr>
        <w:t xml:space="preserve">Beet &amp; Feed </w:t>
      </w:r>
      <w:r w:rsidRPr="00125490">
        <w:rPr>
          <w:sz w:val="14"/>
          <w:lang w:val="sk-SK"/>
        </w:rPr>
        <w:t>Ingredients a.</w:t>
      </w:r>
      <w:r w:rsidRPr="00125490">
        <w:rPr>
          <w:spacing w:val="8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s.</w:t>
      </w:r>
    </w:p>
    <w:p w:rsidR="00043D7B" w:rsidRPr="00125490" w:rsidRDefault="008F70E1">
      <w:pPr>
        <w:ind w:left="4166"/>
        <w:rPr>
          <w:sz w:val="14"/>
          <w:lang w:val="sk-SK"/>
        </w:rPr>
      </w:pPr>
      <w:r w:rsidRPr="00125490">
        <w:rPr>
          <w:sz w:val="14"/>
          <w:lang w:val="sk-SK"/>
        </w:rPr>
        <w:t>Michalská 12, 811 01  Bratislava</w:t>
      </w:r>
    </w:p>
    <w:p w:rsidR="00043D7B" w:rsidRPr="00125490" w:rsidRDefault="008F70E1">
      <w:pPr>
        <w:pStyle w:val="Zkladntext"/>
        <w:spacing w:line="20" w:lineRule="exact"/>
        <w:ind w:left="333"/>
        <w:rPr>
          <w:sz w:val="2"/>
          <w:lang w:val="sk-SK"/>
        </w:rPr>
      </w:pPr>
      <w:r w:rsidRPr="00125490">
        <w:rPr>
          <w:noProof/>
          <w:sz w:val="2"/>
          <w:lang w:val="sk-SK"/>
        </w:rPr>
        <w:drawing>
          <wp:inline distT="0" distB="0" distL="0" distR="0">
            <wp:extent cx="5414771" cy="609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4771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D7B" w:rsidRPr="00125490" w:rsidRDefault="008F70E1">
      <w:pPr>
        <w:tabs>
          <w:tab w:val="left" w:pos="4166"/>
        </w:tabs>
        <w:ind w:left="4394" w:right="216" w:hanging="3960"/>
        <w:rPr>
          <w:sz w:val="14"/>
          <w:lang w:val="sk-SK"/>
        </w:rPr>
      </w:pPr>
      <w:r w:rsidRPr="00125490">
        <w:rPr>
          <w:b/>
          <w:sz w:val="14"/>
          <w:lang w:val="sk-SK"/>
        </w:rPr>
        <w:t>Hospodárska</w:t>
      </w:r>
      <w:r w:rsidRPr="00125490">
        <w:rPr>
          <w:b/>
          <w:spacing w:val="2"/>
          <w:sz w:val="14"/>
          <w:lang w:val="sk-SK"/>
        </w:rPr>
        <w:t xml:space="preserve"> </w:t>
      </w:r>
      <w:r w:rsidRPr="00125490">
        <w:rPr>
          <w:b/>
          <w:sz w:val="14"/>
          <w:lang w:val="sk-SK"/>
        </w:rPr>
        <w:t>činnosť</w:t>
      </w:r>
      <w:r w:rsidRPr="00125490">
        <w:rPr>
          <w:rFonts w:ascii="Times New Roman" w:hAnsi="Times New Roman"/>
          <w:sz w:val="14"/>
          <w:lang w:val="sk-SK"/>
        </w:rPr>
        <w:tab/>
      </w:r>
      <w:r w:rsidRPr="00125490">
        <w:rPr>
          <w:rFonts w:ascii="Symbol" w:hAnsi="Symbol"/>
          <w:sz w:val="14"/>
          <w:lang w:val="sk-SK"/>
        </w:rPr>
        <w:t></w:t>
      </w:r>
      <w:r w:rsidRPr="00125490">
        <w:rPr>
          <w:rFonts w:ascii="Times New Roman" w:hAnsi="Times New Roman"/>
          <w:sz w:val="14"/>
          <w:lang w:val="sk-SK"/>
        </w:rPr>
        <w:t xml:space="preserve">     </w:t>
      </w:r>
      <w:r w:rsidRPr="00125490">
        <w:rPr>
          <w:sz w:val="14"/>
          <w:lang w:val="sk-SK"/>
        </w:rPr>
        <w:t>kúpa tovaru na účely jeho predaja</w:t>
      </w:r>
      <w:r w:rsidRPr="00125490">
        <w:rPr>
          <w:spacing w:val="-21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prevádzkovateľom</w:t>
      </w:r>
      <w:r w:rsidRPr="00125490">
        <w:rPr>
          <w:spacing w:val="-9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živnosti</w:t>
      </w:r>
      <w:r w:rsidRPr="00125490">
        <w:rPr>
          <w:rFonts w:ascii="Times New Roman" w:hAnsi="Times New Roman"/>
          <w:w w:val="101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(veľkoobchod)</w:t>
      </w:r>
    </w:p>
    <w:p w:rsidR="00043D7B" w:rsidRPr="00125490" w:rsidRDefault="00BF5F0A">
      <w:pPr>
        <w:pStyle w:val="Zkladntext"/>
        <w:spacing w:line="20" w:lineRule="exact"/>
        <w:ind w:left="310"/>
        <w:rPr>
          <w:sz w:val="2"/>
          <w:lang w:val="sk-SK"/>
        </w:rPr>
      </w:pPr>
      <w:r w:rsidRPr="00125490">
        <w:rPr>
          <w:noProof/>
          <w:sz w:val="2"/>
          <w:lang w:val="sk-SK"/>
        </w:rPr>
        <mc:AlternateContent>
          <mc:Choice Requires="wpg">
            <w:drawing>
              <wp:inline distT="0" distB="0" distL="0" distR="0">
                <wp:extent cx="5434965" cy="10795"/>
                <wp:effectExtent l="3175" t="0" r="635" b="8255"/>
                <wp:docPr id="50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4965" cy="10795"/>
                          <a:chOff x="0" y="0"/>
                          <a:chExt cx="8559" cy="17"/>
                        </a:xfrm>
                      </wpg:grpSpPr>
                      <wps:wsp>
                        <wps:cNvPr id="51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9" y="9"/>
                            <a:ext cx="3746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3740" y="9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3757" y="9"/>
                            <a:ext cx="4793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DB5AAF" id="Group 44" o:spid="_x0000_s1026" style="width:427.95pt;height:.85pt;mso-position-horizontal-relative:char;mso-position-vertical-relative:line" coordsize="8559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">
                <v:line id="Line 47" o:spid="_x0000_s1027" style="position:absolute;visibility:visible;mso-wrap-style:square" from="9,9" to="3755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" strokeweight=".84pt"/>
                <v:line id="Line 46" o:spid="_x0000_s1028" style="position:absolute;visibility:visible;mso-wrap-style:square" from="3740,9" to="3757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" strokeweight=".84pt"/>
                <v:line id="Line 45" o:spid="_x0000_s1029" style="position:absolute;visibility:visible;mso-wrap-style:square" from="3757,9" to="8550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" strokeweight=".84pt"/>
                <w10:anchorlock/>
              </v:group>
            </w:pict>
          </mc:Fallback>
        </mc:AlternateContent>
      </w:r>
    </w:p>
    <w:p w:rsidR="00043D7B" w:rsidRPr="00125490" w:rsidRDefault="00043D7B">
      <w:pPr>
        <w:pStyle w:val="Zkladntext"/>
        <w:spacing w:before="6"/>
        <w:rPr>
          <w:sz w:val="20"/>
          <w:lang w:val="sk-SK"/>
        </w:rPr>
      </w:pPr>
    </w:p>
    <w:p w:rsidR="00043D7B" w:rsidRPr="00125490" w:rsidRDefault="00043D7B">
      <w:pPr>
        <w:rPr>
          <w:sz w:val="20"/>
          <w:lang w:val="sk-SK"/>
        </w:rPr>
        <w:sectPr w:rsidR="00043D7B" w:rsidRPr="00125490">
          <w:headerReference w:type="default" r:id="rId8"/>
          <w:footerReference w:type="default" r:id="rId9"/>
          <w:type w:val="continuous"/>
          <w:pgSz w:w="12240" w:h="15840"/>
          <w:pgMar w:top="780" w:right="1640" w:bottom="800" w:left="1620" w:header="528" w:footer="611" w:gutter="0"/>
          <w:pgNumType w:start="1"/>
          <w:cols w:space="708"/>
        </w:sectPr>
      </w:pPr>
    </w:p>
    <w:p w:rsidR="00043D7B" w:rsidRPr="00125490" w:rsidRDefault="00BF5F0A">
      <w:pPr>
        <w:pStyle w:val="Nadpis2"/>
        <w:numPr>
          <w:ilvl w:val="1"/>
          <w:numId w:val="3"/>
        </w:numPr>
        <w:tabs>
          <w:tab w:val="left" w:pos="739"/>
          <w:tab w:val="left" w:pos="740"/>
        </w:tabs>
        <w:spacing w:before="71"/>
        <w:rPr>
          <w:lang w:val="sk-SK"/>
        </w:rPr>
      </w:pPr>
      <w:r w:rsidRPr="00125490">
        <w:rPr>
          <w:noProof/>
          <w:lang w:val="sk-SK"/>
        </w:rPr>
        <mc:AlternateContent>
          <mc:Choice Requires="wps">
            <w:drawing>
              <wp:anchor distT="0" distB="0" distL="114300" distR="114300" simplePos="0" relativeHeight="1120" behindDoc="0" locked="0" layoutInCell="1" allowOverlap="1">
                <wp:simplePos x="0" y="0"/>
                <wp:positionH relativeFrom="page">
                  <wp:posOffset>1176655</wp:posOffset>
                </wp:positionH>
                <wp:positionV relativeFrom="paragraph">
                  <wp:posOffset>273685</wp:posOffset>
                </wp:positionV>
                <wp:extent cx="5415280" cy="1270"/>
                <wp:effectExtent l="14605" t="13970" r="8890" b="13335"/>
                <wp:wrapNone/>
                <wp:docPr id="49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1528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528"/>
                            <a:gd name="T2" fmla="+- 0 7836 1853"/>
                            <a:gd name="T3" fmla="*/ T2 w 8528"/>
                            <a:gd name="T4" fmla="+- 0 7836 1853"/>
                            <a:gd name="T5" fmla="*/ T4 w 8528"/>
                            <a:gd name="T6" fmla="+- 0 7855 1853"/>
                            <a:gd name="T7" fmla="*/ T6 w 8528"/>
                            <a:gd name="T8" fmla="+- 0 7855 1853"/>
                            <a:gd name="T9" fmla="*/ T8 w 8528"/>
                            <a:gd name="T10" fmla="+- 0 8998 1853"/>
                            <a:gd name="T11" fmla="*/ T10 w 8528"/>
                            <a:gd name="T12" fmla="+- 0 8998 1853"/>
                            <a:gd name="T13" fmla="*/ T12 w 8528"/>
                            <a:gd name="T14" fmla="+- 0 9017 1853"/>
                            <a:gd name="T15" fmla="*/ T14 w 8528"/>
                            <a:gd name="T16" fmla="+- 0 9017 1853"/>
                            <a:gd name="T17" fmla="*/ T16 w 8528"/>
                            <a:gd name="T18" fmla="+- 0 10380 1853"/>
                            <a:gd name="T19" fmla="*/ T18 w 85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</a:cxnLst>
                          <a:rect l="0" t="0" r="r" b="b"/>
                          <a:pathLst>
                            <a:path w="8528">
                              <a:moveTo>
                                <a:pt x="0" y="0"/>
                              </a:moveTo>
                              <a:lnTo>
                                <a:pt x="5983" y="0"/>
                              </a:lnTo>
                              <a:moveTo>
                                <a:pt x="5983" y="0"/>
                              </a:moveTo>
                              <a:lnTo>
                                <a:pt x="6002" y="0"/>
                              </a:lnTo>
                              <a:moveTo>
                                <a:pt x="6002" y="0"/>
                              </a:moveTo>
                              <a:lnTo>
                                <a:pt x="7145" y="0"/>
                              </a:lnTo>
                              <a:moveTo>
                                <a:pt x="7145" y="0"/>
                              </a:moveTo>
                              <a:lnTo>
                                <a:pt x="7164" y="0"/>
                              </a:lnTo>
                              <a:moveTo>
                                <a:pt x="7164" y="0"/>
                              </a:moveTo>
                              <a:lnTo>
                                <a:pt x="8527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65461" id="AutoShape 43" o:spid="_x0000_s1026" style="position:absolute;margin-left:92.65pt;margin-top:21.55pt;width:426.4pt;height:.1pt;z-index: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" path="m,l5983,t,l6002,t,l7145,t,l7164,t,l8527,e" filled="f" strokeweight=".96pt">
                <v:path arrowok="t" o:connecttype="custom" o:connectlocs="0,0;3799205,0;3799205,0;3811270,0;3811270,0;4537075,0;4537075,0;4549140,0;4549140,0;5414645,0" o:connectangles="0,0,0,0,0,0,0,0,0,0"/>
                <w10:wrap anchorx="page"/>
              </v:shape>
            </w:pict>
          </mc:Fallback>
        </mc:AlternateContent>
      </w:r>
      <w:r w:rsidR="008F70E1" w:rsidRPr="00125490">
        <w:rPr>
          <w:lang w:val="sk-SK"/>
        </w:rPr>
        <w:t>Zamestnanci</w:t>
      </w:r>
    </w:p>
    <w:p w:rsidR="00043D7B" w:rsidRPr="00125490" w:rsidRDefault="00043D7B">
      <w:pPr>
        <w:pStyle w:val="Zkladntext"/>
        <w:rPr>
          <w:b/>
          <w:lang w:val="sk-SK"/>
        </w:rPr>
      </w:pPr>
    </w:p>
    <w:p w:rsidR="00043D7B" w:rsidRPr="00125490" w:rsidRDefault="00043D7B">
      <w:pPr>
        <w:pStyle w:val="Zkladntext"/>
        <w:spacing w:before="5"/>
        <w:rPr>
          <w:b/>
          <w:sz w:val="19"/>
          <w:lang w:val="sk-SK"/>
        </w:rPr>
      </w:pPr>
    </w:p>
    <w:p w:rsidR="00043D7B" w:rsidRPr="00125490" w:rsidRDefault="008F70E1">
      <w:pPr>
        <w:ind w:left="297"/>
        <w:rPr>
          <w:b/>
          <w:i/>
          <w:sz w:val="14"/>
          <w:lang w:val="sk-SK"/>
        </w:rPr>
      </w:pPr>
      <w:r w:rsidRPr="00125490">
        <w:rPr>
          <w:b/>
          <w:i/>
          <w:sz w:val="14"/>
          <w:lang w:val="sk-SK"/>
        </w:rPr>
        <w:t>Názov položky</w:t>
      </w:r>
    </w:p>
    <w:p w:rsidR="00043D7B" w:rsidRPr="00125490" w:rsidRDefault="008F70E1">
      <w:pPr>
        <w:pStyle w:val="Zkladntext"/>
        <w:rPr>
          <w:b/>
          <w:i/>
          <w:sz w:val="14"/>
          <w:lang w:val="sk-SK"/>
        </w:rPr>
      </w:pPr>
      <w:r w:rsidRPr="00125490">
        <w:rPr>
          <w:lang w:val="sk-SK"/>
        </w:rPr>
        <w:br w:type="column"/>
      </w:r>
    </w:p>
    <w:p w:rsidR="00043D7B" w:rsidRPr="00125490" w:rsidRDefault="00043D7B">
      <w:pPr>
        <w:pStyle w:val="Zkladntext"/>
        <w:rPr>
          <w:b/>
          <w:i/>
          <w:sz w:val="14"/>
          <w:lang w:val="sk-SK"/>
        </w:rPr>
      </w:pPr>
    </w:p>
    <w:p w:rsidR="00043D7B" w:rsidRPr="00125490" w:rsidRDefault="00043D7B">
      <w:pPr>
        <w:pStyle w:val="Zkladntext"/>
        <w:spacing w:before="3"/>
        <w:rPr>
          <w:b/>
          <w:i/>
          <w:sz w:val="15"/>
          <w:lang w:val="sk-SK"/>
        </w:rPr>
      </w:pPr>
    </w:p>
    <w:p w:rsidR="00043D7B" w:rsidRPr="00125490" w:rsidRDefault="008F70E1">
      <w:pPr>
        <w:spacing w:line="242" w:lineRule="auto"/>
        <w:ind w:left="232" w:right="-10" w:firstLine="76"/>
        <w:rPr>
          <w:b/>
          <w:i/>
          <w:sz w:val="14"/>
          <w:lang w:val="sk-SK"/>
        </w:rPr>
      </w:pPr>
      <w:r w:rsidRPr="00125490">
        <w:rPr>
          <w:b/>
          <w:i/>
          <w:sz w:val="14"/>
          <w:lang w:val="sk-SK"/>
        </w:rPr>
        <w:t>Bežné účtovné obdobie</w:t>
      </w:r>
    </w:p>
    <w:p w:rsidR="00043D7B" w:rsidRPr="00125490" w:rsidRDefault="008F70E1">
      <w:pPr>
        <w:pStyle w:val="Zkladntext"/>
        <w:rPr>
          <w:b/>
          <w:i/>
          <w:sz w:val="14"/>
          <w:lang w:val="sk-SK"/>
        </w:rPr>
      </w:pPr>
      <w:r w:rsidRPr="00125490">
        <w:rPr>
          <w:lang w:val="sk-SK"/>
        </w:rPr>
        <w:br w:type="column"/>
      </w:r>
    </w:p>
    <w:p w:rsidR="00043D7B" w:rsidRPr="00125490" w:rsidRDefault="00043D7B">
      <w:pPr>
        <w:pStyle w:val="Zkladntext"/>
        <w:rPr>
          <w:b/>
          <w:i/>
          <w:sz w:val="14"/>
          <w:lang w:val="sk-SK"/>
        </w:rPr>
      </w:pPr>
    </w:p>
    <w:p w:rsidR="00043D7B" w:rsidRPr="00125490" w:rsidRDefault="00BF5F0A">
      <w:pPr>
        <w:spacing w:before="99" w:line="242" w:lineRule="auto"/>
        <w:ind w:left="232" w:right="279" w:hanging="3"/>
        <w:jc w:val="center"/>
        <w:rPr>
          <w:b/>
          <w:i/>
          <w:sz w:val="14"/>
          <w:lang w:val="sk-SK"/>
        </w:rPr>
      </w:pPr>
      <w:r w:rsidRPr="00125490">
        <w:rPr>
          <w:noProof/>
          <w:lang w:val="sk-SK"/>
        </w:rPr>
        <mc:AlternateContent>
          <mc:Choice Requires="wps">
            <w:drawing>
              <wp:anchor distT="0" distB="0" distL="114300" distR="114300" simplePos="0" relativeHeight="1144" behindDoc="0" locked="0" layoutInCell="1" allowOverlap="1">
                <wp:simplePos x="0" y="0"/>
                <wp:positionH relativeFrom="page">
                  <wp:posOffset>1176655</wp:posOffset>
                </wp:positionH>
                <wp:positionV relativeFrom="paragraph">
                  <wp:posOffset>502285</wp:posOffset>
                </wp:positionV>
                <wp:extent cx="5415280" cy="1270"/>
                <wp:effectExtent l="5080" t="10795" r="8890" b="6985"/>
                <wp:wrapNone/>
                <wp:docPr id="48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1528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528"/>
                            <a:gd name="T2" fmla="+- 0 7836 1853"/>
                            <a:gd name="T3" fmla="*/ T2 w 8528"/>
                            <a:gd name="T4" fmla="+- 0 7836 1853"/>
                            <a:gd name="T5" fmla="*/ T4 w 8528"/>
                            <a:gd name="T6" fmla="+- 0 7846 1853"/>
                            <a:gd name="T7" fmla="*/ T6 w 8528"/>
                            <a:gd name="T8" fmla="+- 0 7846 1853"/>
                            <a:gd name="T9" fmla="*/ T8 w 8528"/>
                            <a:gd name="T10" fmla="+- 0 8998 1853"/>
                            <a:gd name="T11" fmla="*/ T10 w 8528"/>
                            <a:gd name="T12" fmla="+- 0 8998 1853"/>
                            <a:gd name="T13" fmla="*/ T12 w 8528"/>
                            <a:gd name="T14" fmla="+- 0 9007 1853"/>
                            <a:gd name="T15" fmla="*/ T14 w 8528"/>
                            <a:gd name="T16" fmla="+- 0 9007 1853"/>
                            <a:gd name="T17" fmla="*/ T16 w 8528"/>
                            <a:gd name="T18" fmla="+- 0 10380 1853"/>
                            <a:gd name="T19" fmla="*/ T18 w 85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</a:cxnLst>
                          <a:rect l="0" t="0" r="r" b="b"/>
                          <a:pathLst>
                            <a:path w="8528">
                              <a:moveTo>
                                <a:pt x="0" y="0"/>
                              </a:moveTo>
                              <a:lnTo>
                                <a:pt x="5983" y="0"/>
                              </a:lnTo>
                              <a:moveTo>
                                <a:pt x="5983" y="0"/>
                              </a:moveTo>
                              <a:lnTo>
                                <a:pt x="5993" y="0"/>
                              </a:lnTo>
                              <a:moveTo>
                                <a:pt x="5993" y="0"/>
                              </a:moveTo>
                              <a:lnTo>
                                <a:pt x="7145" y="0"/>
                              </a:lnTo>
                              <a:moveTo>
                                <a:pt x="7145" y="0"/>
                              </a:moveTo>
                              <a:lnTo>
                                <a:pt x="7154" y="0"/>
                              </a:lnTo>
                              <a:moveTo>
                                <a:pt x="7154" y="0"/>
                              </a:moveTo>
                              <a:lnTo>
                                <a:pt x="8527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2051F" id="AutoShape 42" o:spid="_x0000_s1026" style="position:absolute;margin-left:92.65pt;margin-top:39.55pt;width:426.4pt;height:.1pt;z-index:1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" path="m,l5983,t,l5993,t,l7145,t,l7154,t,l8527,e" filled="f" strokeweight=".36pt">
                <v:path arrowok="t" o:connecttype="custom" o:connectlocs="0,0;3799205,0;3799205,0;3805555,0;3805555,0;4537075,0;4537075,0;4542790,0;4542790,0;5414645,0" o:connectangles="0,0,0,0,0,0,0,0,0,0"/>
                <w10:wrap anchorx="page"/>
              </v:shape>
            </w:pict>
          </mc:Fallback>
        </mc:AlternateContent>
      </w:r>
      <w:r w:rsidR="008F70E1" w:rsidRPr="00125490">
        <w:rPr>
          <w:b/>
          <w:i/>
          <w:sz w:val="14"/>
          <w:lang w:val="sk-SK"/>
        </w:rPr>
        <w:t xml:space="preserve">Bezprostredne </w:t>
      </w:r>
      <w:r w:rsidR="008F70E1" w:rsidRPr="00125490">
        <w:rPr>
          <w:b/>
          <w:i/>
          <w:spacing w:val="-1"/>
          <w:sz w:val="14"/>
          <w:lang w:val="sk-SK"/>
        </w:rPr>
        <w:t xml:space="preserve">predchádzajúce </w:t>
      </w:r>
      <w:r w:rsidR="008F70E1" w:rsidRPr="00125490">
        <w:rPr>
          <w:b/>
          <w:i/>
          <w:sz w:val="14"/>
          <w:lang w:val="sk-SK"/>
        </w:rPr>
        <w:t>účtovné obdobie</w:t>
      </w:r>
    </w:p>
    <w:p w:rsidR="00043D7B" w:rsidRPr="00125490" w:rsidRDefault="00043D7B">
      <w:pPr>
        <w:spacing w:line="242" w:lineRule="auto"/>
        <w:jc w:val="center"/>
        <w:rPr>
          <w:sz w:val="14"/>
          <w:lang w:val="sk-SK"/>
        </w:rPr>
        <w:sectPr w:rsidR="00043D7B" w:rsidRPr="00125490">
          <w:type w:val="continuous"/>
          <w:pgSz w:w="12240" w:h="15840"/>
          <w:pgMar w:top="780" w:right="1640" w:bottom="800" w:left="1620" w:header="708" w:footer="708" w:gutter="0"/>
          <w:cols w:num="3" w:space="708" w:equalWidth="0">
            <w:col w:w="1886" w:space="4361"/>
            <w:col w:w="869" w:space="96"/>
            <w:col w:w="1768"/>
          </w:cols>
        </w:sectPr>
      </w:pPr>
    </w:p>
    <w:p w:rsidR="00043D7B" w:rsidRPr="00125490" w:rsidRDefault="008F70E1">
      <w:pPr>
        <w:tabs>
          <w:tab w:val="left" w:pos="6751"/>
          <w:tab w:val="right" w:pos="8113"/>
        </w:tabs>
        <w:spacing w:before="8"/>
        <w:ind w:left="297"/>
        <w:rPr>
          <w:sz w:val="14"/>
          <w:lang w:val="sk-SK"/>
        </w:rPr>
      </w:pPr>
      <w:r w:rsidRPr="00125490">
        <w:rPr>
          <w:sz w:val="14"/>
          <w:lang w:val="sk-SK"/>
        </w:rPr>
        <w:t>Priemerný prepočítaný</w:t>
      </w:r>
      <w:r w:rsidRPr="00125490">
        <w:rPr>
          <w:spacing w:val="5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počet</w:t>
      </w:r>
      <w:r w:rsidRPr="00125490">
        <w:rPr>
          <w:spacing w:val="1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zamestnancov</w:t>
      </w:r>
      <w:r w:rsidRPr="00125490">
        <w:rPr>
          <w:rFonts w:ascii="Times New Roman" w:hAnsi="Times New Roman"/>
          <w:sz w:val="14"/>
          <w:lang w:val="sk-SK"/>
        </w:rPr>
        <w:tab/>
      </w:r>
      <w:r w:rsidRPr="00125490">
        <w:rPr>
          <w:sz w:val="14"/>
          <w:lang w:val="sk-SK"/>
        </w:rPr>
        <w:t>1</w:t>
      </w:r>
      <w:r w:rsidRPr="00125490">
        <w:rPr>
          <w:rFonts w:ascii="Times New Roman" w:hAnsi="Times New Roman"/>
          <w:sz w:val="14"/>
          <w:lang w:val="sk-SK"/>
        </w:rPr>
        <w:tab/>
      </w:r>
      <w:r w:rsidRPr="00125490">
        <w:rPr>
          <w:sz w:val="14"/>
          <w:lang w:val="sk-SK"/>
        </w:rPr>
        <w:t>1</w:t>
      </w:r>
    </w:p>
    <w:p w:rsidR="00043D7B" w:rsidRPr="00125490" w:rsidRDefault="00BF5F0A">
      <w:pPr>
        <w:pStyle w:val="Zkladntext"/>
        <w:spacing w:line="20" w:lineRule="exact"/>
        <w:ind w:left="209"/>
        <w:rPr>
          <w:sz w:val="2"/>
          <w:lang w:val="sk-SK"/>
        </w:rPr>
      </w:pPr>
      <w:r w:rsidRPr="00125490">
        <w:rPr>
          <w:noProof/>
          <w:sz w:val="2"/>
          <w:lang w:val="sk-SK"/>
        </w:rPr>
        <mc:AlternateContent>
          <mc:Choice Requires="wpg">
            <w:drawing>
              <wp:inline distT="0" distB="0" distL="0" distR="0">
                <wp:extent cx="5434965" cy="10795"/>
                <wp:effectExtent l="8255" t="6985" r="5080" b="1270"/>
                <wp:docPr id="42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4965" cy="10795"/>
                          <a:chOff x="0" y="0"/>
                          <a:chExt cx="8559" cy="17"/>
                        </a:xfrm>
                      </wpg:grpSpPr>
                      <wps:wsp>
                        <wps:cNvPr id="43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9" y="9"/>
                            <a:ext cx="5997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5994" y="9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6011" y="9"/>
                            <a:ext cx="1157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7156" y="9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7173" y="9"/>
                            <a:ext cx="1377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A92804" id="Group 36" o:spid="_x0000_s1026" style="width:427.95pt;height:.85pt;mso-position-horizontal-relative:char;mso-position-vertical-relative:line" coordsize="8559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">
                <v:line id="Line 41" o:spid="_x0000_s1027" style="position:absolute;visibility:visible;mso-wrap-style:square" from="9,9" to="6006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" strokeweight=".84pt"/>
                <v:line id="Line 40" o:spid="_x0000_s1028" style="position:absolute;visibility:visible;mso-wrap-style:square" from="5994,9" to="6011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" strokeweight=".84pt"/>
                <v:line id="Line 39" o:spid="_x0000_s1029" style="position:absolute;visibility:visible;mso-wrap-style:square" from="6011,9" to="7168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" strokeweight=".84pt"/>
                <v:line id="Line 38" o:spid="_x0000_s1030" style="position:absolute;visibility:visible;mso-wrap-style:square" from="7156,9" to="717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" strokeweight=".84pt"/>
                <v:line id="Line 37" o:spid="_x0000_s1031" style="position:absolute;visibility:visible;mso-wrap-style:square" from="7173,9" to="8550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" strokeweight=".84pt"/>
                <w10:anchorlock/>
              </v:group>
            </w:pict>
          </mc:Fallback>
        </mc:AlternateContent>
      </w:r>
    </w:p>
    <w:p w:rsidR="00043D7B" w:rsidRPr="00125490" w:rsidRDefault="00043D7B">
      <w:pPr>
        <w:pStyle w:val="Zkladntext"/>
        <w:rPr>
          <w:lang w:val="sk-SK"/>
        </w:rPr>
      </w:pPr>
    </w:p>
    <w:p w:rsidR="00043D7B" w:rsidRPr="00125490" w:rsidRDefault="008F70E1">
      <w:pPr>
        <w:pStyle w:val="Nadpis2"/>
        <w:numPr>
          <w:ilvl w:val="1"/>
          <w:numId w:val="3"/>
        </w:numPr>
        <w:tabs>
          <w:tab w:val="left" w:pos="740"/>
        </w:tabs>
        <w:spacing w:before="126"/>
        <w:jc w:val="both"/>
        <w:rPr>
          <w:lang w:val="sk-SK"/>
        </w:rPr>
      </w:pPr>
      <w:r w:rsidRPr="00125490">
        <w:rPr>
          <w:lang w:val="sk-SK"/>
        </w:rPr>
        <w:t>Právny dôvod zostavenia účtovnej</w:t>
      </w:r>
      <w:r w:rsidRPr="00125490">
        <w:rPr>
          <w:spacing w:val="-23"/>
          <w:lang w:val="sk-SK"/>
        </w:rPr>
        <w:t xml:space="preserve"> </w:t>
      </w:r>
      <w:r w:rsidRPr="00125490">
        <w:rPr>
          <w:lang w:val="sk-SK"/>
        </w:rPr>
        <w:t>závierky</w:t>
      </w:r>
    </w:p>
    <w:p w:rsidR="00043D7B" w:rsidRPr="00125490" w:rsidRDefault="00043D7B">
      <w:pPr>
        <w:pStyle w:val="Zkladntext"/>
        <w:rPr>
          <w:b/>
          <w:sz w:val="13"/>
          <w:lang w:val="sk-SK"/>
        </w:rPr>
      </w:pPr>
    </w:p>
    <w:p w:rsidR="00043D7B" w:rsidRPr="00125490" w:rsidRDefault="008F70E1">
      <w:pPr>
        <w:pStyle w:val="Zkladntext"/>
        <w:ind w:left="232" w:right="209"/>
        <w:jc w:val="both"/>
        <w:rPr>
          <w:lang w:val="sk-SK"/>
        </w:rPr>
      </w:pPr>
      <w:r w:rsidRPr="00125490">
        <w:rPr>
          <w:lang w:val="sk-SK"/>
        </w:rPr>
        <w:t>Táto účtovná závierka je riadna individuálna účtovná závierka spoločnosti Beet &amp; Feed Ingredients a. s. (ďalej len „spoločnosť“). Bola zostavená za účtovné obdobie od 1. apríla</w:t>
      </w:r>
      <w:r w:rsidR="00125490">
        <w:rPr>
          <w:lang w:val="sk-SK"/>
        </w:rPr>
        <w:t xml:space="preserve"> 2016 do 31. marca 2017</w:t>
      </w:r>
      <w:r w:rsidRPr="00125490">
        <w:rPr>
          <w:lang w:val="sk-SK"/>
        </w:rPr>
        <w:t xml:space="preserve"> podľa slovenských právnych predpisov, a to zákona o účtovníctve a postupov účtovania pre podnikateľov.</w:t>
      </w:r>
    </w:p>
    <w:p w:rsidR="00043D7B" w:rsidRPr="00125490" w:rsidRDefault="00043D7B">
      <w:pPr>
        <w:pStyle w:val="Zkladntext"/>
        <w:rPr>
          <w:sz w:val="13"/>
          <w:lang w:val="sk-SK"/>
        </w:rPr>
      </w:pPr>
    </w:p>
    <w:p w:rsidR="00043D7B" w:rsidRPr="00125490" w:rsidRDefault="008F70E1">
      <w:pPr>
        <w:pStyle w:val="Zkladntext"/>
        <w:spacing w:line="242" w:lineRule="auto"/>
        <w:ind w:left="232" w:right="212"/>
        <w:jc w:val="both"/>
        <w:rPr>
          <w:lang w:val="sk-SK"/>
        </w:rPr>
      </w:pPr>
      <w:r w:rsidRPr="00125490">
        <w:rPr>
          <w:lang w:val="sk-SK"/>
        </w:rPr>
        <w:t xml:space="preserve">Účtovná závierka </w:t>
      </w:r>
      <w:r w:rsidRPr="00125490">
        <w:rPr>
          <w:spacing w:val="-3"/>
          <w:lang w:val="sk-SK"/>
        </w:rPr>
        <w:t xml:space="preserve">je </w:t>
      </w:r>
      <w:r w:rsidRPr="00125490">
        <w:rPr>
          <w:lang w:val="sk-SK"/>
        </w:rPr>
        <w:t xml:space="preserve">zostavená na všeobecné použitie. Informácie v nej uvedené nie </w:t>
      </w:r>
      <w:r w:rsidRPr="00125490">
        <w:rPr>
          <w:spacing w:val="-3"/>
          <w:lang w:val="sk-SK"/>
        </w:rPr>
        <w:t xml:space="preserve">je </w:t>
      </w:r>
      <w:r w:rsidRPr="00125490">
        <w:rPr>
          <w:lang w:val="sk-SK"/>
        </w:rPr>
        <w:t>možné použiť na účely</w:t>
      </w:r>
      <w:r w:rsidRPr="00125490">
        <w:rPr>
          <w:spacing w:val="-11"/>
          <w:lang w:val="sk-SK"/>
        </w:rPr>
        <w:t xml:space="preserve"> </w:t>
      </w:r>
      <w:r w:rsidRPr="00125490">
        <w:rPr>
          <w:lang w:val="sk-SK"/>
        </w:rPr>
        <w:t>akéhokoľvek</w:t>
      </w:r>
      <w:r w:rsidRPr="00125490">
        <w:rPr>
          <w:spacing w:val="-11"/>
          <w:lang w:val="sk-SK"/>
        </w:rPr>
        <w:t xml:space="preserve"> </w:t>
      </w:r>
      <w:r w:rsidRPr="00125490">
        <w:rPr>
          <w:lang w:val="sk-SK"/>
        </w:rPr>
        <w:t>špecifick</w:t>
      </w:r>
      <w:r w:rsidRPr="00125490">
        <w:rPr>
          <w:lang w:val="sk-SK"/>
        </w:rPr>
        <w:t>ého</w:t>
      </w:r>
      <w:r w:rsidRPr="00125490">
        <w:rPr>
          <w:spacing w:val="-11"/>
          <w:lang w:val="sk-SK"/>
        </w:rPr>
        <w:t xml:space="preserve"> </w:t>
      </w:r>
      <w:r w:rsidRPr="00125490">
        <w:rPr>
          <w:lang w:val="sk-SK"/>
        </w:rPr>
        <w:t>používateľa</w:t>
      </w:r>
      <w:r w:rsidRPr="00125490">
        <w:rPr>
          <w:spacing w:val="-12"/>
          <w:lang w:val="sk-SK"/>
        </w:rPr>
        <w:t xml:space="preserve"> </w:t>
      </w:r>
      <w:r w:rsidRPr="00125490">
        <w:rPr>
          <w:lang w:val="sk-SK"/>
        </w:rPr>
        <w:t>ani</w:t>
      </w:r>
      <w:r w:rsidRPr="00125490">
        <w:rPr>
          <w:spacing w:val="-15"/>
          <w:lang w:val="sk-SK"/>
        </w:rPr>
        <w:t xml:space="preserve"> </w:t>
      </w:r>
      <w:r w:rsidRPr="00125490">
        <w:rPr>
          <w:lang w:val="sk-SK"/>
        </w:rPr>
        <w:t>na</w:t>
      </w:r>
      <w:r w:rsidRPr="00125490">
        <w:rPr>
          <w:spacing w:val="-10"/>
          <w:lang w:val="sk-SK"/>
        </w:rPr>
        <w:t xml:space="preserve"> </w:t>
      </w:r>
      <w:r w:rsidRPr="00125490">
        <w:rPr>
          <w:lang w:val="sk-SK"/>
        </w:rPr>
        <w:t>posúdenie</w:t>
      </w:r>
      <w:r w:rsidRPr="00125490">
        <w:rPr>
          <w:spacing w:val="-11"/>
          <w:lang w:val="sk-SK"/>
        </w:rPr>
        <w:t xml:space="preserve"> </w:t>
      </w:r>
      <w:r w:rsidRPr="00125490">
        <w:rPr>
          <w:lang w:val="sk-SK"/>
        </w:rPr>
        <w:t>jednotlivých</w:t>
      </w:r>
      <w:r w:rsidRPr="00125490">
        <w:rPr>
          <w:spacing w:val="-12"/>
          <w:lang w:val="sk-SK"/>
        </w:rPr>
        <w:t xml:space="preserve"> </w:t>
      </w:r>
      <w:r w:rsidRPr="00125490">
        <w:rPr>
          <w:lang w:val="sk-SK"/>
        </w:rPr>
        <w:t>transakcií.</w:t>
      </w:r>
      <w:r w:rsidRPr="00125490">
        <w:rPr>
          <w:spacing w:val="-13"/>
          <w:lang w:val="sk-SK"/>
        </w:rPr>
        <w:t xml:space="preserve"> </w:t>
      </w:r>
      <w:r w:rsidRPr="00125490">
        <w:rPr>
          <w:lang w:val="sk-SK"/>
        </w:rPr>
        <w:t>Používatelia</w:t>
      </w:r>
      <w:r w:rsidRPr="00125490">
        <w:rPr>
          <w:spacing w:val="-12"/>
          <w:lang w:val="sk-SK"/>
        </w:rPr>
        <w:t xml:space="preserve"> </w:t>
      </w:r>
      <w:r w:rsidRPr="00125490">
        <w:rPr>
          <w:lang w:val="sk-SK"/>
        </w:rPr>
        <w:t>účtovnej závierky</w:t>
      </w:r>
      <w:r w:rsidRPr="00125490">
        <w:rPr>
          <w:spacing w:val="-4"/>
          <w:lang w:val="sk-SK"/>
        </w:rPr>
        <w:t xml:space="preserve"> </w:t>
      </w:r>
      <w:r w:rsidRPr="00125490">
        <w:rPr>
          <w:lang w:val="sk-SK"/>
        </w:rPr>
        <w:t>by</w:t>
      </w:r>
      <w:r w:rsidRPr="00125490">
        <w:rPr>
          <w:spacing w:val="-4"/>
          <w:lang w:val="sk-SK"/>
        </w:rPr>
        <w:t xml:space="preserve"> </w:t>
      </w:r>
      <w:r w:rsidRPr="00125490">
        <w:rPr>
          <w:lang w:val="sk-SK"/>
        </w:rPr>
        <w:t>sa</w:t>
      </w:r>
      <w:r w:rsidRPr="00125490">
        <w:rPr>
          <w:spacing w:val="-5"/>
          <w:lang w:val="sk-SK"/>
        </w:rPr>
        <w:t xml:space="preserve"> </w:t>
      </w:r>
      <w:r w:rsidRPr="00125490">
        <w:rPr>
          <w:lang w:val="sk-SK"/>
        </w:rPr>
        <w:t>pri</w:t>
      </w:r>
      <w:r w:rsidRPr="00125490">
        <w:rPr>
          <w:spacing w:val="-6"/>
          <w:lang w:val="sk-SK"/>
        </w:rPr>
        <w:t xml:space="preserve"> </w:t>
      </w:r>
      <w:r w:rsidRPr="00125490">
        <w:rPr>
          <w:lang w:val="sk-SK"/>
        </w:rPr>
        <w:t>rozhodovaní</w:t>
      </w:r>
      <w:r w:rsidRPr="00125490">
        <w:rPr>
          <w:spacing w:val="-1"/>
          <w:lang w:val="sk-SK"/>
        </w:rPr>
        <w:t xml:space="preserve"> </w:t>
      </w:r>
      <w:r w:rsidRPr="00125490">
        <w:rPr>
          <w:lang w:val="sk-SK"/>
        </w:rPr>
        <w:t>nemali</w:t>
      </w:r>
      <w:r w:rsidRPr="00125490">
        <w:rPr>
          <w:spacing w:val="-3"/>
          <w:lang w:val="sk-SK"/>
        </w:rPr>
        <w:t xml:space="preserve"> </w:t>
      </w:r>
      <w:r w:rsidRPr="00125490">
        <w:rPr>
          <w:lang w:val="sk-SK"/>
        </w:rPr>
        <w:t>spoliehať</w:t>
      </w:r>
      <w:r w:rsidRPr="00125490">
        <w:rPr>
          <w:spacing w:val="-3"/>
          <w:lang w:val="sk-SK"/>
        </w:rPr>
        <w:t xml:space="preserve"> </w:t>
      </w:r>
      <w:r w:rsidRPr="00125490">
        <w:rPr>
          <w:lang w:val="sk-SK"/>
        </w:rPr>
        <w:t>na</w:t>
      </w:r>
      <w:r w:rsidRPr="00125490">
        <w:rPr>
          <w:spacing w:val="-12"/>
          <w:lang w:val="sk-SK"/>
        </w:rPr>
        <w:t xml:space="preserve"> </w:t>
      </w:r>
      <w:r w:rsidRPr="00125490">
        <w:rPr>
          <w:lang w:val="sk-SK"/>
        </w:rPr>
        <w:t>túto</w:t>
      </w:r>
      <w:r w:rsidRPr="00125490">
        <w:rPr>
          <w:spacing w:val="-4"/>
          <w:lang w:val="sk-SK"/>
        </w:rPr>
        <w:t xml:space="preserve"> </w:t>
      </w:r>
      <w:r w:rsidRPr="00125490">
        <w:rPr>
          <w:lang w:val="sk-SK"/>
        </w:rPr>
        <w:t>účtovnú</w:t>
      </w:r>
      <w:r w:rsidRPr="00125490">
        <w:rPr>
          <w:spacing w:val="-3"/>
          <w:lang w:val="sk-SK"/>
        </w:rPr>
        <w:t xml:space="preserve"> </w:t>
      </w:r>
      <w:r w:rsidRPr="00125490">
        <w:rPr>
          <w:lang w:val="sk-SK"/>
        </w:rPr>
        <w:t>závierku</w:t>
      </w:r>
      <w:r w:rsidRPr="00125490">
        <w:rPr>
          <w:spacing w:val="-3"/>
          <w:lang w:val="sk-SK"/>
        </w:rPr>
        <w:t xml:space="preserve"> </w:t>
      </w:r>
      <w:r w:rsidRPr="00125490">
        <w:rPr>
          <w:lang w:val="sk-SK"/>
        </w:rPr>
        <w:t>ako</w:t>
      </w:r>
      <w:r w:rsidRPr="00125490">
        <w:rPr>
          <w:spacing w:val="-1"/>
          <w:lang w:val="sk-SK"/>
        </w:rPr>
        <w:t xml:space="preserve"> </w:t>
      </w:r>
      <w:r w:rsidRPr="00125490">
        <w:rPr>
          <w:lang w:val="sk-SK"/>
        </w:rPr>
        <w:t>jediný</w:t>
      </w:r>
      <w:r w:rsidRPr="00125490">
        <w:rPr>
          <w:spacing w:val="-1"/>
          <w:lang w:val="sk-SK"/>
        </w:rPr>
        <w:t xml:space="preserve"> </w:t>
      </w:r>
      <w:r w:rsidRPr="00125490">
        <w:rPr>
          <w:lang w:val="sk-SK"/>
        </w:rPr>
        <w:t>zdroj</w:t>
      </w:r>
      <w:r w:rsidRPr="00125490">
        <w:rPr>
          <w:spacing w:val="-3"/>
          <w:lang w:val="sk-SK"/>
        </w:rPr>
        <w:t xml:space="preserve"> </w:t>
      </w:r>
      <w:r w:rsidRPr="00125490">
        <w:rPr>
          <w:lang w:val="sk-SK"/>
        </w:rPr>
        <w:t>informácií.</w:t>
      </w:r>
    </w:p>
    <w:p w:rsidR="00043D7B" w:rsidRPr="00125490" w:rsidRDefault="00043D7B">
      <w:pPr>
        <w:pStyle w:val="Zkladntext"/>
        <w:rPr>
          <w:lang w:val="sk-SK"/>
        </w:rPr>
      </w:pPr>
    </w:p>
    <w:p w:rsidR="00043D7B" w:rsidRPr="00125490" w:rsidRDefault="008F70E1">
      <w:pPr>
        <w:pStyle w:val="Nadpis2"/>
        <w:numPr>
          <w:ilvl w:val="1"/>
          <w:numId w:val="3"/>
        </w:numPr>
        <w:tabs>
          <w:tab w:val="left" w:pos="740"/>
        </w:tabs>
        <w:spacing w:before="120"/>
        <w:jc w:val="both"/>
        <w:rPr>
          <w:lang w:val="sk-SK"/>
        </w:rPr>
      </w:pPr>
      <w:r w:rsidRPr="00125490">
        <w:rPr>
          <w:lang w:val="sk-SK"/>
        </w:rPr>
        <w:t>Schválenie účtovnej závierky za hospodársky rok končiaci 31. marca</w:t>
      </w:r>
      <w:r w:rsidRPr="00125490">
        <w:rPr>
          <w:spacing w:val="-37"/>
          <w:lang w:val="sk-SK"/>
        </w:rPr>
        <w:t xml:space="preserve"> </w:t>
      </w:r>
      <w:r w:rsidR="00125490">
        <w:rPr>
          <w:lang w:val="sk-SK"/>
        </w:rPr>
        <w:t>2016</w:t>
      </w:r>
    </w:p>
    <w:p w:rsidR="00043D7B" w:rsidRPr="00125490" w:rsidRDefault="00043D7B">
      <w:pPr>
        <w:pStyle w:val="Zkladntext"/>
        <w:spacing w:before="2"/>
        <w:rPr>
          <w:b/>
          <w:sz w:val="13"/>
          <w:lang w:val="sk-SK"/>
        </w:rPr>
      </w:pPr>
    </w:p>
    <w:p w:rsidR="00043D7B" w:rsidRPr="00125490" w:rsidRDefault="008F70E1">
      <w:pPr>
        <w:pStyle w:val="Zkladntext"/>
        <w:ind w:left="232" w:right="211"/>
        <w:jc w:val="both"/>
        <w:rPr>
          <w:lang w:val="sk-SK"/>
        </w:rPr>
      </w:pPr>
      <w:r w:rsidRPr="00125490">
        <w:rPr>
          <w:lang w:val="sk-SK"/>
        </w:rPr>
        <w:t>Účtovnú závierku spoločnosti, za hospodá</w:t>
      </w:r>
      <w:r w:rsidR="00125490">
        <w:rPr>
          <w:lang w:val="sk-SK"/>
        </w:rPr>
        <w:t>rsky rok končiaci 31. marca 2016</w:t>
      </w:r>
      <w:r w:rsidRPr="00125490">
        <w:rPr>
          <w:lang w:val="sk-SK"/>
        </w:rPr>
        <w:t xml:space="preserve"> schválilo riadne valné zhromaždenie, ktoré </w:t>
      </w:r>
      <w:r w:rsidR="00125490">
        <w:rPr>
          <w:lang w:val="sk-SK"/>
        </w:rPr>
        <w:t>sa konalo dňa 29. septembra 2016</w:t>
      </w:r>
      <w:r w:rsidRPr="00125490">
        <w:rPr>
          <w:lang w:val="sk-SK"/>
        </w:rPr>
        <w:t>.</w:t>
      </w:r>
    </w:p>
    <w:p w:rsidR="00043D7B" w:rsidRPr="00125490" w:rsidRDefault="00043D7B">
      <w:pPr>
        <w:pStyle w:val="Zkladntext"/>
        <w:rPr>
          <w:lang w:val="sk-SK"/>
        </w:rPr>
      </w:pPr>
    </w:p>
    <w:p w:rsidR="00043D7B" w:rsidRPr="00125490" w:rsidRDefault="008F70E1">
      <w:pPr>
        <w:pStyle w:val="Nadpis2"/>
        <w:numPr>
          <w:ilvl w:val="1"/>
          <w:numId w:val="3"/>
        </w:numPr>
        <w:tabs>
          <w:tab w:val="left" w:pos="740"/>
        </w:tabs>
        <w:spacing w:before="124"/>
        <w:jc w:val="both"/>
        <w:rPr>
          <w:lang w:val="sk-SK"/>
        </w:rPr>
      </w:pPr>
      <w:r w:rsidRPr="00125490">
        <w:rPr>
          <w:lang w:val="sk-SK"/>
        </w:rPr>
        <w:t>Konsolidovaná účtovná</w:t>
      </w:r>
      <w:r w:rsidRPr="00125490">
        <w:rPr>
          <w:spacing w:val="-12"/>
          <w:lang w:val="sk-SK"/>
        </w:rPr>
        <w:t xml:space="preserve"> </w:t>
      </w:r>
      <w:r w:rsidRPr="00125490">
        <w:rPr>
          <w:lang w:val="sk-SK"/>
        </w:rPr>
        <w:t>závierka</w:t>
      </w:r>
    </w:p>
    <w:p w:rsidR="00043D7B" w:rsidRPr="00125490" w:rsidRDefault="008F70E1">
      <w:pPr>
        <w:pStyle w:val="Zkladntext"/>
        <w:spacing w:before="115"/>
        <w:ind w:left="232"/>
        <w:jc w:val="both"/>
        <w:rPr>
          <w:lang w:val="sk-SK"/>
        </w:rPr>
      </w:pPr>
      <w:r w:rsidRPr="00125490">
        <w:rPr>
          <w:lang w:val="sk-SK"/>
        </w:rPr>
        <w:t>Spoločnosť Beet &amp; Feed Ingredients a. s., sa nezahrňuje do konsolidovanej účtovnej závierky.</w:t>
      </w:r>
    </w:p>
    <w:p w:rsidR="00043D7B" w:rsidRPr="00125490" w:rsidRDefault="00043D7B">
      <w:pPr>
        <w:pStyle w:val="Zkladntext"/>
        <w:rPr>
          <w:lang w:val="sk-SK"/>
        </w:rPr>
      </w:pPr>
    </w:p>
    <w:p w:rsidR="00043D7B" w:rsidRPr="00125490" w:rsidRDefault="00043D7B">
      <w:pPr>
        <w:pStyle w:val="Zkladntext"/>
        <w:spacing w:before="11"/>
        <w:rPr>
          <w:sz w:val="15"/>
          <w:lang w:val="sk-SK"/>
        </w:rPr>
      </w:pPr>
    </w:p>
    <w:p w:rsidR="00043D7B" w:rsidRPr="00125490" w:rsidRDefault="008F70E1">
      <w:pPr>
        <w:pStyle w:val="Nadpis1"/>
        <w:numPr>
          <w:ilvl w:val="0"/>
          <w:numId w:val="3"/>
        </w:numPr>
        <w:tabs>
          <w:tab w:val="left" w:pos="740"/>
        </w:tabs>
        <w:spacing w:before="0"/>
        <w:jc w:val="both"/>
        <w:rPr>
          <w:lang w:val="sk-SK"/>
        </w:rPr>
      </w:pPr>
      <w:r w:rsidRPr="00125490">
        <w:rPr>
          <w:u w:val="single"/>
          <w:lang w:val="sk-SK"/>
        </w:rPr>
        <w:t>POUŽITÉ ÚČTOVNÉ ZÁSADY A ÚČTOVNÉ</w:t>
      </w:r>
      <w:r w:rsidRPr="00125490">
        <w:rPr>
          <w:spacing w:val="-25"/>
          <w:u w:val="single"/>
          <w:lang w:val="sk-SK"/>
        </w:rPr>
        <w:t xml:space="preserve"> </w:t>
      </w:r>
      <w:r w:rsidRPr="00125490">
        <w:rPr>
          <w:u w:val="single"/>
          <w:lang w:val="sk-SK"/>
        </w:rPr>
        <w:t>METÓDY</w:t>
      </w:r>
    </w:p>
    <w:p w:rsidR="00043D7B" w:rsidRPr="00125490" w:rsidRDefault="00043D7B">
      <w:pPr>
        <w:pStyle w:val="Zkladntext"/>
        <w:spacing w:before="1"/>
        <w:rPr>
          <w:b/>
          <w:sz w:val="10"/>
          <w:lang w:val="sk-SK"/>
        </w:rPr>
      </w:pPr>
    </w:p>
    <w:p w:rsidR="00043D7B" w:rsidRPr="00125490" w:rsidRDefault="008F70E1">
      <w:pPr>
        <w:pStyle w:val="Odsekzoznamu"/>
        <w:numPr>
          <w:ilvl w:val="1"/>
          <w:numId w:val="3"/>
        </w:numPr>
        <w:tabs>
          <w:tab w:val="left" w:pos="740"/>
        </w:tabs>
        <w:spacing w:before="72"/>
        <w:ind w:right="211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>Spoločnosť uplatňuje účtovné princípy a postupy účtovania v súlade so zákonom o účtovníctve       a s postupmi účtovania</w:t>
      </w:r>
      <w:r w:rsidRPr="00125490">
        <w:rPr>
          <w:sz w:val="16"/>
          <w:lang w:val="sk-SK"/>
        </w:rPr>
        <w:t xml:space="preserve"> pre podnikateľov, ktoré platia v Slovenskej republike. Účtovníctvo sa vedie v peňažných jednotkách slovenskej meny, t. j. v</w:t>
      </w:r>
      <w:r w:rsidRPr="00125490">
        <w:rPr>
          <w:spacing w:val="-2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eurách.</w:t>
      </w:r>
    </w:p>
    <w:p w:rsidR="00043D7B" w:rsidRPr="00125490" w:rsidRDefault="00043D7B">
      <w:pPr>
        <w:pStyle w:val="Zkladntext"/>
        <w:rPr>
          <w:lang w:val="sk-SK"/>
        </w:rPr>
      </w:pPr>
    </w:p>
    <w:p w:rsidR="00043D7B" w:rsidRPr="00125490" w:rsidRDefault="008F70E1">
      <w:pPr>
        <w:pStyle w:val="Odsekzoznamu"/>
        <w:numPr>
          <w:ilvl w:val="1"/>
          <w:numId w:val="3"/>
        </w:numPr>
        <w:tabs>
          <w:tab w:val="left" w:pos="740"/>
        </w:tabs>
        <w:spacing w:before="124"/>
        <w:ind w:right="211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 xml:space="preserve">Účtovná závierka za  účtovné  obdobie  od  1. apríla  </w:t>
      </w:r>
      <w:r w:rsidR="00125490">
        <w:rPr>
          <w:spacing w:val="-3"/>
          <w:sz w:val="16"/>
          <w:lang w:val="sk-SK"/>
        </w:rPr>
        <w:t>2016</w:t>
      </w:r>
      <w:r w:rsidRPr="00125490">
        <w:rPr>
          <w:spacing w:val="-3"/>
          <w:sz w:val="16"/>
          <w:lang w:val="sk-SK"/>
        </w:rPr>
        <w:t xml:space="preserve">  </w:t>
      </w:r>
      <w:r w:rsidR="00125490">
        <w:rPr>
          <w:sz w:val="16"/>
          <w:lang w:val="sk-SK"/>
        </w:rPr>
        <w:t>do  31. marca 2017</w:t>
      </w:r>
      <w:r w:rsidRPr="00125490">
        <w:rPr>
          <w:sz w:val="16"/>
          <w:lang w:val="sk-SK"/>
        </w:rPr>
        <w:t xml:space="preserve">  bola  spracovaná za predpokladu nepretržit</w:t>
      </w:r>
      <w:r w:rsidRPr="00125490">
        <w:rPr>
          <w:sz w:val="16"/>
          <w:lang w:val="sk-SK"/>
        </w:rPr>
        <w:t>ého pokračovania</w:t>
      </w:r>
      <w:r w:rsidRPr="00125490">
        <w:rPr>
          <w:spacing w:val="-2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činnosti.</w:t>
      </w:r>
    </w:p>
    <w:p w:rsidR="00043D7B" w:rsidRPr="00125490" w:rsidRDefault="00043D7B">
      <w:pPr>
        <w:pStyle w:val="Zkladntext"/>
        <w:rPr>
          <w:sz w:val="13"/>
          <w:lang w:val="sk-SK"/>
        </w:rPr>
      </w:pPr>
    </w:p>
    <w:p w:rsidR="00043D7B" w:rsidRPr="00125490" w:rsidRDefault="008F70E1">
      <w:pPr>
        <w:pStyle w:val="Odsekzoznamu"/>
        <w:numPr>
          <w:ilvl w:val="1"/>
          <w:numId w:val="3"/>
        </w:numPr>
        <w:tabs>
          <w:tab w:val="left" w:pos="740"/>
        </w:tabs>
        <w:ind w:right="210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>Účtovníctvo</w:t>
      </w:r>
      <w:r w:rsidRPr="00125490">
        <w:rPr>
          <w:spacing w:val="-1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sa</w:t>
      </w:r>
      <w:r w:rsidRPr="00125490">
        <w:rPr>
          <w:spacing w:val="-1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vedie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na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základe</w:t>
      </w:r>
      <w:r w:rsidRPr="00125490">
        <w:rPr>
          <w:spacing w:val="-1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dodržania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časovej</w:t>
      </w:r>
      <w:r w:rsidRPr="00125490">
        <w:rPr>
          <w:spacing w:val="-1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a</w:t>
      </w:r>
      <w:r w:rsidRPr="00125490">
        <w:rPr>
          <w:spacing w:val="-2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vecnej</w:t>
      </w:r>
      <w:r w:rsidRPr="00125490">
        <w:rPr>
          <w:spacing w:val="-1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súvislosti</w:t>
      </w:r>
      <w:r w:rsidRPr="00125490">
        <w:rPr>
          <w:spacing w:val="-1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nákladov</w:t>
      </w:r>
      <w:r w:rsidRPr="00125490">
        <w:rPr>
          <w:spacing w:val="-1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a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výnosov.</w:t>
      </w:r>
      <w:r w:rsidRPr="00125490">
        <w:rPr>
          <w:spacing w:val="-1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Za</w:t>
      </w:r>
      <w:r w:rsidRPr="00125490">
        <w:rPr>
          <w:spacing w:val="-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základ sa berú všetky náklady a výnosy, ktoré sa vzťahujú na účtovné obdobie bez ohľadu na dátum ich platenia.</w:t>
      </w:r>
    </w:p>
    <w:p w:rsidR="00043D7B" w:rsidRPr="00125490" w:rsidRDefault="00043D7B">
      <w:pPr>
        <w:pStyle w:val="Zkladntext"/>
        <w:spacing w:before="4"/>
        <w:rPr>
          <w:sz w:val="13"/>
          <w:lang w:val="sk-SK"/>
        </w:rPr>
      </w:pPr>
    </w:p>
    <w:p w:rsidR="00043D7B" w:rsidRPr="00125490" w:rsidRDefault="008F70E1">
      <w:pPr>
        <w:pStyle w:val="Odsekzoznamu"/>
        <w:numPr>
          <w:ilvl w:val="1"/>
          <w:numId w:val="3"/>
        </w:numPr>
        <w:tabs>
          <w:tab w:val="left" w:pos="740"/>
        </w:tabs>
        <w:spacing w:line="237" w:lineRule="auto"/>
        <w:ind w:right="210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 xml:space="preserve">Pri oceňovaní majetku </w:t>
      </w:r>
      <w:r w:rsidRPr="00125490">
        <w:rPr>
          <w:sz w:val="16"/>
          <w:lang w:val="sk-SK"/>
        </w:rPr>
        <w:t xml:space="preserve">a záväzkov </w:t>
      </w:r>
      <w:r w:rsidRPr="00125490">
        <w:rPr>
          <w:spacing w:val="-3"/>
          <w:sz w:val="16"/>
          <w:lang w:val="sk-SK"/>
        </w:rPr>
        <w:t xml:space="preserve">sa </w:t>
      </w:r>
      <w:r w:rsidRPr="00125490">
        <w:rPr>
          <w:sz w:val="16"/>
          <w:lang w:val="sk-SK"/>
        </w:rPr>
        <w:t>uplatňuje zásada opatrnosti, t. j. berú sa za základ všetky riziká, straty a zníženia hodnoty, ktoré sa týkajú majetku a záväzkov a ktoré sú známe ku dňu,    ku ktorému sa zostavuje účtovná</w:t>
      </w:r>
      <w:r w:rsidRPr="00125490">
        <w:rPr>
          <w:spacing w:val="-1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závierka.</w:t>
      </w:r>
    </w:p>
    <w:p w:rsidR="00043D7B" w:rsidRPr="00125490" w:rsidRDefault="00043D7B">
      <w:pPr>
        <w:pStyle w:val="Zkladntext"/>
        <w:spacing w:before="3"/>
        <w:rPr>
          <w:sz w:val="13"/>
          <w:lang w:val="sk-SK"/>
        </w:rPr>
      </w:pPr>
    </w:p>
    <w:p w:rsidR="00043D7B" w:rsidRPr="00125490" w:rsidRDefault="008F70E1">
      <w:pPr>
        <w:pStyle w:val="Odsekzoznamu"/>
        <w:numPr>
          <w:ilvl w:val="1"/>
          <w:numId w:val="3"/>
        </w:numPr>
        <w:tabs>
          <w:tab w:val="left" w:pos="740"/>
        </w:tabs>
        <w:ind w:right="212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>Moment zaúčtovania výnosov – výnosy sa úč</w:t>
      </w:r>
      <w:r w:rsidRPr="00125490">
        <w:rPr>
          <w:sz w:val="16"/>
          <w:lang w:val="sk-SK"/>
        </w:rPr>
        <w:t>tujú pri splnení dodacích podmienok, nakoľko v tomto okamihu prechádzajú na odberateľa významné riziká a vlastnícke</w:t>
      </w:r>
      <w:r w:rsidRPr="00125490">
        <w:rPr>
          <w:spacing w:val="-3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práva.</w:t>
      </w:r>
    </w:p>
    <w:p w:rsidR="00043D7B" w:rsidRPr="00125490" w:rsidRDefault="00043D7B">
      <w:pPr>
        <w:pStyle w:val="Zkladntext"/>
        <w:rPr>
          <w:sz w:val="13"/>
          <w:lang w:val="sk-SK"/>
        </w:rPr>
      </w:pPr>
    </w:p>
    <w:p w:rsidR="00043D7B" w:rsidRPr="00125490" w:rsidRDefault="008F70E1">
      <w:pPr>
        <w:pStyle w:val="Odsekzoznamu"/>
        <w:numPr>
          <w:ilvl w:val="1"/>
          <w:numId w:val="3"/>
        </w:numPr>
        <w:tabs>
          <w:tab w:val="left" w:pos="740"/>
        </w:tabs>
        <w:ind w:right="211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 xml:space="preserve">Dlhodobé a krátkodobé pohľadávky, záväzky, úvery a pôžičky – pohľadávky a záväzky sa v súvahe vykazujú ako dlhodobé alebo </w:t>
      </w:r>
      <w:r w:rsidRPr="00125490">
        <w:rPr>
          <w:sz w:val="16"/>
          <w:lang w:val="sk-SK"/>
        </w:rPr>
        <w:t>krátkodobé podľa zostatkovej doby splatnosti ku dňu, ku ktorému</w:t>
      </w:r>
      <w:r w:rsidRPr="00125490">
        <w:rPr>
          <w:spacing w:val="3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sa</w:t>
      </w:r>
    </w:p>
    <w:p w:rsidR="00043D7B" w:rsidRPr="00125490" w:rsidRDefault="00043D7B">
      <w:pPr>
        <w:jc w:val="both"/>
        <w:rPr>
          <w:sz w:val="16"/>
          <w:lang w:val="sk-SK"/>
        </w:rPr>
        <w:sectPr w:rsidR="00043D7B" w:rsidRPr="00125490">
          <w:type w:val="continuous"/>
          <w:pgSz w:w="12240" w:h="15840"/>
          <w:pgMar w:top="780" w:right="1640" w:bottom="800" w:left="1620" w:header="708" w:footer="708" w:gutter="0"/>
          <w:cols w:space="708"/>
        </w:sectPr>
      </w:pPr>
    </w:p>
    <w:p w:rsidR="00043D7B" w:rsidRPr="00125490" w:rsidRDefault="00043D7B">
      <w:pPr>
        <w:pStyle w:val="Zkladntext"/>
        <w:spacing w:before="10"/>
        <w:rPr>
          <w:sz w:val="9"/>
          <w:lang w:val="sk-SK"/>
        </w:rPr>
      </w:pPr>
    </w:p>
    <w:p w:rsidR="00043D7B" w:rsidRPr="00125490" w:rsidRDefault="008F70E1">
      <w:pPr>
        <w:pStyle w:val="Nadpis2"/>
        <w:spacing w:before="72" w:line="242" w:lineRule="auto"/>
        <w:ind w:left="232" w:right="4935"/>
        <w:rPr>
          <w:lang w:val="sk-SK"/>
        </w:rPr>
      </w:pPr>
      <w:r w:rsidRPr="00125490">
        <w:rPr>
          <w:lang w:val="sk-SK"/>
        </w:rPr>
        <w:t>Poznámky individuálnej účtovnej závi</w:t>
      </w:r>
      <w:r w:rsidR="00125490">
        <w:rPr>
          <w:lang w:val="sk-SK"/>
        </w:rPr>
        <w:t>erky Zostavenej k 31. marcu 2017</w:t>
      </w:r>
    </w:p>
    <w:p w:rsidR="00043D7B" w:rsidRPr="00125490" w:rsidRDefault="008F70E1">
      <w:pPr>
        <w:spacing w:after="17" w:line="190" w:lineRule="exact"/>
        <w:ind w:left="232"/>
        <w:rPr>
          <w:b/>
          <w:sz w:val="16"/>
          <w:lang w:val="sk-SK"/>
        </w:rPr>
      </w:pPr>
      <w:r w:rsidRPr="00125490">
        <w:rPr>
          <w:b/>
          <w:sz w:val="16"/>
          <w:lang w:val="sk-SK"/>
        </w:rPr>
        <w:t>(údaje v tabuľkách sú uvedené v celých eurách, ak nie je uvedené inak)</w:t>
      </w:r>
    </w:p>
    <w:p w:rsidR="00043D7B" w:rsidRPr="00125490" w:rsidRDefault="00BF5F0A">
      <w:pPr>
        <w:pStyle w:val="Zkladntext"/>
        <w:spacing w:line="20" w:lineRule="exact"/>
        <w:ind w:left="199"/>
        <w:rPr>
          <w:sz w:val="2"/>
          <w:lang w:val="sk-SK"/>
        </w:rPr>
      </w:pPr>
      <w:r w:rsidRPr="00125490">
        <w:rPr>
          <w:noProof/>
          <w:sz w:val="2"/>
          <w:lang w:val="sk-SK"/>
        </w:rPr>
        <mc:AlternateContent>
          <mc:Choice Requires="wpg">
            <w:drawing>
              <wp:inline distT="0" distB="0" distL="0" distR="0">
                <wp:extent cx="5456555" cy="6350"/>
                <wp:effectExtent l="5080" t="5715" r="5715" b="6985"/>
                <wp:docPr id="40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6555" cy="6350"/>
                          <a:chOff x="0" y="0"/>
                          <a:chExt cx="8593" cy="10"/>
                        </a:xfrm>
                      </wpg:grpSpPr>
                      <wps:wsp>
                        <wps:cNvPr id="41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" y="5"/>
                            <a:ext cx="858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4CA68E" id="Group 34" o:spid="_x0000_s1026" style="width:429.65pt;height:.5pt;mso-position-horizontal-relative:char;mso-position-vertical-relative:line" coordsize="859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">
                <v:line id="Line 35" o:spid="_x0000_s1027" style="position:absolute;visibility:visible;mso-wrap-style:square" from="5,5" to="858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043D7B" w:rsidRPr="00125490" w:rsidRDefault="00043D7B">
      <w:pPr>
        <w:pStyle w:val="Zkladntext"/>
        <w:spacing w:before="3"/>
        <w:rPr>
          <w:b/>
          <w:sz w:val="9"/>
          <w:lang w:val="sk-SK"/>
        </w:rPr>
      </w:pPr>
    </w:p>
    <w:p w:rsidR="00043D7B" w:rsidRPr="00125490" w:rsidRDefault="008F70E1">
      <w:pPr>
        <w:pStyle w:val="Zkladntext"/>
        <w:spacing w:before="71"/>
        <w:ind w:left="739" w:right="210"/>
        <w:jc w:val="both"/>
        <w:rPr>
          <w:lang w:val="sk-SK"/>
        </w:rPr>
      </w:pPr>
      <w:r w:rsidRPr="00125490">
        <w:rPr>
          <w:lang w:val="sk-SK"/>
        </w:rPr>
        <w:t>zostavuje účtovná závierka. Časť dlhodobej pohľadávky a časť dlhodobého záväzku, ktorých splatnosť</w:t>
      </w:r>
      <w:r w:rsidRPr="00125490">
        <w:rPr>
          <w:spacing w:val="-17"/>
          <w:lang w:val="sk-SK"/>
        </w:rPr>
        <w:t xml:space="preserve"> </w:t>
      </w:r>
      <w:r w:rsidRPr="00125490">
        <w:rPr>
          <w:lang w:val="sk-SK"/>
        </w:rPr>
        <w:t>nie</w:t>
      </w:r>
      <w:r w:rsidRPr="00125490">
        <w:rPr>
          <w:spacing w:val="-13"/>
          <w:lang w:val="sk-SK"/>
        </w:rPr>
        <w:t xml:space="preserve"> </w:t>
      </w:r>
      <w:r w:rsidRPr="00125490">
        <w:rPr>
          <w:spacing w:val="-3"/>
          <w:lang w:val="sk-SK"/>
        </w:rPr>
        <w:t>je</w:t>
      </w:r>
      <w:r w:rsidRPr="00125490">
        <w:rPr>
          <w:spacing w:val="-13"/>
          <w:lang w:val="sk-SK"/>
        </w:rPr>
        <w:t xml:space="preserve"> </w:t>
      </w:r>
      <w:r w:rsidRPr="00125490">
        <w:rPr>
          <w:lang w:val="sk-SK"/>
        </w:rPr>
        <w:t>dlhšia</w:t>
      </w:r>
      <w:r w:rsidRPr="00125490">
        <w:rPr>
          <w:spacing w:val="-16"/>
          <w:lang w:val="sk-SK"/>
        </w:rPr>
        <w:t xml:space="preserve"> </w:t>
      </w:r>
      <w:r w:rsidRPr="00125490">
        <w:rPr>
          <w:lang w:val="sk-SK"/>
        </w:rPr>
        <w:t>ako</w:t>
      </w:r>
      <w:r w:rsidRPr="00125490">
        <w:rPr>
          <w:spacing w:val="-13"/>
          <w:lang w:val="sk-SK"/>
        </w:rPr>
        <w:t xml:space="preserve"> </w:t>
      </w:r>
      <w:r w:rsidRPr="00125490">
        <w:rPr>
          <w:lang w:val="sk-SK"/>
        </w:rPr>
        <w:t>jeden</w:t>
      </w:r>
      <w:r w:rsidRPr="00125490">
        <w:rPr>
          <w:spacing w:val="-17"/>
          <w:lang w:val="sk-SK"/>
        </w:rPr>
        <w:t xml:space="preserve"> </w:t>
      </w:r>
      <w:r w:rsidRPr="00125490">
        <w:rPr>
          <w:lang w:val="sk-SK"/>
        </w:rPr>
        <w:t>rok</w:t>
      </w:r>
      <w:r w:rsidRPr="00125490">
        <w:rPr>
          <w:spacing w:val="-15"/>
          <w:lang w:val="sk-SK"/>
        </w:rPr>
        <w:t xml:space="preserve"> </w:t>
      </w:r>
      <w:r w:rsidRPr="00125490">
        <w:rPr>
          <w:lang w:val="sk-SK"/>
        </w:rPr>
        <w:t>odo</w:t>
      </w:r>
      <w:r w:rsidRPr="00125490">
        <w:rPr>
          <w:spacing w:val="-15"/>
          <w:lang w:val="sk-SK"/>
        </w:rPr>
        <w:t xml:space="preserve"> </w:t>
      </w:r>
      <w:r w:rsidRPr="00125490">
        <w:rPr>
          <w:lang w:val="sk-SK"/>
        </w:rPr>
        <w:t>dňa,</w:t>
      </w:r>
      <w:r w:rsidRPr="00125490">
        <w:rPr>
          <w:spacing w:val="-14"/>
          <w:lang w:val="sk-SK"/>
        </w:rPr>
        <w:t xml:space="preserve"> </w:t>
      </w:r>
      <w:r w:rsidRPr="00125490">
        <w:rPr>
          <w:lang w:val="sk-SK"/>
        </w:rPr>
        <w:t>ku</w:t>
      </w:r>
      <w:r w:rsidRPr="00125490">
        <w:rPr>
          <w:spacing w:val="-17"/>
          <w:lang w:val="sk-SK"/>
        </w:rPr>
        <w:t xml:space="preserve"> </w:t>
      </w:r>
      <w:r w:rsidRPr="00125490">
        <w:rPr>
          <w:lang w:val="sk-SK"/>
        </w:rPr>
        <w:t>ktorému</w:t>
      </w:r>
      <w:r w:rsidRPr="00125490">
        <w:rPr>
          <w:spacing w:val="-17"/>
          <w:lang w:val="sk-SK"/>
        </w:rPr>
        <w:t xml:space="preserve"> </w:t>
      </w:r>
      <w:r w:rsidRPr="00125490">
        <w:rPr>
          <w:lang w:val="sk-SK"/>
        </w:rPr>
        <w:t>sa</w:t>
      </w:r>
      <w:r w:rsidRPr="00125490">
        <w:rPr>
          <w:spacing w:val="-14"/>
          <w:lang w:val="sk-SK"/>
        </w:rPr>
        <w:t xml:space="preserve"> </w:t>
      </w:r>
      <w:r w:rsidRPr="00125490">
        <w:rPr>
          <w:lang w:val="sk-SK"/>
        </w:rPr>
        <w:t>zostavuje</w:t>
      </w:r>
      <w:r w:rsidRPr="00125490">
        <w:rPr>
          <w:spacing w:val="-11"/>
          <w:lang w:val="sk-SK"/>
        </w:rPr>
        <w:t xml:space="preserve"> </w:t>
      </w:r>
      <w:r w:rsidRPr="00125490">
        <w:rPr>
          <w:lang w:val="sk-SK"/>
        </w:rPr>
        <w:t>účtovná</w:t>
      </w:r>
      <w:r w:rsidRPr="00125490">
        <w:rPr>
          <w:spacing w:val="-14"/>
          <w:lang w:val="sk-SK"/>
        </w:rPr>
        <w:t xml:space="preserve"> </w:t>
      </w:r>
      <w:r w:rsidRPr="00125490">
        <w:rPr>
          <w:lang w:val="sk-SK"/>
        </w:rPr>
        <w:t>závierka,</w:t>
      </w:r>
      <w:r w:rsidRPr="00125490">
        <w:rPr>
          <w:spacing w:val="-14"/>
          <w:lang w:val="sk-SK"/>
        </w:rPr>
        <w:t xml:space="preserve"> </w:t>
      </w:r>
      <w:r w:rsidRPr="00125490">
        <w:rPr>
          <w:lang w:val="sk-SK"/>
        </w:rPr>
        <w:t>sa</w:t>
      </w:r>
      <w:r w:rsidRPr="00125490">
        <w:rPr>
          <w:spacing w:val="-16"/>
          <w:lang w:val="sk-SK"/>
        </w:rPr>
        <w:t xml:space="preserve"> </w:t>
      </w:r>
      <w:r w:rsidRPr="00125490">
        <w:rPr>
          <w:lang w:val="sk-SK"/>
        </w:rPr>
        <w:t>vykazujú v súvahe ako krátkodobá pohľadávka alebo krátkodobý</w:t>
      </w:r>
      <w:r w:rsidRPr="00125490">
        <w:rPr>
          <w:spacing w:val="-29"/>
          <w:lang w:val="sk-SK"/>
        </w:rPr>
        <w:t xml:space="preserve"> </w:t>
      </w:r>
      <w:r w:rsidRPr="00125490">
        <w:rPr>
          <w:lang w:val="sk-SK"/>
        </w:rPr>
        <w:t>záväzok.</w:t>
      </w:r>
    </w:p>
    <w:p w:rsidR="00043D7B" w:rsidRPr="00125490" w:rsidRDefault="00043D7B">
      <w:pPr>
        <w:pStyle w:val="Zkladntext"/>
        <w:spacing w:before="2"/>
        <w:rPr>
          <w:lang w:val="sk-SK"/>
        </w:rPr>
      </w:pPr>
    </w:p>
    <w:p w:rsidR="00043D7B" w:rsidRPr="00125490" w:rsidRDefault="008F70E1">
      <w:pPr>
        <w:pStyle w:val="Odsekzoznamu"/>
        <w:numPr>
          <w:ilvl w:val="1"/>
          <w:numId w:val="3"/>
        </w:numPr>
        <w:tabs>
          <w:tab w:val="left" w:pos="740"/>
        </w:tabs>
        <w:ind w:right="210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>Použitie odhadov – zostavenie účtovnej závierky si vyžaduje, aby vedenie spoločnosti vypracovalo odhady a predpoklady, ktoré majú vplyv na vykazované sumy aktív a pasív, uvedenie možnýc</w:t>
      </w:r>
      <w:r w:rsidRPr="00125490">
        <w:rPr>
          <w:sz w:val="16"/>
          <w:lang w:val="sk-SK"/>
        </w:rPr>
        <w:t xml:space="preserve">h budúcich aktív a pasív k dátumu, ku ktorému sa zostavuje účtovná závierka, ako aj na vykazovanú výšku výnosov a nákladov počas roka. Skutočné výsledky </w:t>
      </w:r>
      <w:r w:rsidRPr="00125490">
        <w:rPr>
          <w:spacing w:val="-3"/>
          <w:sz w:val="16"/>
          <w:lang w:val="sk-SK"/>
        </w:rPr>
        <w:t xml:space="preserve">sa </w:t>
      </w:r>
      <w:r w:rsidRPr="00125490">
        <w:rPr>
          <w:sz w:val="16"/>
          <w:lang w:val="sk-SK"/>
        </w:rPr>
        <w:t>môžu od takýchto odhadov</w:t>
      </w:r>
      <w:r w:rsidRPr="00125490">
        <w:rPr>
          <w:spacing w:val="-3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líšiť.</w:t>
      </w:r>
    </w:p>
    <w:p w:rsidR="00043D7B" w:rsidRPr="00125490" w:rsidRDefault="00043D7B">
      <w:pPr>
        <w:pStyle w:val="Zkladntext"/>
        <w:spacing w:before="12"/>
        <w:rPr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1"/>
          <w:numId w:val="3"/>
        </w:numPr>
        <w:tabs>
          <w:tab w:val="left" w:pos="740"/>
        </w:tabs>
        <w:ind w:right="211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>Vykázané dane – slovenské daňové právo je relatívne mladé s nedosta</w:t>
      </w:r>
      <w:r w:rsidRPr="00125490">
        <w:rPr>
          <w:sz w:val="16"/>
          <w:lang w:val="sk-SK"/>
        </w:rPr>
        <w:t>tkom existujúcich precedensov a podlieha neustálym novelizáciám. Nakoľko existujú rôzne interpretácie daňových zákonov</w:t>
      </w:r>
      <w:r w:rsidRPr="00125490">
        <w:rPr>
          <w:spacing w:val="-1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a</w:t>
      </w:r>
      <w:r w:rsidRPr="00125490">
        <w:rPr>
          <w:spacing w:val="-1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predpisov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pri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uplatňovaní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v</w:t>
      </w:r>
      <w:r w:rsidRPr="00125490">
        <w:rPr>
          <w:spacing w:val="-1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rôznych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pacing w:val="-3"/>
          <w:sz w:val="16"/>
          <w:lang w:val="sk-SK"/>
        </w:rPr>
        <w:t>typoch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transakcií,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sumy</w:t>
      </w:r>
      <w:r w:rsidRPr="00125490">
        <w:rPr>
          <w:spacing w:val="-1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vykázané</w:t>
      </w:r>
      <w:r w:rsidRPr="00125490">
        <w:rPr>
          <w:spacing w:val="-1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v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účtovnej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závierke sa môžu neskôr zmeniť podľa konečného stanovis</w:t>
      </w:r>
      <w:r w:rsidRPr="00125490">
        <w:rPr>
          <w:sz w:val="16"/>
          <w:lang w:val="sk-SK"/>
        </w:rPr>
        <w:t>ka daňových</w:t>
      </w:r>
      <w:r w:rsidRPr="00125490">
        <w:rPr>
          <w:spacing w:val="-3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úradov.</w:t>
      </w:r>
    </w:p>
    <w:p w:rsidR="00043D7B" w:rsidRPr="00125490" w:rsidRDefault="00043D7B">
      <w:pPr>
        <w:pStyle w:val="Zkladntext"/>
        <w:rPr>
          <w:lang w:val="sk-SK"/>
        </w:rPr>
      </w:pPr>
    </w:p>
    <w:p w:rsidR="00043D7B" w:rsidRPr="00125490" w:rsidRDefault="008F70E1">
      <w:pPr>
        <w:pStyle w:val="Nadpis2"/>
        <w:numPr>
          <w:ilvl w:val="1"/>
          <w:numId w:val="3"/>
        </w:numPr>
        <w:tabs>
          <w:tab w:val="left" w:pos="739"/>
          <w:tab w:val="left" w:pos="740"/>
        </w:tabs>
        <w:spacing w:before="127"/>
        <w:rPr>
          <w:lang w:val="sk-SK"/>
        </w:rPr>
      </w:pPr>
      <w:r w:rsidRPr="00125490">
        <w:rPr>
          <w:lang w:val="sk-SK"/>
        </w:rPr>
        <w:t>Spôsob ocenenia jednotlivých zložiek</w:t>
      </w:r>
      <w:r w:rsidRPr="00125490">
        <w:rPr>
          <w:spacing w:val="-39"/>
          <w:lang w:val="sk-SK"/>
        </w:rPr>
        <w:t xml:space="preserve"> </w:t>
      </w:r>
      <w:r w:rsidRPr="00125490">
        <w:rPr>
          <w:lang w:val="sk-SK"/>
        </w:rPr>
        <w:t>majetku a záväzkov – prvé ocenenie</w:t>
      </w:r>
    </w:p>
    <w:p w:rsidR="00043D7B" w:rsidRPr="00125490" w:rsidRDefault="00043D7B">
      <w:pPr>
        <w:pStyle w:val="Zkladntext"/>
        <w:spacing w:before="7"/>
        <w:rPr>
          <w:b/>
          <w:sz w:val="15"/>
          <w:lang w:val="sk-SK"/>
        </w:rPr>
      </w:pPr>
    </w:p>
    <w:p w:rsidR="00043D7B" w:rsidRPr="00125490" w:rsidRDefault="008F70E1">
      <w:pPr>
        <w:pStyle w:val="Zkladntext"/>
        <w:spacing w:line="192" w:lineRule="exact"/>
        <w:ind w:left="232" w:right="418"/>
        <w:rPr>
          <w:lang w:val="sk-SK"/>
        </w:rPr>
      </w:pPr>
      <w:r w:rsidRPr="00125490">
        <w:rPr>
          <w:lang w:val="sk-SK"/>
        </w:rPr>
        <w:t>Pri obstaraní majetku sa uplatňuje princíp obstarávacích cien. Ocenenie jednotlivých položiek majetku     a záväzkov je</w:t>
      </w:r>
      <w:r w:rsidRPr="00125490">
        <w:rPr>
          <w:spacing w:val="-5"/>
          <w:lang w:val="sk-SK"/>
        </w:rPr>
        <w:t xml:space="preserve"> </w:t>
      </w:r>
      <w:r w:rsidRPr="00125490">
        <w:rPr>
          <w:lang w:val="sk-SK"/>
        </w:rPr>
        <w:t>takéto:</w:t>
      </w:r>
    </w:p>
    <w:p w:rsidR="00043D7B" w:rsidRPr="00125490" w:rsidRDefault="00043D7B">
      <w:pPr>
        <w:pStyle w:val="Zkladntext"/>
        <w:spacing w:before="9"/>
        <w:rPr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40"/>
        </w:tabs>
        <w:ind w:right="211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 xml:space="preserve">Dlhodobý hmotný a nehmotný </w:t>
      </w:r>
      <w:r w:rsidRPr="00125490">
        <w:rPr>
          <w:sz w:val="16"/>
          <w:lang w:val="sk-SK"/>
        </w:rPr>
        <w:t>majetok obstaraný kúpou – obstarávacou cenou. Obstarávacia cena je</w:t>
      </w:r>
      <w:r w:rsidRPr="00125490">
        <w:rPr>
          <w:spacing w:val="-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cena,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za</w:t>
      </w:r>
      <w:r w:rsidRPr="00125490">
        <w:rPr>
          <w:spacing w:val="-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ktorú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sa</w:t>
      </w:r>
      <w:r w:rsidRPr="00125490">
        <w:rPr>
          <w:spacing w:val="-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majetok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obstaral,</w:t>
      </w:r>
      <w:r w:rsidRPr="00125490">
        <w:rPr>
          <w:spacing w:val="-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a</w:t>
      </w:r>
      <w:r w:rsidRPr="00125490">
        <w:rPr>
          <w:spacing w:val="-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náklady</w:t>
      </w:r>
      <w:r w:rsidRPr="00125490">
        <w:rPr>
          <w:spacing w:val="-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súvisiace</w:t>
      </w:r>
      <w:r w:rsidRPr="00125490">
        <w:rPr>
          <w:spacing w:val="-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</w:t>
      </w:r>
      <w:r w:rsidRPr="00125490">
        <w:rPr>
          <w:spacing w:val="-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jeho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obstaraním</w:t>
      </w:r>
      <w:r w:rsidRPr="00125490">
        <w:rPr>
          <w:spacing w:val="-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(prepravné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a</w:t>
      </w:r>
      <w:r w:rsidRPr="00125490">
        <w:rPr>
          <w:spacing w:val="-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clo).</w:t>
      </w:r>
    </w:p>
    <w:p w:rsidR="00043D7B" w:rsidRPr="00125490" w:rsidRDefault="00043D7B">
      <w:pPr>
        <w:pStyle w:val="Zkladntext"/>
        <w:rPr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40"/>
        </w:tabs>
        <w:ind w:right="210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>Dlhodobý nehmotný majetok vytvorený vlastnou činnosťou – vlastnými nákladmi alebo reprodukčnou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obstarávacou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cenou,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ak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sú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vlastné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pacing w:val="-3"/>
          <w:sz w:val="16"/>
          <w:lang w:val="sk-SK"/>
        </w:rPr>
        <w:t>náklady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vyššie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ako</w:t>
      </w:r>
      <w:r w:rsidRPr="00125490">
        <w:rPr>
          <w:spacing w:val="-9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reprodukčná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obstarávacia</w:t>
      </w:r>
      <w:r w:rsidRPr="00125490">
        <w:rPr>
          <w:spacing w:val="-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cena tohto majetku. Vlastné náklady zahŕňajú priame náklady vynaložené na výrobu alebo inú činnosť   a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nepriame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náklady,</w:t>
      </w:r>
      <w:r w:rsidRPr="00125490">
        <w:rPr>
          <w:spacing w:val="-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ktoré</w:t>
      </w:r>
      <w:r w:rsidRPr="00125490">
        <w:rPr>
          <w:spacing w:val="-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sa</w:t>
      </w:r>
      <w:r w:rsidRPr="00125490">
        <w:rPr>
          <w:spacing w:val="-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vzťahujú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na</w:t>
      </w:r>
      <w:r w:rsidRPr="00125490">
        <w:rPr>
          <w:spacing w:val="-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výrobu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alebo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inú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činnosť.</w:t>
      </w:r>
      <w:r w:rsidRPr="00125490">
        <w:rPr>
          <w:spacing w:val="-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Reprodukčná</w:t>
      </w:r>
      <w:r w:rsidRPr="00125490">
        <w:rPr>
          <w:spacing w:val="-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obstarávacia</w:t>
      </w:r>
      <w:r w:rsidRPr="00125490">
        <w:rPr>
          <w:spacing w:val="-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 xml:space="preserve">cena je cena, za ktorú by sa majetok obstaral v čase, </w:t>
      </w:r>
      <w:r w:rsidRPr="00125490">
        <w:rPr>
          <w:spacing w:val="-3"/>
          <w:sz w:val="16"/>
          <w:lang w:val="sk-SK"/>
        </w:rPr>
        <w:t xml:space="preserve">keď </w:t>
      </w:r>
      <w:r w:rsidRPr="00125490">
        <w:rPr>
          <w:sz w:val="16"/>
          <w:lang w:val="sk-SK"/>
        </w:rPr>
        <w:t>sa o ňom</w:t>
      </w:r>
      <w:r w:rsidRPr="00125490">
        <w:rPr>
          <w:spacing w:val="-2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účtuje.</w:t>
      </w:r>
    </w:p>
    <w:p w:rsidR="00043D7B" w:rsidRPr="00125490" w:rsidRDefault="00043D7B">
      <w:pPr>
        <w:pStyle w:val="Zkladntext"/>
        <w:rPr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40"/>
        </w:tabs>
        <w:ind w:right="211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 xml:space="preserve">Dlhodobý hmotný majetok vytvorený vlastnou činnosťou – vlastnými nákladmi. Vlastné náklady zahŕňajú priame náklady vynaložené na výrobu alebo inú činnosť, </w:t>
      </w:r>
      <w:r w:rsidRPr="00125490">
        <w:rPr>
          <w:sz w:val="16"/>
          <w:lang w:val="sk-SK"/>
        </w:rPr>
        <w:t>a nepriame náklady, ktoré sa vzťahujú na výrobu alebo inú</w:t>
      </w:r>
      <w:r w:rsidRPr="00125490">
        <w:rPr>
          <w:spacing w:val="-1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činnosť.</w:t>
      </w:r>
    </w:p>
    <w:p w:rsidR="00043D7B" w:rsidRPr="00125490" w:rsidRDefault="00043D7B">
      <w:pPr>
        <w:pStyle w:val="Zkladntext"/>
        <w:rPr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40"/>
        </w:tabs>
        <w:spacing w:line="242" w:lineRule="auto"/>
        <w:ind w:right="209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>Dlhodobý nehmotný a hmotný majetok obstaraný iným spôsobom – reprodukčnou obstarávacou cenou v prípade bezodplatného nadobudnutia majetku alebo majetku novo zisteného pri inventarizácii, t</w:t>
      </w:r>
      <w:r w:rsidRPr="00125490">
        <w:rPr>
          <w:sz w:val="16"/>
          <w:lang w:val="sk-SK"/>
        </w:rPr>
        <w:t>. j. cenou, za ktorú by sa majetok obstaral v čase, keď sa o ňom</w:t>
      </w:r>
      <w:r w:rsidRPr="00125490">
        <w:rPr>
          <w:spacing w:val="-3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účtuje.</w:t>
      </w:r>
    </w:p>
    <w:p w:rsidR="00043D7B" w:rsidRPr="00125490" w:rsidRDefault="00043D7B">
      <w:pPr>
        <w:pStyle w:val="Zkladntext"/>
        <w:spacing w:before="7"/>
        <w:rPr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39"/>
          <w:tab w:val="left" w:pos="740"/>
        </w:tabs>
        <w:rPr>
          <w:sz w:val="16"/>
          <w:lang w:val="sk-SK"/>
        </w:rPr>
      </w:pPr>
      <w:r w:rsidRPr="00125490">
        <w:rPr>
          <w:sz w:val="16"/>
          <w:lang w:val="sk-SK"/>
        </w:rPr>
        <w:t>Zásoby obstarané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kúpou:</w:t>
      </w:r>
    </w:p>
    <w:p w:rsidR="00043D7B" w:rsidRPr="00125490" w:rsidRDefault="008F70E1">
      <w:pPr>
        <w:pStyle w:val="Odsekzoznamu"/>
        <w:numPr>
          <w:ilvl w:val="1"/>
          <w:numId w:val="2"/>
        </w:numPr>
        <w:tabs>
          <w:tab w:val="left" w:pos="1031"/>
          <w:tab w:val="left" w:pos="1032"/>
        </w:tabs>
        <w:ind w:right="211"/>
        <w:jc w:val="left"/>
        <w:rPr>
          <w:sz w:val="16"/>
          <w:lang w:val="sk-SK"/>
        </w:rPr>
      </w:pPr>
      <w:r w:rsidRPr="00125490">
        <w:rPr>
          <w:sz w:val="16"/>
          <w:lang w:val="sk-SK"/>
        </w:rPr>
        <w:t>Nakupovaný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tovar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–</w:t>
      </w:r>
      <w:r w:rsidRPr="00125490">
        <w:rPr>
          <w:spacing w:val="-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obstarávacou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cenou.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Pri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úbytku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rovnakého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druhu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zásob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sa</w:t>
      </w:r>
      <w:r w:rsidRPr="00125490">
        <w:rPr>
          <w:spacing w:val="-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používa</w:t>
      </w:r>
      <w:r w:rsidRPr="00125490">
        <w:rPr>
          <w:spacing w:val="-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metóda FIFO. Do vedľajších nákladov patrí prepravné, clo a</w:t>
      </w:r>
      <w:r w:rsidRPr="00125490">
        <w:rPr>
          <w:spacing w:val="-3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provízie.</w:t>
      </w:r>
    </w:p>
    <w:p w:rsidR="00043D7B" w:rsidRPr="00125490" w:rsidRDefault="00043D7B">
      <w:pPr>
        <w:pStyle w:val="Zkladntext"/>
        <w:spacing w:before="1"/>
        <w:rPr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40"/>
        </w:tabs>
        <w:spacing w:line="237" w:lineRule="auto"/>
        <w:ind w:right="212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>Zásoby obstarané iným spôsobom – reprodukčnou obstarávacou cenou v prípade bezodplatného nadobudnutia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zásob</w:t>
      </w:r>
      <w:r w:rsidRPr="00125490">
        <w:rPr>
          <w:spacing w:val="-1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alebo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zásob</w:t>
      </w:r>
      <w:r w:rsidRPr="00125490">
        <w:rPr>
          <w:spacing w:val="-1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novo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zistených</w:t>
      </w:r>
      <w:r w:rsidRPr="00125490">
        <w:rPr>
          <w:spacing w:val="-1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pri</w:t>
      </w:r>
      <w:r w:rsidRPr="00125490">
        <w:rPr>
          <w:spacing w:val="-1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inventarizácii,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t.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j.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cenou,</w:t>
      </w:r>
      <w:r w:rsidRPr="00125490">
        <w:rPr>
          <w:spacing w:val="-1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za</w:t>
      </w:r>
      <w:r w:rsidRPr="00125490">
        <w:rPr>
          <w:spacing w:val="-1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ktorú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by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sa</w:t>
      </w:r>
      <w:r w:rsidRPr="00125490">
        <w:rPr>
          <w:spacing w:val="-1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majetok obstaral v čase, keď sa o ňom</w:t>
      </w:r>
      <w:r w:rsidRPr="00125490">
        <w:rPr>
          <w:spacing w:val="-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účtuje.</w:t>
      </w:r>
    </w:p>
    <w:p w:rsidR="00043D7B" w:rsidRPr="00125490" w:rsidRDefault="00043D7B">
      <w:pPr>
        <w:pStyle w:val="Zkladntext"/>
        <w:rPr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39"/>
          <w:tab w:val="left" w:pos="740"/>
        </w:tabs>
        <w:rPr>
          <w:sz w:val="16"/>
          <w:lang w:val="sk-SK"/>
        </w:rPr>
      </w:pPr>
      <w:r w:rsidRPr="00125490">
        <w:rPr>
          <w:sz w:val="16"/>
          <w:lang w:val="sk-SK"/>
        </w:rPr>
        <w:t>Pohľadávky:</w:t>
      </w:r>
    </w:p>
    <w:p w:rsidR="00043D7B" w:rsidRPr="00125490" w:rsidRDefault="008F70E1">
      <w:pPr>
        <w:pStyle w:val="Odsekzoznamu"/>
        <w:numPr>
          <w:ilvl w:val="1"/>
          <w:numId w:val="2"/>
        </w:numPr>
        <w:tabs>
          <w:tab w:val="left" w:pos="1032"/>
        </w:tabs>
        <w:spacing w:before="2" w:line="195" w:lineRule="exact"/>
        <w:rPr>
          <w:sz w:val="16"/>
          <w:lang w:val="sk-SK"/>
        </w:rPr>
      </w:pPr>
      <w:r w:rsidRPr="00125490">
        <w:rPr>
          <w:sz w:val="16"/>
          <w:lang w:val="sk-SK"/>
        </w:rPr>
        <w:t>pri ich vzniku</w:t>
      </w:r>
      <w:r w:rsidRPr="00125490">
        <w:rPr>
          <w:sz w:val="16"/>
          <w:lang w:val="sk-SK"/>
        </w:rPr>
        <w:t xml:space="preserve"> alebo bezodplatnom nadobudnutí – menovitou</w:t>
      </w:r>
      <w:r w:rsidRPr="00125490">
        <w:rPr>
          <w:spacing w:val="-3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hodnotou,</w:t>
      </w:r>
    </w:p>
    <w:p w:rsidR="00043D7B" w:rsidRPr="00125490" w:rsidRDefault="008F70E1">
      <w:pPr>
        <w:pStyle w:val="Odsekzoznamu"/>
        <w:numPr>
          <w:ilvl w:val="1"/>
          <w:numId w:val="2"/>
        </w:numPr>
        <w:tabs>
          <w:tab w:val="left" w:pos="1031"/>
          <w:tab w:val="left" w:pos="1032"/>
        </w:tabs>
        <w:spacing w:before="6" w:line="192" w:lineRule="exact"/>
        <w:ind w:right="213"/>
        <w:jc w:val="left"/>
        <w:rPr>
          <w:sz w:val="16"/>
          <w:lang w:val="sk-SK"/>
        </w:rPr>
      </w:pPr>
      <w:r w:rsidRPr="00125490">
        <w:rPr>
          <w:sz w:val="16"/>
          <w:lang w:val="sk-SK"/>
        </w:rPr>
        <w:t>pri odplatnom nadobudnutí (postúpení) alebo nadobudnutí vkladom do základného imania – obstarávacou</w:t>
      </w:r>
      <w:r w:rsidRPr="00125490">
        <w:rPr>
          <w:spacing w:val="-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cenou.</w:t>
      </w:r>
    </w:p>
    <w:p w:rsidR="00043D7B" w:rsidRPr="00125490" w:rsidRDefault="00043D7B">
      <w:pPr>
        <w:pStyle w:val="Zkladntext"/>
        <w:spacing w:before="7"/>
        <w:rPr>
          <w:sz w:val="15"/>
          <w:lang w:val="sk-SK"/>
        </w:rPr>
      </w:pPr>
    </w:p>
    <w:p w:rsidR="00043D7B" w:rsidRPr="00125490" w:rsidRDefault="008F70E1">
      <w:pPr>
        <w:pStyle w:val="Zkladntext"/>
        <w:ind w:left="739" w:right="210"/>
        <w:jc w:val="both"/>
        <w:rPr>
          <w:lang w:val="sk-SK"/>
        </w:rPr>
      </w:pPr>
      <w:r w:rsidRPr="00125490">
        <w:rPr>
          <w:lang w:val="sk-SK"/>
        </w:rPr>
        <w:t xml:space="preserve">Pri neúročených dlhodobých pohľadávkach a dlhodobých pôžičkách sa uvádza opravná položka      </w:t>
      </w:r>
      <w:r w:rsidRPr="00125490">
        <w:rPr>
          <w:lang w:val="sk-SK"/>
        </w:rPr>
        <w:t xml:space="preserve"> v stĺpci korekcia, čím sa upravuje hodnota tejto pohľadávky a pôžičky na jej súčasnú hodnotu, napríklad metódou efektívnej úrokovej</w:t>
      </w:r>
      <w:r w:rsidRPr="00125490">
        <w:rPr>
          <w:spacing w:val="-22"/>
          <w:lang w:val="sk-SK"/>
        </w:rPr>
        <w:t xml:space="preserve"> </w:t>
      </w:r>
      <w:r w:rsidRPr="00125490">
        <w:rPr>
          <w:lang w:val="sk-SK"/>
        </w:rPr>
        <w:t>miery.</w:t>
      </w:r>
    </w:p>
    <w:p w:rsidR="00043D7B" w:rsidRPr="00125490" w:rsidRDefault="00043D7B">
      <w:pPr>
        <w:pStyle w:val="Zkladntext"/>
        <w:spacing w:before="9"/>
        <w:rPr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40"/>
        </w:tabs>
        <w:ind w:right="210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>Krátkodobý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finančný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majetok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–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obstarávacou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cenou.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Obstarávacia</w:t>
      </w:r>
      <w:r w:rsidRPr="00125490">
        <w:rPr>
          <w:spacing w:val="-1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cena</w:t>
      </w:r>
      <w:r w:rsidRPr="00125490">
        <w:rPr>
          <w:spacing w:val="-12"/>
          <w:sz w:val="16"/>
          <w:lang w:val="sk-SK"/>
        </w:rPr>
        <w:t xml:space="preserve"> </w:t>
      </w:r>
      <w:r w:rsidRPr="00125490">
        <w:rPr>
          <w:spacing w:val="-3"/>
          <w:sz w:val="16"/>
          <w:lang w:val="sk-SK"/>
        </w:rPr>
        <w:t>je</w:t>
      </w:r>
      <w:r w:rsidRPr="00125490">
        <w:rPr>
          <w:spacing w:val="-9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cena,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za</w:t>
      </w:r>
      <w:r w:rsidRPr="00125490">
        <w:rPr>
          <w:spacing w:val="-1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ktorú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sa</w:t>
      </w:r>
      <w:r w:rsidRPr="00125490">
        <w:rPr>
          <w:spacing w:val="-1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majetok obstaral,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a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náklady</w:t>
      </w:r>
      <w:r w:rsidRPr="00125490">
        <w:rPr>
          <w:spacing w:val="-9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súvisiace</w:t>
      </w:r>
      <w:r w:rsidRPr="00125490">
        <w:rPr>
          <w:spacing w:val="-9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</w:t>
      </w:r>
      <w:r w:rsidRPr="00125490">
        <w:rPr>
          <w:spacing w:val="-9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jeho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obstaraním</w:t>
      </w:r>
      <w:r w:rsidRPr="00125490">
        <w:rPr>
          <w:spacing w:val="-9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(poplatky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a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provízie</w:t>
      </w:r>
      <w:r w:rsidRPr="00125490">
        <w:rPr>
          <w:spacing w:val="-9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maklérom,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poradcom,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burzám).</w:t>
      </w:r>
    </w:p>
    <w:p w:rsidR="00043D7B" w:rsidRPr="00125490" w:rsidRDefault="00043D7B">
      <w:pPr>
        <w:pStyle w:val="Zkladntext"/>
        <w:spacing w:before="2"/>
        <w:rPr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39"/>
          <w:tab w:val="left" w:pos="740"/>
        </w:tabs>
        <w:rPr>
          <w:sz w:val="16"/>
          <w:lang w:val="sk-SK"/>
        </w:rPr>
      </w:pPr>
      <w:r w:rsidRPr="00125490">
        <w:rPr>
          <w:sz w:val="16"/>
          <w:lang w:val="sk-SK"/>
        </w:rPr>
        <w:t>Časové rozlíšenie na strane aktív súvahy – očakávanou menovitou</w:t>
      </w:r>
      <w:r w:rsidRPr="00125490">
        <w:rPr>
          <w:spacing w:val="-3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hodnotou.</w:t>
      </w:r>
    </w:p>
    <w:p w:rsidR="00043D7B" w:rsidRPr="00125490" w:rsidRDefault="00043D7B">
      <w:pPr>
        <w:pStyle w:val="Zkladntext"/>
        <w:spacing w:before="12"/>
        <w:rPr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39"/>
          <w:tab w:val="left" w:pos="740"/>
        </w:tabs>
        <w:spacing w:line="193" w:lineRule="exact"/>
        <w:rPr>
          <w:sz w:val="16"/>
          <w:lang w:val="sk-SK"/>
        </w:rPr>
      </w:pPr>
      <w:r w:rsidRPr="00125490">
        <w:rPr>
          <w:sz w:val="16"/>
          <w:lang w:val="sk-SK"/>
        </w:rPr>
        <w:t>Záväzky:</w:t>
      </w:r>
    </w:p>
    <w:p w:rsidR="00043D7B" w:rsidRPr="00125490" w:rsidRDefault="008F70E1">
      <w:pPr>
        <w:pStyle w:val="Odsekzoznamu"/>
        <w:numPr>
          <w:ilvl w:val="1"/>
          <w:numId w:val="2"/>
        </w:numPr>
        <w:tabs>
          <w:tab w:val="left" w:pos="1032"/>
        </w:tabs>
        <w:spacing w:line="194" w:lineRule="exact"/>
        <w:rPr>
          <w:sz w:val="16"/>
          <w:lang w:val="sk-SK"/>
        </w:rPr>
      </w:pPr>
      <w:r w:rsidRPr="00125490">
        <w:rPr>
          <w:sz w:val="16"/>
          <w:lang w:val="sk-SK"/>
        </w:rPr>
        <w:t>pri ich vzniku – menovitou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hodnotou,</w:t>
      </w:r>
    </w:p>
    <w:p w:rsidR="00043D7B" w:rsidRPr="00125490" w:rsidRDefault="008F70E1">
      <w:pPr>
        <w:pStyle w:val="Odsekzoznamu"/>
        <w:numPr>
          <w:ilvl w:val="1"/>
          <w:numId w:val="2"/>
        </w:numPr>
        <w:tabs>
          <w:tab w:val="left" w:pos="1032"/>
        </w:tabs>
        <w:spacing w:line="195" w:lineRule="exact"/>
        <w:rPr>
          <w:sz w:val="16"/>
          <w:lang w:val="sk-SK"/>
        </w:rPr>
      </w:pPr>
      <w:r w:rsidRPr="00125490">
        <w:rPr>
          <w:sz w:val="16"/>
          <w:lang w:val="sk-SK"/>
        </w:rPr>
        <w:t>pri prevzatí – obstarávacou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cenou.</w:t>
      </w:r>
    </w:p>
    <w:p w:rsidR="00043D7B" w:rsidRPr="00125490" w:rsidRDefault="00043D7B">
      <w:pPr>
        <w:pStyle w:val="Zkladntext"/>
        <w:spacing w:before="10"/>
        <w:rPr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39"/>
          <w:tab w:val="left" w:pos="740"/>
        </w:tabs>
        <w:rPr>
          <w:sz w:val="16"/>
          <w:lang w:val="sk-SK"/>
        </w:rPr>
      </w:pPr>
      <w:r w:rsidRPr="00125490">
        <w:rPr>
          <w:sz w:val="16"/>
          <w:lang w:val="sk-SK"/>
        </w:rPr>
        <w:t xml:space="preserve">Rezervy – v </w:t>
      </w:r>
      <w:r w:rsidRPr="00125490">
        <w:rPr>
          <w:sz w:val="16"/>
          <w:lang w:val="sk-SK"/>
        </w:rPr>
        <w:t>očakávanej výške záväzku alebo poistno</w:t>
      </w:r>
      <w:r w:rsidR="00125490">
        <w:rPr>
          <w:sz w:val="16"/>
          <w:lang w:val="sk-SK"/>
        </w:rPr>
        <w:t>-</w:t>
      </w:r>
      <w:r w:rsidRPr="00125490">
        <w:rPr>
          <w:sz w:val="16"/>
          <w:lang w:val="sk-SK"/>
        </w:rPr>
        <w:t>matematickými</w:t>
      </w:r>
      <w:r w:rsidRPr="00125490">
        <w:rPr>
          <w:spacing w:val="-3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metódami.</w:t>
      </w:r>
    </w:p>
    <w:p w:rsidR="00043D7B" w:rsidRPr="00125490" w:rsidRDefault="00043D7B">
      <w:pPr>
        <w:rPr>
          <w:sz w:val="16"/>
          <w:lang w:val="sk-SK"/>
        </w:rPr>
        <w:sectPr w:rsidR="00043D7B" w:rsidRPr="00125490">
          <w:pgSz w:w="12240" w:h="15840"/>
          <w:pgMar w:top="780" w:right="1640" w:bottom="800" w:left="1620" w:header="528" w:footer="611" w:gutter="0"/>
          <w:cols w:space="708"/>
        </w:sectPr>
      </w:pPr>
    </w:p>
    <w:p w:rsidR="00043D7B" w:rsidRPr="00125490" w:rsidRDefault="00043D7B">
      <w:pPr>
        <w:pStyle w:val="Zkladntext"/>
        <w:spacing w:before="10"/>
        <w:rPr>
          <w:sz w:val="9"/>
          <w:lang w:val="sk-SK"/>
        </w:rPr>
      </w:pPr>
    </w:p>
    <w:p w:rsidR="00043D7B" w:rsidRPr="00125490" w:rsidRDefault="008F70E1">
      <w:pPr>
        <w:pStyle w:val="Nadpis2"/>
        <w:spacing w:before="72" w:line="242" w:lineRule="auto"/>
        <w:ind w:left="232" w:right="4935"/>
        <w:rPr>
          <w:lang w:val="sk-SK"/>
        </w:rPr>
      </w:pPr>
      <w:r w:rsidRPr="00125490">
        <w:rPr>
          <w:lang w:val="sk-SK"/>
        </w:rPr>
        <w:t>Poznámky individuálnej účtovnej závi</w:t>
      </w:r>
      <w:r w:rsidR="00125490">
        <w:rPr>
          <w:lang w:val="sk-SK"/>
        </w:rPr>
        <w:t>erky Zostavenej k 31. marcu 2017</w:t>
      </w:r>
    </w:p>
    <w:p w:rsidR="00043D7B" w:rsidRPr="00125490" w:rsidRDefault="008F70E1">
      <w:pPr>
        <w:spacing w:after="17" w:line="190" w:lineRule="exact"/>
        <w:ind w:left="232"/>
        <w:rPr>
          <w:b/>
          <w:sz w:val="16"/>
          <w:lang w:val="sk-SK"/>
        </w:rPr>
      </w:pPr>
      <w:r w:rsidRPr="00125490">
        <w:rPr>
          <w:b/>
          <w:sz w:val="16"/>
          <w:lang w:val="sk-SK"/>
        </w:rPr>
        <w:t>(údaje v tabuľkách sú uvedené v celých eurách, ak nie je uvedené inak)</w:t>
      </w:r>
    </w:p>
    <w:p w:rsidR="00043D7B" w:rsidRPr="00125490" w:rsidRDefault="00BF5F0A">
      <w:pPr>
        <w:pStyle w:val="Zkladntext"/>
        <w:spacing w:line="20" w:lineRule="exact"/>
        <w:ind w:left="199"/>
        <w:rPr>
          <w:sz w:val="2"/>
          <w:lang w:val="sk-SK"/>
        </w:rPr>
      </w:pPr>
      <w:r w:rsidRPr="00125490">
        <w:rPr>
          <w:noProof/>
          <w:sz w:val="2"/>
          <w:lang w:val="sk-SK"/>
        </w:rPr>
        <mc:AlternateContent>
          <mc:Choice Requires="wpg">
            <w:drawing>
              <wp:inline distT="0" distB="0" distL="0" distR="0">
                <wp:extent cx="5456555" cy="6350"/>
                <wp:effectExtent l="5080" t="5715" r="5715" b="6985"/>
                <wp:docPr id="38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6555" cy="6350"/>
                          <a:chOff x="0" y="0"/>
                          <a:chExt cx="8593" cy="10"/>
                        </a:xfrm>
                      </wpg:grpSpPr>
                      <wps:wsp>
                        <wps:cNvPr id="39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" y="5"/>
                            <a:ext cx="858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2D3C33" id="Group 32" o:spid="_x0000_s1026" style="width:429.65pt;height:.5pt;mso-position-horizontal-relative:char;mso-position-vertical-relative:line" coordsize="859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">
                <v:line id="Line 33" o:spid="_x0000_s1027" style="position:absolute;visibility:visible;mso-wrap-style:square" from="5,5" to="858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J6cxAAAANsAAAAPAAAAZHJzL2Rvd25yZXYueG1sRI9BawIx&#10;FITvgv8hPMGbZltB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OnAnpz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:rsidR="00043D7B" w:rsidRPr="00125490" w:rsidRDefault="00043D7B">
      <w:pPr>
        <w:pStyle w:val="Zkladntext"/>
        <w:spacing w:before="3"/>
        <w:rPr>
          <w:b/>
          <w:sz w:val="9"/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39"/>
          <w:tab w:val="left" w:pos="740"/>
        </w:tabs>
        <w:spacing w:before="71"/>
        <w:rPr>
          <w:sz w:val="16"/>
          <w:lang w:val="sk-SK"/>
        </w:rPr>
      </w:pPr>
      <w:r w:rsidRPr="00125490">
        <w:rPr>
          <w:sz w:val="16"/>
          <w:lang w:val="sk-SK"/>
        </w:rPr>
        <w:t>Dlhopisy, pôžičky,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úvery:</w:t>
      </w:r>
    </w:p>
    <w:p w:rsidR="00043D7B" w:rsidRPr="00125490" w:rsidRDefault="008F70E1">
      <w:pPr>
        <w:pStyle w:val="Odsekzoznamu"/>
        <w:numPr>
          <w:ilvl w:val="1"/>
          <w:numId w:val="2"/>
        </w:numPr>
        <w:tabs>
          <w:tab w:val="left" w:pos="1031"/>
          <w:tab w:val="left" w:pos="1032"/>
        </w:tabs>
        <w:spacing w:line="195" w:lineRule="exact"/>
        <w:jc w:val="left"/>
        <w:rPr>
          <w:sz w:val="16"/>
          <w:lang w:val="sk-SK"/>
        </w:rPr>
      </w:pPr>
      <w:r w:rsidRPr="00125490">
        <w:rPr>
          <w:sz w:val="16"/>
          <w:lang w:val="sk-SK"/>
        </w:rPr>
        <w:t>pri ich vzniku – menovitou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hodnotou,</w:t>
      </w:r>
    </w:p>
    <w:p w:rsidR="00043D7B" w:rsidRPr="00125490" w:rsidRDefault="008F70E1">
      <w:pPr>
        <w:pStyle w:val="Odsekzoznamu"/>
        <w:numPr>
          <w:ilvl w:val="1"/>
          <w:numId w:val="2"/>
        </w:numPr>
        <w:tabs>
          <w:tab w:val="left" w:pos="1031"/>
          <w:tab w:val="left" w:pos="1032"/>
        </w:tabs>
        <w:spacing w:line="195" w:lineRule="exact"/>
        <w:jc w:val="left"/>
        <w:rPr>
          <w:sz w:val="16"/>
          <w:lang w:val="sk-SK"/>
        </w:rPr>
      </w:pPr>
      <w:r w:rsidRPr="00125490">
        <w:rPr>
          <w:sz w:val="16"/>
          <w:lang w:val="sk-SK"/>
        </w:rPr>
        <w:t>pri prevzatí – obstarávacou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cenou.</w:t>
      </w:r>
    </w:p>
    <w:p w:rsidR="00043D7B" w:rsidRPr="00125490" w:rsidRDefault="00043D7B">
      <w:pPr>
        <w:pStyle w:val="Zkladntext"/>
        <w:rPr>
          <w:lang w:val="sk-SK"/>
        </w:rPr>
      </w:pPr>
    </w:p>
    <w:p w:rsidR="00043D7B" w:rsidRPr="00125490" w:rsidRDefault="008F70E1">
      <w:pPr>
        <w:pStyle w:val="Zkladntext"/>
        <w:ind w:left="739"/>
        <w:rPr>
          <w:lang w:val="sk-SK"/>
        </w:rPr>
      </w:pPr>
      <w:r w:rsidRPr="00125490">
        <w:rPr>
          <w:lang w:val="sk-SK"/>
        </w:rPr>
        <w:t>Úroky z dlhopisov, pôžičiek a úverov sa účtujú do obdobia, s ktorým časovo a vecne súvisia.</w:t>
      </w:r>
    </w:p>
    <w:p w:rsidR="00043D7B" w:rsidRPr="00125490" w:rsidRDefault="00043D7B">
      <w:pPr>
        <w:pStyle w:val="Zkladntext"/>
        <w:spacing w:before="9"/>
        <w:rPr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39"/>
          <w:tab w:val="left" w:pos="740"/>
        </w:tabs>
        <w:rPr>
          <w:sz w:val="16"/>
          <w:lang w:val="sk-SK"/>
        </w:rPr>
      </w:pPr>
      <w:r w:rsidRPr="00125490">
        <w:rPr>
          <w:sz w:val="16"/>
          <w:lang w:val="sk-SK"/>
        </w:rPr>
        <w:t xml:space="preserve">Časové rozlíšenie na </w:t>
      </w:r>
      <w:r w:rsidRPr="00125490">
        <w:rPr>
          <w:sz w:val="16"/>
          <w:lang w:val="sk-SK"/>
        </w:rPr>
        <w:t>strane pasív súvahy – očakávanou menovitou</w:t>
      </w:r>
      <w:r w:rsidRPr="00125490">
        <w:rPr>
          <w:spacing w:val="-3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hodnotou.</w:t>
      </w:r>
    </w:p>
    <w:p w:rsidR="00043D7B" w:rsidRPr="00125490" w:rsidRDefault="00043D7B">
      <w:pPr>
        <w:pStyle w:val="Zkladntext"/>
        <w:spacing w:before="12"/>
        <w:rPr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39"/>
          <w:tab w:val="left" w:pos="740"/>
        </w:tabs>
        <w:ind w:right="210"/>
        <w:rPr>
          <w:sz w:val="16"/>
          <w:lang w:val="sk-SK"/>
        </w:rPr>
      </w:pPr>
      <w:r w:rsidRPr="00125490">
        <w:rPr>
          <w:sz w:val="16"/>
          <w:lang w:val="sk-SK"/>
        </w:rPr>
        <w:t>Daň</w:t>
      </w:r>
      <w:r w:rsidRPr="00125490">
        <w:rPr>
          <w:spacing w:val="-1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</w:t>
      </w:r>
      <w:r w:rsidRPr="00125490">
        <w:rPr>
          <w:spacing w:val="-1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príjmov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splatná</w:t>
      </w:r>
      <w:r w:rsidRPr="00125490">
        <w:rPr>
          <w:spacing w:val="-1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–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podľa</w:t>
      </w:r>
      <w:r w:rsidRPr="00125490">
        <w:rPr>
          <w:spacing w:val="-9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slovenského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zákona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dani</w:t>
      </w:r>
      <w:r w:rsidRPr="00125490">
        <w:rPr>
          <w:spacing w:val="-1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príjmov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sa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splatné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dane</w:t>
      </w:r>
      <w:r w:rsidRPr="00125490">
        <w:rPr>
          <w:spacing w:val="-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príjmov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určujú z</w:t>
      </w:r>
      <w:r w:rsidRPr="00125490">
        <w:rPr>
          <w:spacing w:val="-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účtovného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zisku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pred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zdanením</w:t>
      </w:r>
      <w:r w:rsidRPr="00125490">
        <w:rPr>
          <w:spacing w:val="-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pri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sadzbe</w:t>
      </w:r>
      <w:r w:rsidRPr="00125490">
        <w:rPr>
          <w:spacing w:val="-7"/>
          <w:sz w:val="16"/>
          <w:lang w:val="sk-SK"/>
        </w:rPr>
        <w:t xml:space="preserve"> </w:t>
      </w:r>
      <w:r w:rsidR="00125490">
        <w:rPr>
          <w:sz w:val="16"/>
          <w:lang w:val="sk-SK"/>
        </w:rPr>
        <w:t>21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%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po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úpravách</w:t>
      </w:r>
      <w:r w:rsidRPr="00125490">
        <w:rPr>
          <w:spacing w:val="-9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</w:t>
      </w:r>
      <w:r w:rsidRPr="00125490">
        <w:rPr>
          <w:spacing w:val="-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niektoré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položky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na</w:t>
      </w:r>
      <w:r w:rsidRPr="00125490">
        <w:rPr>
          <w:spacing w:val="-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daňové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účely.</w:t>
      </w:r>
    </w:p>
    <w:p w:rsidR="00043D7B" w:rsidRPr="00125490" w:rsidRDefault="00043D7B">
      <w:pPr>
        <w:pStyle w:val="Zkladntext"/>
        <w:spacing w:before="9"/>
        <w:rPr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2"/>
        </w:numPr>
        <w:tabs>
          <w:tab w:val="left" w:pos="740"/>
        </w:tabs>
        <w:ind w:right="210"/>
        <w:jc w:val="both"/>
        <w:rPr>
          <w:sz w:val="16"/>
          <w:lang w:val="sk-SK"/>
        </w:rPr>
      </w:pPr>
      <w:r w:rsidRPr="00125490">
        <w:rPr>
          <w:sz w:val="16"/>
          <w:lang w:val="sk-SK"/>
        </w:rPr>
        <w:t xml:space="preserve">Daň z </w:t>
      </w:r>
      <w:r w:rsidRPr="00125490">
        <w:rPr>
          <w:sz w:val="16"/>
          <w:lang w:val="sk-SK"/>
        </w:rPr>
        <w:t>príjmov odložená – účtuje sa pri dočasných rozdieloch medzi účtovnou hodnotou majetku     a záväzkov vykázanou v súvahe a ich daňovou základňou, pri možnosti umorovať daňovú stratu     v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budúcnosti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a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pri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možnosti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previesť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nevyužité</w:t>
      </w:r>
      <w:r w:rsidRPr="00125490">
        <w:rPr>
          <w:spacing w:val="-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daňové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odpočty</w:t>
      </w:r>
      <w:r w:rsidRPr="00125490">
        <w:rPr>
          <w:spacing w:val="-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do</w:t>
      </w:r>
      <w:r w:rsidRPr="00125490">
        <w:rPr>
          <w:spacing w:val="-8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budúci</w:t>
      </w:r>
      <w:r w:rsidRPr="00125490">
        <w:rPr>
          <w:sz w:val="16"/>
          <w:lang w:val="sk-SK"/>
        </w:rPr>
        <w:t>ch</w:t>
      </w:r>
      <w:r w:rsidRPr="00125490">
        <w:rPr>
          <w:spacing w:val="-9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období.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Pri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určení</w:t>
      </w:r>
      <w:r w:rsidRPr="00125490">
        <w:rPr>
          <w:spacing w:val="-1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výšky odloženej</w:t>
      </w:r>
      <w:r w:rsidRPr="00125490">
        <w:rPr>
          <w:spacing w:val="-1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dane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príjmov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sa</w:t>
      </w:r>
      <w:r w:rsidRPr="00125490">
        <w:rPr>
          <w:spacing w:val="-1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použila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sadzba</w:t>
      </w:r>
      <w:r w:rsidRPr="00125490">
        <w:rPr>
          <w:spacing w:val="-1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dane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</w:t>
      </w:r>
      <w:r w:rsidRPr="00125490">
        <w:rPr>
          <w:spacing w:val="-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príjmov</w:t>
      </w:r>
      <w:r w:rsidRPr="00125490">
        <w:rPr>
          <w:spacing w:val="-1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platná</w:t>
      </w:r>
      <w:r w:rsidRPr="00125490">
        <w:rPr>
          <w:spacing w:val="-11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v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nasledujúcom</w:t>
      </w:r>
      <w:r w:rsidRPr="00125490">
        <w:rPr>
          <w:spacing w:val="-13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účtovnom</w:t>
      </w:r>
      <w:r w:rsidRPr="00125490">
        <w:rPr>
          <w:spacing w:val="-16"/>
          <w:sz w:val="16"/>
          <w:lang w:val="sk-SK"/>
        </w:rPr>
        <w:t xml:space="preserve"> </w:t>
      </w:r>
      <w:r w:rsidR="00125490">
        <w:rPr>
          <w:sz w:val="16"/>
          <w:lang w:val="sk-SK"/>
        </w:rPr>
        <w:t>období, t. j. 21</w:t>
      </w:r>
      <w:r w:rsidRPr="00125490">
        <w:rPr>
          <w:spacing w:val="-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%.</w:t>
      </w:r>
    </w:p>
    <w:p w:rsidR="00043D7B" w:rsidRPr="00125490" w:rsidRDefault="00043D7B">
      <w:pPr>
        <w:pStyle w:val="Zkladntext"/>
        <w:spacing w:before="9"/>
        <w:rPr>
          <w:sz w:val="15"/>
          <w:lang w:val="sk-SK"/>
        </w:rPr>
      </w:pPr>
    </w:p>
    <w:p w:rsidR="00043D7B" w:rsidRPr="00125490" w:rsidRDefault="008F70E1">
      <w:pPr>
        <w:pStyle w:val="Nadpis2"/>
        <w:numPr>
          <w:ilvl w:val="1"/>
          <w:numId w:val="3"/>
        </w:numPr>
        <w:tabs>
          <w:tab w:val="left" w:pos="739"/>
          <w:tab w:val="left" w:pos="740"/>
        </w:tabs>
        <w:rPr>
          <w:lang w:val="sk-SK"/>
        </w:rPr>
      </w:pPr>
      <w:r w:rsidRPr="00125490">
        <w:rPr>
          <w:lang w:val="sk-SK"/>
        </w:rPr>
        <w:t>Spôsob</w:t>
      </w:r>
      <w:r w:rsidRPr="00125490">
        <w:rPr>
          <w:spacing w:val="-7"/>
          <w:lang w:val="sk-SK"/>
        </w:rPr>
        <w:t xml:space="preserve"> </w:t>
      </w:r>
      <w:r w:rsidRPr="00125490">
        <w:rPr>
          <w:lang w:val="sk-SK"/>
        </w:rPr>
        <w:t>ocenenia</w:t>
      </w:r>
      <w:r w:rsidRPr="00125490">
        <w:rPr>
          <w:spacing w:val="-6"/>
          <w:lang w:val="sk-SK"/>
        </w:rPr>
        <w:t xml:space="preserve"> </w:t>
      </w:r>
      <w:r w:rsidRPr="00125490">
        <w:rPr>
          <w:lang w:val="sk-SK"/>
        </w:rPr>
        <w:t>jednotlivých</w:t>
      </w:r>
      <w:r w:rsidRPr="00125490">
        <w:rPr>
          <w:spacing w:val="-4"/>
          <w:lang w:val="sk-SK"/>
        </w:rPr>
        <w:t xml:space="preserve"> </w:t>
      </w:r>
      <w:r w:rsidRPr="00125490">
        <w:rPr>
          <w:lang w:val="sk-SK"/>
        </w:rPr>
        <w:t>zložiek</w:t>
      </w:r>
      <w:r w:rsidRPr="00125490">
        <w:rPr>
          <w:spacing w:val="-7"/>
          <w:lang w:val="sk-SK"/>
        </w:rPr>
        <w:t xml:space="preserve"> </w:t>
      </w:r>
      <w:r w:rsidRPr="00125490">
        <w:rPr>
          <w:lang w:val="sk-SK"/>
        </w:rPr>
        <w:t>majetku</w:t>
      </w:r>
      <w:r w:rsidRPr="00125490">
        <w:rPr>
          <w:spacing w:val="-6"/>
          <w:lang w:val="sk-SK"/>
        </w:rPr>
        <w:t xml:space="preserve"> </w:t>
      </w:r>
      <w:r w:rsidRPr="00125490">
        <w:rPr>
          <w:lang w:val="sk-SK"/>
        </w:rPr>
        <w:t>a</w:t>
      </w:r>
      <w:r w:rsidRPr="00125490">
        <w:rPr>
          <w:spacing w:val="-6"/>
          <w:lang w:val="sk-SK"/>
        </w:rPr>
        <w:t xml:space="preserve"> </w:t>
      </w:r>
      <w:r w:rsidRPr="00125490">
        <w:rPr>
          <w:lang w:val="sk-SK"/>
        </w:rPr>
        <w:t>záväzkov</w:t>
      </w:r>
      <w:r w:rsidRPr="00125490">
        <w:rPr>
          <w:spacing w:val="-6"/>
          <w:lang w:val="sk-SK"/>
        </w:rPr>
        <w:t xml:space="preserve"> </w:t>
      </w:r>
      <w:r w:rsidRPr="00125490">
        <w:rPr>
          <w:lang w:val="sk-SK"/>
        </w:rPr>
        <w:t>–</w:t>
      </w:r>
      <w:r w:rsidRPr="00125490">
        <w:rPr>
          <w:spacing w:val="-6"/>
          <w:lang w:val="sk-SK"/>
        </w:rPr>
        <w:t xml:space="preserve"> </w:t>
      </w:r>
      <w:r w:rsidRPr="00125490">
        <w:rPr>
          <w:lang w:val="sk-SK"/>
        </w:rPr>
        <w:t>nasledujúce</w:t>
      </w:r>
      <w:r w:rsidRPr="00125490">
        <w:rPr>
          <w:spacing w:val="-3"/>
          <w:lang w:val="sk-SK"/>
        </w:rPr>
        <w:t xml:space="preserve"> </w:t>
      </w:r>
      <w:r w:rsidRPr="00125490">
        <w:rPr>
          <w:lang w:val="sk-SK"/>
        </w:rPr>
        <w:t>ocenenie</w:t>
      </w:r>
    </w:p>
    <w:p w:rsidR="00043D7B" w:rsidRPr="00125490" w:rsidRDefault="00043D7B">
      <w:pPr>
        <w:pStyle w:val="Zkladntext"/>
        <w:spacing w:before="12"/>
        <w:rPr>
          <w:b/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1"/>
        </w:numPr>
        <w:tabs>
          <w:tab w:val="left" w:pos="739"/>
          <w:tab w:val="left" w:pos="740"/>
        </w:tabs>
        <w:ind w:right="210"/>
        <w:rPr>
          <w:sz w:val="16"/>
          <w:lang w:val="sk-SK"/>
        </w:rPr>
      </w:pPr>
      <w:r w:rsidRPr="00125490">
        <w:rPr>
          <w:sz w:val="16"/>
          <w:lang w:val="sk-SK"/>
        </w:rPr>
        <w:t xml:space="preserve">Predpokladané riziká, straty a </w:t>
      </w:r>
      <w:r w:rsidRPr="00125490">
        <w:rPr>
          <w:sz w:val="16"/>
          <w:lang w:val="sk-SK"/>
        </w:rPr>
        <w:t>zníženia hodnoty, ktoré sa týkajú majetku a záväzkov, sa vyjadrujú prostredníctvom rezerv, opravných položiek a</w:t>
      </w:r>
      <w:r w:rsidRPr="00125490">
        <w:rPr>
          <w:spacing w:val="-3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odpisov.</w:t>
      </w:r>
    </w:p>
    <w:p w:rsidR="00043D7B" w:rsidRPr="00125490" w:rsidRDefault="00043D7B">
      <w:pPr>
        <w:pStyle w:val="Zkladntext"/>
        <w:spacing w:before="1"/>
        <w:rPr>
          <w:lang w:val="sk-SK"/>
        </w:rPr>
      </w:pPr>
    </w:p>
    <w:p w:rsidR="00043D7B" w:rsidRPr="00125490" w:rsidRDefault="008F70E1">
      <w:pPr>
        <w:pStyle w:val="Odsekzoznamu"/>
        <w:numPr>
          <w:ilvl w:val="1"/>
          <w:numId w:val="1"/>
        </w:numPr>
        <w:tabs>
          <w:tab w:val="left" w:pos="1078"/>
        </w:tabs>
        <w:spacing w:line="237" w:lineRule="auto"/>
        <w:ind w:right="211" w:hanging="338"/>
        <w:rPr>
          <w:sz w:val="16"/>
          <w:lang w:val="sk-SK"/>
        </w:rPr>
      </w:pPr>
      <w:r w:rsidRPr="00125490">
        <w:rPr>
          <w:sz w:val="16"/>
          <w:u w:val="single"/>
          <w:lang w:val="sk-SK"/>
        </w:rPr>
        <w:t xml:space="preserve">Rezervy </w:t>
      </w:r>
      <w:r w:rsidRPr="00125490">
        <w:rPr>
          <w:sz w:val="16"/>
          <w:lang w:val="sk-SK"/>
        </w:rPr>
        <w:t xml:space="preserve">– účtujú sa v očakávanej výške záväzku. Spoločnosť vytvára rezervu na súdne spory, rezervu na environmentálne záväzky, emisné </w:t>
      </w:r>
      <w:r w:rsidRPr="00125490">
        <w:rPr>
          <w:sz w:val="16"/>
          <w:lang w:val="sk-SK"/>
        </w:rPr>
        <w:t>kvóty a rezervu na odchodné a iné dlhodobé zamestnanecké požitky. Ku dňu, ku ktorému sa zostavuje účtovná závierka, sa posudzuje ich výška a</w:t>
      </w:r>
      <w:r w:rsidRPr="00125490">
        <w:rPr>
          <w:spacing w:val="-9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odôvodnenosť.</w:t>
      </w:r>
    </w:p>
    <w:p w:rsidR="00043D7B" w:rsidRPr="00125490" w:rsidRDefault="00043D7B">
      <w:pPr>
        <w:pStyle w:val="Zkladntext"/>
        <w:spacing w:before="2"/>
        <w:rPr>
          <w:lang w:val="sk-SK"/>
        </w:rPr>
      </w:pPr>
    </w:p>
    <w:p w:rsidR="00043D7B" w:rsidRPr="00125490" w:rsidRDefault="008F70E1">
      <w:pPr>
        <w:pStyle w:val="Odsekzoznamu"/>
        <w:numPr>
          <w:ilvl w:val="1"/>
          <w:numId w:val="1"/>
        </w:numPr>
        <w:tabs>
          <w:tab w:val="left" w:pos="1077"/>
          <w:tab w:val="left" w:pos="1078"/>
        </w:tabs>
        <w:ind w:right="211" w:hanging="338"/>
        <w:jc w:val="left"/>
        <w:rPr>
          <w:sz w:val="16"/>
          <w:lang w:val="sk-SK"/>
        </w:rPr>
      </w:pPr>
      <w:r w:rsidRPr="00125490">
        <w:rPr>
          <w:sz w:val="16"/>
          <w:u w:val="single"/>
          <w:lang w:val="sk-SK"/>
        </w:rPr>
        <w:t xml:space="preserve">Opravné položky </w:t>
      </w:r>
      <w:r w:rsidRPr="00125490">
        <w:rPr>
          <w:sz w:val="16"/>
          <w:lang w:val="sk-SK"/>
        </w:rPr>
        <w:t>– účtujú sa v sume opodstatneného predpokladu zníženia hodnoty majetku oproti jeho o</w:t>
      </w:r>
      <w:r w:rsidRPr="00125490">
        <w:rPr>
          <w:sz w:val="16"/>
          <w:lang w:val="sk-SK"/>
        </w:rPr>
        <w:t>ceneniu v účtovníctve, a</w:t>
      </w:r>
      <w:r w:rsidRPr="00125490">
        <w:rPr>
          <w:spacing w:val="-19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to:</w:t>
      </w:r>
    </w:p>
    <w:p w:rsidR="00043D7B" w:rsidRPr="00125490" w:rsidRDefault="008F70E1">
      <w:pPr>
        <w:pStyle w:val="Odsekzoznamu"/>
        <w:numPr>
          <w:ilvl w:val="2"/>
          <w:numId w:val="1"/>
        </w:numPr>
        <w:tabs>
          <w:tab w:val="left" w:pos="1415"/>
          <w:tab w:val="left" w:pos="1416"/>
        </w:tabs>
        <w:spacing w:before="3" w:line="194" w:lineRule="exact"/>
        <w:ind w:right="213"/>
        <w:jc w:val="left"/>
        <w:rPr>
          <w:sz w:val="16"/>
          <w:lang w:val="sk-SK"/>
        </w:rPr>
      </w:pPr>
      <w:r w:rsidRPr="00125490">
        <w:rPr>
          <w:sz w:val="16"/>
          <w:lang w:val="sk-SK"/>
        </w:rPr>
        <w:t>k</w:t>
      </w:r>
      <w:r w:rsidRPr="00125490">
        <w:rPr>
          <w:spacing w:val="-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pohľadávkam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po</w:t>
      </w:r>
      <w:r w:rsidRPr="00125490">
        <w:rPr>
          <w:spacing w:val="-4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lehote</w:t>
      </w:r>
      <w:r w:rsidRPr="00125490">
        <w:rPr>
          <w:spacing w:val="-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splatnosti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nad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1080</w:t>
      </w:r>
      <w:r w:rsidRPr="00125490">
        <w:rPr>
          <w:spacing w:val="-9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dní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100</w:t>
      </w:r>
      <w:r w:rsidRPr="00125490">
        <w:rPr>
          <w:spacing w:val="-10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%,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nad</w:t>
      </w:r>
      <w:r w:rsidRPr="00125490">
        <w:rPr>
          <w:spacing w:val="-7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720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dní</w:t>
      </w:r>
      <w:r w:rsidRPr="00125490">
        <w:rPr>
          <w:spacing w:val="-9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70</w:t>
      </w:r>
      <w:r w:rsidRPr="00125490">
        <w:rPr>
          <w:spacing w:val="-2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%</w:t>
      </w:r>
      <w:r w:rsidRPr="00125490">
        <w:rPr>
          <w:spacing w:val="-5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a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z</w:t>
      </w:r>
      <w:r w:rsidRPr="00125490">
        <w:rPr>
          <w:spacing w:val="-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pohľadávok po lehote splatnosti nad 360 dní vo výšky 20 % z menovitej hodnoty</w:t>
      </w:r>
      <w:r w:rsidRPr="00125490">
        <w:rPr>
          <w:spacing w:val="-36"/>
          <w:sz w:val="16"/>
          <w:lang w:val="sk-SK"/>
        </w:rPr>
        <w:t xml:space="preserve"> </w:t>
      </w:r>
      <w:r w:rsidRPr="00125490">
        <w:rPr>
          <w:sz w:val="16"/>
          <w:lang w:val="sk-SK"/>
        </w:rPr>
        <w:t>pohľadávky.</w:t>
      </w:r>
    </w:p>
    <w:p w:rsidR="00043D7B" w:rsidRPr="00125490" w:rsidRDefault="00043D7B">
      <w:pPr>
        <w:pStyle w:val="Zkladntext"/>
        <w:spacing w:before="6"/>
        <w:rPr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1"/>
          <w:numId w:val="1"/>
        </w:numPr>
        <w:tabs>
          <w:tab w:val="left" w:pos="1077"/>
          <w:tab w:val="left" w:pos="1078"/>
        </w:tabs>
        <w:spacing w:before="1"/>
        <w:ind w:hanging="338"/>
        <w:jc w:val="left"/>
        <w:rPr>
          <w:sz w:val="16"/>
          <w:lang w:val="sk-SK"/>
        </w:rPr>
      </w:pPr>
      <w:r w:rsidRPr="00125490">
        <w:rPr>
          <w:sz w:val="16"/>
          <w:u w:val="single"/>
          <w:lang w:val="sk-SK"/>
        </w:rPr>
        <w:t>Plán</w:t>
      </w:r>
      <w:r w:rsidRPr="00125490">
        <w:rPr>
          <w:spacing w:val="-6"/>
          <w:sz w:val="16"/>
          <w:u w:val="single"/>
          <w:lang w:val="sk-SK"/>
        </w:rPr>
        <w:t xml:space="preserve"> </w:t>
      </w:r>
      <w:r w:rsidRPr="00125490">
        <w:rPr>
          <w:sz w:val="16"/>
          <w:u w:val="single"/>
          <w:lang w:val="sk-SK"/>
        </w:rPr>
        <w:t>odpisov</w:t>
      </w:r>
    </w:p>
    <w:p w:rsidR="00043D7B" w:rsidRPr="00125490" w:rsidRDefault="00043D7B">
      <w:pPr>
        <w:pStyle w:val="Zkladntext"/>
        <w:spacing w:before="11"/>
        <w:rPr>
          <w:sz w:val="9"/>
          <w:lang w:val="sk-SK"/>
        </w:rPr>
      </w:pPr>
    </w:p>
    <w:p w:rsidR="00043D7B" w:rsidRPr="00125490" w:rsidRDefault="008F70E1">
      <w:pPr>
        <w:pStyle w:val="Zkladntext"/>
        <w:spacing w:before="72"/>
        <w:ind w:left="1077" w:right="209"/>
        <w:jc w:val="both"/>
        <w:rPr>
          <w:lang w:val="sk-SK"/>
        </w:rPr>
      </w:pPr>
      <w:r w:rsidRPr="00125490">
        <w:rPr>
          <w:lang w:val="sk-SK"/>
        </w:rPr>
        <w:t>Dlhodobý hmotný a nehmotný majetok sa odpisuje podľa plánu odpisov, ktorý bol stanovený vzhľadom na odhad reálnej ekonomickej životnosti. Majetok sa odpisuje počas predpokladanej doby používania zodpovedajúcej spotrebe budúcich ekonomických úžitkov z majet</w:t>
      </w:r>
      <w:r w:rsidRPr="00125490">
        <w:rPr>
          <w:lang w:val="sk-SK"/>
        </w:rPr>
        <w:t>ku. Účtovné odpisy sú rovnomerné. Majetok sa začína odpisovať v mesiaci nasledujúcom po mesiaci zaradenia do používania.</w:t>
      </w:r>
    </w:p>
    <w:p w:rsidR="00043D7B" w:rsidRPr="00125490" w:rsidRDefault="00043D7B">
      <w:pPr>
        <w:pStyle w:val="Zkladntext"/>
        <w:spacing w:before="12"/>
        <w:rPr>
          <w:sz w:val="15"/>
          <w:lang w:val="sk-SK"/>
        </w:rPr>
      </w:pPr>
    </w:p>
    <w:p w:rsidR="00043D7B" w:rsidRPr="00125490" w:rsidRDefault="008F70E1">
      <w:pPr>
        <w:pStyle w:val="Zkladntext"/>
        <w:ind w:left="1077"/>
        <w:jc w:val="both"/>
        <w:rPr>
          <w:lang w:val="sk-SK"/>
        </w:rPr>
      </w:pPr>
      <w:r w:rsidRPr="00125490">
        <w:rPr>
          <w:lang w:val="sk-SK"/>
        </w:rPr>
        <w:t>Priemerné životnosti podľa plánu odpisov sú:</w:t>
      </w:r>
    </w:p>
    <w:p w:rsidR="00043D7B" w:rsidRPr="00125490" w:rsidRDefault="00BF5F0A">
      <w:pPr>
        <w:pStyle w:val="Zkladntext"/>
        <w:spacing w:before="7"/>
        <w:rPr>
          <w:sz w:val="12"/>
          <w:lang w:val="sk-SK"/>
        </w:rPr>
      </w:pPr>
      <w:r w:rsidRPr="00125490">
        <w:rPr>
          <w:noProof/>
          <w:lang w:val="sk-SK"/>
        </w:rPr>
        <mc:AlternateContent>
          <mc:Choice Requires="wpg">
            <w:drawing>
              <wp:anchor distT="0" distB="0" distL="0" distR="0" simplePos="0" relativeHeight="1216" behindDoc="0" locked="0" layoutInCell="1" allowOverlap="1">
                <wp:simplePos x="0" y="0"/>
                <wp:positionH relativeFrom="page">
                  <wp:posOffset>1748790</wp:posOffset>
                </wp:positionH>
                <wp:positionV relativeFrom="paragraph">
                  <wp:posOffset>121920</wp:posOffset>
                </wp:positionV>
                <wp:extent cx="4889500" cy="10795"/>
                <wp:effectExtent l="5715" t="1905" r="635" b="6350"/>
                <wp:wrapTopAndBottom/>
                <wp:docPr id="3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9500" cy="10795"/>
                          <a:chOff x="2754" y="192"/>
                          <a:chExt cx="7700" cy="17"/>
                        </a:xfrm>
                      </wpg:grpSpPr>
                      <wps:wsp>
                        <wps:cNvPr id="33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2762" y="200"/>
                            <a:ext cx="3020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5782" y="200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5801" y="200"/>
                            <a:ext cx="2112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7913" y="200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7932" y="200"/>
                            <a:ext cx="2513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CC58F0" id="Group 26" o:spid="_x0000_s1026" style="position:absolute;margin-left:137.7pt;margin-top:9.6pt;width:385pt;height:.85pt;z-index:1216;mso-wrap-distance-left:0;mso-wrap-distance-right:0;mso-position-horizontal-relative:page" coordorigin="2754,192" coordsize="7700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">
                <v:line id="Line 31" o:spid="_x0000_s1027" style="position:absolute;visibility:visible;mso-wrap-style:square" from="2762,200" to="5782,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" strokeweight=".84pt"/>
                <v:line id="Line 30" o:spid="_x0000_s1028" style="position:absolute;visibility:visible;mso-wrap-style:square" from="5782,200" to="5801,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" strokeweight=".84pt"/>
                <v:line id="Line 29" o:spid="_x0000_s1029" style="position:absolute;visibility:visible;mso-wrap-style:square" from="5801,200" to="7913,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" strokeweight=".84pt"/>
                <v:line id="Line 28" o:spid="_x0000_s1030" style="position:absolute;visibility:visible;mso-wrap-style:square" from="7913,200" to="7932,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" strokeweight=".84pt"/>
                <v:line id="Line 27" o:spid="_x0000_s1031" style="position:absolute;visibility:visible;mso-wrap-style:square" from="7932,200" to="10445,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" strokeweight=".84pt"/>
                <w10:wrap type="topAndBottom" anchorx="page"/>
              </v:group>
            </w:pict>
          </mc:Fallback>
        </mc:AlternateContent>
      </w:r>
    </w:p>
    <w:p w:rsidR="00043D7B" w:rsidRPr="00125490" w:rsidRDefault="008F70E1">
      <w:pPr>
        <w:tabs>
          <w:tab w:val="left" w:pos="4855"/>
          <w:tab w:val="left" w:pos="6683"/>
        </w:tabs>
        <w:spacing w:after="4"/>
        <w:ind w:left="1209"/>
        <w:rPr>
          <w:b/>
          <w:i/>
          <w:sz w:val="14"/>
          <w:lang w:val="sk-SK"/>
        </w:rPr>
      </w:pPr>
      <w:r w:rsidRPr="00125490">
        <w:rPr>
          <w:b/>
          <w:i/>
          <w:sz w:val="14"/>
          <w:lang w:val="sk-SK"/>
        </w:rPr>
        <w:t>Druh majetku</w:t>
      </w:r>
      <w:r w:rsidRPr="00125490">
        <w:rPr>
          <w:rFonts w:ascii="Times New Roman" w:hAnsi="Times New Roman"/>
          <w:sz w:val="14"/>
          <w:lang w:val="sk-SK"/>
        </w:rPr>
        <w:tab/>
      </w:r>
      <w:r w:rsidRPr="00125490">
        <w:rPr>
          <w:b/>
          <w:i/>
          <w:sz w:val="14"/>
          <w:lang w:val="sk-SK"/>
        </w:rPr>
        <w:t>Životnosť</w:t>
      </w:r>
      <w:r w:rsidRPr="00125490">
        <w:rPr>
          <w:rFonts w:ascii="Times New Roman" w:hAnsi="Times New Roman"/>
          <w:sz w:val="14"/>
          <w:lang w:val="sk-SK"/>
        </w:rPr>
        <w:tab/>
      </w:r>
      <w:r w:rsidRPr="00125490">
        <w:rPr>
          <w:b/>
          <w:i/>
          <w:sz w:val="14"/>
          <w:lang w:val="sk-SK"/>
        </w:rPr>
        <w:t>Ročná sadzba</w:t>
      </w:r>
      <w:r w:rsidRPr="00125490">
        <w:rPr>
          <w:b/>
          <w:i/>
          <w:spacing w:val="6"/>
          <w:sz w:val="14"/>
          <w:lang w:val="sk-SK"/>
        </w:rPr>
        <w:t xml:space="preserve"> </w:t>
      </w:r>
      <w:r w:rsidRPr="00125490">
        <w:rPr>
          <w:b/>
          <w:i/>
          <w:sz w:val="14"/>
          <w:lang w:val="sk-SK"/>
        </w:rPr>
        <w:t>odpisov</w:t>
      </w:r>
    </w:p>
    <w:p w:rsidR="00043D7B" w:rsidRPr="00125490" w:rsidRDefault="00BF5F0A">
      <w:pPr>
        <w:pStyle w:val="Zkladntext"/>
        <w:spacing w:line="20" w:lineRule="exact"/>
        <w:ind w:left="1073"/>
        <w:rPr>
          <w:sz w:val="2"/>
          <w:lang w:val="sk-SK"/>
        </w:rPr>
      </w:pPr>
      <w:r w:rsidRPr="00125490">
        <w:rPr>
          <w:noProof/>
          <w:sz w:val="2"/>
          <w:lang w:val="sk-SK"/>
        </w:rPr>
        <mc:AlternateContent>
          <mc:Choice Requires="wpg">
            <w:drawing>
              <wp:inline distT="0" distB="0" distL="0" distR="0">
                <wp:extent cx="4925060" cy="5080"/>
                <wp:effectExtent l="10160" t="6985" r="8255" b="6985"/>
                <wp:docPr id="1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25060" cy="5080"/>
                          <a:chOff x="0" y="0"/>
                          <a:chExt cx="7756" cy="8"/>
                        </a:xfrm>
                      </wpg:grpSpPr>
                      <wps:wsp>
                        <wps:cNvPr id="1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4" y="4"/>
                            <a:ext cx="65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69" y="4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78" y="4"/>
                            <a:ext cx="2945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3023" y="4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3033" y="4"/>
                            <a:ext cx="55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3088" y="4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3098" y="4"/>
                            <a:ext cx="2056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5154" y="4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5164" y="4"/>
                            <a:ext cx="55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5219" y="4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5229" y="4"/>
                            <a:ext cx="2457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686" y="4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696" y="4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698" y="4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7708" y="4"/>
                            <a:ext cx="43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1138B5" id="Group 10" o:spid="_x0000_s1026" style="width:387.8pt;height:.4pt;mso-position-horizontal-relative:char;mso-position-vertical-relative:line" coordsize="775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">
                <v:line id="Line 25" o:spid="_x0000_s1027" style="position:absolute;visibility:visible;mso-wrap-style:square" from="4,4" to="69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" strokeweight=".36pt"/>
                <v:line id="Line 24" o:spid="_x0000_s1028" style="position:absolute;visibility:visible;mso-wrap-style:square" from="69,4" to="7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" strokeweight=".36pt"/>
                <v:line id="Line 23" o:spid="_x0000_s1029" style="position:absolute;visibility:visible;mso-wrap-style:square" from="78,4" to="3023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" strokeweight=".36pt"/>
                <v:line id="Line 22" o:spid="_x0000_s1030" style="position:absolute;visibility:visible;mso-wrap-style:square" from="3023,4" to="3033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" strokeweight=".36pt"/>
                <v:line id="Line 21" o:spid="_x0000_s1031" style="position:absolute;visibility:visible;mso-wrap-style:square" from="3033,4" to="308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" strokeweight=".36pt"/>
                <v:line id="Line 20" o:spid="_x0000_s1032" style="position:absolute;visibility:visible;mso-wrap-style:square" from="3088,4" to="309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" strokeweight=".36pt"/>
                <v:line id="Line 19" o:spid="_x0000_s1033" style="position:absolute;visibility:visible;mso-wrap-style:square" from="3098,4" to="5154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" strokeweight=".36pt"/>
                <v:line id="Line 18" o:spid="_x0000_s1034" style="position:absolute;visibility:visible;mso-wrap-style:square" from="5154,4" to="5164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" strokeweight=".36pt"/>
                <v:line id="Line 17" o:spid="_x0000_s1035" style="position:absolute;visibility:visible;mso-wrap-style:square" from="5164,4" to="5219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" strokeweight=".36pt"/>
                <v:line id="Line 16" o:spid="_x0000_s1036" style="position:absolute;visibility:visible;mso-wrap-style:square" from="5219,4" to="5229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" strokeweight=".36pt"/>
                <v:line id="Line 15" o:spid="_x0000_s1037" style="position:absolute;visibility:visible;mso-wrap-style:square" from="5229,4" to="768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" strokeweight=".36pt"/>
                <v:line id="Line 14" o:spid="_x0000_s1038" style="position:absolute;visibility:visible;mso-wrap-style:square" from="7686,4" to="769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" strokeweight=".36pt"/>
                <v:line id="Line 13" o:spid="_x0000_s1039" style="position:absolute;visibility:visible;mso-wrap-style:square" from="7696,4" to="769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" strokeweight=".36pt"/>
                <v:line id="Line 12" o:spid="_x0000_s1040" style="position:absolute;visibility:visible;mso-wrap-style:square" from="7698,4" to="770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" strokeweight=".36pt"/>
                <v:line id="Line 11" o:spid="_x0000_s1041" style="position:absolute;visibility:visible;mso-wrap-style:square" from="7708,4" to="7751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" strokeweight=".36pt"/>
                <w10:anchorlock/>
              </v:group>
            </w:pict>
          </mc:Fallback>
        </mc:AlternateContent>
      </w:r>
    </w:p>
    <w:p w:rsidR="00043D7B" w:rsidRPr="00125490" w:rsidRDefault="008F70E1">
      <w:pPr>
        <w:tabs>
          <w:tab w:val="left" w:pos="4847"/>
          <w:tab w:val="left" w:pos="7276"/>
        </w:tabs>
        <w:ind w:left="1142"/>
        <w:jc w:val="both"/>
        <w:rPr>
          <w:sz w:val="14"/>
          <w:lang w:val="sk-SK"/>
        </w:rPr>
      </w:pPr>
      <w:r w:rsidRPr="00125490">
        <w:rPr>
          <w:sz w:val="14"/>
          <w:lang w:val="sk-SK"/>
        </w:rPr>
        <w:t>Budovy</w:t>
      </w:r>
      <w:r w:rsidRPr="00125490">
        <w:rPr>
          <w:spacing w:val="1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a</w:t>
      </w:r>
      <w:r w:rsidRPr="00125490">
        <w:rPr>
          <w:spacing w:val="-3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stavby</w:t>
      </w:r>
      <w:r w:rsidRPr="00125490">
        <w:rPr>
          <w:rFonts w:ascii="Times New Roman"/>
          <w:sz w:val="14"/>
          <w:lang w:val="sk-SK"/>
        </w:rPr>
        <w:tab/>
      </w:r>
      <w:r w:rsidRPr="00125490">
        <w:rPr>
          <w:sz w:val="14"/>
          <w:lang w:val="sk-SK"/>
        </w:rPr>
        <w:t>20</w:t>
      </w:r>
      <w:r w:rsidRPr="00125490">
        <w:rPr>
          <w:spacing w:val="2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rokov</w:t>
      </w:r>
      <w:r w:rsidRPr="00125490">
        <w:rPr>
          <w:rFonts w:ascii="Times New Roman"/>
          <w:sz w:val="14"/>
          <w:lang w:val="sk-SK"/>
        </w:rPr>
        <w:tab/>
      </w:r>
      <w:r w:rsidRPr="00125490">
        <w:rPr>
          <w:sz w:val="14"/>
          <w:lang w:val="sk-SK"/>
        </w:rPr>
        <w:t>5,0</w:t>
      </w:r>
      <w:r w:rsidRPr="00125490">
        <w:rPr>
          <w:spacing w:val="4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%</w:t>
      </w:r>
    </w:p>
    <w:p w:rsidR="00043D7B" w:rsidRPr="00125490" w:rsidRDefault="008F70E1">
      <w:pPr>
        <w:tabs>
          <w:tab w:val="left" w:pos="4893"/>
          <w:tab w:val="left" w:pos="7231"/>
        </w:tabs>
        <w:ind w:left="1142"/>
        <w:jc w:val="both"/>
        <w:rPr>
          <w:sz w:val="14"/>
          <w:lang w:val="sk-SK"/>
        </w:rPr>
      </w:pPr>
      <w:r w:rsidRPr="00125490">
        <w:rPr>
          <w:sz w:val="14"/>
          <w:lang w:val="sk-SK"/>
        </w:rPr>
        <w:t>Stroje</w:t>
      </w:r>
      <w:r w:rsidRPr="00125490">
        <w:rPr>
          <w:spacing w:val="2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a</w:t>
      </w:r>
      <w:r w:rsidRPr="00125490">
        <w:rPr>
          <w:spacing w:val="-3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zariadenia</w:t>
      </w:r>
      <w:r w:rsidRPr="00125490">
        <w:rPr>
          <w:rFonts w:ascii="Times New Roman"/>
          <w:sz w:val="14"/>
          <w:lang w:val="sk-SK"/>
        </w:rPr>
        <w:tab/>
      </w:r>
      <w:r w:rsidRPr="00125490">
        <w:rPr>
          <w:sz w:val="14"/>
          <w:lang w:val="sk-SK"/>
        </w:rPr>
        <w:t>6</w:t>
      </w:r>
      <w:r w:rsidRPr="00125490">
        <w:rPr>
          <w:spacing w:val="1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rokov</w:t>
      </w:r>
      <w:r w:rsidRPr="00125490">
        <w:rPr>
          <w:rFonts w:ascii="Times New Roman"/>
          <w:sz w:val="14"/>
          <w:lang w:val="sk-SK"/>
        </w:rPr>
        <w:tab/>
      </w:r>
      <w:r w:rsidRPr="00125490">
        <w:rPr>
          <w:sz w:val="14"/>
          <w:lang w:val="sk-SK"/>
        </w:rPr>
        <w:t>16,7</w:t>
      </w:r>
      <w:r w:rsidRPr="00125490">
        <w:rPr>
          <w:spacing w:val="6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%</w:t>
      </w:r>
    </w:p>
    <w:p w:rsidR="00043D7B" w:rsidRPr="00125490" w:rsidRDefault="008F70E1">
      <w:pPr>
        <w:tabs>
          <w:tab w:val="left" w:pos="4934"/>
          <w:tab w:val="left" w:pos="7231"/>
        </w:tabs>
        <w:spacing w:before="2"/>
        <w:ind w:left="1142"/>
        <w:jc w:val="both"/>
        <w:rPr>
          <w:sz w:val="14"/>
          <w:lang w:val="sk-SK"/>
        </w:rPr>
      </w:pPr>
      <w:r w:rsidRPr="00125490">
        <w:rPr>
          <w:sz w:val="14"/>
          <w:lang w:val="sk-SK"/>
        </w:rPr>
        <w:t>Dopravné</w:t>
      </w:r>
      <w:r w:rsidRPr="00125490">
        <w:rPr>
          <w:spacing w:val="3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prostriedky</w:t>
      </w:r>
      <w:r w:rsidRPr="00125490">
        <w:rPr>
          <w:rFonts w:ascii="Times New Roman" w:hAnsi="Times New Roman"/>
          <w:sz w:val="14"/>
          <w:lang w:val="sk-SK"/>
        </w:rPr>
        <w:tab/>
      </w:r>
      <w:r w:rsidRPr="00125490">
        <w:rPr>
          <w:sz w:val="14"/>
          <w:lang w:val="sk-SK"/>
        </w:rPr>
        <w:t>4</w:t>
      </w:r>
      <w:r w:rsidRPr="00125490">
        <w:rPr>
          <w:spacing w:val="3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roky</w:t>
      </w:r>
      <w:r w:rsidRPr="00125490">
        <w:rPr>
          <w:rFonts w:ascii="Times New Roman" w:hAnsi="Times New Roman"/>
          <w:sz w:val="14"/>
          <w:lang w:val="sk-SK"/>
        </w:rPr>
        <w:tab/>
      </w:r>
      <w:r w:rsidRPr="00125490">
        <w:rPr>
          <w:sz w:val="14"/>
          <w:lang w:val="sk-SK"/>
        </w:rPr>
        <w:t>25,0</w:t>
      </w:r>
      <w:r w:rsidRPr="00125490">
        <w:rPr>
          <w:spacing w:val="6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%</w:t>
      </w:r>
    </w:p>
    <w:p w:rsidR="00043D7B" w:rsidRPr="00125490" w:rsidRDefault="008F70E1">
      <w:pPr>
        <w:tabs>
          <w:tab w:val="left" w:pos="4893"/>
          <w:tab w:val="left" w:pos="7231"/>
        </w:tabs>
        <w:ind w:left="1142"/>
        <w:jc w:val="both"/>
        <w:rPr>
          <w:sz w:val="14"/>
          <w:lang w:val="sk-SK"/>
        </w:rPr>
      </w:pPr>
      <w:r w:rsidRPr="00125490">
        <w:rPr>
          <w:sz w:val="14"/>
          <w:lang w:val="sk-SK"/>
        </w:rPr>
        <w:t>Inventár</w:t>
      </w:r>
      <w:r w:rsidRPr="00125490">
        <w:rPr>
          <w:rFonts w:ascii="Times New Roman" w:hAnsi="Times New Roman"/>
          <w:sz w:val="14"/>
          <w:lang w:val="sk-SK"/>
        </w:rPr>
        <w:tab/>
      </w:r>
      <w:r w:rsidRPr="00125490">
        <w:rPr>
          <w:sz w:val="14"/>
          <w:lang w:val="sk-SK"/>
        </w:rPr>
        <w:t>6</w:t>
      </w:r>
      <w:r w:rsidRPr="00125490">
        <w:rPr>
          <w:spacing w:val="1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rokov</w:t>
      </w:r>
      <w:r w:rsidRPr="00125490">
        <w:rPr>
          <w:rFonts w:ascii="Times New Roman" w:hAnsi="Times New Roman"/>
          <w:sz w:val="14"/>
          <w:lang w:val="sk-SK"/>
        </w:rPr>
        <w:tab/>
      </w:r>
      <w:r w:rsidRPr="00125490">
        <w:rPr>
          <w:sz w:val="14"/>
          <w:lang w:val="sk-SK"/>
        </w:rPr>
        <w:t>16,7</w:t>
      </w:r>
      <w:r w:rsidRPr="00125490">
        <w:rPr>
          <w:spacing w:val="6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%</w:t>
      </w:r>
    </w:p>
    <w:p w:rsidR="00043D7B" w:rsidRPr="00125490" w:rsidRDefault="008F70E1">
      <w:pPr>
        <w:tabs>
          <w:tab w:val="left" w:pos="4934"/>
          <w:tab w:val="left" w:pos="7231"/>
        </w:tabs>
        <w:spacing w:after="4"/>
        <w:ind w:left="1142"/>
        <w:jc w:val="both"/>
        <w:rPr>
          <w:sz w:val="14"/>
          <w:lang w:val="sk-SK"/>
        </w:rPr>
      </w:pPr>
      <w:r w:rsidRPr="00125490">
        <w:rPr>
          <w:sz w:val="14"/>
          <w:lang w:val="sk-SK"/>
        </w:rPr>
        <w:t>Softvér</w:t>
      </w:r>
      <w:r w:rsidRPr="00125490">
        <w:rPr>
          <w:rFonts w:ascii="Times New Roman" w:hAnsi="Times New Roman"/>
          <w:sz w:val="14"/>
          <w:lang w:val="sk-SK"/>
        </w:rPr>
        <w:tab/>
      </w:r>
      <w:r w:rsidRPr="00125490">
        <w:rPr>
          <w:sz w:val="14"/>
          <w:lang w:val="sk-SK"/>
        </w:rPr>
        <w:t>4</w:t>
      </w:r>
      <w:r w:rsidRPr="00125490">
        <w:rPr>
          <w:spacing w:val="3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roky</w:t>
      </w:r>
      <w:r w:rsidRPr="00125490">
        <w:rPr>
          <w:rFonts w:ascii="Times New Roman" w:hAnsi="Times New Roman"/>
          <w:sz w:val="14"/>
          <w:lang w:val="sk-SK"/>
        </w:rPr>
        <w:tab/>
      </w:r>
      <w:r w:rsidRPr="00125490">
        <w:rPr>
          <w:sz w:val="14"/>
          <w:lang w:val="sk-SK"/>
        </w:rPr>
        <w:t>25,0</w:t>
      </w:r>
      <w:r w:rsidRPr="00125490">
        <w:rPr>
          <w:spacing w:val="6"/>
          <w:sz w:val="14"/>
          <w:lang w:val="sk-SK"/>
        </w:rPr>
        <w:t xml:space="preserve"> </w:t>
      </w:r>
      <w:r w:rsidRPr="00125490">
        <w:rPr>
          <w:sz w:val="14"/>
          <w:lang w:val="sk-SK"/>
        </w:rPr>
        <w:t>%</w:t>
      </w:r>
    </w:p>
    <w:p w:rsidR="00043D7B" w:rsidRPr="00125490" w:rsidRDefault="00BF5F0A">
      <w:pPr>
        <w:pStyle w:val="Zkladntext"/>
        <w:spacing w:line="20" w:lineRule="exact"/>
        <w:ind w:left="1054"/>
        <w:rPr>
          <w:sz w:val="2"/>
          <w:lang w:val="sk-SK"/>
        </w:rPr>
      </w:pPr>
      <w:r w:rsidRPr="00125490">
        <w:rPr>
          <w:noProof/>
          <w:sz w:val="2"/>
          <w:lang w:val="sk-SK"/>
        </w:rPr>
        <mc:AlternateContent>
          <mc:Choice Requires="wpg">
            <w:drawing>
              <wp:inline distT="0" distB="0" distL="0" distR="0">
                <wp:extent cx="4898390" cy="10795"/>
                <wp:effectExtent l="5080" t="6350" r="1905" b="1905"/>
                <wp:docPr id="1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8390" cy="10795"/>
                          <a:chOff x="0" y="0"/>
                          <a:chExt cx="7714" cy="17"/>
                        </a:xfrm>
                      </wpg:grpSpPr>
                      <wps:wsp>
                        <wps:cNvPr id="1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9" y="9"/>
                            <a:ext cx="3033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3028" y="9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3047" y="9"/>
                            <a:ext cx="2126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159" y="9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5178" y="9"/>
                            <a:ext cx="2527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6DFDC2" id="Group 4" o:spid="_x0000_s1026" style="width:385.7pt;height:.85pt;mso-position-horizontal-relative:char;mso-position-vertical-relative:line" coordsize="7714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">
                <v:line id="Line 9" o:spid="_x0000_s1027" style="position:absolute;visibility:visible;mso-wrap-style:square" from="9,9" to="3042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" strokeweight=".84pt"/>
                <v:line id="Line 8" o:spid="_x0000_s1028" style="position:absolute;visibility:visible;mso-wrap-style:square" from="3028,9" to="3047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" strokeweight=".84pt"/>
                <v:line id="Line 7" o:spid="_x0000_s1029" style="position:absolute;visibility:visible;mso-wrap-style:square" from="3047,9" to="517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" strokeweight=".84pt"/>
                <v:line id="Line 6" o:spid="_x0000_s1030" style="position:absolute;visibility:visible;mso-wrap-style:square" from="5159,9" to="5178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" strokeweight=".84pt"/>
                <v:line id="Line 5" o:spid="_x0000_s1031" style="position:absolute;visibility:visible;mso-wrap-style:square" from="5178,9" to="7705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" strokeweight=".84pt"/>
                <w10:anchorlock/>
              </v:group>
            </w:pict>
          </mc:Fallback>
        </mc:AlternateContent>
      </w:r>
    </w:p>
    <w:p w:rsidR="00043D7B" w:rsidRPr="00125490" w:rsidRDefault="00043D7B">
      <w:pPr>
        <w:pStyle w:val="Zkladntext"/>
        <w:spacing w:before="2"/>
        <w:rPr>
          <w:sz w:val="10"/>
          <w:lang w:val="sk-SK"/>
        </w:rPr>
      </w:pPr>
    </w:p>
    <w:p w:rsidR="00043D7B" w:rsidRPr="00125490" w:rsidRDefault="008F70E1">
      <w:pPr>
        <w:pStyle w:val="Zkladntext"/>
        <w:spacing w:before="79" w:line="192" w:lineRule="exact"/>
        <w:ind w:left="1077"/>
        <w:rPr>
          <w:lang w:val="sk-SK"/>
        </w:rPr>
      </w:pPr>
      <w:r w:rsidRPr="00125490">
        <w:rPr>
          <w:lang w:val="sk-SK"/>
        </w:rPr>
        <w:t>Daňové odpisy sa uplatňujú podľa sadzieb uvedených v zákone o dani z príjmov platných pre rovnomerné odpisovanie.</w:t>
      </w:r>
    </w:p>
    <w:p w:rsidR="00043D7B" w:rsidRPr="00125490" w:rsidRDefault="00043D7B">
      <w:pPr>
        <w:pStyle w:val="Zkladntext"/>
        <w:spacing w:before="7"/>
        <w:rPr>
          <w:sz w:val="15"/>
          <w:lang w:val="sk-SK"/>
        </w:rPr>
      </w:pPr>
    </w:p>
    <w:p w:rsidR="00043D7B" w:rsidRPr="00125490" w:rsidRDefault="008F70E1">
      <w:pPr>
        <w:pStyle w:val="Nadpis2"/>
        <w:numPr>
          <w:ilvl w:val="1"/>
          <w:numId w:val="3"/>
        </w:numPr>
        <w:tabs>
          <w:tab w:val="left" w:pos="740"/>
        </w:tabs>
        <w:jc w:val="both"/>
        <w:rPr>
          <w:lang w:val="sk-SK"/>
        </w:rPr>
      </w:pPr>
      <w:r w:rsidRPr="00125490">
        <w:rPr>
          <w:lang w:val="sk-SK"/>
        </w:rPr>
        <w:t>Prepočet údajov v cudzích menách na slovenskú</w:t>
      </w:r>
      <w:r w:rsidRPr="00125490">
        <w:rPr>
          <w:spacing w:val="-20"/>
          <w:lang w:val="sk-SK"/>
        </w:rPr>
        <w:t xml:space="preserve"> </w:t>
      </w:r>
      <w:r w:rsidRPr="00125490">
        <w:rPr>
          <w:lang w:val="sk-SK"/>
        </w:rPr>
        <w:t>menu</w:t>
      </w:r>
    </w:p>
    <w:p w:rsidR="00043D7B" w:rsidRPr="00125490" w:rsidRDefault="00043D7B">
      <w:pPr>
        <w:pStyle w:val="Zkladntext"/>
        <w:spacing w:before="12"/>
        <w:rPr>
          <w:b/>
          <w:sz w:val="15"/>
          <w:lang w:val="sk-SK"/>
        </w:rPr>
      </w:pPr>
    </w:p>
    <w:p w:rsidR="00043D7B" w:rsidRPr="00125490" w:rsidRDefault="008F70E1">
      <w:pPr>
        <w:pStyle w:val="Zkladntext"/>
        <w:ind w:left="232" w:right="208"/>
        <w:jc w:val="both"/>
        <w:rPr>
          <w:lang w:val="sk-SK"/>
        </w:rPr>
      </w:pPr>
      <w:r w:rsidRPr="00125490">
        <w:rPr>
          <w:lang w:val="sk-SK"/>
        </w:rPr>
        <w:t>Majetok a záväzky vyjadrené v cudzej mene sa prepočí</w:t>
      </w:r>
      <w:r w:rsidRPr="00125490">
        <w:rPr>
          <w:lang w:val="sk-SK"/>
        </w:rPr>
        <w:t>tavajú na eurá referenčným výmenným kurzom určeným a vyhláseným Európskou centrálnou bankou (ECB) alebo Národnou bankou Slovenska  (NBS)    v deň predchádzajúci dňu uskutočnenia účtovného prípadu a v deň, ku ktorému sa zostavuje účtovná závierka. Prijaté a</w:t>
      </w:r>
      <w:r w:rsidRPr="00125490">
        <w:rPr>
          <w:lang w:val="sk-SK"/>
        </w:rPr>
        <w:t xml:space="preserve"> poskytnuté preddavky v cudzej </w:t>
      </w:r>
      <w:r w:rsidRPr="00125490">
        <w:rPr>
          <w:spacing w:val="-3"/>
          <w:lang w:val="sk-SK"/>
        </w:rPr>
        <w:t xml:space="preserve">mene </w:t>
      </w:r>
      <w:r w:rsidRPr="00125490">
        <w:rPr>
          <w:lang w:val="sk-SK"/>
        </w:rPr>
        <w:t xml:space="preserve">sa ku dňu, ku ktorému sa zostavuje účtovná závierka, neprepočítavajú. Pri kúpe a predaji cudzej meny za menu euro a pri prevode peňažných prostriedkov z účtu zriadeného v cudzej mene na </w:t>
      </w:r>
      <w:r w:rsidRPr="00125490">
        <w:rPr>
          <w:spacing w:val="-3"/>
          <w:lang w:val="sk-SK"/>
        </w:rPr>
        <w:t xml:space="preserve">účet </w:t>
      </w:r>
      <w:r w:rsidRPr="00125490">
        <w:rPr>
          <w:lang w:val="sk-SK"/>
        </w:rPr>
        <w:t>zriadený v eurách a z účtu zr</w:t>
      </w:r>
      <w:r w:rsidRPr="00125490">
        <w:rPr>
          <w:lang w:val="sk-SK"/>
        </w:rPr>
        <w:t xml:space="preserve">iadeného v eurách na účet zriadený v cudzej mene sa použil kurz, za </w:t>
      </w:r>
      <w:r w:rsidRPr="00125490">
        <w:rPr>
          <w:spacing w:val="-3"/>
          <w:lang w:val="sk-SK"/>
        </w:rPr>
        <w:t xml:space="preserve">ktorý </w:t>
      </w:r>
      <w:r w:rsidRPr="00125490">
        <w:rPr>
          <w:lang w:val="sk-SK"/>
        </w:rPr>
        <w:t>boli tieto hodnoty nakúpené alebo predané. Ak sa predaj alebo kúpa cudzej meny uskutoční za iný kurz ako ponúka komerčná banka v kurzovom lístku, použije</w:t>
      </w:r>
      <w:r w:rsidRPr="00125490">
        <w:rPr>
          <w:spacing w:val="-13"/>
          <w:lang w:val="sk-SK"/>
        </w:rPr>
        <w:t xml:space="preserve"> </w:t>
      </w:r>
      <w:r w:rsidRPr="00125490">
        <w:rPr>
          <w:lang w:val="sk-SK"/>
        </w:rPr>
        <w:t>sa</w:t>
      </w:r>
      <w:r w:rsidRPr="00125490">
        <w:rPr>
          <w:spacing w:val="-16"/>
          <w:lang w:val="sk-SK"/>
        </w:rPr>
        <w:t xml:space="preserve"> </w:t>
      </w:r>
      <w:r w:rsidRPr="00125490">
        <w:rPr>
          <w:lang w:val="sk-SK"/>
        </w:rPr>
        <w:t>kurz,</w:t>
      </w:r>
      <w:r w:rsidRPr="00125490">
        <w:rPr>
          <w:spacing w:val="-16"/>
          <w:lang w:val="sk-SK"/>
        </w:rPr>
        <w:t xml:space="preserve"> </w:t>
      </w:r>
      <w:r w:rsidRPr="00125490">
        <w:rPr>
          <w:lang w:val="sk-SK"/>
        </w:rPr>
        <w:t>ktorý</w:t>
      </w:r>
      <w:r w:rsidRPr="00125490">
        <w:rPr>
          <w:spacing w:val="-15"/>
          <w:lang w:val="sk-SK"/>
        </w:rPr>
        <w:t xml:space="preserve"> </w:t>
      </w:r>
      <w:r w:rsidRPr="00125490">
        <w:rPr>
          <w:lang w:val="sk-SK"/>
        </w:rPr>
        <w:t>komerčná</w:t>
      </w:r>
      <w:r w:rsidRPr="00125490">
        <w:rPr>
          <w:spacing w:val="-14"/>
          <w:lang w:val="sk-SK"/>
        </w:rPr>
        <w:t xml:space="preserve"> </w:t>
      </w:r>
      <w:r w:rsidRPr="00125490">
        <w:rPr>
          <w:lang w:val="sk-SK"/>
        </w:rPr>
        <w:t>bank</w:t>
      </w:r>
      <w:r w:rsidRPr="00125490">
        <w:rPr>
          <w:lang w:val="sk-SK"/>
        </w:rPr>
        <w:t>a</w:t>
      </w:r>
      <w:r w:rsidRPr="00125490">
        <w:rPr>
          <w:spacing w:val="-14"/>
          <w:lang w:val="sk-SK"/>
        </w:rPr>
        <w:t xml:space="preserve"> </w:t>
      </w:r>
      <w:r w:rsidRPr="00125490">
        <w:rPr>
          <w:lang w:val="sk-SK"/>
        </w:rPr>
        <w:t>v</w:t>
      </w:r>
      <w:r w:rsidRPr="00125490">
        <w:rPr>
          <w:spacing w:val="-3"/>
          <w:lang w:val="sk-SK"/>
        </w:rPr>
        <w:t xml:space="preserve"> </w:t>
      </w:r>
      <w:r w:rsidRPr="00125490">
        <w:rPr>
          <w:lang w:val="sk-SK"/>
        </w:rPr>
        <w:t>deň</w:t>
      </w:r>
      <w:r w:rsidRPr="00125490">
        <w:rPr>
          <w:spacing w:val="-16"/>
          <w:lang w:val="sk-SK"/>
        </w:rPr>
        <w:t xml:space="preserve"> </w:t>
      </w:r>
      <w:r w:rsidRPr="00125490">
        <w:rPr>
          <w:lang w:val="sk-SK"/>
        </w:rPr>
        <w:t>vysporiadania</w:t>
      </w:r>
      <w:r w:rsidRPr="00125490">
        <w:rPr>
          <w:spacing w:val="-14"/>
          <w:lang w:val="sk-SK"/>
        </w:rPr>
        <w:t xml:space="preserve"> </w:t>
      </w:r>
      <w:r w:rsidRPr="00125490">
        <w:rPr>
          <w:lang w:val="sk-SK"/>
        </w:rPr>
        <w:t>obchodu</w:t>
      </w:r>
      <w:r w:rsidRPr="00125490">
        <w:rPr>
          <w:spacing w:val="-16"/>
          <w:lang w:val="sk-SK"/>
        </w:rPr>
        <w:t xml:space="preserve"> </w:t>
      </w:r>
      <w:r w:rsidRPr="00125490">
        <w:rPr>
          <w:lang w:val="sk-SK"/>
        </w:rPr>
        <w:t>ponúka</w:t>
      </w:r>
      <w:r w:rsidRPr="00125490">
        <w:rPr>
          <w:spacing w:val="-16"/>
          <w:lang w:val="sk-SK"/>
        </w:rPr>
        <w:t xml:space="preserve"> </w:t>
      </w:r>
      <w:r w:rsidRPr="00125490">
        <w:rPr>
          <w:lang w:val="sk-SK"/>
        </w:rPr>
        <w:t>v</w:t>
      </w:r>
      <w:r w:rsidRPr="00125490">
        <w:rPr>
          <w:spacing w:val="-3"/>
          <w:lang w:val="sk-SK"/>
        </w:rPr>
        <w:t xml:space="preserve"> </w:t>
      </w:r>
      <w:r w:rsidRPr="00125490">
        <w:rPr>
          <w:lang w:val="sk-SK"/>
        </w:rPr>
        <w:t>kurzovom</w:t>
      </w:r>
      <w:r w:rsidRPr="00125490">
        <w:rPr>
          <w:spacing w:val="-13"/>
          <w:lang w:val="sk-SK"/>
        </w:rPr>
        <w:t xml:space="preserve"> </w:t>
      </w:r>
      <w:r w:rsidRPr="00125490">
        <w:rPr>
          <w:lang w:val="sk-SK"/>
        </w:rPr>
        <w:t>lístku.</w:t>
      </w:r>
      <w:r w:rsidRPr="00125490">
        <w:rPr>
          <w:spacing w:val="-12"/>
          <w:lang w:val="sk-SK"/>
        </w:rPr>
        <w:t xml:space="preserve"> </w:t>
      </w:r>
      <w:r w:rsidRPr="00125490">
        <w:rPr>
          <w:lang w:val="sk-SK"/>
        </w:rPr>
        <w:t>Ak</w:t>
      </w:r>
      <w:r w:rsidRPr="00125490">
        <w:rPr>
          <w:spacing w:val="-12"/>
          <w:lang w:val="sk-SK"/>
        </w:rPr>
        <w:t xml:space="preserve"> </w:t>
      </w:r>
      <w:r w:rsidRPr="00125490">
        <w:rPr>
          <w:lang w:val="sk-SK"/>
        </w:rPr>
        <w:t>sa</w:t>
      </w:r>
      <w:r w:rsidRPr="00125490">
        <w:rPr>
          <w:spacing w:val="-14"/>
          <w:lang w:val="sk-SK"/>
        </w:rPr>
        <w:t xml:space="preserve"> </w:t>
      </w:r>
      <w:r w:rsidRPr="00125490">
        <w:rPr>
          <w:lang w:val="sk-SK"/>
        </w:rPr>
        <w:t>kúpa alebo</w:t>
      </w:r>
      <w:r w:rsidRPr="00125490">
        <w:rPr>
          <w:spacing w:val="-11"/>
          <w:lang w:val="sk-SK"/>
        </w:rPr>
        <w:t xml:space="preserve"> </w:t>
      </w:r>
      <w:r w:rsidRPr="00125490">
        <w:rPr>
          <w:lang w:val="sk-SK"/>
        </w:rPr>
        <w:t>predaj</w:t>
      </w:r>
      <w:r w:rsidRPr="00125490">
        <w:rPr>
          <w:spacing w:val="-12"/>
          <w:lang w:val="sk-SK"/>
        </w:rPr>
        <w:t xml:space="preserve"> </w:t>
      </w:r>
      <w:r w:rsidRPr="00125490">
        <w:rPr>
          <w:lang w:val="sk-SK"/>
        </w:rPr>
        <w:t>neuskutočňuje</w:t>
      </w:r>
      <w:r w:rsidRPr="00125490">
        <w:rPr>
          <w:spacing w:val="-12"/>
          <w:lang w:val="sk-SK"/>
        </w:rPr>
        <w:t xml:space="preserve"> </w:t>
      </w:r>
      <w:r w:rsidRPr="00125490">
        <w:rPr>
          <w:lang w:val="sk-SK"/>
        </w:rPr>
        <w:t>s</w:t>
      </w:r>
      <w:r w:rsidRPr="00125490">
        <w:rPr>
          <w:spacing w:val="-3"/>
          <w:lang w:val="sk-SK"/>
        </w:rPr>
        <w:t xml:space="preserve"> </w:t>
      </w:r>
      <w:r w:rsidRPr="00125490">
        <w:rPr>
          <w:lang w:val="sk-SK"/>
        </w:rPr>
        <w:t>komerčnou</w:t>
      </w:r>
      <w:r w:rsidRPr="00125490">
        <w:rPr>
          <w:spacing w:val="-13"/>
          <w:lang w:val="sk-SK"/>
        </w:rPr>
        <w:t xml:space="preserve"> </w:t>
      </w:r>
      <w:r w:rsidRPr="00125490">
        <w:rPr>
          <w:lang w:val="sk-SK"/>
        </w:rPr>
        <w:t>bankou,</w:t>
      </w:r>
      <w:r w:rsidRPr="00125490">
        <w:rPr>
          <w:spacing w:val="-13"/>
          <w:lang w:val="sk-SK"/>
        </w:rPr>
        <w:t xml:space="preserve"> </w:t>
      </w:r>
      <w:r w:rsidRPr="00125490">
        <w:rPr>
          <w:lang w:val="sk-SK"/>
        </w:rPr>
        <w:t>použije</w:t>
      </w:r>
      <w:r w:rsidRPr="00125490">
        <w:rPr>
          <w:spacing w:val="-9"/>
          <w:lang w:val="sk-SK"/>
        </w:rPr>
        <w:t xml:space="preserve"> </w:t>
      </w:r>
      <w:r w:rsidRPr="00125490">
        <w:rPr>
          <w:lang w:val="sk-SK"/>
        </w:rPr>
        <w:t>sa</w:t>
      </w:r>
      <w:r w:rsidRPr="00125490">
        <w:rPr>
          <w:spacing w:val="-12"/>
          <w:lang w:val="sk-SK"/>
        </w:rPr>
        <w:t xml:space="preserve"> </w:t>
      </w:r>
      <w:r w:rsidRPr="00125490">
        <w:rPr>
          <w:lang w:val="sk-SK"/>
        </w:rPr>
        <w:t>referenčný</w:t>
      </w:r>
      <w:r w:rsidRPr="00125490">
        <w:rPr>
          <w:spacing w:val="-11"/>
          <w:lang w:val="sk-SK"/>
        </w:rPr>
        <w:t xml:space="preserve"> </w:t>
      </w:r>
      <w:r w:rsidRPr="00125490">
        <w:rPr>
          <w:lang w:val="sk-SK"/>
        </w:rPr>
        <w:t>výmenný</w:t>
      </w:r>
      <w:r w:rsidRPr="00125490">
        <w:rPr>
          <w:spacing w:val="-11"/>
          <w:lang w:val="sk-SK"/>
        </w:rPr>
        <w:t xml:space="preserve"> </w:t>
      </w:r>
      <w:r w:rsidRPr="00125490">
        <w:rPr>
          <w:lang w:val="sk-SK"/>
        </w:rPr>
        <w:t>kurz</w:t>
      </w:r>
      <w:r w:rsidRPr="00125490">
        <w:rPr>
          <w:spacing w:val="-10"/>
          <w:lang w:val="sk-SK"/>
        </w:rPr>
        <w:t xml:space="preserve"> </w:t>
      </w:r>
      <w:r w:rsidRPr="00125490">
        <w:rPr>
          <w:lang w:val="sk-SK"/>
        </w:rPr>
        <w:t>určený</w:t>
      </w:r>
      <w:r w:rsidRPr="00125490">
        <w:rPr>
          <w:spacing w:val="-11"/>
          <w:lang w:val="sk-SK"/>
        </w:rPr>
        <w:t xml:space="preserve"> </w:t>
      </w:r>
      <w:r w:rsidRPr="00125490">
        <w:rPr>
          <w:lang w:val="sk-SK"/>
        </w:rPr>
        <w:t>a</w:t>
      </w:r>
      <w:r w:rsidRPr="00125490">
        <w:rPr>
          <w:spacing w:val="-6"/>
          <w:lang w:val="sk-SK"/>
        </w:rPr>
        <w:t xml:space="preserve"> </w:t>
      </w:r>
      <w:r w:rsidRPr="00125490">
        <w:rPr>
          <w:lang w:val="sk-SK"/>
        </w:rPr>
        <w:t>vyhlásený ECB alebo NBS v deň predchádzajúci dňu vysporiadania</w:t>
      </w:r>
      <w:r w:rsidRPr="00125490">
        <w:rPr>
          <w:spacing w:val="-35"/>
          <w:lang w:val="sk-SK"/>
        </w:rPr>
        <w:t xml:space="preserve"> </w:t>
      </w:r>
      <w:r w:rsidRPr="00125490">
        <w:rPr>
          <w:lang w:val="sk-SK"/>
        </w:rPr>
        <w:t>obchodu.</w:t>
      </w:r>
    </w:p>
    <w:p w:rsidR="00043D7B" w:rsidRPr="00125490" w:rsidRDefault="00043D7B">
      <w:pPr>
        <w:jc w:val="both"/>
        <w:rPr>
          <w:lang w:val="sk-SK"/>
        </w:rPr>
        <w:sectPr w:rsidR="00043D7B" w:rsidRPr="00125490">
          <w:pgSz w:w="12240" w:h="15840"/>
          <w:pgMar w:top="780" w:right="1640" w:bottom="800" w:left="1620" w:header="528" w:footer="611" w:gutter="0"/>
          <w:cols w:space="708"/>
        </w:sectPr>
      </w:pPr>
    </w:p>
    <w:p w:rsidR="00043D7B" w:rsidRPr="00125490" w:rsidRDefault="00043D7B">
      <w:pPr>
        <w:pStyle w:val="Zkladntext"/>
        <w:spacing w:before="10"/>
        <w:rPr>
          <w:sz w:val="9"/>
          <w:lang w:val="sk-SK"/>
        </w:rPr>
      </w:pPr>
    </w:p>
    <w:p w:rsidR="00043D7B" w:rsidRPr="00125490" w:rsidRDefault="008F70E1">
      <w:pPr>
        <w:pStyle w:val="Nadpis2"/>
        <w:spacing w:before="72" w:line="242" w:lineRule="auto"/>
        <w:ind w:left="232" w:right="4935"/>
        <w:rPr>
          <w:lang w:val="sk-SK"/>
        </w:rPr>
      </w:pPr>
      <w:r w:rsidRPr="00125490">
        <w:rPr>
          <w:lang w:val="sk-SK"/>
        </w:rPr>
        <w:t>Poznámky individuálnej účtovnej závi</w:t>
      </w:r>
      <w:r w:rsidR="00125490">
        <w:rPr>
          <w:lang w:val="sk-SK"/>
        </w:rPr>
        <w:t>erky Zostavenej k 31. marcu 2017</w:t>
      </w:r>
    </w:p>
    <w:p w:rsidR="00043D7B" w:rsidRPr="00125490" w:rsidRDefault="008F70E1">
      <w:pPr>
        <w:spacing w:after="17" w:line="190" w:lineRule="exact"/>
        <w:ind w:left="232"/>
        <w:rPr>
          <w:b/>
          <w:sz w:val="16"/>
          <w:lang w:val="sk-SK"/>
        </w:rPr>
      </w:pPr>
      <w:r w:rsidRPr="00125490">
        <w:rPr>
          <w:b/>
          <w:sz w:val="16"/>
          <w:lang w:val="sk-SK"/>
        </w:rPr>
        <w:t>(údaje v tabuľkách sú uvedené v celých eurách, ak nie je uvedené inak)</w:t>
      </w:r>
    </w:p>
    <w:p w:rsidR="00043D7B" w:rsidRPr="00125490" w:rsidRDefault="00BF5F0A">
      <w:pPr>
        <w:pStyle w:val="Zkladntext"/>
        <w:spacing w:line="20" w:lineRule="exact"/>
        <w:ind w:left="199"/>
        <w:rPr>
          <w:sz w:val="2"/>
          <w:lang w:val="sk-SK"/>
        </w:rPr>
      </w:pPr>
      <w:r w:rsidRPr="00125490">
        <w:rPr>
          <w:noProof/>
          <w:sz w:val="2"/>
          <w:lang w:val="sk-SK"/>
        </w:rPr>
        <mc:AlternateContent>
          <mc:Choice Requires="wpg">
            <w:drawing>
              <wp:inline distT="0" distB="0" distL="0" distR="0">
                <wp:extent cx="5456555" cy="6350"/>
                <wp:effectExtent l="5080" t="5715" r="5715" b="6985"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6555" cy="6350"/>
                          <a:chOff x="0" y="0"/>
                          <a:chExt cx="8593" cy="10"/>
                        </a:xfrm>
                      </wpg:grpSpPr>
                      <wps:wsp>
                        <wps:cNvPr id="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5" y="5"/>
                            <a:ext cx="858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D34176" id="Group 2" o:spid="_x0000_s1026" style="width:429.65pt;height:.5pt;mso-position-horizontal-relative:char;mso-position-vertical-relative:line" coordsize="859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">
                <v:line id="Line 3" o:spid="_x0000_s1027" style="position:absolute;visibility:visible;mso-wrap-style:square" from="5,5" to="858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043D7B" w:rsidRPr="00125490" w:rsidRDefault="00043D7B">
      <w:pPr>
        <w:pStyle w:val="Zkladntext"/>
        <w:spacing w:before="7"/>
        <w:rPr>
          <w:b/>
          <w:sz w:val="9"/>
          <w:lang w:val="sk-SK"/>
        </w:rPr>
      </w:pPr>
    </w:p>
    <w:p w:rsidR="00043D7B" w:rsidRPr="00125490" w:rsidRDefault="008F70E1">
      <w:pPr>
        <w:pStyle w:val="Odsekzoznamu"/>
        <w:numPr>
          <w:ilvl w:val="0"/>
          <w:numId w:val="3"/>
        </w:numPr>
        <w:tabs>
          <w:tab w:val="left" w:pos="740"/>
        </w:tabs>
        <w:spacing w:before="69"/>
        <w:rPr>
          <w:b/>
          <w:sz w:val="17"/>
          <w:lang w:val="sk-SK"/>
        </w:rPr>
      </w:pPr>
      <w:r w:rsidRPr="00125490">
        <w:rPr>
          <w:b/>
          <w:sz w:val="17"/>
          <w:u w:val="single"/>
          <w:lang w:val="sk-SK"/>
        </w:rPr>
        <w:t xml:space="preserve">INFORMÁCIE, KTORÉ VYSVETĽUJÚ A DOPĹŇAJÚ SÚVAHU A </w:t>
      </w:r>
      <w:r w:rsidRPr="00125490">
        <w:rPr>
          <w:b/>
          <w:spacing w:val="-3"/>
          <w:sz w:val="17"/>
          <w:u w:val="single"/>
          <w:lang w:val="sk-SK"/>
        </w:rPr>
        <w:t xml:space="preserve">VÝKAZ </w:t>
      </w:r>
      <w:r w:rsidRPr="00125490">
        <w:rPr>
          <w:b/>
          <w:sz w:val="17"/>
          <w:u w:val="single"/>
          <w:lang w:val="sk-SK"/>
        </w:rPr>
        <w:t>ZISKOV A</w:t>
      </w:r>
      <w:r w:rsidRPr="00125490">
        <w:rPr>
          <w:b/>
          <w:spacing w:val="-36"/>
          <w:sz w:val="17"/>
          <w:u w:val="single"/>
          <w:lang w:val="sk-SK"/>
        </w:rPr>
        <w:t xml:space="preserve"> </w:t>
      </w:r>
      <w:r w:rsidRPr="00125490">
        <w:rPr>
          <w:b/>
          <w:sz w:val="17"/>
          <w:u w:val="single"/>
          <w:lang w:val="sk-SK"/>
        </w:rPr>
        <w:t>STRÁT</w:t>
      </w:r>
    </w:p>
    <w:p w:rsidR="00043D7B" w:rsidRPr="00125490" w:rsidRDefault="00043D7B">
      <w:pPr>
        <w:pStyle w:val="Zkladntext"/>
        <w:spacing w:before="1"/>
        <w:rPr>
          <w:b/>
          <w:sz w:val="10"/>
          <w:lang w:val="sk-SK"/>
        </w:rPr>
      </w:pPr>
    </w:p>
    <w:p w:rsidR="00043D7B" w:rsidRPr="00125490" w:rsidRDefault="008F70E1">
      <w:pPr>
        <w:pStyle w:val="Odsekzoznamu"/>
        <w:numPr>
          <w:ilvl w:val="1"/>
          <w:numId w:val="3"/>
        </w:numPr>
        <w:tabs>
          <w:tab w:val="left" w:pos="739"/>
          <w:tab w:val="left" w:pos="740"/>
        </w:tabs>
        <w:spacing w:before="72"/>
        <w:rPr>
          <w:b/>
          <w:sz w:val="16"/>
          <w:lang w:val="sk-SK"/>
        </w:rPr>
      </w:pPr>
      <w:r w:rsidRPr="00125490">
        <w:rPr>
          <w:b/>
          <w:sz w:val="16"/>
          <w:lang w:val="sk-SK"/>
        </w:rPr>
        <w:t>Záväzky</w:t>
      </w:r>
    </w:p>
    <w:p w:rsidR="00043D7B" w:rsidRPr="00125490" w:rsidRDefault="00043D7B">
      <w:pPr>
        <w:pStyle w:val="Zkladntext"/>
        <w:spacing w:before="9"/>
        <w:rPr>
          <w:b/>
          <w:sz w:val="15"/>
          <w:lang w:val="sk-SK"/>
        </w:rPr>
      </w:pPr>
    </w:p>
    <w:p w:rsidR="00043D7B" w:rsidRPr="00125490" w:rsidRDefault="008F70E1">
      <w:pPr>
        <w:pStyle w:val="Odsekzoznamu"/>
        <w:numPr>
          <w:ilvl w:val="2"/>
          <w:numId w:val="3"/>
        </w:numPr>
        <w:tabs>
          <w:tab w:val="left" w:pos="740"/>
        </w:tabs>
        <w:rPr>
          <w:sz w:val="16"/>
          <w:lang w:val="sk-SK"/>
        </w:rPr>
      </w:pPr>
      <w:r w:rsidRPr="00125490">
        <w:rPr>
          <w:sz w:val="16"/>
          <w:u w:val="single"/>
          <w:lang w:val="sk-SK"/>
        </w:rPr>
        <w:t>Záväzky podľa zostatkovej doby</w:t>
      </w:r>
      <w:r w:rsidRPr="00125490">
        <w:rPr>
          <w:spacing w:val="-14"/>
          <w:sz w:val="16"/>
          <w:u w:val="single"/>
          <w:lang w:val="sk-SK"/>
        </w:rPr>
        <w:t xml:space="preserve"> </w:t>
      </w:r>
      <w:r w:rsidRPr="00125490">
        <w:rPr>
          <w:sz w:val="16"/>
          <w:u w:val="single"/>
          <w:lang w:val="sk-SK"/>
        </w:rPr>
        <w:t>splatnost</w:t>
      </w:r>
      <w:r w:rsidRPr="00125490">
        <w:rPr>
          <w:sz w:val="16"/>
          <w:lang w:val="sk-SK"/>
        </w:rPr>
        <w:t>i</w:t>
      </w:r>
    </w:p>
    <w:p w:rsidR="00043D7B" w:rsidRPr="00125490" w:rsidRDefault="00043D7B">
      <w:pPr>
        <w:pStyle w:val="Zkladntext"/>
        <w:spacing w:before="7"/>
        <w:rPr>
          <w:lang w:val="sk-SK"/>
        </w:rPr>
      </w:pPr>
    </w:p>
    <w:tbl>
      <w:tblPr>
        <w:tblStyle w:val="TableNormal"/>
        <w:tblW w:w="0" w:type="auto"/>
        <w:tblInd w:w="2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79"/>
        <w:gridCol w:w="3197"/>
      </w:tblGrid>
      <w:tr w:rsidR="00043D7B" w:rsidRPr="00125490">
        <w:trPr>
          <w:trHeight w:hRule="exact" w:val="185"/>
        </w:trPr>
        <w:tc>
          <w:tcPr>
            <w:tcW w:w="5379" w:type="dxa"/>
            <w:tcBorders>
              <w:left w:val="nil"/>
              <w:bottom w:val="single" w:sz="4" w:space="0" w:color="000000"/>
              <w:right w:val="nil"/>
            </w:tcBorders>
          </w:tcPr>
          <w:p w:rsidR="00043D7B" w:rsidRPr="00125490" w:rsidRDefault="008F70E1">
            <w:pPr>
              <w:pStyle w:val="TableParagraph"/>
              <w:spacing w:line="169" w:lineRule="exact"/>
              <w:ind w:left="79"/>
              <w:rPr>
                <w:b/>
                <w:i/>
                <w:sz w:val="14"/>
                <w:lang w:val="sk-SK"/>
              </w:rPr>
            </w:pPr>
            <w:r w:rsidRPr="00125490">
              <w:rPr>
                <w:b/>
                <w:i/>
                <w:sz w:val="14"/>
                <w:lang w:val="sk-SK"/>
              </w:rPr>
              <w:t>Položka</w:t>
            </w:r>
          </w:p>
        </w:tc>
        <w:tc>
          <w:tcPr>
            <w:tcW w:w="3197" w:type="dxa"/>
            <w:tcBorders>
              <w:left w:val="nil"/>
              <w:bottom w:val="single" w:sz="4" w:space="0" w:color="000000"/>
              <w:right w:val="nil"/>
            </w:tcBorders>
          </w:tcPr>
          <w:p w:rsidR="00043D7B" w:rsidRPr="00125490" w:rsidRDefault="008F70E1">
            <w:pPr>
              <w:pStyle w:val="TableParagraph"/>
              <w:tabs>
                <w:tab w:val="left" w:pos="2048"/>
              </w:tabs>
              <w:spacing w:line="169" w:lineRule="exact"/>
              <w:ind w:left="829"/>
              <w:rPr>
                <w:b/>
                <w:i/>
                <w:sz w:val="14"/>
                <w:lang w:val="sk-SK"/>
              </w:rPr>
            </w:pPr>
            <w:r w:rsidRPr="00125490">
              <w:rPr>
                <w:b/>
                <w:i/>
                <w:sz w:val="14"/>
                <w:lang w:val="sk-SK"/>
              </w:rPr>
              <w:t>31. 12.</w:t>
            </w:r>
            <w:r w:rsidRPr="00125490">
              <w:rPr>
                <w:b/>
                <w:i/>
                <w:spacing w:val="-1"/>
                <w:sz w:val="14"/>
                <w:lang w:val="sk-SK"/>
              </w:rPr>
              <w:t xml:space="preserve"> </w:t>
            </w:r>
            <w:r w:rsidR="00125490">
              <w:rPr>
                <w:b/>
                <w:i/>
                <w:sz w:val="14"/>
                <w:lang w:val="sk-SK"/>
              </w:rPr>
              <w:t>2016</w:t>
            </w:r>
            <w:r w:rsidRPr="00125490">
              <w:rPr>
                <w:rFonts w:ascii="Times New Roman"/>
                <w:sz w:val="14"/>
                <w:lang w:val="sk-SK"/>
              </w:rPr>
              <w:tab/>
            </w:r>
            <w:r w:rsidRPr="00125490">
              <w:rPr>
                <w:b/>
                <w:i/>
                <w:sz w:val="14"/>
                <w:lang w:val="sk-SK"/>
              </w:rPr>
              <w:t>31. 12.</w:t>
            </w:r>
            <w:r w:rsidRPr="00125490">
              <w:rPr>
                <w:b/>
                <w:i/>
                <w:spacing w:val="2"/>
                <w:sz w:val="14"/>
                <w:lang w:val="sk-SK"/>
              </w:rPr>
              <w:t xml:space="preserve"> </w:t>
            </w:r>
            <w:r w:rsidR="00125490">
              <w:rPr>
                <w:b/>
                <w:i/>
                <w:sz w:val="14"/>
                <w:lang w:val="sk-SK"/>
              </w:rPr>
              <w:t>2015</w:t>
            </w:r>
          </w:p>
        </w:tc>
      </w:tr>
      <w:tr w:rsidR="00043D7B" w:rsidRPr="00125490">
        <w:trPr>
          <w:trHeight w:hRule="exact" w:val="355"/>
        </w:trPr>
        <w:tc>
          <w:tcPr>
            <w:tcW w:w="53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spacing w:line="169" w:lineRule="exact"/>
              <w:ind w:left="79"/>
              <w:rPr>
                <w:b/>
                <w:i/>
                <w:sz w:val="14"/>
                <w:lang w:val="sk-SK"/>
              </w:rPr>
            </w:pPr>
            <w:r w:rsidRPr="00125490">
              <w:rPr>
                <w:b/>
                <w:i/>
                <w:sz w:val="14"/>
                <w:lang w:val="sk-SK"/>
              </w:rPr>
              <w:t>Dlhodobé záväzky:</w:t>
            </w:r>
          </w:p>
          <w:p w:rsidR="00043D7B" w:rsidRPr="00125490" w:rsidRDefault="008F70E1">
            <w:pPr>
              <w:pStyle w:val="TableParagraph"/>
              <w:spacing w:before="2" w:line="240" w:lineRule="auto"/>
              <w:ind w:left="79"/>
              <w:rPr>
                <w:sz w:val="14"/>
                <w:lang w:val="sk-SK"/>
              </w:rPr>
            </w:pPr>
            <w:r w:rsidRPr="00125490">
              <w:rPr>
                <w:sz w:val="14"/>
                <w:lang w:val="sk-SK"/>
              </w:rPr>
              <w:t>Záväzky so zostatkovou dobou splatnosti jeden rok až päť rokov</w:t>
            </w:r>
          </w:p>
        </w:tc>
        <w:tc>
          <w:tcPr>
            <w:tcW w:w="319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43D7B" w:rsidRPr="00125490" w:rsidRDefault="00043D7B">
            <w:pPr>
              <w:pStyle w:val="TableParagraph"/>
              <w:spacing w:before="1" w:line="240" w:lineRule="auto"/>
              <w:rPr>
                <w:sz w:val="14"/>
                <w:lang w:val="sk-SK"/>
              </w:rPr>
            </w:pPr>
          </w:p>
          <w:p w:rsidR="00043D7B" w:rsidRPr="00125490" w:rsidRDefault="00125490">
            <w:pPr>
              <w:pStyle w:val="TableParagraph"/>
              <w:tabs>
                <w:tab w:val="left" w:pos="2826"/>
              </w:tabs>
              <w:spacing w:line="240" w:lineRule="auto"/>
              <w:ind w:left="1465"/>
              <w:rPr>
                <w:sz w:val="14"/>
                <w:lang w:val="sk-SK"/>
              </w:rPr>
            </w:pPr>
            <w:r>
              <w:rPr>
                <w:sz w:val="14"/>
                <w:lang w:val="sk-SK"/>
              </w:rPr>
              <w:t xml:space="preserve">       -</w:t>
            </w:r>
            <w:r w:rsidR="008F70E1" w:rsidRPr="00125490">
              <w:rPr>
                <w:rFonts w:ascii="Times New Roman"/>
                <w:sz w:val="14"/>
                <w:lang w:val="sk-SK"/>
              </w:rPr>
              <w:tab/>
            </w:r>
            <w:r>
              <w:rPr>
                <w:sz w:val="14"/>
                <w:lang w:val="sk-SK"/>
              </w:rPr>
              <w:t>1026</w:t>
            </w:r>
          </w:p>
        </w:tc>
      </w:tr>
      <w:tr w:rsidR="00043D7B" w:rsidRPr="00125490">
        <w:trPr>
          <w:trHeight w:hRule="exact" w:val="177"/>
        </w:trPr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ind w:left="79"/>
              <w:rPr>
                <w:sz w:val="14"/>
                <w:lang w:val="sk-SK"/>
              </w:rPr>
            </w:pPr>
            <w:r w:rsidRPr="00125490">
              <w:rPr>
                <w:sz w:val="14"/>
                <w:lang w:val="sk-SK"/>
              </w:rPr>
              <w:t>Záväzky so zostatkovou dobou splatnosti nad päť rokov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tabs>
                <w:tab w:val="left" w:pos="1811"/>
                <w:tab w:val="left" w:pos="3030"/>
              </w:tabs>
              <w:ind w:left="719"/>
              <w:rPr>
                <w:rFonts w:ascii="Times New Roman"/>
                <w:sz w:val="14"/>
                <w:lang w:val="sk-SK"/>
              </w:rPr>
            </w:pPr>
            <w:r w:rsidRPr="00125490">
              <w:rPr>
                <w:rFonts w:ascii="Times New Roman"/>
                <w:w w:val="101"/>
                <w:sz w:val="14"/>
                <w:u w:val="single"/>
                <w:lang w:val="sk-SK"/>
              </w:rPr>
              <w:t xml:space="preserve"> </w:t>
            </w:r>
            <w:r w:rsidRPr="00125490">
              <w:rPr>
                <w:rFonts w:ascii="Times New Roman"/>
                <w:sz w:val="14"/>
                <w:u w:val="single"/>
                <w:lang w:val="sk-SK"/>
              </w:rPr>
              <w:tab/>
            </w:r>
            <w:r w:rsidRPr="00125490">
              <w:rPr>
                <w:sz w:val="14"/>
                <w:u w:val="single"/>
                <w:lang w:val="sk-SK"/>
              </w:rPr>
              <w:t>-</w:t>
            </w:r>
            <w:r w:rsidRPr="00125490">
              <w:rPr>
                <w:rFonts w:ascii="Times New Roman"/>
                <w:sz w:val="14"/>
                <w:u w:val="single"/>
                <w:lang w:val="sk-SK"/>
              </w:rPr>
              <w:tab/>
            </w:r>
            <w:r w:rsidRPr="00125490">
              <w:rPr>
                <w:sz w:val="14"/>
                <w:u w:val="single"/>
                <w:lang w:val="sk-SK"/>
              </w:rPr>
              <w:t>-</w:t>
            </w:r>
            <w:r w:rsidRPr="00125490">
              <w:rPr>
                <w:rFonts w:ascii="Times New Roman"/>
                <w:spacing w:val="-3"/>
                <w:sz w:val="14"/>
                <w:u w:val="single"/>
                <w:lang w:val="sk-SK"/>
              </w:rPr>
              <w:t xml:space="preserve"> </w:t>
            </w:r>
          </w:p>
        </w:tc>
      </w:tr>
      <w:tr w:rsidR="00043D7B" w:rsidRPr="00125490">
        <w:trPr>
          <w:trHeight w:hRule="exact" w:val="178"/>
        </w:trPr>
        <w:tc>
          <w:tcPr>
            <w:tcW w:w="5379" w:type="dxa"/>
            <w:tcBorders>
              <w:top w:val="nil"/>
              <w:left w:val="nil"/>
              <w:right w:val="nil"/>
            </w:tcBorders>
          </w:tcPr>
          <w:p w:rsidR="00043D7B" w:rsidRPr="00125490" w:rsidRDefault="008F70E1">
            <w:pPr>
              <w:pStyle w:val="TableParagraph"/>
              <w:spacing w:line="164" w:lineRule="exact"/>
              <w:ind w:left="79"/>
              <w:rPr>
                <w:b/>
                <w:sz w:val="14"/>
                <w:lang w:val="sk-SK"/>
              </w:rPr>
            </w:pPr>
            <w:r w:rsidRPr="00125490">
              <w:rPr>
                <w:b/>
                <w:sz w:val="14"/>
                <w:lang w:val="sk-SK"/>
              </w:rPr>
              <w:t>Spolu dlhodobé záväzky</w:t>
            </w:r>
          </w:p>
        </w:tc>
        <w:tc>
          <w:tcPr>
            <w:tcW w:w="3197" w:type="dxa"/>
            <w:tcBorders>
              <w:top w:val="nil"/>
              <w:left w:val="nil"/>
              <w:right w:val="nil"/>
            </w:tcBorders>
          </w:tcPr>
          <w:p w:rsidR="00043D7B" w:rsidRPr="00125490" w:rsidRDefault="00125490">
            <w:pPr>
              <w:pStyle w:val="TableParagraph"/>
              <w:tabs>
                <w:tab w:val="left" w:pos="2795"/>
              </w:tabs>
              <w:spacing w:line="164" w:lineRule="exact"/>
              <w:ind w:left="1424"/>
              <w:rPr>
                <w:b/>
                <w:sz w:val="14"/>
                <w:lang w:val="sk-SK"/>
              </w:rPr>
            </w:pPr>
            <w:r>
              <w:rPr>
                <w:b/>
                <w:sz w:val="14"/>
                <w:lang w:val="sk-SK"/>
              </w:rPr>
              <w:t xml:space="preserve">        -</w:t>
            </w:r>
            <w:r w:rsidR="008F70E1" w:rsidRPr="00125490">
              <w:rPr>
                <w:rFonts w:ascii="Times New Roman"/>
                <w:sz w:val="14"/>
                <w:lang w:val="sk-SK"/>
              </w:rPr>
              <w:tab/>
            </w:r>
            <w:r>
              <w:rPr>
                <w:b/>
                <w:sz w:val="14"/>
                <w:lang w:val="sk-SK"/>
              </w:rPr>
              <w:t>1026</w:t>
            </w:r>
          </w:p>
        </w:tc>
      </w:tr>
      <w:tr w:rsidR="00043D7B" w:rsidRPr="00125490">
        <w:trPr>
          <w:trHeight w:hRule="exact" w:val="714"/>
        </w:trPr>
        <w:tc>
          <w:tcPr>
            <w:tcW w:w="5379" w:type="dxa"/>
            <w:tcBorders>
              <w:left w:val="nil"/>
              <w:bottom w:val="nil"/>
              <w:right w:val="nil"/>
            </w:tcBorders>
          </w:tcPr>
          <w:p w:rsidR="00043D7B" w:rsidRPr="00125490" w:rsidRDefault="00043D7B">
            <w:pPr>
              <w:pStyle w:val="TableParagraph"/>
              <w:spacing w:line="240" w:lineRule="auto"/>
              <w:rPr>
                <w:sz w:val="16"/>
                <w:lang w:val="sk-SK"/>
              </w:rPr>
            </w:pPr>
          </w:p>
          <w:p w:rsidR="00043D7B" w:rsidRPr="00125490" w:rsidRDefault="00043D7B">
            <w:pPr>
              <w:pStyle w:val="TableParagraph"/>
              <w:spacing w:before="1" w:line="240" w:lineRule="auto"/>
              <w:rPr>
                <w:sz w:val="16"/>
                <w:lang w:val="sk-SK"/>
              </w:rPr>
            </w:pPr>
          </w:p>
          <w:p w:rsidR="00043D7B" w:rsidRPr="00125490" w:rsidRDefault="008F70E1">
            <w:pPr>
              <w:pStyle w:val="TableParagraph"/>
              <w:tabs>
                <w:tab w:val="left" w:pos="520"/>
              </w:tabs>
              <w:spacing w:line="240" w:lineRule="auto"/>
              <w:ind w:left="14"/>
              <w:rPr>
                <w:b/>
                <w:sz w:val="17"/>
                <w:lang w:val="sk-SK"/>
              </w:rPr>
            </w:pPr>
            <w:r w:rsidRPr="00125490">
              <w:rPr>
                <w:b/>
                <w:sz w:val="17"/>
                <w:lang w:val="sk-SK"/>
              </w:rPr>
              <w:t>IV.</w:t>
            </w:r>
            <w:r w:rsidRPr="00125490">
              <w:rPr>
                <w:rFonts w:ascii="Times New Roman" w:hAnsi="Times New Roman"/>
                <w:sz w:val="17"/>
                <w:lang w:val="sk-SK"/>
              </w:rPr>
              <w:tab/>
            </w:r>
            <w:r w:rsidRPr="00125490">
              <w:rPr>
                <w:b/>
                <w:sz w:val="17"/>
                <w:u w:val="single"/>
                <w:lang w:val="sk-SK"/>
              </w:rPr>
              <w:t>INÉ AKTÍVA A INÉ</w:t>
            </w:r>
            <w:r w:rsidRPr="00125490">
              <w:rPr>
                <w:b/>
                <w:spacing w:val="-17"/>
                <w:sz w:val="17"/>
                <w:u w:val="single"/>
                <w:lang w:val="sk-SK"/>
              </w:rPr>
              <w:t xml:space="preserve"> </w:t>
            </w:r>
            <w:r w:rsidRPr="00125490">
              <w:rPr>
                <w:b/>
                <w:sz w:val="17"/>
                <w:u w:val="single"/>
                <w:lang w:val="sk-SK"/>
              </w:rPr>
              <w:t>PASÍVA</w:t>
            </w:r>
          </w:p>
        </w:tc>
        <w:tc>
          <w:tcPr>
            <w:tcW w:w="3197" w:type="dxa"/>
            <w:tcBorders>
              <w:left w:val="nil"/>
              <w:bottom w:val="nil"/>
              <w:right w:val="nil"/>
            </w:tcBorders>
          </w:tcPr>
          <w:p w:rsidR="00043D7B" w:rsidRPr="00125490" w:rsidRDefault="00043D7B">
            <w:pPr>
              <w:rPr>
                <w:lang w:val="sk-SK"/>
              </w:rPr>
            </w:pPr>
          </w:p>
        </w:tc>
      </w:tr>
      <w:tr w:rsidR="00043D7B" w:rsidRPr="00125490">
        <w:trPr>
          <w:trHeight w:hRule="exact" w:val="374"/>
        </w:trPr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tabs>
                <w:tab w:val="left" w:pos="520"/>
              </w:tabs>
              <w:spacing w:before="85" w:line="240" w:lineRule="auto"/>
              <w:ind w:left="14"/>
              <w:rPr>
                <w:b/>
                <w:sz w:val="16"/>
                <w:lang w:val="sk-SK"/>
              </w:rPr>
            </w:pPr>
            <w:r w:rsidRPr="00125490">
              <w:rPr>
                <w:b/>
                <w:sz w:val="16"/>
                <w:lang w:val="sk-SK"/>
              </w:rPr>
              <w:t>1.</w:t>
            </w:r>
            <w:r w:rsidRPr="00125490">
              <w:rPr>
                <w:rFonts w:ascii="Times New Roman" w:hAnsi="Times New Roman"/>
                <w:sz w:val="16"/>
                <w:lang w:val="sk-SK"/>
              </w:rPr>
              <w:tab/>
            </w:r>
            <w:r w:rsidRPr="00125490">
              <w:rPr>
                <w:b/>
                <w:sz w:val="16"/>
                <w:lang w:val="sk-SK"/>
              </w:rPr>
              <w:t>Podmienené</w:t>
            </w:r>
            <w:r w:rsidRPr="00125490">
              <w:rPr>
                <w:b/>
                <w:spacing w:val="-10"/>
                <w:sz w:val="16"/>
                <w:lang w:val="sk-SK"/>
              </w:rPr>
              <w:t xml:space="preserve"> </w:t>
            </w:r>
            <w:r w:rsidRPr="00125490">
              <w:rPr>
                <w:b/>
                <w:sz w:val="16"/>
                <w:lang w:val="sk-SK"/>
              </w:rPr>
              <w:t>záväzky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043D7B">
            <w:pPr>
              <w:rPr>
                <w:lang w:val="sk-SK"/>
              </w:rPr>
            </w:pPr>
          </w:p>
        </w:tc>
      </w:tr>
    </w:tbl>
    <w:p w:rsidR="00043D7B" w:rsidRPr="00125490" w:rsidRDefault="008F70E1">
      <w:pPr>
        <w:pStyle w:val="Zkladntext"/>
        <w:spacing w:before="98"/>
        <w:ind w:left="232" w:right="209"/>
        <w:jc w:val="both"/>
        <w:rPr>
          <w:lang w:val="sk-SK"/>
        </w:rPr>
      </w:pPr>
      <w:r w:rsidRPr="00125490">
        <w:rPr>
          <w:lang w:val="sk-SK"/>
        </w:rPr>
        <w:t>Daňové priznania zostávajú otvorené a môžu byť predmetom kontroly počas obdobia piatich rokov. Skutočnosť, že určité obdobie alebo daňové priznanie vzťahujúce sa na toto obdobie bolo kontrolované, nemá</w:t>
      </w:r>
      <w:r w:rsidRPr="00125490">
        <w:rPr>
          <w:spacing w:val="-15"/>
          <w:lang w:val="sk-SK"/>
        </w:rPr>
        <w:t xml:space="preserve"> </w:t>
      </w:r>
      <w:r w:rsidRPr="00125490">
        <w:rPr>
          <w:lang w:val="sk-SK"/>
        </w:rPr>
        <w:t>vplyv</w:t>
      </w:r>
      <w:r w:rsidRPr="00125490">
        <w:rPr>
          <w:spacing w:val="-11"/>
          <w:lang w:val="sk-SK"/>
        </w:rPr>
        <w:t xml:space="preserve"> </w:t>
      </w:r>
      <w:r w:rsidRPr="00125490">
        <w:rPr>
          <w:lang w:val="sk-SK"/>
        </w:rPr>
        <w:t>na</w:t>
      </w:r>
      <w:r w:rsidRPr="00125490">
        <w:rPr>
          <w:spacing w:val="-15"/>
          <w:lang w:val="sk-SK"/>
        </w:rPr>
        <w:t xml:space="preserve"> </w:t>
      </w:r>
      <w:r w:rsidRPr="00125490">
        <w:rPr>
          <w:lang w:val="sk-SK"/>
        </w:rPr>
        <w:t>vylúčenie</w:t>
      </w:r>
      <w:r w:rsidRPr="00125490">
        <w:rPr>
          <w:spacing w:val="-14"/>
          <w:lang w:val="sk-SK"/>
        </w:rPr>
        <w:t xml:space="preserve"> </w:t>
      </w:r>
      <w:r w:rsidRPr="00125490">
        <w:rPr>
          <w:lang w:val="sk-SK"/>
        </w:rPr>
        <w:t>tohto</w:t>
      </w:r>
      <w:r w:rsidRPr="00125490">
        <w:rPr>
          <w:spacing w:val="-11"/>
          <w:lang w:val="sk-SK"/>
        </w:rPr>
        <w:t xml:space="preserve"> </w:t>
      </w:r>
      <w:r w:rsidRPr="00125490">
        <w:rPr>
          <w:lang w:val="sk-SK"/>
        </w:rPr>
        <w:t>obdobia</w:t>
      </w:r>
      <w:r w:rsidRPr="00125490">
        <w:rPr>
          <w:spacing w:val="-10"/>
          <w:lang w:val="sk-SK"/>
        </w:rPr>
        <w:t xml:space="preserve"> </w:t>
      </w:r>
      <w:r w:rsidRPr="00125490">
        <w:rPr>
          <w:lang w:val="sk-SK"/>
        </w:rPr>
        <w:t>z</w:t>
      </w:r>
      <w:r w:rsidRPr="00125490">
        <w:rPr>
          <w:spacing w:val="-9"/>
          <w:lang w:val="sk-SK"/>
        </w:rPr>
        <w:t xml:space="preserve"> </w:t>
      </w:r>
      <w:r w:rsidRPr="00125490">
        <w:rPr>
          <w:lang w:val="sk-SK"/>
        </w:rPr>
        <w:t>prípadnej</w:t>
      </w:r>
      <w:r w:rsidRPr="00125490">
        <w:rPr>
          <w:spacing w:val="-15"/>
          <w:lang w:val="sk-SK"/>
        </w:rPr>
        <w:t xml:space="preserve"> </w:t>
      </w:r>
      <w:r w:rsidRPr="00125490">
        <w:rPr>
          <w:lang w:val="sk-SK"/>
        </w:rPr>
        <w:t>ďalšej</w:t>
      </w:r>
      <w:r w:rsidRPr="00125490">
        <w:rPr>
          <w:spacing w:val="-12"/>
          <w:lang w:val="sk-SK"/>
        </w:rPr>
        <w:t xml:space="preserve"> </w:t>
      </w:r>
      <w:r w:rsidRPr="00125490">
        <w:rPr>
          <w:lang w:val="sk-SK"/>
        </w:rPr>
        <w:t>ko</w:t>
      </w:r>
      <w:r w:rsidRPr="00125490">
        <w:rPr>
          <w:lang w:val="sk-SK"/>
        </w:rPr>
        <w:t>ntroly</w:t>
      </w:r>
      <w:r w:rsidRPr="00125490">
        <w:rPr>
          <w:spacing w:val="-13"/>
          <w:lang w:val="sk-SK"/>
        </w:rPr>
        <w:t xml:space="preserve"> </w:t>
      </w:r>
      <w:r w:rsidRPr="00125490">
        <w:rPr>
          <w:lang w:val="sk-SK"/>
        </w:rPr>
        <w:t>počas</w:t>
      </w:r>
      <w:r w:rsidRPr="00125490">
        <w:rPr>
          <w:spacing w:val="-16"/>
          <w:lang w:val="sk-SK"/>
        </w:rPr>
        <w:t xml:space="preserve"> </w:t>
      </w:r>
      <w:r w:rsidRPr="00125490">
        <w:rPr>
          <w:lang w:val="sk-SK"/>
        </w:rPr>
        <w:t>obdobia</w:t>
      </w:r>
      <w:r w:rsidRPr="00125490">
        <w:rPr>
          <w:spacing w:val="-15"/>
          <w:lang w:val="sk-SK"/>
        </w:rPr>
        <w:t xml:space="preserve"> </w:t>
      </w:r>
      <w:r w:rsidRPr="00125490">
        <w:rPr>
          <w:lang w:val="sk-SK"/>
        </w:rPr>
        <w:t>piatich</w:t>
      </w:r>
      <w:r w:rsidRPr="00125490">
        <w:rPr>
          <w:spacing w:val="-13"/>
          <w:lang w:val="sk-SK"/>
        </w:rPr>
        <w:t xml:space="preserve"> </w:t>
      </w:r>
      <w:r w:rsidRPr="00125490">
        <w:rPr>
          <w:lang w:val="sk-SK"/>
        </w:rPr>
        <w:t>rokov.</w:t>
      </w:r>
      <w:r w:rsidRPr="00125490">
        <w:rPr>
          <w:spacing w:val="-15"/>
          <w:lang w:val="sk-SK"/>
        </w:rPr>
        <w:t xml:space="preserve"> </w:t>
      </w:r>
      <w:r w:rsidRPr="00125490">
        <w:rPr>
          <w:lang w:val="sk-SK"/>
        </w:rPr>
        <w:t>V</w:t>
      </w:r>
      <w:r w:rsidRPr="00125490">
        <w:rPr>
          <w:spacing w:val="-5"/>
          <w:lang w:val="sk-SK"/>
        </w:rPr>
        <w:t xml:space="preserve"> </w:t>
      </w:r>
      <w:r w:rsidRPr="00125490">
        <w:rPr>
          <w:lang w:val="sk-SK"/>
        </w:rPr>
        <w:t>dôsledku toho</w:t>
      </w:r>
      <w:r w:rsidRPr="00125490">
        <w:rPr>
          <w:spacing w:val="-5"/>
          <w:lang w:val="sk-SK"/>
        </w:rPr>
        <w:t xml:space="preserve"> </w:t>
      </w:r>
      <w:r w:rsidRPr="00125490">
        <w:rPr>
          <w:lang w:val="sk-SK"/>
        </w:rPr>
        <w:t>sú</w:t>
      </w:r>
      <w:r w:rsidRPr="00125490">
        <w:rPr>
          <w:spacing w:val="-9"/>
          <w:lang w:val="sk-SK"/>
        </w:rPr>
        <w:t xml:space="preserve"> </w:t>
      </w:r>
      <w:r w:rsidRPr="00125490">
        <w:rPr>
          <w:lang w:val="sk-SK"/>
        </w:rPr>
        <w:t>k</w:t>
      </w:r>
      <w:r w:rsidRPr="00125490">
        <w:rPr>
          <w:spacing w:val="-3"/>
          <w:lang w:val="sk-SK"/>
        </w:rPr>
        <w:t xml:space="preserve"> </w:t>
      </w:r>
      <w:r w:rsidRPr="00125490">
        <w:rPr>
          <w:lang w:val="sk-SK"/>
        </w:rPr>
        <w:t>31.</w:t>
      </w:r>
      <w:r w:rsidRPr="00125490">
        <w:rPr>
          <w:spacing w:val="-5"/>
          <w:lang w:val="sk-SK"/>
        </w:rPr>
        <w:t xml:space="preserve"> </w:t>
      </w:r>
      <w:r w:rsidRPr="00125490">
        <w:rPr>
          <w:lang w:val="sk-SK"/>
        </w:rPr>
        <w:t>decembru</w:t>
      </w:r>
      <w:r w:rsidRPr="00125490">
        <w:rPr>
          <w:spacing w:val="-7"/>
          <w:lang w:val="sk-SK"/>
        </w:rPr>
        <w:t xml:space="preserve"> </w:t>
      </w:r>
      <w:r w:rsidRPr="00125490">
        <w:rPr>
          <w:lang w:val="sk-SK"/>
        </w:rPr>
        <w:t>2015</w:t>
      </w:r>
      <w:r w:rsidRPr="00125490">
        <w:rPr>
          <w:spacing w:val="-5"/>
          <w:lang w:val="sk-SK"/>
        </w:rPr>
        <w:t xml:space="preserve"> </w:t>
      </w:r>
      <w:r w:rsidRPr="00125490">
        <w:rPr>
          <w:lang w:val="sk-SK"/>
        </w:rPr>
        <w:t>daňové</w:t>
      </w:r>
      <w:r w:rsidRPr="00125490">
        <w:rPr>
          <w:spacing w:val="-6"/>
          <w:lang w:val="sk-SK"/>
        </w:rPr>
        <w:t xml:space="preserve"> </w:t>
      </w:r>
      <w:r w:rsidRPr="00125490">
        <w:rPr>
          <w:lang w:val="sk-SK"/>
        </w:rPr>
        <w:t>priznania</w:t>
      </w:r>
      <w:r w:rsidRPr="00125490">
        <w:rPr>
          <w:spacing w:val="-7"/>
          <w:lang w:val="sk-SK"/>
        </w:rPr>
        <w:t xml:space="preserve"> </w:t>
      </w:r>
      <w:r w:rsidRPr="00125490">
        <w:rPr>
          <w:lang w:val="sk-SK"/>
        </w:rPr>
        <w:t>spoločnosti</w:t>
      </w:r>
      <w:r w:rsidRPr="00125490">
        <w:rPr>
          <w:spacing w:val="-7"/>
          <w:lang w:val="sk-SK"/>
        </w:rPr>
        <w:t xml:space="preserve"> </w:t>
      </w:r>
      <w:r w:rsidRPr="00125490">
        <w:rPr>
          <w:lang w:val="sk-SK"/>
        </w:rPr>
        <w:t>za</w:t>
      </w:r>
      <w:r w:rsidRPr="00125490">
        <w:rPr>
          <w:spacing w:val="-7"/>
          <w:lang w:val="sk-SK"/>
        </w:rPr>
        <w:t xml:space="preserve"> </w:t>
      </w:r>
      <w:r w:rsidRPr="00125490">
        <w:rPr>
          <w:lang w:val="sk-SK"/>
        </w:rPr>
        <w:t>roky</w:t>
      </w:r>
      <w:r w:rsidRPr="00125490">
        <w:rPr>
          <w:spacing w:val="-8"/>
          <w:lang w:val="sk-SK"/>
        </w:rPr>
        <w:t xml:space="preserve"> </w:t>
      </w:r>
      <w:r w:rsidRPr="00125490">
        <w:rPr>
          <w:lang w:val="sk-SK"/>
        </w:rPr>
        <w:t>2011</w:t>
      </w:r>
      <w:r w:rsidRPr="00125490">
        <w:rPr>
          <w:spacing w:val="-5"/>
          <w:lang w:val="sk-SK"/>
        </w:rPr>
        <w:t xml:space="preserve"> </w:t>
      </w:r>
      <w:r w:rsidRPr="00125490">
        <w:rPr>
          <w:lang w:val="sk-SK"/>
        </w:rPr>
        <w:t>až</w:t>
      </w:r>
      <w:r w:rsidRPr="00125490">
        <w:rPr>
          <w:spacing w:val="-7"/>
          <w:lang w:val="sk-SK"/>
        </w:rPr>
        <w:t xml:space="preserve"> </w:t>
      </w:r>
      <w:r w:rsidRPr="00125490">
        <w:rPr>
          <w:lang w:val="sk-SK"/>
        </w:rPr>
        <w:t>2015</w:t>
      </w:r>
      <w:r w:rsidRPr="00125490">
        <w:rPr>
          <w:spacing w:val="-10"/>
          <w:lang w:val="sk-SK"/>
        </w:rPr>
        <w:t xml:space="preserve"> </w:t>
      </w:r>
      <w:r w:rsidRPr="00125490">
        <w:rPr>
          <w:lang w:val="sk-SK"/>
        </w:rPr>
        <w:t>otvorené</w:t>
      </w:r>
      <w:r w:rsidRPr="00125490">
        <w:rPr>
          <w:spacing w:val="-6"/>
          <w:lang w:val="sk-SK"/>
        </w:rPr>
        <w:t xml:space="preserve"> </w:t>
      </w:r>
      <w:r w:rsidRPr="00125490">
        <w:rPr>
          <w:lang w:val="sk-SK"/>
        </w:rPr>
        <w:t>a</w:t>
      </w:r>
      <w:r w:rsidRPr="00125490">
        <w:rPr>
          <w:spacing w:val="-2"/>
          <w:lang w:val="sk-SK"/>
        </w:rPr>
        <w:t xml:space="preserve"> </w:t>
      </w:r>
      <w:r w:rsidRPr="00125490">
        <w:rPr>
          <w:lang w:val="sk-SK"/>
        </w:rPr>
        <w:t>môžu</w:t>
      </w:r>
      <w:r w:rsidRPr="00125490">
        <w:rPr>
          <w:spacing w:val="-7"/>
          <w:lang w:val="sk-SK"/>
        </w:rPr>
        <w:t xml:space="preserve"> </w:t>
      </w:r>
      <w:r w:rsidRPr="00125490">
        <w:rPr>
          <w:lang w:val="sk-SK"/>
        </w:rPr>
        <w:t>sa</w:t>
      </w:r>
      <w:r w:rsidRPr="00125490">
        <w:rPr>
          <w:spacing w:val="-7"/>
          <w:lang w:val="sk-SK"/>
        </w:rPr>
        <w:t xml:space="preserve"> </w:t>
      </w:r>
      <w:r w:rsidRPr="00125490">
        <w:rPr>
          <w:lang w:val="sk-SK"/>
        </w:rPr>
        <w:t>stať predmetom</w:t>
      </w:r>
      <w:r w:rsidRPr="00125490">
        <w:rPr>
          <w:spacing w:val="-8"/>
          <w:lang w:val="sk-SK"/>
        </w:rPr>
        <w:t xml:space="preserve"> </w:t>
      </w:r>
      <w:r w:rsidRPr="00125490">
        <w:rPr>
          <w:lang w:val="sk-SK"/>
        </w:rPr>
        <w:t>kontroly.</w:t>
      </w:r>
    </w:p>
    <w:p w:rsidR="00043D7B" w:rsidRPr="00125490" w:rsidRDefault="00043D7B">
      <w:pPr>
        <w:pStyle w:val="Zkladntext"/>
        <w:rPr>
          <w:sz w:val="13"/>
          <w:lang w:val="sk-SK"/>
        </w:rPr>
      </w:pPr>
    </w:p>
    <w:p w:rsidR="00043D7B" w:rsidRPr="00125490" w:rsidRDefault="008F70E1">
      <w:pPr>
        <w:pStyle w:val="Nadpis2"/>
        <w:numPr>
          <w:ilvl w:val="1"/>
          <w:numId w:val="3"/>
        </w:numPr>
        <w:tabs>
          <w:tab w:val="left" w:pos="740"/>
        </w:tabs>
        <w:jc w:val="both"/>
        <w:rPr>
          <w:lang w:val="sk-SK"/>
        </w:rPr>
      </w:pPr>
      <w:r w:rsidRPr="00125490">
        <w:rPr>
          <w:lang w:val="sk-SK"/>
        </w:rPr>
        <w:t>Podsúvahové</w:t>
      </w:r>
      <w:r w:rsidRPr="00125490">
        <w:rPr>
          <w:spacing w:val="-7"/>
          <w:lang w:val="sk-SK"/>
        </w:rPr>
        <w:t xml:space="preserve"> </w:t>
      </w:r>
      <w:r w:rsidRPr="00125490">
        <w:rPr>
          <w:lang w:val="sk-SK"/>
        </w:rPr>
        <w:t>účty</w:t>
      </w:r>
    </w:p>
    <w:p w:rsidR="00043D7B" w:rsidRPr="00125490" w:rsidRDefault="00043D7B">
      <w:pPr>
        <w:pStyle w:val="Zkladntext"/>
        <w:spacing w:before="7"/>
        <w:rPr>
          <w:b/>
          <w:lang w:val="sk-SK"/>
        </w:rPr>
      </w:pPr>
    </w:p>
    <w:tbl>
      <w:tblPr>
        <w:tblStyle w:val="TableNormal"/>
        <w:tblW w:w="0" w:type="auto"/>
        <w:tblInd w:w="2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6"/>
        <w:gridCol w:w="2775"/>
        <w:gridCol w:w="1136"/>
      </w:tblGrid>
      <w:tr w:rsidR="00043D7B" w:rsidRPr="00125490">
        <w:trPr>
          <w:trHeight w:hRule="exact" w:val="185"/>
        </w:trPr>
        <w:tc>
          <w:tcPr>
            <w:tcW w:w="4616" w:type="dxa"/>
            <w:tcBorders>
              <w:left w:val="nil"/>
              <w:bottom w:val="single" w:sz="4" w:space="0" w:color="000000"/>
              <w:right w:val="nil"/>
            </w:tcBorders>
          </w:tcPr>
          <w:p w:rsidR="00043D7B" w:rsidRPr="00125490" w:rsidRDefault="008F70E1">
            <w:pPr>
              <w:pStyle w:val="TableParagraph"/>
              <w:spacing w:line="169" w:lineRule="exact"/>
              <w:ind w:left="64"/>
              <w:rPr>
                <w:b/>
                <w:i/>
                <w:sz w:val="14"/>
                <w:lang w:val="sk-SK"/>
              </w:rPr>
            </w:pPr>
            <w:r w:rsidRPr="00125490">
              <w:rPr>
                <w:b/>
                <w:i/>
                <w:sz w:val="14"/>
                <w:lang w:val="sk-SK"/>
              </w:rPr>
              <w:t>Položka</w:t>
            </w:r>
          </w:p>
        </w:tc>
        <w:tc>
          <w:tcPr>
            <w:tcW w:w="2775" w:type="dxa"/>
            <w:tcBorders>
              <w:left w:val="nil"/>
              <w:bottom w:val="single" w:sz="4" w:space="0" w:color="000000"/>
              <w:right w:val="nil"/>
            </w:tcBorders>
          </w:tcPr>
          <w:p w:rsidR="00043D7B" w:rsidRPr="00125490" w:rsidRDefault="00125490">
            <w:pPr>
              <w:pStyle w:val="TableParagraph"/>
              <w:spacing w:line="169" w:lineRule="exact"/>
              <w:ind w:right="167"/>
              <w:jc w:val="right"/>
              <w:rPr>
                <w:b/>
                <w:i/>
                <w:sz w:val="14"/>
                <w:lang w:val="sk-SK"/>
              </w:rPr>
            </w:pPr>
            <w:r>
              <w:rPr>
                <w:b/>
                <w:i/>
                <w:sz w:val="14"/>
                <w:lang w:val="sk-SK"/>
              </w:rPr>
              <w:t>31. 3. 2017</w:t>
            </w:r>
          </w:p>
        </w:tc>
        <w:tc>
          <w:tcPr>
            <w:tcW w:w="1136" w:type="dxa"/>
            <w:tcBorders>
              <w:left w:val="nil"/>
              <w:bottom w:val="single" w:sz="4" w:space="0" w:color="000000"/>
              <w:right w:val="nil"/>
            </w:tcBorders>
          </w:tcPr>
          <w:p w:rsidR="00043D7B" w:rsidRPr="00125490" w:rsidRDefault="00125490">
            <w:pPr>
              <w:pStyle w:val="TableParagraph"/>
              <w:spacing w:line="169" w:lineRule="exact"/>
              <w:ind w:right="63"/>
              <w:jc w:val="right"/>
              <w:rPr>
                <w:b/>
                <w:i/>
                <w:sz w:val="14"/>
                <w:lang w:val="sk-SK"/>
              </w:rPr>
            </w:pPr>
            <w:r>
              <w:rPr>
                <w:b/>
                <w:i/>
                <w:sz w:val="14"/>
                <w:lang w:val="sk-SK"/>
              </w:rPr>
              <w:t>31. 3. 2016</w:t>
            </w:r>
          </w:p>
        </w:tc>
      </w:tr>
      <w:tr w:rsidR="00043D7B" w:rsidRPr="00125490">
        <w:trPr>
          <w:trHeight w:hRule="exact" w:val="184"/>
        </w:trPr>
        <w:tc>
          <w:tcPr>
            <w:tcW w:w="461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spacing w:line="169" w:lineRule="exact"/>
              <w:ind w:left="64"/>
              <w:rPr>
                <w:sz w:val="14"/>
                <w:lang w:val="sk-SK"/>
              </w:rPr>
            </w:pPr>
            <w:r w:rsidRPr="00125490">
              <w:rPr>
                <w:sz w:val="14"/>
                <w:lang w:val="sk-SK"/>
              </w:rPr>
              <w:t>Prenajatý majetok</w:t>
            </w:r>
          </w:p>
        </w:tc>
        <w:tc>
          <w:tcPr>
            <w:tcW w:w="27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spacing w:line="169" w:lineRule="exact"/>
              <w:ind w:right="169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  <w:tc>
          <w:tcPr>
            <w:tcW w:w="11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spacing w:line="169" w:lineRule="exact"/>
              <w:ind w:right="65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</w:tr>
      <w:tr w:rsidR="00043D7B" w:rsidRPr="00125490">
        <w:trPr>
          <w:trHeight w:hRule="exact" w:val="172"/>
        </w:trPr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spacing w:line="162" w:lineRule="exact"/>
              <w:ind w:left="64"/>
              <w:rPr>
                <w:sz w:val="14"/>
                <w:lang w:val="sk-SK"/>
              </w:rPr>
            </w:pPr>
            <w:r w:rsidRPr="00125490">
              <w:rPr>
                <w:sz w:val="14"/>
                <w:lang w:val="sk-SK"/>
              </w:rPr>
              <w:t>Majetok v nájme (operatívny prenájom)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125490">
            <w:pPr>
              <w:pStyle w:val="TableParagraph"/>
              <w:spacing w:line="162" w:lineRule="exact"/>
              <w:ind w:right="167"/>
              <w:jc w:val="right"/>
              <w:rPr>
                <w:sz w:val="14"/>
                <w:lang w:val="sk-SK"/>
              </w:rPr>
            </w:pPr>
            <w:r>
              <w:rPr>
                <w:sz w:val="14"/>
                <w:lang w:val="sk-SK"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spacing w:line="162" w:lineRule="exact"/>
              <w:ind w:right="62"/>
              <w:jc w:val="right"/>
              <w:rPr>
                <w:sz w:val="14"/>
                <w:lang w:val="sk-SK"/>
              </w:rPr>
            </w:pPr>
            <w:r w:rsidRPr="00125490">
              <w:rPr>
                <w:sz w:val="14"/>
                <w:lang w:val="sk-SK"/>
              </w:rPr>
              <w:t>18 000</w:t>
            </w:r>
          </w:p>
        </w:tc>
      </w:tr>
      <w:tr w:rsidR="00043D7B" w:rsidRPr="00125490">
        <w:trPr>
          <w:trHeight w:hRule="exact" w:val="172"/>
        </w:trPr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ind w:left="64"/>
              <w:rPr>
                <w:sz w:val="14"/>
                <w:lang w:val="sk-SK"/>
              </w:rPr>
            </w:pPr>
            <w:r w:rsidRPr="00125490">
              <w:rPr>
                <w:sz w:val="14"/>
                <w:lang w:val="sk-SK"/>
              </w:rPr>
              <w:t>Majetok prijatý do úschovy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ind w:right="169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ind w:right="65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</w:tr>
      <w:tr w:rsidR="00043D7B" w:rsidRPr="00125490">
        <w:trPr>
          <w:trHeight w:hRule="exact" w:val="172"/>
        </w:trPr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spacing w:line="162" w:lineRule="exact"/>
              <w:ind w:left="64"/>
              <w:rPr>
                <w:sz w:val="14"/>
                <w:lang w:val="sk-SK"/>
              </w:rPr>
            </w:pPr>
            <w:r w:rsidRPr="00125490">
              <w:rPr>
                <w:sz w:val="14"/>
                <w:lang w:val="sk-SK"/>
              </w:rPr>
              <w:t>Pohľadávky z derivátov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spacing w:line="162" w:lineRule="exact"/>
              <w:ind w:right="169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spacing w:line="162" w:lineRule="exact"/>
              <w:ind w:right="65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</w:tr>
      <w:tr w:rsidR="00043D7B" w:rsidRPr="00125490">
        <w:trPr>
          <w:trHeight w:hRule="exact" w:val="172"/>
        </w:trPr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ind w:left="64"/>
              <w:rPr>
                <w:sz w:val="14"/>
                <w:lang w:val="sk-SK"/>
              </w:rPr>
            </w:pPr>
            <w:r w:rsidRPr="00125490">
              <w:rPr>
                <w:sz w:val="14"/>
                <w:lang w:val="sk-SK"/>
              </w:rPr>
              <w:t>Záväzky z opcií derivátov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ind w:right="169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ind w:right="65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</w:tr>
      <w:tr w:rsidR="00043D7B" w:rsidRPr="00125490">
        <w:trPr>
          <w:trHeight w:hRule="exact" w:val="172"/>
        </w:trPr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spacing w:line="162" w:lineRule="exact"/>
              <w:ind w:left="64"/>
              <w:rPr>
                <w:sz w:val="14"/>
                <w:lang w:val="sk-SK"/>
              </w:rPr>
            </w:pPr>
            <w:r w:rsidRPr="00125490">
              <w:rPr>
                <w:sz w:val="14"/>
                <w:lang w:val="sk-SK"/>
              </w:rPr>
              <w:t>Odpísané pohľadávky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spacing w:line="162" w:lineRule="exact"/>
              <w:ind w:right="169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spacing w:line="162" w:lineRule="exact"/>
              <w:ind w:right="65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</w:tr>
      <w:tr w:rsidR="00043D7B" w:rsidRPr="00125490">
        <w:trPr>
          <w:trHeight w:hRule="exact" w:val="170"/>
        </w:trPr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ind w:left="64"/>
              <w:rPr>
                <w:sz w:val="14"/>
                <w:lang w:val="sk-SK"/>
              </w:rPr>
            </w:pPr>
            <w:r w:rsidRPr="00125490">
              <w:rPr>
                <w:sz w:val="14"/>
                <w:lang w:val="sk-SK"/>
              </w:rPr>
              <w:t>Pohľadávky z leasingu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ind w:right="169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ind w:right="65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</w:tr>
      <w:tr w:rsidR="00043D7B" w:rsidRPr="00125490">
        <w:trPr>
          <w:trHeight w:hRule="exact" w:val="172"/>
        </w:trPr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ind w:left="64"/>
              <w:rPr>
                <w:sz w:val="14"/>
                <w:lang w:val="sk-SK"/>
              </w:rPr>
            </w:pPr>
            <w:r w:rsidRPr="00125490">
              <w:rPr>
                <w:sz w:val="14"/>
                <w:lang w:val="sk-SK"/>
              </w:rPr>
              <w:t>Záväzky z leasingu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ind w:right="169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043D7B" w:rsidRPr="00125490" w:rsidRDefault="008F70E1">
            <w:pPr>
              <w:pStyle w:val="TableParagraph"/>
              <w:ind w:right="65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</w:tr>
      <w:tr w:rsidR="00043D7B" w:rsidRPr="00125490">
        <w:trPr>
          <w:trHeight w:hRule="exact" w:val="173"/>
        </w:trPr>
        <w:tc>
          <w:tcPr>
            <w:tcW w:w="461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43D7B" w:rsidRPr="00125490" w:rsidRDefault="008F70E1">
            <w:pPr>
              <w:pStyle w:val="TableParagraph"/>
              <w:spacing w:line="162" w:lineRule="exact"/>
              <w:ind w:left="64"/>
              <w:rPr>
                <w:sz w:val="14"/>
                <w:lang w:val="sk-SK"/>
              </w:rPr>
            </w:pPr>
            <w:r w:rsidRPr="00125490">
              <w:rPr>
                <w:sz w:val="14"/>
                <w:lang w:val="sk-SK"/>
              </w:rPr>
              <w:t>Iné položky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43D7B" w:rsidRPr="00125490" w:rsidRDefault="008F70E1">
            <w:pPr>
              <w:pStyle w:val="TableParagraph"/>
              <w:spacing w:line="162" w:lineRule="exact"/>
              <w:ind w:right="169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043D7B" w:rsidRPr="00125490" w:rsidRDefault="008F70E1">
            <w:pPr>
              <w:pStyle w:val="TableParagraph"/>
              <w:spacing w:line="162" w:lineRule="exact"/>
              <w:ind w:right="65"/>
              <w:jc w:val="right"/>
              <w:rPr>
                <w:sz w:val="14"/>
                <w:lang w:val="sk-SK"/>
              </w:rPr>
            </w:pPr>
            <w:r w:rsidRPr="00125490">
              <w:rPr>
                <w:w w:val="101"/>
                <w:sz w:val="14"/>
                <w:lang w:val="sk-SK"/>
              </w:rPr>
              <w:t>-</w:t>
            </w:r>
          </w:p>
        </w:tc>
      </w:tr>
    </w:tbl>
    <w:p w:rsidR="00043D7B" w:rsidRPr="00125490" w:rsidRDefault="00043D7B">
      <w:pPr>
        <w:pStyle w:val="Zkladntext"/>
        <w:spacing w:before="9"/>
        <w:rPr>
          <w:b/>
          <w:sz w:val="26"/>
          <w:lang w:val="sk-SK"/>
        </w:rPr>
      </w:pPr>
    </w:p>
    <w:p w:rsidR="00043D7B" w:rsidRPr="00125490" w:rsidRDefault="008F70E1">
      <w:pPr>
        <w:tabs>
          <w:tab w:val="left" w:pos="739"/>
        </w:tabs>
        <w:spacing w:before="69" w:line="242" w:lineRule="auto"/>
        <w:ind w:left="739" w:right="215" w:hanging="507"/>
        <w:rPr>
          <w:b/>
          <w:sz w:val="17"/>
          <w:lang w:val="sk-SK"/>
        </w:rPr>
      </w:pPr>
      <w:r w:rsidRPr="00125490">
        <w:rPr>
          <w:b/>
          <w:sz w:val="17"/>
          <w:lang w:val="sk-SK"/>
        </w:rPr>
        <w:t>V.</w:t>
      </w:r>
      <w:r w:rsidRPr="00125490">
        <w:rPr>
          <w:rFonts w:ascii="Times New Roman" w:hAnsi="Times New Roman"/>
          <w:sz w:val="17"/>
          <w:lang w:val="sk-SK"/>
        </w:rPr>
        <w:tab/>
      </w:r>
      <w:r w:rsidRPr="00125490">
        <w:rPr>
          <w:b/>
          <w:sz w:val="17"/>
          <w:u w:val="single"/>
          <w:lang w:val="sk-SK"/>
        </w:rPr>
        <w:t>SKUTOČNOSTI,</w:t>
      </w:r>
      <w:r w:rsidRPr="00125490">
        <w:rPr>
          <w:b/>
          <w:spacing w:val="38"/>
          <w:sz w:val="17"/>
          <w:u w:val="single"/>
          <w:lang w:val="sk-SK"/>
        </w:rPr>
        <w:t xml:space="preserve"> </w:t>
      </w:r>
      <w:r w:rsidRPr="00125490">
        <w:rPr>
          <w:b/>
          <w:sz w:val="17"/>
          <w:u w:val="single"/>
          <w:lang w:val="sk-SK"/>
        </w:rPr>
        <w:t>KTORÉ</w:t>
      </w:r>
      <w:r w:rsidRPr="00125490">
        <w:rPr>
          <w:b/>
          <w:spacing w:val="36"/>
          <w:sz w:val="17"/>
          <w:u w:val="single"/>
          <w:lang w:val="sk-SK"/>
        </w:rPr>
        <w:t xml:space="preserve"> </w:t>
      </w:r>
      <w:r w:rsidRPr="00125490">
        <w:rPr>
          <w:b/>
          <w:sz w:val="17"/>
          <w:u w:val="single"/>
          <w:lang w:val="sk-SK"/>
        </w:rPr>
        <w:t>NASTALI</w:t>
      </w:r>
      <w:r w:rsidRPr="00125490">
        <w:rPr>
          <w:b/>
          <w:spacing w:val="38"/>
          <w:sz w:val="17"/>
          <w:u w:val="single"/>
          <w:lang w:val="sk-SK"/>
        </w:rPr>
        <w:t xml:space="preserve"> </w:t>
      </w:r>
      <w:r w:rsidRPr="00125490">
        <w:rPr>
          <w:b/>
          <w:sz w:val="17"/>
          <w:u w:val="single"/>
          <w:lang w:val="sk-SK"/>
        </w:rPr>
        <w:t>PO</w:t>
      </w:r>
      <w:r w:rsidRPr="00125490">
        <w:rPr>
          <w:b/>
          <w:spacing w:val="35"/>
          <w:sz w:val="17"/>
          <w:u w:val="single"/>
          <w:lang w:val="sk-SK"/>
        </w:rPr>
        <w:t xml:space="preserve"> </w:t>
      </w:r>
      <w:r w:rsidRPr="00125490">
        <w:rPr>
          <w:b/>
          <w:sz w:val="17"/>
          <w:u w:val="single"/>
          <w:lang w:val="sk-SK"/>
        </w:rPr>
        <w:t>DNI,</w:t>
      </w:r>
      <w:r w:rsidRPr="00125490">
        <w:rPr>
          <w:b/>
          <w:spacing w:val="38"/>
          <w:sz w:val="17"/>
          <w:u w:val="single"/>
          <w:lang w:val="sk-SK"/>
        </w:rPr>
        <w:t xml:space="preserve"> </w:t>
      </w:r>
      <w:r w:rsidRPr="00125490">
        <w:rPr>
          <w:b/>
          <w:sz w:val="17"/>
          <w:u w:val="single"/>
          <w:lang w:val="sk-SK"/>
        </w:rPr>
        <w:t>KU</w:t>
      </w:r>
      <w:r w:rsidRPr="00125490">
        <w:rPr>
          <w:b/>
          <w:spacing w:val="34"/>
          <w:sz w:val="17"/>
          <w:u w:val="single"/>
          <w:lang w:val="sk-SK"/>
        </w:rPr>
        <w:t xml:space="preserve"> </w:t>
      </w:r>
      <w:r w:rsidRPr="00125490">
        <w:rPr>
          <w:b/>
          <w:sz w:val="17"/>
          <w:u w:val="single"/>
          <w:lang w:val="sk-SK"/>
        </w:rPr>
        <w:t>KTORÉMU</w:t>
      </w:r>
      <w:r w:rsidRPr="00125490">
        <w:rPr>
          <w:b/>
          <w:spacing w:val="39"/>
          <w:sz w:val="17"/>
          <w:u w:val="single"/>
          <w:lang w:val="sk-SK"/>
        </w:rPr>
        <w:t xml:space="preserve"> </w:t>
      </w:r>
      <w:r w:rsidRPr="00125490">
        <w:rPr>
          <w:b/>
          <w:sz w:val="17"/>
          <w:u w:val="single"/>
          <w:lang w:val="sk-SK"/>
        </w:rPr>
        <w:t>SA</w:t>
      </w:r>
      <w:r w:rsidRPr="00125490">
        <w:rPr>
          <w:b/>
          <w:spacing w:val="37"/>
          <w:sz w:val="17"/>
          <w:u w:val="single"/>
          <w:lang w:val="sk-SK"/>
        </w:rPr>
        <w:t xml:space="preserve"> </w:t>
      </w:r>
      <w:r w:rsidRPr="00125490">
        <w:rPr>
          <w:b/>
          <w:sz w:val="17"/>
          <w:u w:val="single"/>
          <w:lang w:val="sk-SK"/>
        </w:rPr>
        <w:t>ZOSTAVUJE</w:t>
      </w:r>
      <w:r w:rsidRPr="00125490">
        <w:rPr>
          <w:b/>
          <w:spacing w:val="39"/>
          <w:sz w:val="17"/>
          <w:u w:val="single"/>
          <w:lang w:val="sk-SK"/>
        </w:rPr>
        <w:t xml:space="preserve"> </w:t>
      </w:r>
      <w:r w:rsidRPr="00125490">
        <w:rPr>
          <w:b/>
          <w:sz w:val="17"/>
          <w:u w:val="single"/>
          <w:lang w:val="sk-SK"/>
        </w:rPr>
        <w:t>ÚČTOVNÁ</w:t>
      </w:r>
      <w:r w:rsidRPr="00125490">
        <w:rPr>
          <w:rFonts w:ascii="Times New Roman" w:hAnsi="Times New Roman"/>
          <w:w w:val="99"/>
          <w:sz w:val="17"/>
          <w:lang w:val="sk-SK"/>
        </w:rPr>
        <w:t xml:space="preserve"> </w:t>
      </w:r>
      <w:r w:rsidRPr="00125490">
        <w:rPr>
          <w:b/>
          <w:sz w:val="17"/>
          <w:u w:val="single"/>
          <w:lang w:val="sk-SK"/>
        </w:rPr>
        <w:t>ZÁVIERKA, A DO DŇA ZOSTAVENIA ÚČTOVNEJ</w:t>
      </w:r>
      <w:r w:rsidRPr="00125490">
        <w:rPr>
          <w:b/>
          <w:spacing w:val="-29"/>
          <w:sz w:val="17"/>
          <w:u w:val="single"/>
          <w:lang w:val="sk-SK"/>
        </w:rPr>
        <w:t xml:space="preserve"> </w:t>
      </w:r>
      <w:r w:rsidRPr="00125490">
        <w:rPr>
          <w:b/>
          <w:sz w:val="17"/>
          <w:u w:val="single"/>
          <w:lang w:val="sk-SK"/>
        </w:rPr>
        <w:t>ZÁVIERKY</w:t>
      </w:r>
    </w:p>
    <w:p w:rsidR="00043D7B" w:rsidRPr="00125490" w:rsidRDefault="00043D7B">
      <w:pPr>
        <w:pStyle w:val="Zkladntext"/>
        <w:spacing w:before="6"/>
        <w:rPr>
          <w:b/>
          <w:sz w:val="9"/>
          <w:lang w:val="sk-SK"/>
        </w:rPr>
      </w:pPr>
    </w:p>
    <w:p w:rsidR="00043D7B" w:rsidRPr="00125490" w:rsidRDefault="00125490">
      <w:pPr>
        <w:pStyle w:val="Zkladntext"/>
        <w:spacing w:before="72"/>
        <w:ind w:left="232" w:right="211"/>
        <w:jc w:val="both"/>
        <w:rPr>
          <w:lang w:val="sk-SK"/>
        </w:rPr>
      </w:pPr>
      <w:r>
        <w:rPr>
          <w:lang w:val="sk-SK"/>
        </w:rPr>
        <w:t>Po 31. marci 2017</w:t>
      </w:r>
      <w:bookmarkStart w:id="0" w:name="_GoBack"/>
      <w:bookmarkEnd w:id="0"/>
      <w:r w:rsidR="008F70E1" w:rsidRPr="00125490">
        <w:rPr>
          <w:lang w:val="sk-SK"/>
        </w:rPr>
        <w:t xml:space="preserve"> a do dňa zostavenia účtovnej závierky nenastali žiadne také udalosti, ktoré by významným spôsobom ovplyvnili aktíva, pasíva alebo výsledky hospodárenia spoločnosti, okrem tých, ktoré sú uvedené vyššie a ktoré sú výsledkom bežnej činnosti.</w:t>
      </w:r>
    </w:p>
    <w:sectPr w:rsidR="00043D7B" w:rsidRPr="00125490">
      <w:pgSz w:w="12240" w:h="15840"/>
      <w:pgMar w:top="780" w:right="1640" w:bottom="800" w:left="1620" w:header="528" w:footer="6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70E1" w:rsidRDefault="008F70E1">
      <w:r>
        <w:separator/>
      </w:r>
    </w:p>
  </w:endnote>
  <w:endnote w:type="continuationSeparator" w:id="0">
    <w:p w:rsidR="008F70E1" w:rsidRDefault="008F7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D7B" w:rsidRDefault="00BF5F0A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5472" behindDoc="1" locked="0" layoutInCell="1" allowOverlap="1">
              <wp:simplePos x="0" y="0"/>
              <wp:positionH relativeFrom="page">
                <wp:posOffset>1158240</wp:posOffset>
              </wp:positionH>
              <wp:positionV relativeFrom="page">
                <wp:posOffset>9508490</wp:posOffset>
              </wp:positionV>
              <wp:extent cx="5449570" cy="0"/>
              <wp:effectExtent l="5715" t="12065" r="12065" b="6985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957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CD52C8" id="Line 2" o:spid="_x0000_s1026" style="position:absolute;z-index:-1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1.2pt,748.7pt" to="520.3pt,7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HGK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" strokeweight=".48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5496" behindDoc="1" locked="0" layoutInCell="1" allowOverlap="1">
              <wp:simplePos x="0" y="0"/>
              <wp:positionH relativeFrom="page">
                <wp:posOffset>6500495</wp:posOffset>
              </wp:positionH>
              <wp:positionV relativeFrom="page">
                <wp:posOffset>9528810</wp:posOffset>
              </wp:positionV>
              <wp:extent cx="115570" cy="127635"/>
              <wp:effectExtent l="4445" t="3810" r="3810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3D7B" w:rsidRDefault="008F70E1">
                          <w:pPr>
                            <w:pStyle w:val="Zkladntext"/>
                            <w:spacing w:line="186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F5F0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11.85pt;margin-top:750.3pt;width:9.1pt;height:10.05pt;z-index:-10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" filled="f" stroked="f">
              <v:textbox inset="0,0,0,0">
                <w:txbxContent>
                  <w:p w:rsidR="00043D7B" w:rsidRDefault="008F70E1">
                    <w:pPr>
                      <w:pStyle w:val="Zkladntext"/>
                      <w:spacing w:line="186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F5F0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70E1" w:rsidRDefault="008F70E1">
      <w:r>
        <w:separator/>
      </w:r>
    </w:p>
  </w:footnote>
  <w:footnote w:type="continuationSeparator" w:id="0">
    <w:p w:rsidR="008F70E1" w:rsidRDefault="008F7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D7B" w:rsidRDefault="00BF5F0A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5376" behindDoc="1" locked="0" layoutInCell="1" allowOverlap="1">
              <wp:simplePos x="0" y="0"/>
              <wp:positionH relativeFrom="page">
                <wp:posOffset>1108075</wp:posOffset>
              </wp:positionH>
              <wp:positionV relativeFrom="page">
                <wp:posOffset>338455</wp:posOffset>
              </wp:positionV>
              <wp:extent cx="5550535" cy="158750"/>
              <wp:effectExtent l="12700" t="5080" r="8890" b="7620"/>
              <wp:wrapNone/>
              <wp:docPr id="7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550535" cy="158750"/>
                      </a:xfrm>
                      <a:custGeom>
                        <a:avLst/>
                        <a:gdLst>
                          <a:gd name="T0" fmla="+- 0 1750 1745"/>
                          <a:gd name="T1" fmla="*/ T0 w 8741"/>
                          <a:gd name="T2" fmla="+- 0 538 533"/>
                          <a:gd name="T3" fmla="*/ 538 h 250"/>
                          <a:gd name="T4" fmla="+- 0 10481 1745"/>
                          <a:gd name="T5" fmla="*/ T4 w 8741"/>
                          <a:gd name="T6" fmla="+- 0 538 533"/>
                          <a:gd name="T7" fmla="*/ 538 h 250"/>
                          <a:gd name="T8" fmla="+- 0 1750 1745"/>
                          <a:gd name="T9" fmla="*/ T8 w 8741"/>
                          <a:gd name="T10" fmla="+- 0 778 533"/>
                          <a:gd name="T11" fmla="*/ 778 h 250"/>
                          <a:gd name="T12" fmla="+- 0 10481 1745"/>
                          <a:gd name="T13" fmla="*/ T12 w 8741"/>
                          <a:gd name="T14" fmla="+- 0 778 533"/>
                          <a:gd name="T15" fmla="*/ 778 h 250"/>
                          <a:gd name="T16" fmla="+- 0 1745 1745"/>
                          <a:gd name="T17" fmla="*/ T16 w 8741"/>
                          <a:gd name="T18" fmla="+- 0 533 533"/>
                          <a:gd name="T19" fmla="*/ 533 h 250"/>
                          <a:gd name="T20" fmla="+- 0 1745 1745"/>
                          <a:gd name="T21" fmla="*/ T20 w 8741"/>
                          <a:gd name="T22" fmla="+- 0 782 533"/>
                          <a:gd name="T23" fmla="*/ 782 h 250"/>
                          <a:gd name="T24" fmla="+- 0 10486 1745"/>
                          <a:gd name="T25" fmla="*/ T24 w 8741"/>
                          <a:gd name="T26" fmla="+- 0 533 533"/>
                          <a:gd name="T27" fmla="*/ 533 h 250"/>
                          <a:gd name="T28" fmla="+- 0 10486 1745"/>
                          <a:gd name="T29" fmla="*/ T28 w 8741"/>
                          <a:gd name="T30" fmla="+- 0 782 533"/>
                          <a:gd name="T31" fmla="*/ 782 h 25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</a:cxnLst>
                        <a:rect l="0" t="0" r="r" b="b"/>
                        <a:pathLst>
                          <a:path w="8741" h="250">
                            <a:moveTo>
                              <a:pt x="5" y="5"/>
                            </a:moveTo>
                            <a:lnTo>
                              <a:pt x="8736" y="5"/>
                            </a:lnTo>
                            <a:moveTo>
                              <a:pt x="5" y="245"/>
                            </a:moveTo>
                            <a:lnTo>
                              <a:pt x="8736" y="245"/>
                            </a:lnTo>
                            <a:moveTo>
                              <a:pt x="0" y="0"/>
                            </a:moveTo>
                            <a:lnTo>
                              <a:pt x="0" y="249"/>
                            </a:lnTo>
                            <a:moveTo>
                              <a:pt x="8741" y="0"/>
                            </a:moveTo>
                            <a:lnTo>
                              <a:pt x="8741" y="249"/>
                            </a:lnTo>
                          </a:path>
                        </a:pathLst>
                      </a:cu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88063A" id="AutoShape 6" o:spid="_x0000_s1026" style="position:absolute;margin-left:87.25pt;margin-top:26.65pt;width:437.05pt;height:12.5pt;z-index:-1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41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" path="m5,5r8731,m5,245r8731,m,l,249m8741,r,249e" filled="f" strokeweight=".48pt">
              <v:path arrowok="t" o:connecttype="custom" o:connectlocs="3175,341630;5547360,341630;3175,494030;5547360,494030;0,338455;0,496570;5550535,338455;5550535,496570" o:connectangles="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5400" behindDoc="1" locked="0" layoutInCell="1" allowOverlap="1">
              <wp:simplePos x="0" y="0"/>
              <wp:positionH relativeFrom="page">
                <wp:posOffset>1163955</wp:posOffset>
              </wp:positionH>
              <wp:positionV relativeFrom="page">
                <wp:posOffset>363220</wp:posOffset>
              </wp:positionV>
              <wp:extent cx="1447800" cy="127635"/>
              <wp:effectExtent l="1905" t="1270" r="0" b="444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3D7B" w:rsidRDefault="008F70E1">
                          <w:pPr>
                            <w:spacing w:line="186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Poznámky Úč PODV 3-01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91.65pt;margin-top:28.6pt;width:114pt;height:10.05pt;z-index:-11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bIqrwIAAKkFAAAOAAAAZHJzL2Uyb0RvYy54bWysVNuOmzAQfa/Uf7D8znJZQgJ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" filled="f" stroked="f">
              <v:textbox inset="0,0,0,0">
                <w:txbxContent>
                  <w:p w:rsidR="00043D7B" w:rsidRDefault="008F70E1">
                    <w:pPr>
                      <w:spacing w:line="186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Poznámky Úč PODV 3-01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5424" behindDoc="1" locked="0" layoutInCell="1" allowOverlap="1">
              <wp:simplePos x="0" y="0"/>
              <wp:positionH relativeFrom="page">
                <wp:posOffset>3622040</wp:posOffset>
              </wp:positionH>
              <wp:positionV relativeFrom="page">
                <wp:posOffset>363220</wp:posOffset>
              </wp:positionV>
              <wp:extent cx="965200" cy="127635"/>
              <wp:effectExtent l="2540" t="1270" r="3810" b="4445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3D7B" w:rsidRDefault="008F70E1">
                          <w:pPr>
                            <w:spacing w:line="186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IČO: 47 700 262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285.2pt;margin-top:28.6pt;width:76pt;height:10.05pt;z-index:-1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" filled="f" stroked="f">
              <v:textbox inset="0,0,0,0">
                <w:txbxContent>
                  <w:p w:rsidR="00043D7B" w:rsidRDefault="008F70E1">
                    <w:pPr>
                      <w:spacing w:line="186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IČO: 47 700 262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5448" behindDoc="1" locked="0" layoutInCell="1" allowOverlap="1">
              <wp:simplePos x="0" y="0"/>
              <wp:positionH relativeFrom="page">
                <wp:posOffset>5147310</wp:posOffset>
              </wp:positionH>
              <wp:positionV relativeFrom="page">
                <wp:posOffset>363220</wp:posOffset>
              </wp:positionV>
              <wp:extent cx="1029335" cy="127635"/>
              <wp:effectExtent l="3810" t="1270" r="0" b="444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933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3D7B" w:rsidRDefault="008F70E1">
                          <w:pPr>
                            <w:spacing w:line="186" w:lineRule="exact"/>
                            <w:ind w:left="20" w:right="-12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DIČ: 2024052294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405.3pt;margin-top:28.6pt;width:81.05pt;height:10.05pt;z-index:-11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RHKrwIAALA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" filled="f" stroked="f">
              <v:textbox inset="0,0,0,0">
                <w:txbxContent>
                  <w:p w:rsidR="00043D7B" w:rsidRDefault="008F70E1">
                    <w:pPr>
                      <w:spacing w:line="186" w:lineRule="exact"/>
                      <w:ind w:left="20" w:right="-1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DIČ: 2024052294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EA14F1"/>
    <w:multiLevelType w:val="hybridMultilevel"/>
    <w:tmpl w:val="314A4762"/>
    <w:lvl w:ilvl="0" w:tplc="DA9AC1F8">
      <w:start w:val="1"/>
      <w:numFmt w:val="lowerLetter"/>
      <w:lvlText w:val="%1)"/>
      <w:lvlJc w:val="left"/>
      <w:pPr>
        <w:ind w:left="739" w:hanging="507"/>
        <w:jc w:val="left"/>
      </w:pPr>
      <w:rPr>
        <w:rFonts w:ascii="Verdana" w:eastAsia="Verdana" w:hAnsi="Verdana" w:cs="Verdana" w:hint="default"/>
        <w:w w:val="100"/>
        <w:sz w:val="16"/>
        <w:szCs w:val="16"/>
      </w:rPr>
    </w:lvl>
    <w:lvl w:ilvl="1" w:tplc="D590AF24">
      <w:numFmt w:val="bullet"/>
      <w:lvlText w:val=""/>
      <w:lvlJc w:val="left"/>
      <w:pPr>
        <w:ind w:left="1032" w:hanging="293"/>
      </w:pPr>
      <w:rPr>
        <w:rFonts w:ascii="Symbol" w:eastAsia="Symbol" w:hAnsi="Symbol" w:cs="Symbol" w:hint="default"/>
        <w:w w:val="100"/>
        <w:sz w:val="16"/>
        <w:szCs w:val="16"/>
      </w:rPr>
    </w:lvl>
    <w:lvl w:ilvl="2" w:tplc="87AA2B76">
      <w:numFmt w:val="bullet"/>
      <w:lvlText w:val="•"/>
      <w:lvlJc w:val="left"/>
      <w:pPr>
        <w:ind w:left="1922" w:hanging="293"/>
      </w:pPr>
      <w:rPr>
        <w:rFonts w:hint="default"/>
      </w:rPr>
    </w:lvl>
    <w:lvl w:ilvl="3" w:tplc="AC945710">
      <w:numFmt w:val="bullet"/>
      <w:lvlText w:val="•"/>
      <w:lvlJc w:val="left"/>
      <w:pPr>
        <w:ind w:left="2804" w:hanging="293"/>
      </w:pPr>
      <w:rPr>
        <w:rFonts w:hint="default"/>
      </w:rPr>
    </w:lvl>
    <w:lvl w:ilvl="4" w:tplc="8064F1AA">
      <w:numFmt w:val="bullet"/>
      <w:lvlText w:val="•"/>
      <w:lvlJc w:val="left"/>
      <w:pPr>
        <w:ind w:left="3686" w:hanging="293"/>
      </w:pPr>
      <w:rPr>
        <w:rFonts w:hint="default"/>
      </w:rPr>
    </w:lvl>
    <w:lvl w:ilvl="5" w:tplc="BF9A2712">
      <w:numFmt w:val="bullet"/>
      <w:lvlText w:val="•"/>
      <w:lvlJc w:val="left"/>
      <w:pPr>
        <w:ind w:left="4568" w:hanging="293"/>
      </w:pPr>
      <w:rPr>
        <w:rFonts w:hint="default"/>
      </w:rPr>
    </w:lvl>
    <w:lvl w:ilvl="6" w:tplc="40A20BF6">
      <w:numFmt w:val="bullet"/>
      <w:lvlText w:val="•"/>
      <w:lvlJc w:val="left"/>
      <w:pPr>
        <w:ind w:left="5451" w:hanging="293"/>
      </w:pPr>
      <w:rPr>
        <w:rFonts w:hint="default"/>
      </w:rPr>
    </w:lvl>
    <w:lvl w:ilvl="7" w:tplc="2214CA84">
      <w:numFmt w:val="bullet"/>
      <w:lvlText w:val="•"/>
      <w:lvlJc w:val="left"/>
      <w:pPr>
        <w:ind w:left="6333" w:hanging="293"/>
      </w:pPr>
      <w:rPr>
        <w:rFonts w:hint="default"/>
      </w:rPr>
    </w:lvl>
    <w:lvl w:ilvl="8" w:tplc="A2B0B180">
      <w:numFmt w:val="bullet"/>
      <w:lvlText w:val="•"/>
      <w:lvlJc w:val="left"/>
      <w:pPr>
        <w:ind w:left="7215" w:hanging="293"/>
      </w:pPr>
      <w:rPr>
        <w:rFonts w:hint="default"/>
      </w:rPr>
    </w:lvl>
  </w:abstractNum>
  <w:abstractNum w:abstractNumId="1" w15:restartNumberingAfterBreak="0">
    <w:nsid w:val="67033D3C"/>
    <w:multiLevelType w:val="hybridMultilevel"/>
    <w:tmpl w:val="F1C228EE"/>
    <w:lvl w:ilvl="0" w:tplc="B866C454">
      <w:start w:val="1"/>
      <w:numFmt w:val="lowerLetter"/>
      <w:lvlText w:val="%1)"/>
      <w:lvlJc w:val="left"/>
      <w:pPr>
        <w:ind w:left="739" w:hanging="507"/>
        <w:jc w:val="left"/>
      </w:pPr>
      <w:rPr>
        <w:rFonts w:ascii="Verdana" w:eastAsia="Verdana" w:hAnsi="Verdana" w:cs="Verdana" w:hint="default"/>
        <w:w w:val="100"/>
        <w:sz w:val="16"/>
        <w:szCs w:val="16"/>
      </w:rPr>
    </w:lvl>
    <w:lvl w:ilvl="1" w:tplc="4A52C36A">
      <w:numFmt w:val="bullet"/>
      <w:lvlText w:val=""/>
      <w:lvlJc w:val="left"/>
      <w:pPr>
        <w:ind w:left="1077" w:hanging="339"/>
      </w:pPr>
      <w:rPr>
        <w:rFonts w:ascii="Symbol" w:eastAsia="Symbol" w:hAnsi="Symbol" w:cs="Symbol" w:hint="default"/>
        <w:w w:val="100"/>
        <w:sz w:val="16"/>
        <w:szCs w:val="16"/>
      </w:rPr>
    </w:lvl>
    <w:lvl w:ilvl="2" w:tplc="330E05D6">
      <w:numFmt w:val="bullet"/>
      <w:lvlText w:val=""/>
      <w:lvlJc w:val="left"/>
      <w:pPr>
        <w:ind w:left="1416" w:hanging="339"/>
      </w:pPr>
      <w:rPr>
        <w:rFonts w:ascii="Symbol" w:eastAsia="Symbol" w:hAnsi="Symbol" w:cs="Symbol" w:hint="default"/>
        <w:w w:val="100"/>
        <w:sz w:val="16"/>
        <w:szCs w:val="16"/>
      </w:rPr>
    </w:lvl>
    <w:lvl w:ilvl="3" w:tplc="2DD01478">
      <w:numFmt w:val="bullet"/>
      <w:lvlText w:val="•"/>
      <w:lvlJc w:val="left"/>
      <w:pPr>
        <w:ind w:left="2365" w:hanging="339"/>
      </w:pPr>
      <w:rPr>
        <w:rFonts w:hint="default"/>
      </w:rPr>
    </w:lvl>
    <w:lvl w:ilvl="4" w:tplc="C408FCD8">
      <w:numFmt w:val="bullet"/>
      <w:lvlText w:val="•"/>
      <w:lvlJc w:val="left"/>
      <w:pPr>
        <w:ind w:left="3310" w:hanging="339"/>
      </w:pPr>
      <w:rPr>
        <w:rFonts w:hint="default"/>
      </w:rPr>
    </w:lvl>
    <w:lvl w:ilvl="5" w:tplc="8286DB10">
      <w:numFmt w:val="bullet"/>
      <w:lvlText w:val="•"/>
      <w:lvlJc w:val="left"/>
      <w:pPr>
        <w:ind w:left="4255" w:hanging="339"/>
      </w:pPr>
      <w:rPr>
        <w:rFonts w:hint="default"/>
      </w:rPr>
    </w:lvl>
    <w:lvl w:ilvl="6" w:tplc="8C3205CE">
      <w:numFmt w:val="bullet"/>
      <w:lvlText w:val="•"/>
      <w:lvlJc w:val="left"/>
      <w:pPr>
        <w:ind w:left="5200" w:hanging="339"/>
      </w:pPr>
      <w:rPr>
        <w:rFonts w:hint="default"/>
      </w:rPr>
    </w:lvl>
    <w:lvl w:ilvl="7" w:tplc="0C58F3E0">
      <w:numFmt w:val="bullet"/>
      <w:lvlText w:val="•"/>
      <w:lvlJc w:val="left"/>
      <w:pPr>
        <w:ind w:left="6145" w:hanging="339"/>
      </w:pPr>
      <w:rPr>
        <w:rFonts w:hint="default"/>
      </w:rPr>
    </w:lvl>
    <w:lvl w:ilvl="8" w:tplc="8B18951A">
      <w:numFmt w:val="bullet"/>
      <w:lvlText w:val="•"/>
      <w:lvlJc w:val="left"/>
      <w:pPr>
        <w:ind w:left="7090" w:hanging="339"/>
      </w:pPr>
      <w:rPr>
        <w:rFonts w:hint="default"/>
      </w:rPr>
    </w:lvl>
  </w:abstractNum>
  <w:abstractNum w:abstractNumId="2" w15:restartNumberingAfterBreak="0">
    <w:nsid w:val="7F33267D"/>
    <w:multiLevelType w:val="multilevel"/>
    <w:tmpl w:val="2B26D076"/>
    <w:lvl w:ilvl="0">
      <w:start w:val="1"/>
      <w:numFmt w:val="upperRoman"/>
      <w:lvlText w:val="%1."/>
      <w:lvlJc w:val="left"/>
      <w:pPr>
        <w:ind w:left="739" w:hanging="507"/>
        <w:jc w:val="left"/>
      </w:pPr>
      <w:rPr>
        <w:rFonts w:ascii="Verdana" w:eastAsia="Verdana" w:hAnsi="Verdana" w:cs="Verdana" w:hint="default"/>
        <w:b/>
        <w:bCs/>
        <w:spacing w:val="-1"/>
        <w:w w:val="99"/>
        <w:sz w:val="17"/>
        <w:szCs w:val="17"/>
      </w:rPr>
    </w:lvl>
    <w:lvl w:ilvl="1">
      <w:start w:val="1"/>
      <w:numFmt w:val="decimal"/>
      <w:lvlText w:val="%2."/>
      <w:lvlJc w:val="left"/>
      <w:pPr>
        <w:ind w:left="739" w:hanging="507"/>
        <w:jc w:val="left"/>
      </w:pPr>
      <w:rPr>
        <w:rFonts w:hint="default"/>
        <w:b/>
        <w:bCs/>
        <w:spacing w:val="0"/>
        <w:w w:val="100"/>
      </w:rPr>
    </w:lvl>
    <w:lvl w:ilvl="2">
      <w:start w:val="1"/>
      <w:numFmt w:val="decimal"/>
      <w:lvlText w:val="%2.%3."/>
      <w:lvlJc w:val="left"/>
      <w:pPr>
        <w:ind w:left="739" w:hanging="507"/>
        <w:jc w:val="left"/>
      </w:pPr>
      <w:rPr>
        <w:rFonts w:ascii="Verdana" w:eastAsia="Verdana" w:hAnsi="Verdana" w:cs="Verdana" w:hint="default"/>
        <w:spacing w:val="-3"/>
        <w:w w:val="100"/>
        <w:sz w:val="16"/>
        <w:szCs w:val="16"/>
      </w:rPr>
    </w:lvl>
    <w:lvl w:ilvl="3">
      <w:numFmt w:val="bullet"/>
      <w:lvlText w:val="•"/>
      <w:lvlJc w:val="left"/>
      <w:pPr>
        <w:ind w:left="3212" w:hanging="507"/>
      </w:pPr>
      <w:rPr>
        <w:rFonts w:hint="default"/>
      </w:rPr>
    </w:lvl>
    <w:lvl w:ilvl="4">
      <w:numFmt w:val="bullet"/>
      <w:lvlText w:val="•"/>
      <w:lvlJc w:val="left"/>
      <w:pPr>
        <w:ind w:left="4036" w:hanging="507"/>
      </w:pPr>
      <w:rPr>
        <w:rFonts w:hint="default"/>
      </w:rPr>
    </w:lvl>
    <w:lvl w:ilvl="5">
      <w:numFmt w:val="bullet"/>
      <w:lvlText w:val="•"/>
      <w:lvlJc w:val="left"/>
      <w:pPr>
        <w:ind w:left="4860" w:hanging="507"/>
      </w:pPr>
      <w:rPr>
        <w:rFonts w:hint="default"/>
      </w:rPr>
    </w:lvl>
    <w:lvl w:ilvl="6">
      <w:numFmt w:val="bullet"/>
      <w:lvlText w:val="•"/>
      <w:lvlJc w:val="left"/>
      <w:pPr>
        <w:ind w:left="5684" w:hanging="507"/>
      </w:pPr>
      <w:rPr>
        <w:rFonts w:hint="default"/>
      </w:rPr>
    </w:lvl>
    <w:lvl w:ilvl="7">
      <w:numFmt w:val="bullet"/>
      <w:lvlText w:val="•"/>
      <w:lvlJc w:val="left"/>
      <w:pPr>
        <w:ind w:left="6508" w:hanging="507"/>
      </w:pPr>
      <w:rPr>
        <w:rFonts w:hint="default"/>
      </w:rPr>
    </w:lvl>
    <w:lvl w:ilvl="8">
      <w:numFmt w:val="bullet"/>
      <w:lvlText w:val="•"/>
      <w:lvlJc w:val="left"/>
      <w:pPr>
        <w:ind w:left="7332" w:hanging="507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D7B"/>
    <w:rsid w:val="00043D7B"/>
    <w:rsid w:val="00125490"/>
    <w:rsid w:val="008F70E1"/>
    <w:rsid w:val="00BF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66421"/>
  <w15:docId w15:val="{FCAA3333-DD5A-43EA-8F0C-CB3052C5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rFonts w:ascii="Verdana" w:eastAsia="Verdana" w:hAnsi="Verdana" w:cs="Verdana"/>
    </w:rPr>
  </w:style>
  <w:style w:type="paragraph" w:styleId="Nadpis1">
    <w:name w:val="heading 1"/>
    <w:basedOn w:val="Normlny"/>
    <w:uiPriority w:val="1"/>
    <w:qFormat/>
    <w:pPr>
      <w:spacing w:before="69"/>
      <w:ind w:left="739" w:hanging="507"/>
      <w:outlineLvl w:val="0"/>
    </w:pPr>
    <w:rPr>
      <w:b/>
      <w:bCs/>
      <w:sz w:val="17"/>
      <w:szCs w:val="17"/>
    </w:rPr>
  </w:style>
  <w:style w:type="paragraph" w:styleId="Nadpis2">
    <w:name w:val="heading 2"/>
    <w:basedOn w:val="Normlny"/>
    <w:uiPriority w:val="1"/>
    <w:qFormat/>
    <w:pPr>
      <w:ind w:left="739"/>
      <w:outlineLvl w:val="1"/>
    </w:pPr>
    <w:rPr>
      <w:b/>
      <w:bCs/>
      <w:sz w:val="16"/>
      <w:szCs w:val="1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16"/>
      <w:szCs w:val="16"/>
    </w:rPr>
  </w:style>
  <w:style w:type="paragraph" w:styleId="Odsekzoznamu">
    <w:name w:val="List Paragraph"/>
    <w:basedOn w:val="Normlny"/>
    <w:uiPriority w:val="1"/>
    <w:qFormat/>
    <w:pPr>
      <w:ind w:left="739" w:hanging="507"/>
      <w:jc w:val="both"/>
    </w:pPr>
  </w:style>
  <w:style w:type="paragraph" w:customStyle="1" w:styleId="TableParagraph">
    <w:name w:val="Table Paragraph"/>
    <w:basedOn w:val="Normlny"/>
    <w:uiPriority w:val="1"/>
    <w:qFormat/>
    <w:pPr>
      <w:spacing w:line="16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1821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Beet &amp; Feed_Notes 2015_16 SK Mala UJ</vt:lpstr>
    </vt:vector>
  </TitlesOfParts>
  <Company/>
  <LinksUpToDate>false</LinksUpToDate>
  <CharactersWithSpaces>12183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Beet &amp; Feed_Notes 2015_16 SK Mala UJ</dc:title>
  <dc:creator>bkristofova</dc:creator>
  <cp:keywords>()</cp:keywords>
  <cp:lastModifiedBy>Tomas</cp:lastModifiedBy>
  <cp:revision>3</cp:revision>
  <dcterms:created xsi:type="dcterms:W3CDTF">2017-09-26T14:13:00Z</dcterms:created>
  <dcterms:modified xsi:type="dcterms:W3CDTF">2017-09-26T14:13:00Z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2016-09-30T00:00:00Z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2017-09-26T00:00:00Z</vt:filetime>
  </property>
</Properties>
</file>