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1BE6" w:rsidRDefault="003D1BE6">
      <w:pPr>
        <w:rPr>
          <w:b/>
          <w:sz w:val="28"/>
          <w:szCs w:val="28"/>
        </w:rPr>
      </w:pPr>
    </w:p>
    <w:p w:rsidR="00243BFD" w:rsidRDefault="00243BFD">
      <w:pPr>
        <w:rPr>
          <w:b/>
          <w:sz w:val="28"/>
          <w:szCs w:val="28"/>
        </w:rPr>
      </w:pPr>
    </w:p>
    <w:p w:rsidR="00243BFD" w:rsidRDefault="00243BFD">
      <w:pPr>
        <w:rPr>
          <w:b/>
          <w:sz w:val="28"/>
          <w:szCs w:val="28"/>
        </w:rPr>
      </w:pPr>
    </w:p>
    <w:p w:rsidR="00243BFD" w:rsidRDefault="00243BFD">
      <w:pPr>
        <w:rPr>
          <w:b/>
          <w:sz w:val="28"/>
          <w:szCs w:val="28"/>
        </w:rPr>
      </w:pPr>
    </w:p>
    <w:p w:rsidR="00243BFD" w:rsidRPr="00243BFD" w:rsidRDefault="00243BFD">
      <w:pPr>
        <w:rPr>
          <w:sz w:val="28"/>
          <w:szCs w:val="28"/>
        </w:rPr>
      </w:pPr>
    </w:p>
    <w:p w:rsidR="00243BFD" w:rsidRDefault="00243BFD">
      <w:pPr>
        <w:rPr>
          <w:b/>
          <w:sz w:val="28"/>
          <w:szCs w:val="28"/>
        </w:rPr>
      </w:pPr>
    </w:p>
    <w:p w:rsidR="00243BFD" w:rsidRDefault="00243BFD">
      <w:pPr>
        <w:rPr>
          <w:b/>
          <w:sz w:val="28"/>
          <w:szCs w:val="28"/>
        </w:rPr>
      </w:pPr>
    </w:p>
    <w:p w:rsidR="00243BFD" w:rsidRDefault="00243BFD">
      <w:pPr>
        <w:rPr>
          <w:b/>
          <w:sz w:val="28"/>
          <w:szCs w:val="28"/>
        </w:rPr>
      </w:pPr>
    </w:p>
    <w:p w:rsidR="00243BFD" w:rsidRDefault="00243BFD">
      <w:pPr>
        <w:rPr>
          <w:b/>
          <w:sz w:val="28"/>
          <w:szCs w:val="28"/>
        </w:rPr>
      </w:pPr>
    </w:p>
    <w:p w:rsidR="00243BFD" w:rsidRPr="00243BFD" w:rsidRDefault="00243BFD">
      <w:pPr>
        <w:rPr>
          <w:b/>
          <w:sz w:val="48"/>
          <w:szCs w:val="48"/>
        </w:rPr>
      </w:pPr>
    </w:p>
    <w:p w:rsidR="00243BFD" w:rsidRPr="00243BFD" w:rsidRDefault="00243BFD" w:rsidP="00243BFD">
      <w:pPr>
        <w:jc w:val="center"/>
        <w:rPr>
          <w:b/>
          <w:sz w:val="48"/>
          <w:szCs w:val="48"/>
        </w:rPr>
      </w:pPr>
      <w:r w:rsidRPr="00243BFD">
        <w:rPr>
          <w:b/>
          <w:sz w:val="48"/>
          <w:szCs w:val="48"/>
        </w:rPr>
        <w:t>VÝROČNÁ SPRÁVA O HOSPODÁRENÍ OBCE</w:t>
      </w:r>
    </w:p>
    <w:p w:rsidR="00243BFD" w:rsidRDefault="00243BFD" w:rsidP="00243BFD">
      <w:pPr>
        <w:jc w:val="center"/>
        <w:rPr>
          <w:b/>
          <w:sz w:val="48"/>
          <w:szCs w:val="48"/>
        </w:rPr>
      </w:pPr>
      <w:r w:rsidRPr="00243BFD">
        <w:rPr>
          <w:b/>
          <w:sz w:val="48"/>
          <w:szCs w:val="48"/>
        </w:rPr>
        <w:t>T U H Á R  ZA ROK 2016</w:t>
      </w:r>
    </w:p>
    <w:p w:rsidR="00243BFD" w:rsidRDefault="00243BFD" w:rsidP="00243BFD">
      <w:pPr>
        <w:rPr>
          <w:b/>
          <w:sz w:val="48"/>
          <w:szCs w:val="48"/>
        </w:rPr>
      </w:pPr>
    </w:p>
    <w:p w:rsidR="00243BFD" w:rsidRDefault="00243BFD" w:rsidP="00243BFD">
      <w:pPr>
        <w:rPr>
          <w:b/>
          <w:sz w:val="48"/>
          <w:szCs w:val="48"/>
        </w:rPr>
      </w:pPr>
    </w:p>
    <w:p w:rsidR="00243BFD" w:rsidRDefault="00243BFD" w:rsidP="00243BFD">
      <w:pPr>
        <w:rPr>
          <w:b/>
          <w:sz w:val="48"/>
          <w:szCs w:val="48"/>
        </w:rPr>
      </w:pPr>
    </w:p>
    <w:p w:rsidR="00243BFD" w:rsidRDefault="00243BFD" w:rsidP="00243BFD">
      <w:pPr>
        <w:rPr>
          <w:b/>
          <w:sz w:val="48"/>
          <w:szCs w:val="48"/>
        </w:rPr>
      </w:pPr>
    </w:p>
    <w:p w:rsidR="00243BFD" w:rsidRDefault="00243BFD" w:rsidP="00243BFD">
      <w:pPr>
        <w:rPr>
          <w:b/>
          <w:sz w:val="48"/>
          <w:szCs w:val="48"/>
        </w:rPr>
      </w:pPr>
    </w:p>
    <w:p w:rsidR="00243BFD" w:rsidRDefault="00243BFD" w:rsidP="00243BFD">
      <w:pPr>
        <w:rPr>
          <w:b/>
          <w:sz w:val="48"/>
          <w:szCs w:val="48"/>
        </w:rPr>
      </w:pPr>
    </w:p>
    <w:p w:rsidR="00243BFD" w:rsidRDefault="00243BFD" w:rsidP="00243BFD">
      <w:pPr>
        <w:rPr>
          <w:b/>
          <w:sz w:val="48"/>
          <w:szCs w:val="48"/>
        </w:rPr>
      </w:pPr>
    </w:p>
    <w:p w:rsidR="00243BFD" w:rsidRDefault="00243BFD" w:rsidP="00243BFD">
      <w:pPr>
        <w:rPr>
          <w:sz w:val="28"/>
          <w:szCs w:val="28"/>
        </w:rPr>
      </w:pPr>
      <w:r>
        <w:rPr>
          <w:sz w:val="28"/>
          <w:szCs w:val="28"/>
        </w:rPr>
        <w:t>Tuhár, máj 2017</w:t>
      </w:r>
    </w:p>
    <w:p w:rsidR="00243BFD" w:rsidRDefault="00243BFD" w:rsidP="00243BFD">
      <w:pPr>
        <w:rPr>
          <w:sz w:val="28"/>
          <w:szCs w:val="28"/>
        </w:rPr>
      </w:pPr>
    </w:p>
    <w:p w:rsidR="00243BFD" w:rsidRDefault="00243BFD" w:rsidP="00243BFD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Rozpočet za rok 2016 a jeho plnenie</w:t>
      </w:r>
    </w:p>
    <w:p w:rsidR="00243BFD" w:rsidRDefault="00243BFD" w:rsidP="00243BFD">
      <w:pPr>
        <w:ind w:left="360"/>
        <w:rPr>
          <w:sz w:val="28"/>
          <w:szCs w:val="28"/>
        </w:rPr>
      </w:pPr>
    </w:p>
    <w:p w:rsidR="00243BFD" w:rsidRDefault="002D5945" w:rsidP="00243BFD">
      <w:pPr>
        <w:ind w:left="360"/>
        <w:rPr>
          <w:sz w:val="24"/>
          <w:szCs w:val="24"/>
        </w:rPr>
      </w:pPr>
      <w:r>
        <w:rPr>
          <w:sz w:val="28"/>
          <w:szCs w:val="28"/>
        </w:rPr>
        <w:t xml:space="preserve">         </w:t>
      </w:r>
      <w:r>
        <w:rPr>
          <w:sz w:val="24"/>
          <w:szCs w:val="24"/>
        </w:rPr>
        <w:t>Rozpočet obce na rok 2016 bol schválený uznesením obecného zastupiteľstva č. 88/2015</w:t>
      </w:r>
      <w:r w:rsidR="00F37CF6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dňa 1.decembra 2015 ako vyrovnaný. Bol zostavený bez programovej štruktúry v súlade s §4 ods.5 zákona 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v znení nes</w:t>
      </w:r>
      <w:r w:rsidR="00246DA5">
        <w:rPr>
          <w:sz w:val="24"/>
          <w:szCs w:val="24"/>
        </w:rPr>
        <w:t>korš</w:t>
      </w:r>
      <w:r>
        <w:rPr>
          <w:sz w:val="24"/>
          <w:szCs w:val="24"/>
        </w:rPr>
        <w:t>ích predpisov.</w:t>
      </w:r>
    </w:p>
    <w:p w:rsidR="002D5945" w:rsidRDefault="002D5945" w:rsidP="002D5945">
      <w:pPr>
        <w:rPr>
          <w:sz w:val="24"/>
          <w:szCs w:val="24"/>
        </w:rPr>
      </w:pPr>
    </w:p>
    <w:p w:rsidR="002D5945" w:rsidRDefault="002D5945" w:rsidP="002D5945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Celkové príjmy na rok 2016 b</w:t>
      </w:r>
      <w:r w:rsidR="00F37CF6">
        <w:rPr>
          <w:sz w:val="24"/>
          <w:szCs w:val="24"/>
        </w:rPr>
        <w:t>oli v rozpočte schválené vo výš</w:t>
      </w:r>
      <w:r>
        <w:rPr>
          <w:sz w:val="24"/>
          <w:szCs w:val="24"/>
        </w:rPr>
        <w:t>ke 86 355 €, z toho bežné príjmy tvoria 82 855€ a príjmy finančných operácií 3 500€.</w:t>
      </w:r>
    </w:p>
    <w:p w:rsidR="002D5945" w:rsidRDefault="002D5945" w:rsidP="002D5945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Celkové výdavky boli schválené vo výške 86 355€, z toho sú bežné výdavky v objeme 82 855 €, kapitálové v čiastke 0€ a výdavky finančných operácií 3 500 €.</w:t>
      </w:r>
    </w:p>
    <w:p w:rsidR="002D5945" w:rsidRDefault="002D5945" w:rsidP="002D5945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Bolo vykonané 1 rozpočtové opatrenie. Rozpočtové opatrenie – úpravy rozpočtu schválilo  OZ dňa 8.11.2016 uznesením č. 81/2016. Upravený rozpočet k 31.12.2016 a jeho plnenie bolo v nasledujúcej výške:</w:t>
      </w:r>
    </w:p>
    <w:p w:rsidR="002D5945" w:rsidRDefault="002D5945" w:rsidP="002D5945">
      <w:pPr>
        <w:rPr>
          <w:b/>
          <w:sz w:val="24"/>
          <w:szCs w:val="24"/>
        </w:rPr>
      </w:pPr>
      <w:r>
        <w:rPr>
          <w:b/>
          <w:sz w:val="24"/>
          <w:szCs w:val="24"/>
        </w:rPr>
        <w:t>V EURÁCH</w:t>
      </w:r>
    </w:p>
    <w:p w:rsidR="002D5945" w:rsidRDefault="002D5945" w:rsidP="002D5945">
      <w:pPr>
        <w:rPr>
          <w:sz w:val="24"/>
          <w:szCs w:val="24"/>
        </w:rPr>
      </w:pPr>
      <w:r w:rsidRPr="002D5945">
        <w:rPr>
          <w:b/>
          <w:sz w:val="24"/>
          <w:szCs w:val="24"/>
          <w:u w:val="single"/>
        </w:rPr>
        <w:t>Upravený rozpočet k 31.12.2016                                         Skutočnosť k 31.12.2016</w:t>
      </w:r>
    </w:p>
    <w:p w:rsidR="002D5945" w:rsidRDefault="002D5945" w:rsidP="002D5945">
      <w:pPr>
        <w:rPr>
          <w:sz w:val="24"/>
          <w:szCs w:val="24"/>
        </w:rPr>
      </w:pPr>
      <w:r>
        <w:rPr>
          <w:sz w:val="24"/>
          <w:szCs w:val="24"/>
        </w:rPr>
        <w:t>Príjmy celkom                            127 726,00                                     126 482,47</w:t>
      </w:r>
    </w:p>
    <w:p w:rsidR="006C6E27" w:rsidRDefault="00F37CF6" w:rsidP="002D5945">
      <w:pPr>
        <w:rPr>
          <w:sz w:val="24"/>
          <w:szCs w:val="24"/>
        </w:rPr>
      </w:pPr>
      <w:r>
        <w:rPr>
          <w:sz w:val="24"/>
          <w:szCs w:val="24"/>
        </w:rPr>
        <w:t>z</w:t>
      </w:r>
      <w:r w:rsidR="006C6E27">
        <w:rPr>
          <w:sz w:val="24"/>
          <w:szCs w:val="24"/>
        </w:rPr>
        <w:t> toho :bežné príjmy                 125 666,00                                     119 431,47</w:t>
      </w:r>
    </w:p>
    <w:p w:rsidR="006C6E27" w:rsidRDefault="00693A9B" w:rsidP="002D5945">
      <w:pPr>
        <w:rPr>
          <w:sz w:val="24"/>
          <w:szCs w:val="24"/>
        </w:rPr>
      </w:pPr>
      <w:r>
        <w:rPr>
          <w:sz w:val="24"/>
          <w:szCs w:val="24"/>
        </w:rPr>
        <w:t xml:space="preserve">              </w:t>
      </w:r>
      <w:proofErr w:type="spellStart"/>
      <w:r>
        <w:rPr>
          <w:sz w:val="24"/>
          <w:szCs w:val="24"/>
        </w:rPr>
        <w:t>k</w:t>
      </w:r>
      <w:r w:rsidR="006C6E27">
        <w:rPr>
          <w:sz w:val="24"/>
          <w:szCs w:val="24"/>
        </w:rPr>
        <w:t>apit.príjmy</w:t>
      </w:r>
      <w:proofErr w:type="spellEnd"/>
      <w:r w:rsidR="006C6E27">
        <w:rPr>
          <w:sz w:val="24"/>
          <w:szCs w:val="24"/>
        </w:rPr>
        <w:t xml:space="preserve">                             60,00                                          </w:t>
      </w:r>
      <w:r w:rsidR="00485982">
        <w:rPr>
          <w:sz w:val="24"/>
          <w:szCs w:val="24"/>
        </w:rPr>
        <w:t>5 0</w:t>
      </w:r>
      <w:r w:rsidR="006C6E27">
        <w:rPr>
          <w:sz w:val="24"/>
          <w:szCs w:val="24"/>
        </w:rPr>
        <w:t>51,00</w:t>
      </w:r>
    </w:p>
    <w:p w:rsidR="006C6E27" w:rsidRDefault="00693A9B" w:rsidP="002D5945">
      <w:pPr>
        <w:rPr>
          <w:sz w:val="24"/>
          <w:szCs w:val="24"/>
        </w:rPr>
      </w:pPr>
      <w:r>
        <w:rPr>
          <w:sz w:val="24"/>
          <w:szCs w:val="24"/>
        </w:rPr>
        <w:t xml:space="preserve">               f</w:t>
      </w:r>
      <w:r w:rsidR="006C6E27">
        <w:rPr>
          <w:sz w:val="24"/>
          <w:szCs w:val="24"/>
        </w:rPr>
        <w:t>inančné operácie            2 000,00                                         2 000,00</w:t>
      </w:r>
    </w:p>
    <w:p w:rsidR="006C6E27" w:rsidRDefault="006C6E27" w:rsidP="002D5945">
      <w:pPr>
        <w:rPr>
          <w:sz w:val="24"/>
          <w:szCs w:val="24"/>
        </w:rPr>
      </w:pPr>
      <w:r>
        <w:rPr>
          <w:sz w:val="24"/>
          <w:szCs w:val="24"/>
        </w:rPr>
        <w:t>Výdavky celkom                          127 726,00                                     125 655,96</w:t>
      </w:r>
    </w:p>
    <w:p w:rsidR="006C6E27" w:rsidRDefault="00F37CF6" w:rsidP="002D5945">
      <w:pPr>
        <w:rPr>
          <w:sz w:val="24"/>
          <w:szCs w:val="24"/>
        </w:rPr>
      </w:pPr>
      <w:r>
        <w:rPr>
          <w:sz w:val="24"/>
          <w:szCs w:val="24"/>
        </w:rPr>
        <w:t>z</w:t>
      </w:r>
      <w:r w:rsidR="006C6E27">
        <w:rPr>
          <w:sz w:val="24"/>
          <w:szCs w:val="24"/>
        </w:rPr>
        <w:t> toho :bežné výdavky               101 566,00                                       99 546,58</w:t>
      </w:r>
    </w:p>
    <w:p w:rsidR="006C6E27" w:rsidRDefault="00693A9B" w:rsidP="002D5945">
      <w:pPr>
        <w:rPr>
          <w:sz w:val="24"/>
          <w:szCs w:val="24"/>
        </w:rPr>
      </w:pPr>
      <w:r>
        <w:rPr>
          <w:sz w:val="24"/>
          <w:szCs w:val="24"/>
        </w:rPr>
        <w:t xml:space="preserve">              </w:t>
      </w:r>
      <w:proofErr w:type="spellStart"/>
      <w:r>
        <w:rPr>
          <w:sz w:val="24"/>
          <w:szCs w:val="24"/>
        </w:rPr>
        <w:t>k</w:t>
      </w:r>
      <w:r w:rsidR="006C6E27">
        <w:rPr>
          <w:sz w:val="24"/>
          <w:szCs w:val="24"/>
        </w:rPr>
        <w:t>apit.výdavky</w:t>
      </w:r>
      <w:proofErr w:type="spellEnd"/>
      <w:r w:rsidR="006C6E27">
        <w:rPr>
          <w:sz w:val="24"/>
          <w:szCs w:val="24"/>
        </w:rPr>
        <w:t xml:space="preserve">                   23 510,00                                       23 470,87</w:t>
      </w:r>
    </w:p>
    <w:p w:rsidR="006C6E27" w:rsidRDefault="00693A9B" w:rsidP="002D5945">
      <w:pPr>
        <w:rPr>
          <w:sz w:val="24"/>
          <w:szCs w:val="24"/>
        </w:rPr>
      </w:pPr>
      <w:r>
        <w:rPr>
          <w:sz w:val="24"/>
          <w:szCs w:val="24"/>
        </w:rPr>
        <w:t xml:space="preserve">              f</w:t>
      </w:r>
      <w:r w:rsidR="006C6E27">
        <w:rPr>
          <w:sz w:val="24"/>
          <w:szCs w:val="24"/>
        </w:rPr>
        <w:t>inančné operácie              2 650,00                                         2 638,51</w:t>
      </w:r>
    </w:p>
    <w:p w:rsidR="006C6E27" w:rsidRDefault="006C6E27" w:rsidP="002D5945">
      <w:pPr>
        <w:rPr>
          <w:sz w:val="24"/>
          <w:szCs w:val="24"/>
        </w:rPr>
      </w:pPr>
      <w:r>
        <w:rPr>
          <w:sz w:val="24"/>
          <w:szCs w:val="24"/>
        </w:rPr>
        <w:t xml:space="preserve">     Po vykonaných úpravách bol rozpočet obce vyrovnaný.</w:t>
      </w:r>
    </w:p>
    <w:p w:rsidR="006C6E27" w:rsidRDefault="006C6E27" w:rsidP="002D5945">
      <w:pPr>
        <w:rPr>
          <w:sz w:val="24"/>
          <w:szCs w:val="24"/>
        </w:rPr>
      </w:pPr>
      <w:r>
        <w:rPr>
          <w:sz w:val="24"/>
          <w:szCs w:val="24"/>
        </w:rPr>
        <w:t xml:space="preserve">     Celkove je možné finančné hospodárenie obce za rok 2016 hodnotiť pozitívne, keď celkové príjmy dosiahli objem 126 482,47 € a výdavky sa čerpali vo výške 125 655,96 €. Rozdiel medzi príjmami a výdavkami je kladný vo výške 826,51 €.</w:t>
      </w:r>
    </w:p>
    <w:p w:rsidR="006C6E27" w:rsidRDefault="006C6E27" w:rsidP="002D5945">
      <w:pPr>
        <w:rPr>
          <w:sz w:val="24"/>
          <w:szCs w:val="24"/>
        </w:rPr>
      </w:pPr>
      <w:r>
        <w:rPr>
          <w:sz w:val="24"/>
          <w:szCs w:val="24"/>
        </w:rPr>
        <w:t xml:space="preserve">     </w:t>
      </w:r>
    </w:p>
    <w:p w:rsidR="006C6E27" w:rsidRDefault="006C6E27" w:rsidP="006C6E27">
      <w:pPr>
        <w:pStyle w:val="Odsekzoznamu"/>
        <w:numPr>
          <w:ilvl w:val="1"/>
          <w:numId w:val="1"/>
        </w:numPr>
        <w:rPr>
          <w:sz w:val="24"/>
          <w:szCs w:val="24"/>
        </w:rPr>
      </w:pPr>
      <w:r w:rsidRPr="006C6E27">
        <w:rPr>
          <w:b/>
          <w:sz w:val="24"/>
          <w:szCs w:val="24"/>
          <w:u w:val="single"/>
        </w:rPr>
        <w:t>Príjmy</w:t>
      </w:r>
      <w:r w:rsidRPr="006C6E27">
        <w:rPr>
          <w:sz w:val="24"/>
          <w:szCs w:val="24"/>
          <w:u w:val="single"/>
        </w:rPr>
        <w:t xml:space="preserve">  </w:t>
      </w:r>
    </w:p>
    <w:p w:rsidR="003D0976" w:rsidRDefault="003D0976" w:rsidP="003D0976">
      <w:pPr>
        <w:ind w:left="720"/>
        <w:rPr>
          <w:sz w:val="24"/>
          <w:szCs w:val="24"/>
        </w:rPr>
      </w:pPr>
      <w:r>
        <w:rPr>
          <w:sz w:val="24"/>
          <w:szCs w:val="24"/>
        </w:rPr>
        <w:t>V skutočnosti k 31.12.2016 plnenie celkových príjmov dosiahlo objem 126 482,47</w:t>
      </w:r>
      <w:r w:rsidR="00E17641">
        <w:rPr>
          <w:sz w:val="24"/>
          <w:szCs w:val="24"/>
        </w:rPr>
        <w:t>€</w:t>
      </w:r>
      <w:r>
        <w:rPr>
          <w:sz w:val="24"/>
          <w:szCs w:val="24"/>
        </w:rPr>
        <w:t xml:space="preserve"> čo predstav</w:t>
      </w:r>
      <w:r w:rsidR="00F37CF6">
        <w:rPr>
          <w:sz w:val="24"/>
          <w:szCs w:val="24"/>
        </w:rPr>
        <w:t xml:space="preserve">uje 99,02 % plnenie upraveného </w:t>
      </w:r>
      <w:r>
        <w:rPr>
          <w:sz w:val="24"/>
          <w:szCs w:val="24"/>
        </w:rPr>
        <w:t>rozpočtu. Na tomto priaznivom plnení sa podieľajú bežné príjmy, kapitálové príjmy , ale aj príjmy finančných operácií.</w:t>
      </w:r>
    </w:p>
    <w:p w:rsidR="003D0976" w:rsidRDefault="003D0976" w:rsidP="003D0976">
      <w:pPr>
        <w:ind w:left="720"/>
        <w:rPr>
          <w:sz w:val="24"/>
          <w:szCs w:val="24"/>
        </w:rPr>
      </w:pPr>
      <w:r>
        <w:rPr>
          <w:b/>
          <w:sz w:val="28"/>
          <w:szCs w:val="28"/>
        </w:rPr>
        <w:lastRenderedPageBreak/>
        <w:t>Bežné príjmy</w:t>
      </w:r>
    </w:p>
    <w:p w:rsidR="003D0976" w:rsidRDefault="003D0976" w:rsidP="003D0976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     Bežné príjmy spolu dosiahli k 31.12.2016 objem 119 431,47€, čo predstavuje 95,04% plnenie ročn</w:t>
      </w:r>
      <w:r w:rsidR="00F37CF6">
        <w:rPr>
          <w:sz w:val="24"/>
          <w:szCs w:val="24"/>
        </w:rPr>
        <w:t>ého rozpočtu. Z celkových bežný</w:t>
      </w:r>
      <w:r>
        <w:rPr>
          <w:sz w:val="24"/>
          <w:szCs w:val="24"/>
        </w:rPr>
        <w:t xml:space="preserve">ch </w:t>
      </w:r>
      <w:r w:rsidR="00F37CF6">
        <w:rPr>
          <w:sz w:val="24"/>
          <w:szCs w:val="24"/>
        </w:rPr>
        <w:t>príjmov tvoria príjmy z vlastný</w:t>
      </w:r>
      <w:r>
        <w:rPr>
          <w:sz w:val="24"/>
          <w:szCs w:val="24"/>
        </w:rPr>
        <w:t>ch zdrojov 100 049,20€ a príjmy zo štátneho rozpočtu a fondov 19 382,27€.</w:t>
      </w:r>
    </w:p>
    <w:p w:rsidR="003D0976" w:rsidRDefault="003D0976" w:rsidP="003D0976">
      <w:pPr>
        <w:ind w:left="720"/>
        <w:rPr>
          <w:sz w:val="24"/>
          <w:szCs w:val="24"/>
        </w:rPr>
      </w:pPr>
    </w:p>
    <w:p w:rsidR="003D0976" w:rsidRDefault="003D0976" w:rsidP="003D0976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>
        <w:rPr>
          <w:b/>
          <w:sz w:val="24"/>
          <w:szCs w:val="24"/>
        </w:rPr>
        <w:t>Daňové príjmy</w:t>
      </w:r>
      <w:r>
        <w:rPr>
          <w:sz w:val="24"/>
          <w:szCs w:val="24"/>
        </w:rPr>
        <w:t xml:space="preserve"> celkom k 31.12.2016 dosiahli objem 87 543€, čo je 99,41% plnenie ročného rozpočtu. Plnenie daňových príjmov podľa druhov je nasledovné:                                   </w:t>
      </w:r>
    </w:p>
    <w:p w:rsidR="00E17641" w:rsidRPr="00E17641" w:rsidRDefault="003D0976" w:rsidP="00E17641">
      <w:pPr>
        <w:ind w:left="720"/>
        <w:rPr>
          <w:sz w:val="24"/>
          <w:szCs w:val="24"/>
        </w:rPr>
      </w:pPr>
      <w:r>
        <w:rPr>
          <w:b/>
          <w:sz w:val="24"/>
          <w:szCs w:val="24"/>
        </w:rPr>
        <w:t>Daň z príjmov fyzických osôb</w:t>
      </w:r>
      <w:r>
        <w:rPr>
          <w:sz w:val="24"/>
          <w:szCs w:val="24"/>
        </w:rPr>
        <w:t xml:space="preserve"> poukazovaná územnej samospráve dosiahla za sledované obdobie plnenie vo výške 66 626€, čo predstavuje 99,55% plnenie upraveného rozpočtu. Oproti skutočnosti 2015 je plnenie na tejto dani vyššie o 7 757,28€.                                                                                                                        </w:t>
      </w:r>
      <w:r w:rsidR="00693A9B">
        <w:rPr>
          <w:sz w:val="24"/>
          <w:szCs w:val="24"/>
        </w:rPr>
        <w:t xml:space="preserve">                                                                                 </w:t>
      </w:r>
      <w:r>
        <w:rPr>
          <w:sz w:val="24"/>
          <w:szCs w:val="24"/>
        </w:rPr>
        <w:t xml:space="preserve">     </w:t>
      </w:r>
      <w:r>
        <w:rPr>
          <w:b/>
          <w:sz w:val="24"/>
          <w:szCs w:val="24"/>
        </w:rPr>
        <w:t xml:space="preserve"> Daň z nehnuteľnosti </w:t>
      </w:r>
      <w:r>
        <w:rPr>
          <w:sz w:val="24"/>
          <w:szCs w:val="24"/>
        </w:rPr>
        <w:t>dosiahla spolu 17 677,93€ čo je 99,99% plnenie r</w:t>
      </w:r>
      <w:r w:rsidR="0031646B">
        <w:rPr>
          <w:sz w:val="24"/>
          <w:szCs w:val="24"/>
        </w:rPr>
        <w:t>ozpočtu. Z toho objemu tvorí daň</w:t>
      </w:r>
      <w:r>
        <w:rPr>
          <w:sz w:val="24"/>
          <w:szCs w:val="24"/>
        </w:rPr>
        <w:t xml:space="preserve"> z pozemkov 13 836,20€ a daň zo stavieb 3 794,24€ a daň z bytov 47,49€.                                                                                                                                       </w:t>
      </w:r>
      <w:r>
        <w:rPr>
          <w:b/>
          <w:sz w:val="24"/>
          <w:szCs w:val="24"/>
        </w:rPr>
        <w:t>Daň za psa</w:t>
      </w:r>
      <w:r w:rsidR="00E17641">
        <w:rPr>
          <w:sz w:val="24"/>
          <w:szCs w:val="24"/>
        </w:rPr>
        <w:t xml:space="preserve"> dosiahla plnenie vo výške 395€, čo je 98,75% ročného rozpočtu.          </w:t>
      </w:r>
      <w:r w:rsidR="00693A9B">
        <w:rPr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</w:t>
      </w:r>
      <w:r w:rsidR="00E17641">
        <w:rPr>
          <w:sz w:val="24"/>
          <w:szCs w:val="24"/>
        </w:rPr>
        <w:t xml:space="preserve">       Na </w:t>
      </w:r>
      <w:r w:rsidR="0031646B">
        <w:rPr>
          <w:b/>
          <w:sz w:val="24"/>
          <w:szCs w:val="24"/>
        </w:rPr>
        <w:t>dani za užívanie ve</w:t>
      </w:r>
      <w:r w:rsidR="00E17641">
        <w:rPr>
          <w:b/>
          <w:sz w:val="24"/>
          <w:szCs w:val="24"/>
        </w:rPr>
        <w:t>rejného prie</w:t>
      </w:r>
      <w:r w:rsidR="0031646B">
        <w:rPr>
          <w:b/>
          <w:sz w:val="24"/>
          <w:szCs w:val="24"/>
        </w:rPr>
        <w:t>s</w:t>
      </w:r>
      <w:r w:rsidR="00E17641">
        <w:rPr>
          <w:b/>
          <w:sz w:val="24"/>
          <w:szCs w:val="24"/>
        </w:rPr>
        <w:t>transtva</w:t>
      </w:r>
      <w:r w:rsidR="00E17641">
        <w:rPr>
          <w:sz w:val="24"/>
          <w:szCs w:val="24"/>
        </w:rPr>
        <w:t xml:space="preserve"> sa získalo </w:t>
      </w:r>
      <w:r w:rsidR="0031646B">
        <w:rPr>
          <w:sz w:val="24"/>
          <w:szCs w:val="24"/>
        </w:rPr>
        <w:t>158 €, čo je 97,53% ročného roz</w:t>
      </w:r>
      <w:r w:rsidR="00E17641">
        <w:rPr>
          <w:sz w:val="24"/>
          <w:szCs w:val="24"/>
        </w:rPr>
        <w:t xml:space="preserve">počtu.                                                                                                                     </w:t>
      </w:r>
      <w:r w:rsidR="0031646B">
        <w:rPr>
          <w:sz w:val="24"/>
          <w:szCs w:val="24"/>
        </w:rPr>
        <w:t xml:space="preserve">  </w:t>
      </w:r>
      <w:r w:rsidR="00E17641">
        <w:rPr>
          <w:sz w:val="24"/>
          <w:szCs w:val="24"/>
        </w:rPr>
        <w:t xml:space="preserve">       </w:t>
      </w:r>
      <w:r w:rsidR="00693A9B">
        <w:rPr>
          <w:sz w:val="24"/>
          <w:szCs w:val="24"/>
        </w:rPr>
        <w:t xml:space="preserve">                      </w:t>
      </w:r>
      <w:r w:rsidR="00E17641">
        <w:rPr>
          <w:sz w:val="24"/>
          <w:szCs w:val="24"/>
        </w:rPr>
        <w:t xml:space="preserve">    </w:t>
      </w:r>
      <w:r w:rsidR="00E17641">
        <w:rPr>
          <w:b/>
          <w:sz w:val="24"/>
          <w:szCs w:val="24"/>
        </w:rPr>
        <w:t>Daň za komunálne odpady a drobné stavebné odpady</w:t>
      </w:r>
      <w:r w:rsidR="00E17641">
        <w:rPr>
          <w:sz w:val="24"/>
          <w:szCs w:val="24"/>
        </w:rPr>
        <w:t xml:space="preserve"> dosiahla plnenie vo výške 2 685,64€ čo je 92,96€ plnenie rozpočtu.  K 31.12. 2016 obec eviduje na tejto dani nedoplatok vo výške 507,69€</w:t>
      </w:r>
    </w:p>
    <w:p w:rsidR="006C6E27" w:rsidRDefault="006C6E27" w:rsidP="006C6E27">
      <w:pPr>
        <w:pStyle w:val="Odsekzoznamu"/>
        <w:rPr>
          <w:sz w:val="24"/>
          <w:szCs w:val="24"/>
        </w:rPr>
      </w:pPr>
    </w:p>
    <w:p w:rsidR="006C6E27" w:rsidRDefault="00E17641" w:rsidP="006C6E27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>
        <w:rPr>
          <w:b/>
          <w:sz w:val="24"/>
          <w:szCs w:val="24"/>
        </w:rPr>
        <w:t>Nedaňové príjmy</w:t>
      </w:r>
      <w:r>
        <w:rPr>
          <w:sz w:val="24"/>
          <w:szCs w:val="24"/>
        </w:rPr>
        <w:t xml:space="preserve"> dosiahli </w:t>
      </w:r>
      <w:r w:rsidR="00C5004C">
        <w:rPr>
          <w:sz w:val="24"/>
          <w:szCs w:val="24"/>
        </w:rPr>
        <w:t xml:space="preserve"> objem 12 506,39 € a tým 96,47% plnenie rozpočtu.     </w:t>
      </w:r>
      <w:r w:rsidR="00693A9B">
        <w:rPr>
          <w:sz w:val="24"/>
          <w:szCs w:val="24"/>
        </w:rPr>
        <w:t xml:space="preserve">                                                                                                                                                           </w:t>
      </w:r>
      <w:r w:rsidR="00C5004C">
        <w:rPr>
          <w:sz w:val="24"/>
          <w:szCs w:val="24"/>
        </w:rPr>
        <w:t xml:space="preserve">   U</w:t>
      </w:r>
      <w:r w:rsidR="00C5004C">
        <w:rPr>
          <w:b/>
          <w:sz w:val="24"/>
          <w:szCs w:val="24"/>
        </w:rPr>
        <w:t xml:space="preserve"> príjmov z úhrad za vydobyté nerasty </w:t>
      </w:r>
      <w:r w:rsidR="00C5004C">
        <w:rPr>
          <w:sz w:val="24"/>
          <w:szCs w:val="24"/>
        </w:rPr>
        <w:t xml:space="preserve"> bolo získaných 543,85 €.                         </w:t>
      </w:r>
      <w:r w:rsidR="00693A9B">
        <w:rPr>
          <w:sz w:val="24"/>
          <w:szCs w:val="24"/>
        </w:rPr>
        <w:t xml:space="preserve">                                                                                                                                                               </w:t>
      </w:r>
      <w:r w:rsidR="00C5004C">
        <w:rPr>
          <w:sz w:val="24"/>
          <w:szCs w:val="24"/>
        </w:rPr>
        <w:t xml:space="preserve">    U</w:t>
      </w:r>
      <w:r w:rsidR="00C5004C">
        <w:rPr>
          <w:b/>
          <w:sz w:val="24"/>
          <w:szCs w:val="24"/>
        </w:rPr>
        <w:t> príjmov z prenájmu budov a priestorov</w:t>
      </w:r>
      <w:r w:rsidR="00C5004C">
        <w:rPr>
          <w:sz w:val="24"/>
          <w:szCs w:val="24"/>
        </w:rPr>
        <w:t xml:space="preserve"> sa rozpočet splnil na 76,67 % čo vo finančnom vyjadrení predstavuje príjem 460 €. </w:t>
      </w:r>
      <w:r w:rsidR="00C5004C">
        <w:rPr>
          <w:b/>
          <w:sz w:val="24"/>
          <w:szCs w:val="24"/>
        </w:rPr>
        <w:t xml:space="preserve">                                                              </w:t>
      </w:r>
      <w:r w:rsidR="00693A9B">
        <w:rPr>
          <w:b/>
          <w:sz w:val="24"/>
          <w:szCs w:val="24"/>
        </w:rPr>
        <w:t xml:space="preserve">                                 </w:t>
      </w:r>
      <w:r w:rsidR="00C5004C">
        <w:rPr>
          <w:b/>
          <w:sz w:val="24"/>
          <w:szCs w:val="24"/>
        </w:rPr>
        <w:t xml:space="preserve">      </w:t>
      </w:r>
      <w:r w:rsidR="00C5004C">
        <w:rPr>
          <w:sz w:val="24"/>
          <w:szCs w:val="24"/>
        </w:rPr>
        <w:t>Na 77,17% bol splnený rozpočet u </w:t>
      </w:r>
      <w:r w:rsidR="00C5004C">
        <w:rPr>
          <w:b/>
          <w:sz w:val="24"/>
          <w:szCs w:val="24"/>
        </w:rPr>
        <w:t xml:space="preserve">ostatných poplatkov, </w:t>
      </w:r>
      <w:r w:rsidR="00C5004C">
        <w:rPr>
          <w:sz w:val="24"/>
          <w:szCs w:val="24"/>
        </w:rPr>
        <w:t xml:space="preserve">čo vo finančnom vyjadrení predstavuje sumu 540,21 €. Príjmy boli získané za overovanie podpisov, listín, správne poplatky.                                                                                                         </w:t>
      </w:r>
      <w:r w:rsidR="00C5004C">
        <w:rPr>
          <w:b/>
          <w:sz w:val="24"/>
          <w:szCs w:val="24"/>
        </w:rPr>
        <w:t xml:space="preserve"> Poplatky a platby za predaj a poskytované služby </w:t>
      </w:r>
      <w:r w:rsidR="00C5004C">
        <w:rPr>
          <w:sz w:val="24"/>
          <w:szCs w:val="24"/>
        </w:rPr>
        <w:t>dosiahli obj</w:t>
      </w:r>
      <w:r w:rsidR="0031646B">
        <w:rPr>
          <w:sz w:val="24"/>
          <w:szCs w:val="24"/>
        </w:rPr>
        <w:t>em 9 000,64€, čim bol celoročný</w:t>
      </w:r>
      <w:r w:rsidR="00C5004C">
        <w:rPr>
          <w:sz w:val="24"/>
          <w:szCs w:val="24"/>
        </w:rPr>
        <w:t xml:space="preserve"> rozpočet prekročený.                                                                                       </w:t>
      </w:r>
      <w:r w:rsidR="00693A9B">
        <w:rPr>
          <w:sz w:val="24"/>
          <w:szCs w:val="24"/>
        </w:rPr>
        <w:t xml:space="preserve">                      </w:t>
      </w:r>
      <w:r w:rsidR="00C5004C">
        <w:rPr>
          <w:sz w:val="24"/>
          <w:szCs w:val="24"/>
        </w:rPr>
        <w:t xml:space="preserve">     </w:t>
      </w:r>
      <w:r w:rsidR="00C5004C">
        <w:rPr>
          <w:b/>
          <w:sz w:val="24"/>
          <w:szCs w:val="24"/>
        </w:rPr>
        <w:t xml:space="preserve"> Za stravné </w:t>
      </w:r>
      <w:r w:rsidR="00C5004C">
        <w:rPr>
          <w:sz w:val="24"/>
          <w:szCs w:val="24"/>
        </w:rPr>
        <w:t>od zamestnancov obce bolo získaných 1 8</w:t>
      </w:r>
      <w:r w:rsidR="0031646B">
        <w:rPr>
          <w:sz w:val="24"/>
          <w:szCs w:val="24"/>
        </w:rPr>
        <w:t>23,40 čo je 96,43 plnenie rozpo</w:t>
      </w:r>
      <w:r w:rsidR="00C5004C">
        <w:rPr>
          <w:sz w:val="24"/>
          <w:szCs w:val="24"/>
        </w:rPr>
        <w:t xml:space="preserve">čtu.                                                                                                                              </w:t>
      </w:r>
      <w:r w:rsidR="0031646B">
        <w:rPr>
          <w:sz w:val="24"/>
          <w:szCs w:val="24"/>
        </w:rPr>
        <w:t xml:space="preserve"> </w:t>
      </w:r>
      <w:r w:rsidR="00C5004C">
        <w:rPr>
          <w:sz w:val="24"/>
          <w:szCs w:val="24"/>
        </w:rPr>
        <w:t xml:space="preserve"> </w:t>
      </w:r>
      <w:r w:rsidR="00693A9B">
        <w:rPr>
          <w:sz w:val="24"/>
          <w:szCs w:val="24"/>
        </w:rPr>
        <w:t xml:space="preserve">                                </w:t>
      </w:r>
      <w:r w:rsidR="00C5004C">
        <w:rPr>
          <w:sz w:val="24"/>
          <w:szCs w:val="24"/>
        </w:rPr>
        <w:t xml:space="preserve">    </w:t>
      </w:r>
      <w:r w:rsidR="00C5004C">
        <w:rPr>
          <w:b/>
          <w:sz w:val="24"/>
          <w:szCs w:val="24"/>
        </w:rPr>
        <w:t xml:space="preserve">Na úrokoch </w:t>
      </w:r>
      <w:r w:rsidR="00C5004C">
        <w:rPr>
          <w:sz w:val="24"/>
          <w:szCs w:val="24"/>
        </w:rPr>
        <w:t xml:space="preserve"> z účtov bolo získaných 0,67€.                                                                             </w:t>
      </w:r>
      <w:r w:rsidR="00693A9B">
        <w:rPr>
          <w:sz w:val="24"/>
          <w:szCs w:val="24"/>
        </w:rPr>
        <w:t xml:space="preserve">                                                                                                                                                   </w:t>
      </w:r>
      <w:r w:rsidR="00C5004C">
        <w:rPr>
          <w:sz w:val="24"/>
          <w:szCs w:val="24"/>
        </w:rPr>
        <w:t xml:space="preserve">   </w:t>
      </w:r>
      <w:r w:rsidR="00C5004C">
        <w:rPr>
          <w:b/>
          <w:sz w:val="24"/>
          <w:szCs w:val="24"/>
        </w:rPr>
        <w:t xml:space="preserve"> Z </w:t>
      </w:r>
      <w:proofErr w:type="spellStart"/>
      <w:r w:rsidR="00C5004C">
        <w:rPr>
          <w:b/>
          <w:sz w:val="24"/>
          <w:szCs w:val="24"/>
        </w:rPr>
        <w:t>vratiek</w:t>
      </w:r>
      <w:proofErr w:type="spellEnd"/>
      <w:r w:rsidR="00C5004C">
        <w:rPr>
          <w:b/>
          <w:sz w:val="24"/>
          <w:szCs w:val="24"/>
        </w:rPr>
        <w:t xml:space="preserve"> </w:t>
      </w:r>
      <w:r w:rsidR="00C5004C">
        <w:rPr>
          <w:sz w:val="24"/>
          <w:szCs w:val="24"/>
        </w:rPr>
        <w:t>bolo získaných 131,95€ a to preplatky pri vyúčtovaní elektrickej energie.</w:t>
      </w:r>
    </w:p>
    <w:p w:rsidR="00C5004C" w:rsidRDefault="00C5004C" w:rsidP="006C6E27">
      <w:pPr>
        <w:pStyle w:val="Odsekzoznamu"/>
        <w:rPr>
          <w:sz w:val="24"/>
          <w:szCs w:val="24"/>
        </w:rPr>
      </w:pPr>
    </w:p>
    <w:p w:rsidR="00C5004C" w:rsidRDefault="00C5004C" w:rsidP="006C6E27">
      <w:pPr>
        <w:pStyle w:val="Odsekzoznamu"/>
        <w:rPr>
          <w:sz w:val="24"/>
          <w:szCs w:val="24"/>
        </w:rPr>
      </w:pPr>
      <w:r>
        <w:rPr>
          <w:b/>
          <w:sz w:val="24"/>
          <w:szCs w:val="24"/>
        </w:rPr>
        <w:t>Bežné granty a transfery</w:t>
      </w:r>
      <w:r>
        <w:rPr>
          <w:sz w:val="24"/>
          <w:szCs w:val="24"/>
        </w:rPr>
        <w:t xml:space="preserve"> boli k 31.12.2016 obci poskytnuté vo výške 19 382,</w:t>
      </w:r>
      <w:r w:rsidR="00BC54A5">
        <w:rPr>
          <w:sz w:val="24"/>
          <w:szCs w:val="24"/>
        </w:rPr>
        <w:t>27 €. Jedná sa o nasledovné granty a transfery:</w:t>
      </w:r>
    </w:p>
    <w:p w:rsidR="00693A9B" w:rsidRDefault="00693A9B" w:rsidP="006C6E27">
      <w:pPr>
        <w:pStyle w:val="Odsekzoznamu"/>
        <w:rPr>
          <w:sz w:val="24"/>
          <w:szCs w:val="24"/>
        </w:rPr>
      </w:pPr>
    </w:p>
    <w:p w:rsidR="00BC54A5" w:rsidRDefault="0031646B" w:rsidP="00BC54A5">
      <w:pPr>
        <w:pStyle w:val="Odsekzoznamu"/>
        <w:ind w:left="1080"/>
        <w:rPr>
          <w:sz w:val="24"/>
          <w:szCs w:val="24"/>
        </w:rPr>
      </w:pPr>
      <w:r>
        <w:rPr>
          <w:sz w:val="24"/>
          <w:szCs w:val="24"/>
        </w:rPr>
        <w:t>- e</w:t>
      </w:r>
      <w:r w:rsidR="00BC54A5">
        <w:rPr>
          <w:sz w:val="24"/>
          <w:szCs w:val="24"/>
        </w:rPr>
        <w:t xml:space="preserve">videncia obyvateľstva 122,10€                                                                                             - starostlivosť o životné prostredie  34,61€                                                                             </w:t>
      </w:r>
      <w:r w:rsidR="00693A9B">
        <w:rPr>
          <w:sz w:val="24"/>
          <w:szCs w:val="24"/>
        </w:rPr>
        <w:t xml:space="preserve">       </w:t>
      </w:r>
      <w:r w:rsidR="00BC54A5">
        <w:rPr>
          <w:sz w:val="24"/>
          <w:szCs w:val="24"/>
        </w:rPr>
        <w:t xml:space="preserve">      - register adries  45,80€                                                                                                         </w:t>
      </w:r>
      <w:r w:rsidR="00BC54A5">
        <w:rPr>
          <w:sz w:val="24"/>
          <w:szCs w:val="24"/>
        </w:rPr>
        <w:lastRenderedPageBreak/>
        <w:t xml:space="preserve">- digitalizácia kroník 1 200 €                                                                                             </w:t>
      </w:r>
      <w:r w:rsidR="00693A9B">
        <w:rPr>
          <w:sz w:val="24"/>
          <w:szCs w:val="24"/>
        </w:rPr>
        <w:t xml:space="preserve">                  </w:t>
      </w:r>
      <w:r w:rsidR="00BC54A5">
        <w:rPr>
          <w:sz w:val="24"/>
          <w:szCs w:val="24"/>
        </w:rPr>
        <w:t xml:space="preserve">      - voľby do NR SR 771,50€                                                                                                                    - ÚPSVR 17 208,26€    </w:t>
      </w:r>
    </w:p>
    <w:p w:rsidR="00BC54A5" w:rsidRDefault="00BC54A5" w:rsidP="00BC54A5">
      <w:pPr>
        <w:rPr>
          <w:sz w:val="24"/>
          <w:szCs w:val="24"/>
        </w:rPr>
      </w:pPr>
      <w:r>
        <w:rPr>
          <w:sz w:val="24"/>
          <w:szCs w:val="24"/>
        </w:rPr>
        <w:t xml:space="preserve">          </w:t>
      </w:r>
    </w:p>
    <w:p w:rsidR="004942E1" w:rsidRDefault="00BC54A5" w:rsidP="00BC54A5">
      <w:pPr>
        <w:rPr>
          <w:sz w:val="24"/>
          <w:szCs w:val="24"/>
        </w:rPr>
      </w:pPr>
      <w:r>
        <w:rPr>
          <w:sz w:val="24"/>
          <w:szCs w:val="24"/>
        </w:rPr>
        <w:t xml:space="preserve">         </w:t>
      </w:r>
      <w:r>
        <w:rPr>
          <w:b/>
          <w:sz w:val="28"/>
          <w:szCs w:val="28"/>
        </w:rPr>
        <w:t>Kapitálové príjmy</w:t>
      </w:r>
    </w:p>
    <w:p w:rsidR="004942E1" w:rsidRDefault="004942E1" w:rsidP="00BC54A5">
      <w:pPr>
        <w:rPr>
          <w:sz w:val="24"/>
          <w:szCs w:val="24"/>
        </w:rPr>
      </w:pPr>
    </w:p>
    <w:p w:rsidR="004942E1" w:rsidRDefault="004942E1" w:rsidP="00BC54A5">
      <w:pPr>
        <w:rPr>
          <w:sz w:val="24"/>
          <w:szCs w:val="24"/>
        </w:rPr>
      </w:pPr>
      <w:r>
        <w:rPr>
          <w:sz w:val="24"/>
          <w:szCs w:val="24"/>
        </w:rPr>
        <w:t xml:space="preserve">     Pre rok 2016 rozpočet neuvažoval s kapitálovými príjmami. V upravenom rozpočte je 60 €. Skutočnosť k 31.12.2016 je 5 051€ . </w:t>
      </w:r>
    </w:p>
    <w:p w:rsidR="004942E1" w:rsidRDefault="004942E1" w:rsidP="00BC54A5">
      <w:pPr>
        <w:rPr>
          <w:sz w:val="24"/>
          <w:szCs w:val="24"/>
        </w:rPr>
      </w:pPr>
    </w:p>
    <w:p w:rsidR="004942E1" w:rsidRDefault="004942E1" w:rsidP="00BC54A5">
      <w:pPr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>
        <w:rPr>
          <w:b/>
          <w:sz w:val="28"/>
          <w:szCs w:val="28"/>
        </w:rPr>
        <w:t>Finančné operácie</w:t>
      </w:r>
    </w:p>
    <w:p w:rsidR="004942E1" w:rsidRDefault="004942E1" w:rsidP="00BC54A5">
      <w:pPr>
        <w:rPr>
          <w:sz w:val="24"/>
          <w:szCs w:val="24"/>
        </w:rPr>
      </w:pPr>
    </w:p>
    <w:p w:rsidR="004942E1" w:rsidRDefault="004942E1" w:rsidP="00BC54A5">
      <w:pPr>
        <w:rPr>
          <w:sz w:val="24"/>
          <w:szCs w:val="24"/>
        </w:rPr>
      </w:pPr>
      <w:r>
        <w:rPr>
          <w:sz w:val="24"/>
          <w:szCs w:val="24"/>
        </w:rPr>
        <w:t xml:space="preserve">     Pros</w:t>
      </w:r>
      <w:r w:rsidR="0031646B">
        <w:rPr>
          <w:sz w:val="24"/>
          <w:szCs w:val="24"/>
        </w:rPr>
        <w:t>tredníctvom príjmových finančný</w:t>
      </w:r>
      <w:r>
        <w:rPr>
          <w:sz w:val="24"/>
          <w:szCs w:val="24"/>
        </w:rPr>
        <w:t>ch operácií boli prevedené nevyčerpané finančné prostriedky na financovanie splátok úveru. Vo výške 2 000 €.</w:t>
      </w:r>
    </w:p>
    <w:p w:rsidR="004942E1" w:rsidRDefault="004942E1" w:rsidP="00BC54A5">
      <w:pPr>
        <w:rPr>
          <w:sz w:val="24"/>
          <w:szCs w:val="24"/>
        </w:rPr>
      </w:pPr>
    </w:p>
    <w:p w:rsidR="00246DA5" w:rsidRDefault="004942E1" w:rsidP="00BC54A5">
      <w:pPr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>
        <w:rPr>
          <w:b/>
          <w:sz w:val="28"/>
          <w:szCs w:val="28"/>
        </w:rPr>
        <w:t>1.2. Výdavky</w:t>
      </w:r>
      <w:r w:rsidR="00BC54A5" w:rsidRPr="00BC54A5">
        <w:rPr>
          <w:sz w:val="24"/>
          <w:szCs w:val="24"/>
        </w:rPr>
        <w:t xml:space="preserve">       </w:t>
      </w:r>
    </w:p>
    <w:p w:rsidR="00246DA5" w:rsidRDefault="00246DA5" w:rsidP="00BC54A5">
      <w:pPr>
        <w:rPr>
          <w:sz w:val="24"/>
          <w:szCs w:val="24"/>
        </w:rPr>
      </w:pPr>
    </w:p>
    <w:p w:rsidR="00246DA5" w:rsidRDefault="00246DA5" w:rsidP="00BC54A5">
      <w:pPr>
        <w:rPr>
          <w:sz w:val="24"/>
          <w:szCs w:val="24"/>
        </w:rPr>
      </w:pPr>
      <w:r>
        <w:rPr>
          <w:sz w:val="24"/>
          <w:szCs w:val="24"/>
        </w:rPr>
        <w:t xml:space="preserve">          Výdavky celkom k 31.12.2016 sú vyčerpané vo výške 125 655,96€, čo je 98,38% plnenie upraveného rozpočtu.                                                                                                                           Na celkových  výdavkoch sa bežné výdavky podieľajú čiastkou 99 546,58 € a finančné operácie čiastkou 2 638,51€. Kapitálové výdavky boli čerpané v čiastke 23 470,87€.</w:t>
      </w:r>
    </w:p>
    <w:p w:rsidR="00246DA5" w:rsidRDefault="00246DA5" w:rsidP="00BC54A5">
      <w:pPr>
        <w:rPr>
          <w:sz w:val="24"/>
          <w:szCs w:val="24"/>
        </w:rPr>
      </w:pPr>
    </w:p>
    <w:p w:rsidR="00246DA5" w:rsidRDefault="00246DA5" w:rsidP="00BC54A5">
      <w:pPr>
        <w:rPr>
          <w:sz w:val="24"/>
          <w:szCs w:val="24"/>
        </w:rPr>
      </w:pPr>
      <w:r>
        <w:rPr>
          <w:b/>
          <w:sz w:val="28"/>
          <w:szCs w:val="28"/>
        </w:rPr>
        <w:t xml:space="preserve"> Bežné výdavky</w:t>
      </w:r>
    </w:p>
    <w:p w:rsidR="00246DA5" w:rsidRDefault="00246DA5" w:rsidP="00BC54A5">
      <w:pPr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>
        <w:rPr>
          <w:b/>
          <w:sz w:val="24"/>
          <w:szCs w:val="24"/>
        </w:rPr>
        <w:t>Bežné výdavky</w:t>
      </w:r>
      <w:r>
        <w:rPr>
          <w:sz w:val="24"/>
          <w:szCs w:val="24"/>
        </w:rPr>
        <w:t xml:space="preserve"> dosiahli plnenie vo výške 99 546,58€ čo je 98,01% plnenie upraveného rozpočtu .                                                                                                                                                    V porovnaní s rovnakým obdobím minulého roku je plnenie bežných výdavkov nižšie o 17 578,32€</w:t>
      </w:r>
      <w:r w:rsidR="004068C3">
        <w:rPr>
          <w:sz w:val="24"/>
          <w:szCs w:val="24"/>
        </w:rPr>
        <w:t>.</w:t>
      </w:r>
    </w:p>
    <w:p w:rsidR="004068C3" w:rsidRDefault="0031646B" w:rsidP="00BC54A5">
      <w:pPr>
        <w:rPr>
          <w:sz w:val="24"/>
          <w:szCs w:val="24"/>
        </w:rPr>
      </w:pPr>
      <w:r>
        <w:rPr>
          <w:sz w:val="24"/>
          <w:szCs w:val="24"/>
        </w:rPr>
        <w:t>Be</w:t>
      </w:r>
      <w:r w:rsidR="004068C3">
        <w:rPr>
          <w:sz w:val="24"/>
          <w:szCs w:val="24"/>
        </w:rPr>
        <w:t>žné výdavky financované z vlastných zdrojov boli použité predovšetkým na financovanie samosprávnych funkcií obce – nakladanie s</w:t>
      </w:r>
      <w:r>
        <w:rPr>
          <w:sz w:val="24"/>
          <w:szCs w:val="24"/>
        </w:rPr>
        <w:t xml:space="preserve"> </w:t>
      </w:r>
      <w:r w:rsidR="004068C3">
        <w:rPr>
          <w:sz w:val="24"/>
          <w:szCs w:val="24"/>
        </w:rPr>
        <w:t>odpadom, vere</w:t>
      </w:r>
      <w:r w:rsidR="001C1C2D">
        <w:rPr>
          <w:sz w:val="24"/>
          <w:szCs w:val="24"/>
        </w:rPr>
        <w:t>j</w:t>
      </w:r>
      <w:r w:rsidR="004068C3">
        <w:rPr>
          <w:sz w:val="24"/>
          <w:szCs w:val="24"/>
        </w:rPr>
        <w:t xml:space="preserve">né osvetlenie, verejnú zeleň a verejné priestranstvá </w:t>
      </w:r>
      <w:r w:rsidR="001C1C2D">
        <w:rPr>
          <w:sz w:val="24"/>
          <w:szCs w:val="24"/>
        </w:rPr>
        <w:t>,</w:t>
      </w:r>
      <w:r w:rsidR="004068C3">
        <w:rPr>
          <w:sz w:val="24"/>
          <w:szCs w:val="24"/>
        </w:rPr>
        <w:t>prevádzka kultúrneho domu, miestnej knižnice, domu smútku a cintorína, miestny</w:t>
      </w:r>
      <w:r>
        <w:rPr>
          <w:sz w:val="24"/>
          <w:szCs w:val="24"/>
        </w:rPr>
        <w:t xml:space="preserve"> </w:t>
      </w:r>
      <w:r w:rsidR="004068C3">
        <w:rPr>
          <w:sz w:val="24"/>
          <w:szCs w:val="24"/>
        </w:rPr>
        <w:t xml:space="preserve"> </w:t>
      </w:r>
      <w:r>
        <w:rPr>
          <w:sz w:val="24"/>
          <w:szCs w:val="24"/>
        </w:rPr>
        <w:t>rozhlas, či</w:t>
      </w:r>
      <w:r w:rsidR="004068C3">
        <w:rPr>
          <w:sz w:val="24"/>
          <w:szCs w:val="24"/>
        </w:rPr>
        <w:t>nnosť obecného úradu a obecného zastupiteľstva.</w:t>
      </w:r>
    </w:p>
    <w:p w:rsidR="004068C3" w:rsidRDefault="004068C3" w:rsidP="00BC54A5">
      <w:pPr>
        <w:rPr>
          <w:sz w:val="24"/>
          <w:szCs w:val="24"/>
        </w:rPr>
      </w:pPr>
      <w:r>
        <w:rPr>
          <w:sz w:val="24"/>
          <w:szCs w:val="24"/>
        </w:rPr>
        <w:t xml:space="preserve">     Bežné výdavky hradené z dotácií zo ŠR a fondov boli použité najmä na financovanie prenesených kompetencií štátu na úseku ochrany životného prostredia, evidencia obyvateľstva.</w:t>
      </w:r>
    </w:p>
    <w:p w:rsidR="004068C3" w:rsidRDefault="004068C3" w:rsidP="00BC54A5">
      <w:pPr>
        <w:rPr>
          <w:sz w:val="24"/>
          <w:szCs w:val="24"/>
        </w:rPr>
      </w:pPr>
    </w:p>
    <w:p w:rsidR="004068C3" w:rsidRDefault="004068C3" w:rsidP="00BC54A5">
      <w:pPr>
        <w:rPr>
          <w:sz w:val="24"/>
          <w:szCs w:val="24"/>
        </w:rPr>
      </w:pPr>
      <w:r>
        <w:rPr>
          <w:b/>
          <w:sz w:val="28"/>
          <w:szCs w:val="28"/>
        </w:rPr>
        <w:lastRenderedPageBreak/>
        <w:t>Kapitálové výdavky</w:t>
      </w:r>
    </w:p>
    <w:p w:rsidR="004068C3" w:rsidRDefault="004068C3" w:rsidP="00BC54A5">
      <w:pPr>
        <w:rPr>
          <w:sz w:val="24"/>
          <w:szCs w:val="24"/>
        </w:rPr>
      </w:pPr>
      <w:r>
        <w:rPr>
          <w:sz w:val="24"/>
          <w:szCs w:val="24"/>
        </w:rPr>
        <w:t xml:space="preserve">     V roku 2016 rozpočet neuvažoval s kapi</w:t>
      </w:r>
      <w:r w:rsidR="0031646B">
        <w:rPr>
          <w:sz w:val="24"/>
          <w:szCs w:val="24"/>
        </w:rPr>
        <w:t>tálovými výdavkami. V upravenom</w:t>
      </w:r>
      <w:r>
        <w:rPr>
          <w:sz w:val="24"/>
          <w:szCs w:val="24"/>
        </w:rPr>
        <w:t xml:space="preserve"> rozpočte boli kapitálové výdavky vo výške 23 510,-€ a plnenie bolo 23 470,87€.</w:t>
      </w:r>
    </w:p>
    <w:p w:rsidR="004068C3" w:rsidRDefault="004068C3" w:rsidP="00BC54A5">
      <w:pPr>
        <w:rPr>
          <w:sz w:val="24"/>
          <w:szCs w:val="24"/>
        </w:rPr>
      </w:pPr>
    </w:p>
    <w:p w:rsidR="004068C3" w:rsidRDefault="004068C3" w:rsidP="00BC54A5">
      <w:pPr>
        <w:rPr>
          <w:sz w:val="24"/>
          <w:szCs w:val="24"/>
        </w:rPr>
      </w:pPr>
      <w:r>
        <w:rPr>
          <w:b/>
          <w:sz w:val="28"/>
          <w:szCs w:val="28"/>
        </w:rPr>
        <w:t>Finančné operácie</w:t>
      </w:r>
    </w:p>
    <w:p w:rsidR="004068C3" w:rsidRDefault="0031646B" w:rsidP="00BC54A5">
      <w:pPr>
        <w:rPr>
          <w:sz w:val="24"/>
          <w:szCs w:val="24"/>
        </w:rPr>
      </w:pPr>
      <w:r>
        <w:rPr>
          <w:sz w:val="24"/>
          <w:szCs w:val="24"/>
        </w:rPr>
        <w:t xml:space="preserve">     Výdavky finančných o</w:t>
      </w:r>
      <w:r w:rsidR="004068C3">
        <w:rPr>
          <w:sz w:val="24"/>
          <w:szCs w:val="24"/>
        </w:rPr>
        <w:t>perácií dosiahli plnenie 2 638,51 € a predstavujú splátky istiny dlhodobého bankového úveru a boli hradené z vlastných zdrojov obce.</w:t>
      </w:r>
    </w:p>
    <w:p w:rsidR="004068C3" w:rsidRDefault="004068C3" w:rsidP="00BC54A5">
      <w:pPr>
        <w:rPr>
          <w:sz w:val="24"/>
          <w:szCs w:val="24"/>
        </w:rPr>
      </w:pPr>
    </w:p>
    <w:p w:rsidR="004068C3" w:rsidRDefault="0031646B" w:rsidP="00BC54A5">
      <w:pPr>
        <w:rPr>
          <w:sz w:val="24"/>
          <w:szCs w:val="24"/>
        </w:rPr>
      </w:pPr>
      <w:r>
        <w:rPr>
          <w:sz w:val="24"/>
          <w:szCs w:val="24"/>
        </w:rPr>
        <w:t xml:space="preserve">     Hospodárenie obce T</w:t>
      </w:r>
      <w:r w:rsidR="004068C3">
        <w:rPr>
          <w:sz w:val="24"/>
          <w:szCs w:val="24"/>
        </w:rPr>
        <w:t>uhár bolo v roku 2016 priaznivé najmä vplyvom vyšších príjmov z podielových daní, ale tiež aj iných príjmov.</w:t>
      </w:r>
    </w:p>
    <w:p w:rsidR="004068C3" w:rsidRDefault="004068C3" w:rsidP="00BC54A5">
      <w:pPr>
        <w:rPr>
          <w:sz w:val="24"/>
          <w:szCs w:val="24"/>
        </w:rPr>
      </w:pPr>
      <w:r>
        <w:rPr>
          <w:sz w:val="24"/>
          <w:szCs w:val="24"/>
        </w:rPr>
        <w:t xml:space="preserve">     Pri porovnaní plnenia celkových príjmov a celkových výdavkov za rok 2016 je možné konštatovať prebytkové rozpočtové hospodárenie, keď celkové príjmy obce boli o 826,51€ vyš</w:t>
      </w:r>
      <w:r w:rsidR="0031646B">
        <w:rPr>
          <w:sz w:val="24"/>
          <w:szCs w:val="24"/>
        </w:rPr>
        <w:t>šie ako výdavky. V bežnom rozpo</w:t>
      </w:r>
      <w:r>
        <w:rPr>
          <w:sz w:val="24"/>
          <w:szCs w:val="24"/>
        </w:rPr>
        <w:t>čte bol vykázaný prebytok príjmov v porovnaní s výdavkami + 19 884,89€.</w:t>
      </w:r>
    </w:p>
    <w:p w:rsidR="004068C3" w:rsidRDefault="004068C3" w:rsidP="00BC54A5">
      <w:pPr>
        <w:rPr>
          <w:sz w:val="24"/>
          <w:szCs w:val="24"/>
        </w:rPr>
      </w:pPr>
      <w:r>
        <w:rPr>
          <w:sz w:val="24"/>
          <w:szCs w:val="24"/>
        </w:rPr>
        <w:t xml:space="preserve"> V kapitálovom rozpočte  bolo plnenie v oblasti príjmov</w:t>
      </w:r>
      <w:r w:rsidR="00A42F03">
        <w:rPr>
          <w:sz w:val="24"/>
          <w:szCs w:val="24"/>
        </w:rPr>
        <w:t xml:space="preserve"> 5 051,-€ , výdavky boli čerpané vo výške 23 470,87€ čo je schodok vo výške -23 419,87€.</w:t>
      </w:r>
    </w:p>
    <w:p w:rsidR="00A42F03" w:rsidRDefault="00A42F03" w:rsidP="00BC54A5">
      <w:pPr>
        <w:rPr>
          <w:sz w:val="24"/>
          <w:szCs w:val="24"/>
        </w:rPr>
      </w:pPr>
      <w:r>
        <w:rPr>
          <w:sz w:val="24"/>
          <w:szCs w:val="24"/>
        </w:rPr>
        <w:t xml:space="preserve">     V oblasti finančných operácií bolo plnenie  príjmov z prevodu zostatku z predchádzajúcich rokov  vo výške 2 000,-€ a výdavky vo výške 2 638,51€ na splátku úveru.</w:t>
      </w:r>
    </w:p>
    <w:p w:rsidR="00A42F03" w:rsidRDefault="00A42F03" w:rsidP="00BC54A5">
      <w:pPr>
        <w:rPr>
          <w:sz w:val="24"/>
          <w:szCs w:val="24"/>
        </w:rPr>
      </w:pPr>
      <w:r>
        <w:rPr>
          <w:sz w:val="24"/>
          <w:szCs w:val="24"/>
        </w:rPr>
        <w:t xml:space="preserve">     Vyčíslenie výsledku hospodárenia v</w:t>
      </w:r>
      <w:r w:rsidR="0031646B">
        <w:rPr>
          <w:sz w:val="24"/>
          <w:szCs w:val="24"/>
        </w:rPr>
        <w:t xml:space="preserve"> zmysle zákona č. 583/2001 </w:t>
      </w:r>
      <w:proofErr w:type="spellStart"/>
      <w:r w:rsidR="0031646B">
        <w:rPr>
          <w:sz w:val="24"/>
          <w:szCs w:val="24"/>
        </w:rPr>
        <w:t>Z.z</w:t>
      </w:r>
      <w:proofErr w:type="spellEnd"/>
      <w:r w:rsidR="0031646B">
        <w:rPr>
          <w:sz w:val="24"/>
          <w:szCs w:val="24"/>
        </w:rPr>
        <w:t>.</w:t>
      </w:r>
      <w:r>
        <w:rPr>
          <w:sz w:val="24"/>
          <w:szCs w:val="24"/>
        </w:rPr>
        <w:t xml:space="preserve"> o rozpočtových pravidlách územnej samosprávy je uvedené v záverečnom účte obce Tuhár za rok 2016.</w:t>
      </w:r>
    </w:p>
    <w:p w:rsidR="00A42F03" w:rsidRDefault="00A42F03" w:rsidP="00BC54A5">
      <w:pPr>
        <w:rPr>
          <w:sz w:val="24"/>
          <w:szCs w:val="24"/>
        </w:rPr>
      </w:pPr>
    </w:p>
    <w:p w:rsidR="00A42F03" w:rsidRPr="00A42F03" w:rsidRDefault="00A42F03" w:rsidP="00A42F03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Stav a vývoj dlhu</w:t>
      </w:r>
    </w:p>
    <w:p w:rsidR="00A42F03" w:rsidRDefault="00A42F03" w:rsidP="00A42F03">
      <w:pPr>
        <w:pStyle w:val="Odsekzoznamu"/>
        <w:rPr>
          <w:sz w:val="24"/>
          <w:szCs w:val="24"/>
        </w:rPr>
      </w:pPr>
    </w:p>
    <w:p w:rsidR="00A42F03" w:rsidRDefault="00A42F03" w:rsidP="00A42F03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Zostatok celkového dlhu k 31.12.2016 na splátkach istín úverov je 2 600,-€. V roku 2016 bola na istinách úveru uhradená čiastka 2 638,51€ a splátky úrokov z úveru boli uhradené vo výške</w:t>
      </w:r>
      <w:r w:rsidR="007C7DB6">
        <w:rPr>
          <w:sz w:val="24"/>
          <w:szCs w:val="24"/>
        </w:rPr>
        <w:t xml:space="preserve"> 892,42€.</w:t>
      </w:r>
    </w:p>
    <w:p w:rsidR="007C7DB6" w:rsidRDefault="007C7DB6" w:rsidP="00A42F03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 xml:space="preserve">     V zmysle zákona č. 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</w:t>
      </w:r>
      <w:r w:rsidR="0031646B">
        <w:rPr>
          <w:sz w:val="24"/>
          <w:szCs w:val="24"/>
        </w:rPr>
        <w:t>n</w:t>
      </w:r>
      <w:r>
        <w:rPr>
          <w:sz w:val="24"/>
          <w:szCs w:val="24"/>
        </w:rPr>
        <w:t>ej samosprávy podiel celkové</w:t>
      </w:r>
      <w:r w:rsidR="0031646B">
        <w:rPr>
          <w:sz w:val="24"/>
          <w:szCs w:val="24"/>
        </w:rPr>
        <w:t>ho dlhu bez úverov z bývalých š</w:t>
      </w:r>
      <w:r>
        <w:rPr>
          <w:sz w:val="24"/>
          <w:szCs w:val="24"/>
        </w:rPr>
        <w:t>tátnych fondov nesmie prekročiť 60% skutočných bežných príjmov predchádzajúceho roku a suma ročných splátok nesmie prekročiť 25% skutočných bežných príjmov predchádzajúceho roku. Skutočné bežné príjmy obce v roku 2015 činili</w:t>
      </w:r>
      <w:r w:rsidR="00CF60D6">
        <w:rPr>
          <w:sz w:val="24"/>
          <w:szCs w:val="24"/>
        </w:rPr>
        <w:t xml:space="preserve"> 148 011,19€.</w:t>
      </w:r>
    </w:p>
    <w:p w:rsidR="00CF60D6" w:rsidRDefault="00CF60D6" w:rsidP="00A42F03">
      <w:pPr>
        <w:pStyle w:val="Odsekzoznamu"/>
        <w:rPr>
          <w:sz w:val="24"/>
          <w:szCs w:val="24"/>
        </w:rPr>
      </w:pPr>
    </w:p>
    <w:p w:rsidR="00CF60D6" w:rsidRDefault="00CF60D6" w:rsidP="00A42F03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Stav k 31.12.2016:</w:t>
      </w:r>
    </w:p>
    <w:p w:rsidR="00CF60D6" w:rsidRDefault="00CF60D6" w:rsidP="00A42F03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 xml:space="preserve">Celkový dlh istiny                                                                                                     2 600,-€                                        </w:t>
      </w:r>
      <w:r w:rsidR="00693A9B">
        <w:rPr>
          <w:sz w:val="24"/>
          <w:szCs w:val="24"/>
        </w:rPr>
        <w:t xml:space="preserve">                                                                                                                 </w:t>
      </w:r>
      <w:r>
        <w:rPr>
          <w:sz w:val="24"/>
          <w:szCs w:val="24"/>
        </w:rPr>
        <w:t xml:space="preserve">       podiel celkového dlhu na skutočných bežných príjmoch                                </w:t>
      </w:r>
      <w:r w:rsidR="00693A9B">
        <w:rPr>
          <w:sz w:val="24"/>
          <w:szCs w:val="24"/>
        </w:rPr>
        <w:t xml:space="preserve">     </w:t>
      </w:r>
      <w:r>
        <w:rPr>
          <w:sz w:val="24"/>
          <w:szCs w:val="24"/>
        </w:rPr>
        <w:t xml:space="preserve">     1,76 %</w:t>
      </w:r>
    </w:p>
    <w:p w:rsidR="00CF60D6" w:rsidRDefault="00CF60D6" w:rsidP="00A42F03">
      <w:pPr>
        <w:pStyle w:val="Odsekzoznamu"/>
        <w:rPr>
          <w:sz w:val="24"/>
          <w:szCs w:val="24"/>
        </w:rPr>
      </w:pPr>
    </w:p>
    <w:p w:rsidR="00CF60D6" w:rsidRDefault="00CF60D6" w:rsidP="00A42F03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Suma ročných splátok                                                                                             2 638,51€ </w:t>
      </w:r>
      <w:r w:rsidR="00693A9B">
        <w:rPr>
          <w:sz w:val="24"/>
          <w:szCs w:val="24"/>
        </w:rPr>
        <w:t xml:space="preserve">                                                                                                                                                             </w:t>
      </w:r>
      <w:r>
        <w:rPr>
          <w:sz w:val="24"/>
          <w:szCs w:val="24"/>
        </w:rPr>
        <w:t>podiel ročných splátok na skutočných bežných príjmoch                                      1,78 %</w:t>
      </w:r>
    </w:p>
    <w:p w:rsidR="00CF60D6" w:rsidRDefault="00CF60D6" w:rsidP="00A42F03">
      <w:pPr>
        <w:pStyle w:val="Odsekzoznamu"/>
        <w:rPr>
          <w:sz w:val="24"/>
          <w:szCs w:val="24"/>
        </w:rPr>
      </w:pPr>
    </w:p>
    <w:p w:rsidR="00CF60D6" w:rsidRDefault="00CF60D6" w:rsidP="00A42F03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31646B">
        <w:rPr>
          <w:sz w:val="24"/>
          <w:szCs w:val="24"/>
        </w:rPr>
        <w:t xml:space="preserve">   Z uvedeného prehľadu je zrejmé že obec zákon</w:t>
      </w:r>
      <w:r>
        <w:rPr>
          <w:sz w:val="24"/>
          <w:szCs w:val="24"/>
        </w:rPr>
        <w:t>om stanovené pravidlá pri návratných zdrojoch financovania dodržiava.</w:t>
      </w:r>
    </w:p>
    <w:p w:rsidR="005A409B" w:rsidRDefault="005A409B" w:rsidP="005A409B">
      <w:pPr>
        <w:rPr>
          <w:sz w:val="24"/>
          <w:szCs w:val="24"/>
        </w:rPr>
      </w:pPr>
    </w:p>
    <w:p w:rsidR="005A409B" w:rsidRDefault="005A409B" w:rsidP="005A409B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Majetok</w:t>
      </w:r>
    </w:p>
    <w:p w:rsidR="008B3F44" w:rsidRDefault="008B3F44" w:rsidP="008B3F44">
      <w:pPr>
        <w:pStyle w:val="Odsekzoznamu"/>
        <w:rPr>
          <w:b/>
          <w:sz w:val="28"/>
          <w:szCs w:val="28"/>
        </w:rPr>
      </w:pPr>
    </w:p>
    <w:p w:rsidR="008B3F44" w:rsidRPr="005A409B" w:rsidRDefault="008B3F44" w:rsidP="008B3F44">
      <w:pPr>
        <w:pStyle w:val="Odsekzoznamu"/>
        <w:rPr>
          <w:b/>
          <w:sz w:val="28"/>
          <w:szCs w:val="28"/>
        </w:rPr>
      </w:pP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2961"/>
        <w:gridCol w:w="2693"/>
        <w:gridCol w:w="2688"/>
      </w:tblGrid>
      <w:tr w:rsidR="000D384B" w:rsidTr="000D384B">
        <w:tc>
          <w:tcPr>
            <w:tcW w:w="2961" w:type="dxa"/>
          </w:tcPr>
          <w:p w:rsidR="005A409B" w:rsidRPr="005A409B" w:rsidRDefault="005A409B" w:rsidP="005A409B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</w:t>
            </w:r>
          </w:p>
          <w:p w:rsidR="005A409B" w:rsidRDefault="005A409B" w:rsidP="005A409B">
            <w:pPr>
              <w:pStyle w:val="Odsekzoznamu"/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93" w:type="dxa"/>
          </w:tcPr>
          <w:p w:rsidR="005A409B" w:rsidRPr="005A409B" w:rsidRDefault="005A409B" w:rsidP="005A409B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Skutočnosť k 31.12.2015</w:t>
            </w:r>
          </w:p>
        </w:tc>
        <w:tc>
          <w:tcPr>
            <w:tcW w:w="2688" w:type="dxa"/>
          </w:tcPr>
          <w:p w:rsidR="005A409B" w:rsidRPr="005A409B" w:rsidRDefault="005A409B" w:rsidP="005A409B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Skutočnosť k 31.12.2016</w:t>
            </w:r>
          </w:p>
        </w:tc>
      </w:tr>
      <w:tr w:rsidR="000D384B" w:rsidTr="000D384B">
        <w:tc>
          <w:tcPr>
            <w:tcW w:w="2961" w:type="dxa"/>
          </w:tcPr>
          <w:p w:rsidR="005A409B" w:rsidRDefault="005A409B" w:rsidP="005A409B">
            <w:pPr>
              <w:pStyle w:val="Odsekzoznamu"/>
              <w:ind w:left="0"/>
              <w:rPr>
                <w:b/>
                <w:sz w:val="28"/>
                <w:szCs w:val="28"/>
              </w:rPr>
            </w:pPr>
          </w:p>
          <w:p w:rsidR="005A409B" w:rsidRPr="005A409B" w:rsidRDefault="005A409B" w:rsidP="005A409B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8"/>
                <w:szCs w:val="28"/>
              </w:rPr>
              <w:t xml:space="preserve"> </w:t>
            </w:r>
            <w:r w:rsidRPr="005A409B">
              <w:rPr>
                <w:b/>
                <w:sz w:val="24"/>
                <w:szCs w:val="24"/>
              </w:rPr>
              <w:t>Majetok spolu</w:t>
            </w:r>
          </w:p>
        </w:tc>
        <w:tc>
          <w:tcPr>
            <w:tcW w:w="2693" w:type="dxa"/>
          </w:tcPr>
          <w:p w:rsidR="005A409B" w:rsidRDefault="005A409B" w:rsidP="005A409B">
            <w:pPr>
              <w:pStyle w:val="Odsekzoznamu"/>
              <w:ind w:left="0"/>
              <w:rPr>
                <w:b/>
                <w:sz w:val="24"/>
                <w:szCs w:val="24"/>
              </w:rPr>
            </w:pPr>
          </w:p>
          <w:p w:rsidR="005A409B" w:rsidRPr="005A409B" w:rsidRDefault="005A409B" w:rsidP="005A409B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931 110,06</w:t>
            </w:r>
          </w:p>
        </w:tc>
        <w:tc>
          <w:tcPr>
            <w:tcW w:w="2688" w:type="dxa"/>
          </w:tcPr>
          <w:p w:rsidR="005A409B" w:rsidRDefault="005A409B" w:rsidP="005A409B">
            <w:pPr>
              <w:pStyle w:val="Odsekzoznamu"/>
              <w:ind w:left="0"/>
              <w:rPr>
                <w:b/>
                <w:sz w:val="28"/>
                <w:szCs w:val="28"/>
              </w:rPr>
            </w:pPr>
          </w:p>
          <w:p w:rsidR="005A409B" w:rsidRPr="005A409B" w:rsidRDefault="005A409B" w:rsidP="005A409B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5A409B">
              <w:rPr>
                <w:b/>
                <w:sz w:val="24"/>
                <w:szCs w:val="24"/>
              </w:rPr>
              <w:t>875 864,36</w:t>
            </w:r>
          </w:p>
        </w:tc>
      </w:tr>
      <w:tr w:rsidR="000D384B" w:rsidTr="000D384B">
        <w:tc>
          <w:tcPr>
            <w:tcW w:w="2961" w:type="dxa"/>
          </w:tcPr>
          <w:p w:rsidR="005A409B" w:rsidRPr="005A409B" w:rsidRDefault="005A409B" w:rsidP="005A409B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Neobežný majetok spolu</w:t>
            </w:r>
          </w:p>
        </w:tc>
        <w:tc>
          <w:tcPr>
            <w:tcW w:w="2693" w:type="dxa"/>
          </w:tcPr>
          <w:p w:rsidR="005A409B" w:rsidRPr="005A409B" w:rsidRDefault="005A409B" w:rsidP="005A409B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5A409B">
              <w:rPr>
                <w:b/>
                <w:sz w:val="24"/>
                <w:szCs w:val="24"/>
              </w:rPr>
              <w:t>874 362,03</w:t>
            </w:r>
          </w:p>
        </w:tc>
        <w:tc>
          <w:tcPr>
            <w:tcW w:w="2688" w:type="dxa"/>
          </w:tcPr>
          <w:p w:rsidR="005A409B" w:rsidRPr="005A409B" w:rsidRDefault="005A409B" w:rsidP="005A409B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831 818,90</w:t>
            </w:r>
          </w:p>
        </w:tc>
      </w:tr>
      <w:tr w:rsidR="000D384B" w:rsidTr="000D384B">
        <w:tc>
          <w:tcPr>
            <w:tcW w:w="2961" w:type="dxa"/>
          </w:tcPr>
          <w:p w:rsidR="005A409B" w:rsidRPr="005A409B" w:rsidRDefault="005A409B" w:rsidP="005A409B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 toho:</w:t>
            </w:r>
          </w:p>
        </w:tc>
        <w:tc>
          <w:tcPr>
            <w:tcW w:w="2693" w:type="dxa"/>
          </w:tcPr>
          <w:p w:rsidR="005A409B" w:rsidRDefault="005A409B" w:rsidP="005A409B">
            <w:pPr>
              <w:pStyle w:val="Odsekzoznamu"/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88" w:type="dxa"/>
          </w:tcPr>
          <w:p w:rsidR="005A409B" w:rsidRDefault="005A409B" w:rsidP="005A409B">
            <w:pPr>
              <w:pStyle w:val="Odsekzoznamu"/>
              <w:ind w:left="0"/>
              <w:rPr>
                <w:b/>
                <w:sz w:val="28"/>
                <w:szCs w:val="28"/>
              </w:rPr>
            </w:pPr>
          </w:p>
        </w:tc>
      </w:tr>
      <w:tr w:rsidR="000D384B" w:rsidTr="000D384B">
        <w:tc>
          <w:tcPr>
            <w:tcW w:w="2961" w:type="dxa"/>
          </w:tcPr>
          <w:p w:rsidR="005A409B" w:rsidRPr="005A409B" w:rsidRDefault="005A409B" w:rsidP="005A409B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</w:t>
            </w:r>
          </w:p>
        </w:tc>
        <w:tc>
          <w:tcPr>
            <w:tcW w:w="2693" w:type="dxa"/>
          </w:tcPr>
          <w:p w:rsidR="005A409B" w:rsidRDefault="005A409B" w:rsidP="005A409B">
            <w:pPr>
              <w:pStyle w:val="Odsekzoznamu"/>
              <w:ind w:left="0"/>
              <w:rPr>
                <w:sz w:val="24"/>
                <w:szCs w:val="24"/>
              </w:rPr>
            </w:pPr>
          </w:p>
          <w:p w:rsidR="005A409B" w:rsidRPr="005A409B" w:rsidRDefault="005A409B" w:rsidP="005A409B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88" w:type="dxa"/>
          </w:tcPr>
          <w:p w:rsidR="005A409B" w:rsidRDefault="005A409B" w:rsidP="005A409B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</w:p>
          <w:p w:rsidR="005A409B" w:rsidRDefault="005A409B" w:rsidP="005A409B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  <w:p w:rsidR="005A409B" w:rsidRPr="005A409B" w:rsidRDefault="005A409B" w:rsidP="005A409B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</w:p>
        </w:tc>
      </w:tr>
      <w:tr w:rsidR="000D384B" w:rsidTr="000D384B">
        <w:tc>
          <w:tcPr>
            <w:tcW w:w="2961" w:type="dxa"/>
          </w:tcPr>
          <w:p w:rsidR="005A409B" w:rsidRPr="005A409B" w:rsidRDefault="005A409B" w:rsidP="005A409B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hmotný majetok</w:t>
            </w:r>
          </w:p>
        </w:tc>
        <w:tc>
          <w:tcPr>
            <w:tcW w:w="2693" w:type="dxa"/>
          </w:tcPr>
          <w:p w:rsidR="005A409B" w:rsidRPr="005A409B" w:rsidRDefault="005A409B" w:rsidP="005A409B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785 894,03</w:t>
            </w:r>
          </w:p>
        </w:tc>
        <w:tc>
          <w:tcPr>
            <w:tcW w:w="2688" w:type="dxa"/>
          </w:tcPr>
          <w:p w:rsidR="005A409B" w:rsidRPr="005A409B" w:rsidRDefault="005A409B" w:rsidP="005A409B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743 350,90</w:t>
            </w:r>
          </w:p>
        </w:tc>
      </w:tr>
      <w:tr w:rsidR="000D384B" w:rsidTr="000D384B">
        <w:tc>
          <w:tcPr>
            <w:tcW w:w="2961" w:type="dxa"/>
          </w:tcPr>
          <w:p w:rsidR="005A409B" w:rsidRPr="005A409B" w:rsidRDefault="005A409B" w:rsidP="005A409B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finančný majetok</w:t>
            </w:r>
          </w:p>
        </w:tc>
        <w:tc>
          <w:tcPr>
            <w:tcW w:w="2693" w:type="dxa"/>
          </w:tcPr>
          <w:p w:rsidR="005A409B" w:rsidRDefault="005A409B" w:rsidP="005A409B">
            <w:pPr>
              <w:pStyle w:val="Odsekzoznamu"/>
              <w:ind w:left="0"/>
              <w:rPr>
                <w:sz w:val="24"/>
                <w:szCs w:val="24"/>
              </w:rPr>
            </w:pPr>
          </w:p>
          <w:p w:rsidR="005A409B" w:rsidRPr="005A409B" w:rsidRDefault="005A409B" w:rsidP="005A409B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88 468,00</w:t>
            </w:r>
          </w:p>
        </w:tc>
        <w:tc>
          <w:tcPr>
            <w:tcW w:w="2688" w:type="dxa"/>
          </w:tcPr>
          <w:p w:rsidR="005A409B" w:rsidRDefault="005A409B" w:rsidP="005A409B">
            <w:pPr>
              <w:pStyle w:val="Odsekzoznamu"/>
              <w:ind w:left="0"/>
              <w:rPr>
                <w:b/>
                <w:sz w:val="28"/>
                <w:szCs w:val="28"/>
              </w:rPr>
            </w:pPr>
          </w:p>
          <w:p w:rsidR="005A409B" w:rsidRPr="005A409B" w:rsidRDefault="005A409B" w:rsidP="005A409B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>88 468,00</w:t>
            </w:r>
          </w:p>
        </w:tc>
      </w:tr>
      <w:tr w:rsidR="000D384B" w:rsidTr="000D384B">
        <w:tc>
          <w:tcPr>
            <w:tcW w:w="2961" w:type="dxa"/>
          </w:tcPr>
          <w:p w:rsidR="005A409B" w:rsidRPr="005A409B" w:rsidRDefault="005A409B" w:rsidP="005A409B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Obežný majetok spolu</w:t>
            </w:r>
          </w:p>
        </w:tc>
        <w:tc>
          <w:tcPr>
            <w:tcW w:w="2693" w:type="dxa"/>
          </w:tcPr>
          <w:p w:rsidR="005A409B" w:rsidRPr="005A409B" w:rsidRDefault="005A409B" w:rsidP="005A409B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 w:rsidRPr="005A409B">
              <w:rPr>
                <w:sz w:val="24"/>
                <w:szCs w:val="24"/>
              </w:rPr>
              <w:t>56 748,03</w:t>
            </w:r>
          </w:p>
        </w:tc>
        <w:tc>
          <w:tcPr>
            <w:tcW w:w="2688" w:type="dxa"/>
          </w:tcPr>
          <w:p w:rsidR="005A409B" w:rsidRPr="005A409B" w:rsidRDefault="005A409B" w:rsidP="005A409B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 w:rsidRPr="005A409B">
              <w:rPr>
                <w:sz w:val="24"/>
                <w:szCs w:val="24"/>
              </w:rPr>
              <w:t>43 932,76</w:t>
            </w:r>
          </w:p>
        </w:tc>
      </w:tr>
      <w:tr w:rsidR="000D384B" w:rsidTr="000D384B">
        <w:tc>
          <w:tcPr>
            <w:tcW w:w="2961" w:type="dxa"/>
          </w:tcPr>
          <w:p w:rsidR="005A409B" w:rsidRPr="008B3F44" w:rsidRDefault="008B3F44" w:rsidP="005A409B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 toho:</w:t>
            </w:r>
          </w:p>
        </w:tc>
        <w:tc>
          <w:tcPr>
            <w:tcW w:w="2693" w:type="dxa"/>
          </w:tcPr>
          <w:p w:rsidR="005A409B" w:rsidRDefault="005A409B" w:rsidP="005A409B">
            <w:pPr>
              <w:pStyle w:val="Odsekzoznamu"/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88" w:type="dxa"/>
          </w:tcPr>
          <w:p w:rsidR="005A409B" w:rsidRDefault="005A409B" w:rsidP="005A409B">
            <w:pPr>
              <w:pStyle w:val="Odsekzoznamu"/>
              <w:ind w:left="0"/>
              <w:rPr>
                <w:b/>
                <w:sz w:val="28"/>
                <w:szCs w:val="28"/>
              </w:rPr>
            </w:pPr>
          </w:p>
        </w:tc>
      </w:tr>
      <w:tr w:rsidR="000D384B" w:rsidTr="000D384B">
        <w:tc>
          <w:tcPr>
            <w:tcW w:w="2961" w:type="dxa"/>
          </w:tcPr>
          <w:p w:rsidR="005A409B" w:rsidRPr="008B3F44" w:rsidRDefault="008B3F44" w:rsidP="005A409B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</w:t>
            </w:r>
          </w:p>
        </w:tc>
        <w:tc>
          <w:tcPr>
            <w:tcW w:w="2693" w:type="dxa"/>
          </w:tcPr>
          <w:p w:rsidR="005A409B" w:rsidRPr="008B3F44" w:rsidRDefault="008B3F44" w:rsidP="008B3F44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88" w:type="dxa"/>
          </w:tcPr>
          <w:p w:rsidR="005A409B" w:rsidRPr="008B3F44" w:rsidRDefault="008B3F44" w:rsidP="008B3F44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D384B" w:rsidTr="000D384B">
        <w:tc>
          <w:tcPr>
            <w:tcW w:w="2961" w:type="dxa"/>
          </w:tcPr>
          <w:p w:rsidR="005A409B" w:rsidRPr="008B3F44" w:rsidRDefault="008B3F44" w:rsidP="005A409B">
            <w:pPr>
              <w:pStyle w:val="Odsekzoznamu"/>
              <w:ind w:left="0"/>
              <w:rPr>
                <w:sz w:val="24"/>
                <w:szCs w:val="24"/>
              </w:rPr>
            </w:pPr>
            <w:proofErr w:type="spellStart"/>
            <w:r w:rsidRPr="008B3F44">
              <w:rPr>
                <w:sz w:val="24"/>
                <w:szCs w:val="24"/>
              </w:rPr>
              <w:t>Zúčtov.medzi</w:t>
            </w:r>
            <w:proofErr w:type="spellEnd"/>
            <w:r w:rsidRPr="008B3F44">
              <w:rPr>
                <w:sz w:val="24"/>
                <w:szCs w:val="24"/>
              </w:rPr>
              <w:t xml:space="preserve"> </w:t>
            </w:r>
            <w:proofErr w:type="spellStart"/>
            <w:r w:rsidRPr="008B3F44">
              <w:rPr>
                <w:sz w:val="24"/>
                <w:szCs w:val="24"/>
              </w:rPr>
              <w:t>subj.VS</w:t>
            </w:r>
            <w:proofErr w:type="spellEnd"/>
          </w:p>
        </w:tc>
        <w:tc>
          <w:tcPr>
            <w:tcW w:w="2693" w:type="dxa"/>
          </w:tcPr>
          <w:p w:rsidR="005A409B" w:rsidRPr="008B3F44" w:rsidRDefault="008B3F44" w:rsidP="008B3F44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88" w:type="dxa"/>
          </w:tcPr>
          <w:p w:rsidR="005A409B" w:rsidRPr="008B3F44" w:rsidRDefault="008B3F44" w:rsidP="008B3F44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D384B" w:rsidTr="000D384B">
        <w:tc>
          <w:tcPr>
            <w:tcW w:w="2961" w:type="dxa"/>
          </w:tcPr>
          <w:p w:rsidR="005A409B" w:rsidRPr="008B3F44" w:rsidRDefault="008B3F44" w:rsidP="005A409B">
            <w:pPr>
              <w:pStyle w:val="Odsekzoznamu"/>
              <w:ind w:left="0"/>
              <w:rPr>
                <w:sz w:val="24"/>
                <w:szCs w:val="24"/>
              </w:rPr>
            </w:pPr>
            <w:r w:rsidRPr="008B3F44">
              <w:rPr>
                <w:sz w:val="24"/>
                <w:szCs w:val="24"/>
              </w:rPr>
              <w:t>Dlhodobé pohľadávky</w:t>
            </w:r>
          </w:p>
        </w:tc>
        <w:tc>
          <w:tcPr>
            <w:tcW w:w="2693" w:type="dxa"/>
          </w:tcPr>
          <w:p w:rsidR="005A409B" w:rsidRPr="008B3F44" w:rsidRDefault="008B3F44" w:rsidP="008B3F44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88" w:type="dxa"/>
          </w:tcPr>
          <w:p w:rsidR="005A409B" w:rsidRPr="008B3F44" w:rsidRDefault="008B3F44" w:rsidP="008B3F44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D384B" w:rsidTr="000D384B">
        <w:tc>
          <w:tcPr>
            <w:tcW w:w="2961" w:type="dxa"/>
          </w:tcPr>
          <w:p w:rsidR="005A409B" w:rsidRPr="008B3F44" w:rsidRDefault="008B3F44" w:rsidP="005A409B">
            <w:pPr>
              <w:pStyle w:val="Odsekzoznamu"/>
              <w:ind w:left="0"/>
              <w:rPr>
                <w:sz w:val="24"/>
                <w:szCs w:val="24"/>
              </w:rPr>
            </w:pPr>
            <w:r w:rsidRPr="008B3F44">
              <w:rPr>
                <w:sz w:val="24"/>
                <w:szCs w:val="24"/>
              </w:rPr>
              <w:t>Krátkodobé pohľadávky</w:t>
            </w:r>
          </w:p>
        </w:tc>
        <w:tc>
          <w:tcPr>
            <w:tcW w:w="2693" w:type="dxa"/>
          </w:tcPr>
          <w:p w:rsidR="005A409B" w:rsidRPr="008B3F44" w:rsidRDefault="008B3F44" w:rsidP="008B3F44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 w:rsidRPr="008B3F44">
              <w:rPr>
                <w:sz w:val="24"/>
                <w:szCs w:val="24"/>
              </w:rPr>
              <w:t>29 531,51</w:t>
            </w:r>
          </w:p>
        </w:tc>
        <w:tc>
          <w:tcPr>
            <w:tcW w:w="2688" w:type="dxa"/>
          </w:tcPr>
          <w:p w:rsidR="005A409B" w:rsidRPr="008B3F44" w:rsidRDefault="008B3F44" w:rsidP="008B3F44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12 023,31</w:t>
            </w:r>
          </w:p>
        </w:tc>
      </w:tr>
      <w:tr w:rsidR="000D384B" w:rsidTr="000D384B">
        <w:tc>
          <w:tcPr>
            <w:tcW w:w="2961" w:type="dxa"/>
          </w:tcPr>
          <w:p w:rsidR="005A409B" w:rsidRPr="008B3F44" w:rsidRDefault="008B3F44" w:rsidP="005A409B">
            <w:pPr>
              <w:pStyle w:val="Odsekzoznamu"/>
              <w:ind w:left="0"/>
              <w:rPr>
                <w:sz w:val="24"/>
                <w:szCs w:val="24"/>
              </w:rPr>
            </w:pPr>
            <w:r w:rsidRPr="008B3F44">
              <w:rPr>
                <w:sz w:val="24"/>
                <w:szCs w:val="24"/>
              </w:rPr>
              <w:t>Finančné účty</w:t>
            </w:r>
          </w:p>
        </w:tc>
        <w:tc>
          <w:tcPr>
            <w:tcW w:w="2693" w:type="dxa"/>
          </w:tcPr>
          <w:p w:rsidR="005A409B" w:rsidRPr="008B3F44" w:rsidRDefault="008B3F44" w:rsidP="008B3F44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 w:rsidRPr="008B3F44">
              <w:rPr>
                <w:sz w:val="24"/>
                <w:szCs w:val="24"/>
              </w:rPr>
              <w:t>27 216,52</w:t>
            </w:r>
          </w:p>
        </w:tc>
        <w:tc>
          <w:tcPr>
            <w:tcW w:w="2688" w:type="dxa"/>
          </w:tcPr>
          <w:p w:rsidR="005A409B" w:rsidRPr="008B3F44" w:rsidRDefault="008B3F44" w:rsidP="008B3F44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 w:rsidRPr="008B3F44">
              <w:rPr>
                <w:sz w:val="24"/>
                <w:szCs w:val="24"/>
              </w:rPr>
              <w:t>27 670,28</w:t>
            </w:r>
          </w:p>
        </w:tc>
      </w:tr>
      <w:tr w:rsidR="000D384B" w:rsidTr="000D384B">
        <w:tc>
          <w:tcPr>
            <w:tcW w:w="2961" w:type="dxa"/>
          </w:tcPr>
          <w:p w:rsidR="005A409B" w:rsidRPr="008B3F44" w:rsidRDefault="008B3F44" w:rsidP="005A409B">
            <w:pPr>
              <w:pStyle w:val="Odsekzoznamu"/>
              <w:ind w:left="0"/>
              <w:rPr>
                <w:sz w:val="24"/>
                <w:szCs w:val="24"/>
              </w:rPr>
            </w:pPr>
            <w:r w:rsidRPr="008B3F44">
              <w:rPr>
                <w:sz w:val="24"/>
                <w:szCs w:val="24"/>
              </w:rPr>
              <w:t xml:space="preserve">Poskytnuté návratné </w:t>
            </w:r>
            <w:proofErr w:type="spellStart"/>
            <w:r w:rsidRPr="008B3F44">
              <w:rPr>
                <w:sz w:val="24"/>
                <w:szCs w:val="24"/>
              </w:rPr>
              <w:t>fin.výpomoci</w:t>
            </w:r>
            <w:proofErr w:type="spellEnd"/>
            <w:r w:rsidRPr="008B3F44">
              <w:rPr>
                <w:sz w:val="24"/>
                <w:szCs w:val="24"/>
              </w:rPr>
              <w:t xml:space="preserve"> dlhodobé</w:t>
            </w:r>
          </w:p>
        </w:tc>
        <w:tc>
          <w:tcPr>
            <w:tcW w:w="2693" w:type="dxa"/>
          </w:tcPr>
          <w:p w:rsidR="005A409B" w:rsidRDefault="005A409B" w:rsidP="008B3F44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</w:p>
          <w:p w:rsidR="008B3F44" w:rsidRPr="008B3F44" w:rsidRDefault="008B3F44" w:rsidP="008B3F44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88" w:type="dxa"/>
          </w:tcPr>
          <w:p w:rsidR="005A409B" w:rsidRDefault="005A409B" w:rsidP="005A409B">
            <w:pPr>
              <w:pStyle w:val="Odsekzoznamu"/>
              <w:ind w:left="0"/>
              <w:rPr>
                <w:b/>
                <w:sz w:val="28"/>
                <w:szCs w:val="28"/>
              </w:rPr>
            </w:pPr>
          </w:p>
          <w:p w:rsidR="008B3F44" w:rsidRPr="008B3F44" w:rsidRDefault="008B3F44" w:rsidP="008B3F44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D384B" w:rsidTr="000D384B">
        <w:tc>
          <w:tcPr>
            <w:tcW w:w="2961" w:type="dxa"/>
          </w:tcPr>
          <w:p w:rsidR="005A409B" w:rsidRPr="008B3F44" w:rsidRDefault="008B3F44" w:rsidP="005A409B">
            <w:pPr>
              <w:pStyle w:val="Odsekzoznamu"/>
              <w:ind w:left="0"/>
              <w:rPr>
                <w:sz w:val="24"/>
                <w:szCs w:val="24"/>
              </w:rPr>
            </w:pPr>
            <w:r w:rsidRPr="008B3F44">
              <w:rPr>
                <w:sz w:val="24"/>
                <w:szCs w:val="24"/>
              </w:rPr>
              <w:t xml:space="preserve">Poskytnuté návratné </w:t>
            </w:r>
            <w:proofErr w:type="spellStart"/>
            <w:r w:rsidRPr="008B3F44">
              <w:rPr>
                <w:sz w:val="24"/>
                <w:szCs w:val="24"/>
              </w:rPr>
              <w:t>fin.výpomoci</w:t>
            </w:r>
            <w:proofErr w:type="spellEnd"/>
            <w:r w:rsidRPr="008B3F44">
              <w:rPr>
                <w:sz w:val="24"/>
                <w:szCs w:val="24"/>
              </w:rPr>
              <w:t xml:space="preserve"> krátkodobé</w:t>
            </w:r>
          </w:p>
        </w:tc>
        <w:tc>
          <w:tcPr>
            <w:tcW w:w="2693" w:type="dxa"/>
          </w:tcPr>
          <w:p w:rsidR="005A409B" w:rsidRDefault="005A409B" w:rsidP="005A409B">
            <w:pPr>
              <w:pStyle w:val="Odsekzoznamu"/>
              <w:ind w:left="0"/>
              <w:rPr>
                <w:b/>
                <w:sz w:val="28"/>
                <w:szCs w:val="28"/>
              </w:rPr>
            </w:pPr>
          </w:p>
          <w:p w:rsidR="008B3F44" w:rsidRPr="008B3F44" w:rsidRDefault="008B3F44" w:rsidP="008B3F44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88" w:type="dxa"/>
          </w:tcPr>
          <w:p w:rsidR="005A409B" w:rsidRDefault="005A409B" w:rsidP="005A409B">
            <w:pPr>
              <w:pStyle w:val="Odsekzoznamu"/>
              <w:ind w:left="0"/>
              <w:rPr>
                <w:b/>
                <w:sz w:val="28"/>
                <w:szCs w:val="28"/>
              </w:rPr>
            </w:pPr>
          </w:p>
          <w:p w:rsidR="008B3F44" w:rsidRPr="008B3F44" w:rsidRDefault="008B3F44" w:rsidP="008B3F44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D384B" w:rsidTr="000D384B">
        <w:tc>
          <w:tcPr>
            <w:tcW w:w="2961" w:type="dxa"/>
          </w:tcPr>
          <w:p w:rsidR="005A409B" w:rsidRPr="008B3F44" w:rsidRDefault="008B3F44" w:rsidP="005A409B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Časové rozlíšenie</w:t>
            </w:r>
          </w:p>
        </w:tc>
        <w:tc>
          <w:tcPr>
            <w:tcW w:w="2693" w:type="dxa"/>
          </w:tcPr>
          <w:p w:rsidR="005A409B" w:rsidRPr="008B3F44" w:rsidRDefault="008B3F44" w:rsidP="008B3F44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88" w:type="dxa"/>
          </w:tcPr>
          <w:p w:rsidR="005A409B" w:rsidRPr="008B3F44" w:rsidRDefault="008B3F44" w:rsidP="008B3F44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112,70</w:t>
            </w:r>
          </w:p>
        </w:tc>
      </w:tr>
    </w:tbl>
    <w:p w:rsidR="005A409B" w:rsidRDefault="005A409B" w:rsidP="005A409B">
      <w:pPr>
        <w:pStyle w:val="Odsekzoznamu"/>
        <w:rPr>
          <w:b/>
          <w:sz w:val="28"/>
          <w:szCs w:val="28"/>
        </w:rPr>
      </w:pPr>
    </w:p>
    <w:p w:rsidR="000D384B" w:rsidRDefault="000D384B" w:rsidP="005A409B">
      <w:pPr>
        <w:pStyle w:val="Odsekzoznamu"/>
        <w:rPr>
          <w:b/>
          <w:sz w:val="28"/>
          <w:szCs w:val="28"/>
        </w:rPr>
      </w:pPr>
      <w:r>
        <w:rPr>
          <w:b/>
          <w:sz w:val="28"/>
          <w:szCs w:val="28"/>
        </w:rPr>
        <w:t>3.1. Zdroje krytia</w:t>
      </w:r>
    </w:p>
    <w:p w:rsidR="000D384B" w:rsidRDefault="000D384B" w:rsidP="005A409B">
      <w:pPr>
        <w:pStyle w:val="Odsekzoznamu"/>
        <w:rPr>
          <w:b/>
          <w:sz w:val="28"/>
          <w:szCs w:val="28"/>
        </w:rPr>
      </w:pP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2961"/>
        <w:gridCol w:w="2693"/>
        <w:gridCol w:w="2688"/>
      </w:tblGrid>
      <w:tr w:rsidR="000D384B" w:rsidTr="000D384B">
        <w:tc>
          <w:tcPr>
            <w:tcW w:w="2961" w:type="dxa"/>
          </w:tcPr>
          <w:p w:rsidR="000D384B" w:rsidRDefault="000D384B" w:rsidP="005A409B">
            <w:pPr>
              <w:pStyle w:val="Odsekzoznamu"/>
              <w:ind w:left="0"/>
              <w:rPr>
                <w:b/>
                <w:sz w:val="28"/>
                <w:szCs w:val="28"/>
              </w:rPr>
            </w:pPr>
          </w:p>
          <w:p w:rsidR="000D384B" w:rsidRPr="000D384B" w:rsidRDefault="000D384B" w:rsidP="000D384B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0D384B">
              <w:rPr>
                <w:b/>
                <w:sz w:val="24"/>
                <w:szCs w:val="24"/>
              </w:rPr>
              <w:t>Názov</w:t>
            </w:r>
          </w:p>
        </w:tc>
        <w:tc>
          <w:tcPr>
            <w:tcW w:w="2693" w:type="dxa"/>
          </w:tcPr>
          <w:p w:rsidR="000D384B" w:rsidRDefault="000D384B" w:rsidP="005A409B">
            <w:pPr>
              <w:pStyle w:val="Odsekzoznamu"/>
              <w:ind w:left="0"/>
              <w:rPr>
                <w:b/>
                <w:sz w:val="28"/>
                <w:szCs w:val="28"/>
              </w:rPr>
            </w:pPr>
          </w:p>
          <w:p w:rsidR="000D384B" w:rsidRPr="000D384B" w:rsidRDefault="000D384B" w:rsidP="005A409B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Skutočnosť k 31.12.2015</w:t>
            </w:r>
          </w:p>
        </w:tc>
        <w:tc>
          <w:tcPr>
            <w:tcW w:w="2688" w:type="dxa"/>
          </w:tcPr>
          <w:p w:rsidR="000D384B" w:rsidRDefault="000D384B" w:rsidP="005A409B">
            <w:pPr>
              <w:pStyle w:val="Odsekzoznamu"/>
              <w:ind w:left="0"/>
              <w:rPr>
                <w:b/>
                <w:sz w:val="28"/>
                <w:szCs w:val="28"/>
              </w:rPr>
            </w:pPr>
          </w:p>
          <w:p w:rsidR="000D384B" w:rsidRPr="000D384B" w:rsidRDefault="000D384B" w:rsidP="005A409B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Skutočnosť k 31.12.2016</w:t>
            </w:r>
          </w:p>
        </w:tc>
      </w:tr>
      <w:tr w:rsidR="000D384B" w:rsidTr="000D384B">
        <w:tc>
          <w:tcPr>
            <w:tcW w:w="2961" w:type="dxa"/>
          </w:tcPr>
          <w:p w:rsidR="000D384B" w:rsidRPr="000D384B" w:rsidRDefault="000D384B" w:rsidP="005A409B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Vlastné imanie a záväzky spolu</w:t>
            </w:r>
          </w:p>
        </w:tc>
        <w:tc>
          <w:tcPr>
            <w:tcW w:w="2693" w:type="dxa"/>
          </w:tcPr>
          <w:p w:rsidR="000D384B" w:rsidRDefault="000D384B" w:rsidP="005A409B">
            <w:pPr>
              <w:pStyle w:val="Odsekzoznamu"/>
              <w:ind w:left="0"/>
              <w:rPr>
                <w:b/>
                <w:sz w:val="24"/>
                <w:szCs w:val="24"/>
              </w:rPr>
            </w:pPr>
          </w:p>
          <w:p w:rsidR="000D384B" w:rsidRPr="000D384B" w:rsidRDefault="000D384B" w:rsidP="000D384B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931 110,06</w:t>
            </w:r>
          </w:p>
        </w:tc>
        <w:tc>
          <w:tcPr>
            <w:tcW w:w="2688" w:type="dxa"/>
          </w:tcPr>
          <w:p w:rsidR="000D384B" w:rsidRDefault="000D384B" w:rsidP="005A409B">
            <w:pPr>
              <w:pStyle w:val="Odsekzoznamu"/>
              <w:ind w:left="0"/>
              <w:rPr>
                <w:b/>
                <w:sz w:val="28"/>
                <w:szCs w:val="28"/>
              </w:rPr>
            </w:pPr>
          </w:p>
          <w:p w:rsidR="000D384B" w:rsidRPr="000D384B" w:rsidRDefault="000D384B" w:rsidP="000D384B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0D384B">
              <w:rPr>
                <w:b/>
                <w:sz w:val="24"/>
                <w:szCs w:val="24"/>
              </w:rPr>
              <w:t>875 864,36</w:t>
            </w:r>
          </w:p>
        </w:tc>
      </w:tr>
      <w:tr w:rsidR="000D384B" w:rsidTr="000D384B">
        <w:tc>
          <w:tcPr>
            <w:tcW w:w="2961" w:type="dxa"/>
          </w:tcPr>
          <w:p w:rsidR="000D384B" w:rsidRPr="000D384B" w:rsidRDefault="000D384B" w:rsidP="005A409B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0D384B">
              <w:rPr>
                <w:b/>
                <w:sz w:val="24"/>
                <w:szCs w:val="24"/>
              </w:rPr>
              <w:t>Vlastné imanie</w:t>
            </w:r>
          </w:p>
        </w:tc>
        <w:tc>
          <w:tcPr>
            <w:tcW w:w="2693" w:type="dxa"/>
          </w:tcPr>
          <w:p w:rsidR="000D384B" w:rsidRPr="000D384B" w:rsidRDefault="000D384B" w:rsidP="000D384B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502 813,97</w:t>
            </w:r>
          </w:p>
        </w:tc>
        <w:tc>
          <w:tcPr>
            <w:tcW w:w="2688" w:type="dxa"/>
          </w:tcPr>
          <w:p w:rsidR="000D384B" w:rsidRPr="000D384B" w:rsidRDefault="000D384B" w:rsidP="000D384B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242 570,60</w:t>
            </w:r>
          </w:p>
        </w:tc>
      </w:tr>
      <w:tr w:rsidR="000D384B" w:rsidTr="000D384B">
        <w:tc>
          <w:tcPr>
            <w:tcW w:w="2961" w:type="dxa"/>
          </w:tcPr>
          <w:p w:rsidR="000D384B" w:rsidRPr="000D384B" w:rsidRDefault="000D384B" w:rsidP="005A409B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 toho:</w:t>
            </w:r>
          </w:p>
        </w:tc>
        <w:tc>
          <w:tcPr>
            <w:tcW w:w="2693" w:type="dxa"/>
          </w:tcPr>
          <w:p w:rsidR="000D384B" w:rsidRDefault="000D384B" w:rsidP="005A409B">
            <w:pPr>
              <w:pStyle w:val="Odsekzoznamu"/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88" w:type="dxa"/>
          </w:tcPr>
          <w:p w:rsidR="000D384B" w:rsidRDefault="000D384B" w:rsidP="005A409B">
            <w:pPr>
              <w:pStyle w:val="Odsekzoznamu"/>
              <w:ind w:left="0"/>
              <w:rPr>
                <w:b/>
                <w:sz w:val="28"/>
                <w:szCs w:val="28"/>
              </w:rPr>
            </w:pPr>
          </w:p>
        </w:tc>
      </w:tr>
      <w:tr w:rsidR="000D384B" w:rsidTr="000D384B">
        <w:tc>
          <w:tcPr>
            <w:tcW w:w="2961" w:type="dxa"/>
          </w:tcPr>
          <w:p w:rsidR="000D384B" w:rsidRPr="000D384B" w:rsidRDefault="000D384B" w:rsidP="005A409B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Oceňovacie rozdiely</w:t>
            </w:r>
          </w:p>
        </w:tc>
        <w:tc>
          <w:tcPr>
            <w:tcW w:w="2693" w:type="dxa"/>
          </w:tcPr>
          <w:p w:rsidR="000D384B" w:rsidRPr="000D384B" w:rsidRDefault="000D384B" w:rsidP="000D384B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88" w:type="dxa"/>
          </w:tcPr>
          <w:p w:rsidR="000D384B" w:rsidRPr="000D384B" w:rsidRDefault="000D384B" w:rsidP="000D384B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D384B" w:rsidTr="000D384B">
        <w:tc>
          <w:tcPr>
            <w:tcW w:w="2961" w:type="dxa"/>
          </w:tcPr>
          <w:p w:rsidR="000D384B" w:rsidRPr="000D384B" w:rsidRDefault="000D384B" w:rsidP="005A409B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fondy</w:t>
            </w:r>
          </w:p>
        </w:tc>
        <w:tc>
          <w:tcPr>
            <w:tcW w:w="2693" w:type="dxa"/>
          </w:tcPr>
          <w:p w:rsidR="000D384B" w:rsidRPr="000D384B" w:rsidRDefault="000D384B" w:rsidP="000D384B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88" w:type="dxa"/>
          </w:tcPr>
          <w:p w:rsidR="000D384B" w:rsidRPr="000D384B" w:rsidRDefault="000D384B" w:rsidP="000D384B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D384B" w:rsidTr="000D384B">
        <w:tc>
          <w:tcPr>
            <w:tcW w:w="2961" w:type="dxa"/>
          </w:tcPr>
          <w:p w:rsidR="000D384B" w:rsidRPr="000D384B" w:rsidRDefault="000D384B" w:rsidP="005A409B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</w:t>
            </w:r>
          </w:p>
        </w:tc>
        <w:tc>
          <w:tcPr>
            <w:tcW w:w="2693" w:type="dxa"/>
          </w:tcPr>
          <w:p w:rsidR="000D384B" w:rsidRPr="000D384B" w:rsidRDefault="000D384B" w:rsidP="000D384B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43 293,35</w:t>
            </w:r>
          </w:p>
        </w:tc>
        <w:tc>
          <w:tcPr>
            <w:tcW w:w="2688" w:type="dxa"/>
          </w:tcPr>
          <w:p w:rsidR="000D384B" w:rsidRPr="000D384B" w:rsidRDefault="000D384B" w:rsidP="000D384B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13 211,46</w:t>
            </w:r>
          </w:p>
        </w:tc>
      </w:tr>
      <w:tr w:rsidR="000D384B" w:rsidTr="000D384B">
        <w:tc>
          <w:tcPr>
            <w:tcW w:w="2961" w:type="dxa"/>
          </w:tcPr>
          <w:p w:rsidR="000D384B" w:rsidRPr="000D384B" w:rsidRDefault="000D384B" w:rsidP="005A409B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2693" w:type="dxa"/>
          </w:tcPr>
          <w:p w:rsidR="000D384B" w:rsidRPr="000D384B" w:rsidRDefault="000D384B" w:rsidP="000D384B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 w:rsidRPr="000D384B">
              <w:rPr>
                <w:sz w:val="24"/>
                <w:szCs w:val="24"/>
              </w:rPr>
              <w:t>301 112,40</w:t>
            </w:r>
          </w:p>
        </w:tc>
        <w:tc>
          <w:tcPr>
            <w:tcW w:w="2688" w:type="dxa"/>
          </w:tcPr>
          <w:p w:rsidR="000D384B" w:rsidRPr="000D384B" w:rsidRDefault="000D384B" w:rsidP="000D384B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127 616,82</w:t>
            </w:r>
          </w:p>
        </w:tc>
      </w:tr>
      <w:tr w:rsidR="000D384B" w:rsidTr="000D384B">
        <w:tc>
          <w:tcPr>
            <w:tcW w:w="2961" w:type="dxa"/>
          </w:tcPr>
          <w:p w:rsidR="000D384B" w:rsidRPr="000D384B" w:rsidRDefault="000D384B" w:rsidP="005A409B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 toho:</w:t>
            </w:r>
          </w:p>
        </w:tc>
        <w:tc>
          <w:tcPr>
            <w:tcW w:w="2693" w:type="dxa"/>
          </w:tcPr>
          <w:p w:rsidR="000D384B" w:rsidRDefault="000D384B" w:rsidP="005A409B">
            <w:pPr>
              <w:pStyle w:val="Odsekzoznamu"/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88" w:type="dxa"/>
          </w:tcPr>
          <w:p w:rsidR="000D384B" w:rsidRDefault="000D384B" w:rsidP="005A409B">
            <w:pPr>
              <w:pStyle w:val="Odsekzoznamu"/>
              <w:ind w:left="0"/>
              <w:rPr>
                <w:b/>
                <w:sz w:val="28"/>
                <w:szCs w:val="28"/>
              </w:rPr>
            </w:pPr>
          </w:p>
        </w:tc>
      </w:tr>
      <w:tr w:rsidR="000D384B" w:rsidTr="000D384B">
        <w:tc>
          <w:tcPr>
            <w:tcW w:w="2961" w:type="dxa"/>
          </w:tcPr>
          <w:p w:rsidR="000D384B" w:rsidRPr="000D384B" w:rsidRDefault="000D384B" w:rsidP="005A409B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rezervy</w:t>
            </w:r>
          </w:p>
        </w:tc>
        <w:tc>
          <w:tcPr>
            <w:tcW w:w="2693" w:type="dxa"/>
          </w:tcPr>
          <w:p w:rsidR="000D384B" w:rsidRPr="000D384B" w:rsidRDefault="000D384B" w:rsidP="000D384B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300,00</w:t>
            </w:r>
          </w:p>
        </w:tc>
        <w:tc>
          <w:tcPr>
            <w:tcW w:w="2688" w:type="dxa"/>
          </w:tcPr>
          <w:p w:rsidR="000D384B" w:rsidRPr="000D384B" w:rsidRDefault="000D384B" w:rsidP="000D384B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300,00</w:t>
            </w:r>
          </w:p>
        </w:tc>
      </w:tr>
      <w:tr w:rsidR="000D384B" w:rsidTr="000D384B">
        <w:tc>
          <w:tcPr>
            <w:tcW w:w="2961" w:type="dxa"/>
          </w:tcPr>
          <w:p w:rsidR="000D384B" w:rsidRPr="000D384B" w:rsidRDefault="000D384B" w:rsidP="005A409B">
            <w:pPr>
              <w:pStyle w:val="Odsekzoznamu"/>
              <w:ind w:left="0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zúčtov.medzi</w:t>
            </w:r>
            <w:proofErr w:type="spellEnd"/>
            <w:r>
              <w:rPr>
                <w:sz w:val="24"/>
                <w:szCs w:val="24"/>
              </w:rPr>
              <w:t xml:space="preserve"> subjektami VS</w:t>
            </w:r>
          </w:p>
        </w:tc>
        <w:tc>
          <w:tcPr>
            <w:tcW w:w="2693" w:type="dxa"/>
          </w:tcPr>
          <w:p w:rsidR="000D384B" w:rsidRPr="000D384B" w:rsidRDefault="000D384B" w:rsidP="000D384B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101 873,03</w:t>
            </w:r>
          </w:p>
        </w:tc>
        <w:tc>
          <w:tcPr>
            <w:tcW w:w="2688" w:type="dxa"/>
          </w:tcPr>
          <w:p w:rsidR="000D384B" w:rsidRPr="000D384B" w:rsidRDefault="000D384B" w:rsidP="000D384B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D384B" w:rsidTr="000D384B">
        <w:tc>
          <w:tcPr>
            <w:tcW w:w="2961" w:type="dxa"/>
          </w:tcPr>
          <w:p w:rsidR="000D384B" w:rsidRPr="000D384B" w:rsidRDefault="000D384B" w:rsidP="005A409B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Dlhodobé záväzky</w:t>
            </w:r>
          </w:p>
        </w:tc>
        <w:tc>
          <w:tcPr>
            <w:tcW w:w="2693" w:type="dxa"/>
          </w:tcPr>
          <w:p w:rsidR="000D384B" w:rsidRPr="000D384B" w:rsidRDefault="000D384B" w:rsidP="000D384B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554,77</w:t>
            </w:r>
          </w:p>
        </w:tc>
        <w:tc>
          <w:tcPr>
            <w:tcW w:w="2688" w:type="dxa"/>
          </w:tcPr>
          <w:p w:rsidR="000D384B" w:rsidRPr="000D384B" w:rsidRDefault="000D384B" w:rsidP="000D384B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567,52</w:t>
            </w:r>
          </w:p>
        </w:tc>
      </w:tr>
      <w:tr w:rsidR="000D384B" w:rsidTr="000D384B">
        <w:tc>
          <w:tcPr>
            <w:tcW w:w="2961" w:type="dxa"/>
          </w:tcPr>
          <w:p w:rsidR="000D384B" w:rsidRPr="001F5ED8" w:rsidRDefault="001F5ED8" w:rsidP="005A409B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Krátkodobé záväzky</w:t>
            </w:r>
          </w:p>
        </w:tc>
        <w:tc>
          <w:tcPr>
            <w:tcW w:w="2693" w:type="dxa"/>
          </w:tcPr>
          <w:p w:rsidR="000D384B" w:rsidRPr="001F5ED8" w:rsidRDefault="001F5ED8" w:rsidP="001F5ED8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123 634,60</w:t>
            </w:r>
          </w:p>
        </w:tc>
        <w:tc>
          <w:tcPr>
            <w:tcW w:w="2688" w:type="dxa"/>
          </w:tcPr>
          <w:p w:rsidR="000D384B" w:rsidRPr="001F5ED8" w:rsidRDefault="001F5ED8" w:rsidP="001F5ED8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124 449,30</w:t>
            </w:r>
          </w:p>
        </w:tc>
      </w:tr>
      <w:tr w:rsidR="000D384B" w:rsidTr="000D384B">
        <w:tc>
          <w:tcPr>
            <w:tcW w:w="2961" w:type="dxa"/>
          </w:tcPr>
          <w:p w:rsidR="000D384B" w:rsidRPr="001F5ED8" w:rsidRDefault="001F5ED8" w:rsidP="005A409B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Bankové úvery a výpomoci</w:t>
            </w:r>
          </w:p>
        </w:tc>
        <w:tc>
          <w:tcPr>
            <w:tcW w:w="2693" w:type="dxa"/>
          </w:tcPr>
          <w:p w:rsidR="000D384B" w:rsidRPr="001F5ED8" w:rsidRDefault="001F5ED8" w:rsidP="001F5ED8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74 750,00</w:t>
            </w:r>
          </w:p>
        </w:tc>
        <w:tc>
          <w:tcPr>
            <w:tcW w:w="2688" w:type="dxa"/>
          </w:tcPr>
          <w:p w:rsidR="000D384B" w:rsidRPr="001F5ED8" w:rsidRDefault="001F5ED8" w:rsidP="001F5ED8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2 600,00</w:t>
            </w:r>
          </w:p>
        </w:tc>
      </w:tr>
      <w:tr w:rsidR="000D384B" w:rsidTr="000D384B">
        <w:tc>
          <w:tcPr>
            <w:tcW w:w="2961" w:type="dxa"/>
          </w:tcPr>
          <w:p w:rsidR="000D384B" w:rsidRPr="001F5ED8" w:rsidRDefault="001F5ED8" w:rsidP="005A409B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F5ED8">
              <w:rPr>
                <w:b/>
                <w:sz w:val="24"/>
                <w:szCs w:val="24"/>
              </w:rPr>
              <w:t>Časové rozlíšenie</w:t>
            </w:r>
          </w:p>
        </w:tc>
        <w:tc>
          <w:tcPr>
            <w:tcW w:w="2693" w:type="dxa"/>
          </w:tcPr>
          <w:p w:rsidR="000D384B" w:rsidRPr="001F5ED8" w:rsidRDefault="001F5ED8" w:rsidP="001F5ED8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127 183,69</w:t>
            </w:r>
          </w:p>
        </w:tc>
        <w:tc>
          <w:tcPr>
            <w:tcW w:w="2688" w:type="dxa"/>
          </w:tcPr>
          <w:p w:rsidR="000D384B" w:rsidRPr="001F5ED8" w:rsidRDefault="001F5ED8" w:rsidP="001F5ED8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505 676,94</w:t>
            </w:r>
          </w:p>
        </w:tc>
      </w:tr>
    </w:tbl>
    <w:p w:rsidR="000D384B" w:rsidRDefault="000D384B" w:rsidP="005A409B">
      <w:pPr>
        <w:pStyle w:val="Odsekzoznamu"/>
        <w:rPr>
          <w:b/>
          <w:sz w:val="28"/>
          <w:szCs w:val="28"/>
        </w:rPr>
      </w:pPr>
    </w:p>
    <w:p w:rsidR="001F5ED8" w:rsidRDefault="001F5ED8" w:rsidP="005A409B">
      <w:pPr>
        <w:pStyle w:val="Odsekzoznamu"/>
        <w:rPr>
          <w:b/>
          <w:sz w:val="28"/>
          <w:szCs w:val="28"/>
        </w:rPr>
      </w:pPr>
      <w:r>
        <w:rPr>
          <w:b/>
          <w:sz w:val="28"/>
          <w:szCs w:val="28"/>
        </w:rPr>
        <w:t>3.2. Pohľadávky</w:t>
      </w:r>
    </w:p>
    <w:p w:rsidR="001F5ED8" w:rsidRDefault="001F5ED8" w:rsidP="005A409B">
      <w:pPr>
        <w:pStyle w:val="Odsekzoznamu"/>
        <w:rPr>
          <w:b/>
          <w:sz w:val="28"/>
          <w:szCs w:val="28"/>
        </w:rPr>
      </w:pP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2961"/>
        <w:gridCol w:w="2693"/>
        <w:gridCol w:w="2688"/>
      </w:tblGrid>
      <w:tr w:rsidR="001F5ED8" w:rsidTr="001F5ED8">
        <w:tc>
          <w:tcPr>
            <w:tcW w:w="2961" w:type="dxa"/>
          </w:tcPr>
          <w:p w:rsidR="001F5ED8" w:rsidRPr="001F5ED8" w:rsidRDefault="001F5ED8" w:rsidP="005A409B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</w:t>
            </w:r>
          </w:p>
        </w:tc>
        <w:tc>
          <w:tcPr>
            <w:tcW w:w="2693" w:type="dxa"/>
          </w:tcPr>
          <w:p w:rsidR="001F5ED8" w:rsidRPr="001F5ED8" w:rsidRDefault="001F5ED8" w:rsidP="005A409B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Zostatok  k 31.12.2015</w:t>
            </w:r>
          </w:p>
        </w:tc>
        <w:tc>
          <w:tcPr>
            <w:tcW w:w="2688" w:type="dxa"/>
          </w:tcPr>
          <w:p w:rsidR="001F5ED8" w:rsidRPr="001F5ED8" w:rsidRDefault="001F5ED8" w:rsidP="005A409B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Zostatok k 31.12.2016</w:t>
            </w:r>
          </w:p>
        </w:tc>
      </w:tr>
      <w:tr w:rsidR="001F5ED8" w:rsidTr="001F5ED8">
        <w:tc>
          <w:tcPr>
            <w:tcW w:w="2961" w:type="dxa"/>
          </w:tcPr>
          <w:p w:rsidR="001F5ED8" w:rsidRPr="001F5ED8" w:rsidRDefault="001F5ED8" w:rsidP="005A409B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do lehote splatnosti</w:t>
            </w:r>
          </w:p>
        </w:tc>
        <w:tc>
          <w:tcPr>
            <w:tcW w:w="2693" w:type="dxa"/>
          </w:tcPr>
          <w:p w:rsidR="001F5ED8" w:rsidRDefault="001F5ED8" w:rsidP="005A409B">
            <w:pPr>
              <w:pStyle w:val="Odsekzoznamu"/>
              <w:ind w:left="0"/>
              <w:rPr>
                <w:sz w:val="24"/>
                <w:szCs w:val="24"/>
              </w:rPr>
            </w:pPr>
          </w:p>
          <w:p w:rsidR="001F5ED8" w:rsidRPr="001F5ED8" w:rsidRDefault="001F5ED8" w:rsidP="001F5ED8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29 531,51</w:t>
            </w:r>
          </w:p>
        </w:tc>
        <w:tc>
          <w:tcPr>
            <w:tcW w:w="2688" w:type="dxa"/>
          </w:tcPr>
          <w:p w:rsidR="001F5ED8" w:rsidRDefault="001F5ED8" w:rsidP="005A409B">
            <w:pPr>
              <w:pStyle w:val="Odsekzoznamu"/>
              <w:ind w:left="0"/>
              <w:rPr>
                <w:sz w:val="28"/>
                <w:szCs w:val="28"/>
              </w:rPr>
            </w:pPr>
          </w:p>
          <w:p w:rsidR="001F5ED8" w:rsidRPr="001F5ED8" w:rsidRDefault="001F5ED8" w:rsidP="001F5ED8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12 023,31</w:t>
            </w:r>
          </w:p>
        </w:tc>
      </w:tr>
      <w:tr w:rsidR="001F5ED8" w:rsidTr="001F5ED8">
        <w:tc>
          <w:tcPr>
            <w:tcW w:w="2961" w:type="dxa"/>
          </w:tcPr>
          <w:p w:rsidR="001F5ED8" w:rsidRPr="001F5ED8" w:rsidRDefault="001F5ED8" w:rsidP="005A409B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po lehote splatnosti</w:t>
            </w:r>
          </w:p>
        </w:tc>
        <w:tc>
          <w:tcPr>
            <w:tcW w:w="2693" w:type="dxa"/>
          </w:tcPr>
          <w:p w:rsidR="001F5ED8" w:rsidRDefault="001F5ED8" w:rsidP="005A409B">
            <w:pPr>
              <w:pStyle w:val="Odsekzoznamu"/>
              <w:ind w:left="0"/>
              <w:rPr>
                <w:sz w:val="24"/>
                <w:szCs w:val="24"/>
              </w:rPr>
            </w:pPr>
          </w:p>
          <w:p w:rsidR="001F5ED8" w:rsidRPr="001F5ED8" w:rsidRDefault="001F5ED8" w:rsidP="001F5ED8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88" w:type="dxa"/>
          </w:tcPr>
          <w:p w:rsidR="001F5ED8" w:rsidRDefault="001F5ED8" w:rsidP="005A409B">
            <w:pPr>
              <w:pStyle w:val="Odsekzoznamu"/>
              <w:ind w:left="0"/>
              <w:rPr>
                <w:sz w:val="24"/>
                <w:szCs w:val="24"/>
              </w:rPr>
            </w:pPr>
          </w:p>
          <w:p w:rsidR="001F5ED8" w:rsidRPr="001F5ED8" w:rsidRDefault="001F5ED8" w:rsidP="001F5ED8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1F5ED8" w:rsidRDefault="001F5ED8" w:rsidP="005A409B">
      <w:pPr>
        <w:pStyle w:val="Odsekzoznamu"/>
        <w:rPr>
          <w:sz w:val="28"/>
          <w:szCs w:val="28"/>
        </w:rPr>
      </w:pPr>
    </w:p>
    <w:p w:rsidR="001F5ED8" w:rsidRDefault="001F5ED8" w:rsidP="005A409B">
      <w:pPr>
        <w:pStyle w:val="Odsekzoznamu"/>
        <w:rPr>
          <w:sz w:val="28"/>
          <w:szCs w:val="28"/>
        </w:rPr>
      </w:pPr>
    </w:p>
    <w:p w:rsidR="001F5ED8" w:rsidRDefault="001F5ED8" w:rsidP="005A409B">
      <w:pPr>
        <w:pStyle w:val="Odsekzoznamu"/>
        <w:rPr>
          <w:b/>
          <w:sz w:val="28"/>
          <w:szCs w:val="28"/>
        </w:rPr>
      </w:pPr>
      <w:r>
        <w:rPr>
          <w:b/>
          <w:sz w:val="28"/>
          <w:szCs w:val="28"/>
        </w:rPr>
        <w:t>3.3. Záväzky</w:t>
      </w:r>
    </w:p>
    <w:p w:rsidR="001F5ED8" w:rsidRDefault="001F5ED8" w:rsidP="005A409B">
      <w:pPr>
        <w:pStyle w:val="Odsekzoznamu"/>
        <w:rPr>
          <w:b/>
          <w:sz w:val="28"/>
          <w:szCs w:val="28"/>
        </w:rPr>
      </w:pP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2961"/>
        <w:gridCol w:w="2600"/>
        <w:gridCol w:w="2781"/>
      </w:tblGrid>
      <w:tr w:rsidR="001F5ED8" w:rsidTr="001F5ED8">
        <w:tc>
          <w:tcPr>
            <w:tcW w:w="2961" w:type="dxa"/>
          </w:tcPr>
          <w:p w:rsidR="001F5ED8" w:rsidRPr="001F5ED8" w:rsidRDefault="001F5ED8" w:rsidP="005A409B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2600" w:type="dxa"/>
          </w:tcPr>
          <w:p w:rsidR="001F5ED8" w:rsidRPr="001F5ED8" w:rsidRDefault="001F5ED8" w:rsidP="005A409B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Zostatok k 31.12.2015</w:t>
            </w:r>
          </w:p>
        </w:tc>
        <w:tc>
          <w:tcPr>
            <w:tcW w:w="2781" w:type="dxa"/>
          </w:tcPr>
          <w:p w:rsidR="001F5ED8" w:rsidRPr="001F5ED8" w:rsidRDefault="001F5ED8" w:rsidP="005A409B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Zostatok k 31.12.2016</w:t>
            </w:r>
          </w:p>
        </w:tc>
      </w:tr>
      <w:tr w:rsidR="001F5ED8" w:rsidTr="001F5ED8">
        <w:tc>
          <w:tcPr>
            <w:tcW w:w="2961" w:type="dxa"/>
          </w:tcPr>
          <w:p w:rsidR="001F5ED8" w:rsidRPr="001F5ED8" w:rsidRDefault="001F5ED8" w:rsidP="005A409B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do lehoty splatnosti</w:t>
            </w:r>
          </w:p>
        </w:tc>
        <w:tc>
          <w:tcPr>
            <w:tcW w:w="2600" w:type="dxa"/>
          </w:tcPr>
          <w:p w:rsidR="001F5ED8" w:rsidRDefault="001F5ED8" w:rsidP="005A409B">
            <w:pPr>
              <w:pStyle w:val="Odsekzoznamu"/>
              <w:ind w:left="0"/>
              <w:rPr>
                <w:b/>
                <w:sz w:val="24"/>
                <w:szCs w:val="24"/>
              </w:rPr>
            </w:pPr>
          </w:p>
          <w:p w:rsidR="001F5ED8" w:rsidRPr="001F5ED8" w:rsidRDefault="001F5ED8" w:rsidP="001F5ED8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 w:rsidRPr="001F5ED8">
              <w:rPr>
                <w:sz w:val="24"/>
                <w:szCs w:val="24"/>
              </w:rPr>
              <w:t>123 634,60</w:t>
            </w:r>
          </w:p>
        </w:tc>
        <w:tc>
          <w:tcPr>
            <w:tcW w:w="2781" w:type="dxa"/>
          </w:tcPr>
          <w:p w:rsidR="001F5ED8" w:rsidRDefault="001F5ED8" w:rsidP="005A409B">
            <w:pPr>
              <w:pStyle w:val="Odsekzoznamu"/>
              <w:ind w:left="0"/>
              <w:rPr>
                <w:sz w:val="24"/>
                <w:szCs w:val="24"/>
              </w:rPr>
            </w:pPr>
          </w:p>
          <w:p w:rsidR="001F5ED8" w:rsidRPr="001F5ED8" w:rsidRDefault="001F5ED8" w:rsidP="001F5ED8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124 449,30</w:t>
            </w:r>
          </w:p>
        </w:tc>
      </w:tr>
      <w:tr w:rsidR="001F5ED8" w:rsidTr="001F5ED8">
        <w:tc>
          <w:tcPr>
            <w:tcW w:w="2961" w:type="dxa"/>
          </w:tcPr>
          <w:p w:rsidR="001F5ED8" w:rsidRPr="001F5ED8" w:rsidRDefault="001F5ED8" w:rsidP="005A409B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</w:t>
            </w:r>
          </w:p>
        </w:tc>
        <w:tc>
          <w:tcPr>
            <w:tcW w:w="2600" w:type="dxa"/>
          </w:tcPr>
          <w:p w:rsidR="001F5ED8" w:rsidRDefault="001F5ED8" w:rsidP="005A409B">
            <w:pPr>
              <w:pStyle w:val="Odsekzoznamu"/>
              <w:ind w:left="0"/>
              <w:rPr>
                <w:sz w:val="24"/>
                <w:szCs w:val="24"/>
              </w:rPr>
            </w:pPr>
          </w:p>
          <w:p w:rsidR="001F5ED8" w:rsidRPr="001F5ED8" w:rsidRDefault="001F5ED8" w:rsidP="001F5ED8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781" w:type="dxa"/>
          </w:tcPr>
          <w:p w:rsidR="001F5ED8" w:rsidRDefault="001F5ED8" w:rsidP="005A409B">
            <w:pPr>
              <w:pStyle w:val="Odsekzoznamu"/>
              <w:ind w:left="0"/>
              <w:rPr>
                <w:sz w:val="24"/>
                <w:szCs w:val="24"/>
              </w:rPr>
            </w:pPr>
          </w:p>
          <w:p w:rsidR="001F5ED8" w:rsidRPr="001F5ED8" w:rsidRDefault="001F5ED8" w:rsidP="001F5ED8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bookmarkStart w:id="0" w:name="_GoBack"/>
            <w:bookmarkEnd w:id="0"/>
          </w:p>
        </w:tc>
      </w:tr>
    </w:tbl>
    <w:p w:rsidR="001F5ED8" w:rsidRPr="001F5ED8" w:rsidRDefault="001F5ED8" w:rsidP="005A409B">
      <w:pPr>
        <w:pStyle w:val="Odsekzoznamu"/>
        <w:rPr>
          <w:b/>
          <w:sz w:val="28"/>
          <w:szCs w:val="28"/>
        </w:rPr>
      </w:pPr>
    </w:p>
    <w:p w:rsidR="00CF60D6" w:rsidRDefault="00CF60D6" w:rsidP="00A42F03">
      <w:pPr>
        <w:pStyle w:val="Odsekzoznamu"/>
        <w:rPr>
          <w:sz w:val="24"/>
          <w:szCs w:val="24"/>
        </w:rPr>
      </w:pPr>
    </w:p>
    <w:p w:rsidR="00A0477F" w:rsidRPr="00A0477F" w:rsidRDefault="00A0477F" w:rsidP="00A0477F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Doplňujúce informácie k výročnej správe</w:t>
      </w:r>
    </w:p>
    <w:p w:rsidR="00A0477F" w:rsidRDefault="00A0477F" w:rsidP="00A0477F">
      <w:pPr>
        <w:rPr>
          <w:sz w:val="24"/>
          <w:szCs w:val="24"/>
        </w:rPr>
      </w:pPr>
      <w:r>
        <w:rPr>
          <w:b/>
          <w:sz w:val="28"/>
          <w:szCs w:val="28"/>
        </w:rPr>
        <w:t xml:space="preserve">               </w:t>
      </w:r>
      <w:r>
        <w:rPr>
          <w:sz w:val="24"/>
          <w:szCs w:val="24"/>
        </w:rPr>
        <w:t>V skutočnosti je k 31.12.2016 plnenie príjmov vykázané na 99,02% rozp</w:t>
      </w:r>
      <w:r w:rsidR="0031646B">
        <w:rPr>
          <w:sz w:val="24"/>
          <w:szCs w:val="24"/>
        </w:rPr>
        <w:t>očtu a výdavky na 98,38%. Bežný rozpo</w:t>
      </w:r>
      <w:r>
        <w:rPr>
          <w:sz w:val="24"/>
          <w:szCs w:val="24"/>
        </w:rPr>
        <w:t xml:space="preserve">čet dosiahol v oblasti príjmov plnenie na 95,04% a v oblasti čerpania výdavkov na </w:t>
      </w:r>
      <w:r w:rsidR="006345A1">
        <w:rPr>
          <w:sz w:val="24"/>
          <w:szCs w:val="24"/>
        </w:rPr>
        <w:t>98,01%</w:t>
      </w:r>
    </w:p>
    <w:p w:rsidR="006345A1" w:rsidRDefault="0031646B" w:rsidP="00A0477F">
      <w:pPr>
        <w:rPr>
          <w:sz w:val="24"/>
          <w:szCs w:val="24"/>
        </w:rPr>
      </w:pPr>
      <w:r>
        <w:rPr>
          <w:sz w:val="24"/>
          <w:szCs w:val="24"/>
        </w:rPr>
        <w:t xml:space="preserve">     Vý</w:t>
      </w:r>
      <w:r w:rsidR="006345A1">
        <w:rPr>
          <w:sz w:val="24"/>
          <w:szCs w:val="24"/>
        </w:rPr>
        <w:t>sledok hospodárenia obce za rok 2016 porovnaním bežných a kapitálových príjmov a bežných a kapitálových výdavkov v zmysle §10 ods. 3 a/ a b/ zákona o rozpočtových pravidlách územ</w:t>
      </w:r>
      <w:r>
        <w:rPr>
          <w:sz w:val="24"/>
          <w:szCs w:val="24"/>
        </w:rPr>
        <w:t>n</w:t>
      </w:r>
      <w:r w:rsidR="006345A1">
        <w:rPr>
          <w:sz w:val="24"/>
          <w:szCs w:val="24"/>
        </w:rPr>
        <w:t xml:space="preserve">ej samosprávy je prebytok vo výške </w:t>
      </w:r>
      <w:r w:rsidR="00485982">
        <w:rPr>
          <w:sz w:val="24"/>
          <w:szCs w:val="24"/>
        </w:rPr>
        <w:t xml:space="preserve">1 465,02 €. </w:t>
      </w:r>
    </w:p>
    <w:p w:rsidR="00485982" w:rsidRDefault="00485982" w:rsidP="00A0477F">
      <w:pPr>
        <w:rPr>
          <w:sz w:val="24"/>
          <w:szCs w:val="24"/>
        </w:rPr>
      </w:pPr>
      <w:r>
        <w:rPr>
          <w:sz w:val="24"/>
          <w:szCs w:val="24"/>
        </w:rPr>
        <w:t xml:space="preserve">     Obec vedie účtovníctvo v zmysle zákona č. 431/2002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účtovníctve v znení neskorš</w:t>
      </w:r>
      <w:r w:rsidR="004648F6">
        <w:rPr>
          <w:sz w:val="24"/>
          <w:szCs w:val="24"/>
        </w:rPr>
        <w:t>ích predpisov. Sleduje a vykazuje vynaložené náklady a výnosy podľa časového hľadiska súvisiace s účtovnými prípadmi týkajúcimi sa roku 2016.</w:t>
      </w:r>
    </w:p>
    <w:p w:rsidR="004648F6" w:rsidRDefault="004648F6" w:rsidP="00A0477F">
      <w:pPr>
        <w:rPr>
          <w:sz w:val="24"/>
          <w:szCs w:val="24"/>
        </w:rPr>
      </w:pPr>
    </w:p>
    <w:p w:rsidR="004648F6" w:rsidRDefault="004648F6" w:rsidP="00A0477F">
      <w:p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Podľa účtovnej evidencie a </w:t>
      </w:r>
      <w:r w:rsidR="0031646B">
        <w:rPr>
          <w:sz w:val="24"/>
          <w:szCs w:val="24"/>
        </w:rPr>
        <w:t>výka</w:t>
      </w:r>
      <w:r>
        <w:rPr>
          <w:sz w:val="24"/>
          <w:szCs w:val="24"/>
        </w:rPr>
        <w:t xml:space="preserve">zu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>. ROPO SFOV 2-01 boli výsledky za rok 2016 vykázané nasledovne:</w:t>
      </w:r>
    </w:p>
    <w:p w:rsidR="004648F6" w:rsidRDefault="004648F6" w:rsidP="00A0477F">
      <w:pPr>
        <w:rPr>
          <w:sz w:val="24"/>
          <w:szCs w:val="24"/>
        </w:rPr>
      </w:pPr>
    </w:p>
    <w:p w:rsidR="004648F6" w:rsidRDefault="004648F6" w:rsidP="00A0477F">
      <w:pPr>
        <w:rPr>
          <w:sz w:val="24"/>
          <w:szCs w:val="24"/>
        </w:rPr>
      </w:pPr>
      <w:r>
        <w:rPr>
          <w:b/>
          <w:sz w:val="24"/>
          <w:szCs w:val="24"/>
          <w:u w:val="single"/>
        </w:rPr>
        <w:t>Ukazovateľ                                                                                                                    Suma v €</w:t>
      </w:r>
    </w:p>
    <w:p w:rsidR="006C49C8" w:rsidRDefault="004648F6" w:rsidP="00A0477F">
      <w:pPr>
        <w:rPr>
          <w:sz w:val="24"/>
          <w:szCs w:val="24"/>
        </w:rPr>
      </w:pPr>
      <w:r>
        <w:rPr>
          <w:sz w:val="24"/>
          <w:szCs w:val="24"/>
        </w:rPr>
        <w:t xml:space="preserve">Náklady na materiál a energie                                                                              </w:t>
      </w:r>
      <w:r w:rsidR="00693A9B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    17 907,22  </w:t>
      </w:r>
      <w:r w:rsidR="00693A9B">
        <w:rPr>
          <w:sz w:val="24"/>
          <w:szCs w:val="24"/>
        </w:rPr>
        <w:t xml:space="preserve">                                                                                                                                                                  </w:t>
      </w:r>
      <w:r>
        <w:rPr>
          <w:sz w:val="24"/>
          <w:szCs w:val="24"/>
        </w:rPr>
        <w:t xml:space="preserve">  Služby                                                                                                                       </w:t>
      </w:r>
      <w:r w:rsidR="001C1C2D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     18 214,14 </w:t>
      </w:r>
      <w:r w:rsidR="00693A9B">
        <w:rPr>
          <w:sz w:val="24"/>
          <w:szCs w:val="24"/>
        </w:rPr>
        <w:t xml:space="preserve">                                                                                                                                                                 </w:t>
      </w:r>
      <w:r>
        <w:rPr>
          <w:sz w:val="24"/>
          <w:szCs w:val="24"/>
        </w:rPr>
        <w:t xml:space="preserve">Osobné náklady                                                                                                       </w:t>
      </w:r>
      <w:r w:rsidR="001C1C2D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  61 300,30    </w:t>
      </w:r>
      <w:r w:rsidR="00693A9B">
        <w:rPr>
          <w:sz w:val="24"/>
          <w:szCs w:val="24"/>
        </w:rPr>
        <w:t xml:space="preserve">                                                                                                                                                                 </w:t>
      </w:r>
      <w:r>
        <w:rPr>
          <w:sz w:val="24"/>
          <w:szCs w:val="24"/>
        </w:rPr>
        <w:t xml:space="preserve">  Dane a poplatky                                                                                  </w:t>
      </w:r>
      <w:r w:rsidR="00693A9B">
        <w:rPr>
          <w:sz w:val="24"/>
          <w:szCs w:val="24"/>
        </w:rPr>
        <w:t xml:space="preserve">                          </w:t>
      </w:r>
      <w:r w:rsidR="001C1C2D">
        <w:rPr>
          <w:sz w:val="24"/>
          <w:szCs w:val="24"/>
        </w:rPr>
        <w:t xml:space="preserve">  </w:t>
      </w:r>
      <w:r w:rsidR="00693A9B">
        <w:rPr>
          <w:sz w:val="24"/>
          <w:szCs w:val="24"/>
        </w:rPr>
        <w:t xml:space="preserve">    </w:t>
      </w:r>
      <w:r>
        <w:rPr>
          <w:sz w:val="24"/>
          <w:szCs w:val="24"/>
        </w:rPr>
        <w:t xml:space="preserve">     0,00      </w:t>
      </w:r>
      <w:r w:rsidR="00693A9B">
        <w:rPr>
          <w:sz w:val="24"/>
          <w:szCs w:val="24"/>
        </w:rPr>
        <w:t xml:space="preserve">                                                                                                                                                         </w:t>
      </w:r>
      <w:r>
        <w:rPr>
          <w:sz w:val="24"/>
          <w:szCs w:val="24"/>
        </w:rPr>
        <w:t xml:space="preserve">  Odpisy, rezervy, oprav.</w:t>
      </w:r>
      <w:r w:rsidR="0031646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položky, časové rozlíšenie                                            </w:t>
      </w:r>
      <w:r w:rsidR="001C1C2D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  65 814,00 </w:t>
      </w:r>
      <w:r w:rsidR="00693A9B">
        <w:rPr>
          <w:sz w:val="24"/>
          <w:szCs w:val="24"/>
        </w:rPr>
        <w:t xml:space="preserve">                                                                                                                                                                   </w:t>
      </w:r>
      <w:r>
        <w:rPr>
          <w:sz w:val="24"/>
          <w:szCs w:val="24"/>
        </w:rPr>
        <w:t>Finančné náklady                                                                                                             1 068,93</w:t>
      </w:r>
      <w:r w:rsidR="00693A9B">
        <w:rPr>
          <w:sz w:val="24"/>
          <w:szCs w:val="24"/>
        </w:rPr>
        <w:t xml:space="preserve">                                                                                                                                                               </w:t>
      </w:r>
      <w:r>
        <w:rPr>
          <w:sz w:val="24"/>
          <w:szCs w:val="24"/>
        </w:rPr>
        <w:t xml:space="preserve"> Náklady na transfery                                                                                                               0,00</w:t>
      </w:r>
      <w:r w:rsidR="006C49C8">
        <w:rPr>
          <w:sz w:val="24"/>
          <w:szCs w:val="24"/>
        </w:rPr>
        <w:t xml:space="preserve"> </w:t>
      </w:r>
      <w:r w:rsidR="006C49C8">
        <w:rPr>
          <w:b/>
          <w:sz w:val="24"/>
          <w:szCs w:val="24"/>
        </w:rPr>
        <w:t xml:space="preserve"> </w:t>
      </w:r>
      <w:r w:rsidR="00693A9B">
        <w:rPr>
          <w:b/>
          <w:sz w:val="24"/>
          <w:szCs w:val="24"/>
        </w:rPr>
        <w:t xml:space="preserve">                                                                                                                                                            </w:t>
      </w:r>
      <w:r w:rsidR="006C49C8">
        <w:rPr>
          <w:b/>
          <w:sz w:val="24"/>
          <w:szCs w:val="24"/>
        </w:rPr>
        <w:t xml:space="preserve">Náklady spolu                                                                           </w:t>
      </w:r>
      <w:r w:rsidR="00693A9B">
        <w:rPr>
          <w:b/>
          <w:sz w:val="24"/>
          <w:szCs w:val="24"/>
        </w:rPr>
        <w:t xml:space="preserve">                               </w:t>
      </w:r>
      <w:r w:rsidR="006C49C8">
        <w:rPr>
          <w:b/>
          <w:sz w:val="24"/>
          <w:szCs w:val="24"/>
        </w:rPr>
        <w:t xml:space="preserve">    164 304,59</w:t>
      </w:r>
    </w:p>
    <w:p w:rsidR="006C49C8" w:rsidRDefault="006C49C8" w:rsidP="00A0477F">
      <w:pPr>
        <w:rPr>
          <w:sz w:val="24"/>
          <w:szCs w:val="24"/>
        </w:rPr>
      </w:pPr>
    </w:p>
    <w:p w:rsidR="006C49C8" w:rsidRDefault="006C49C8" w:rsidP="00A0477F">
      <w:pPr>
        <w:rPr>
          <w:sz w:val="24"/>
          <w:szCs w:val="24"/>
        </w:rPr>
      </w:pPr>
      <w:r>
        <w:rPr>
          <w:sz w:val="24"/>
          <w:szCs w:val="24"/>
        </w:rPr>
        <w:t xml:space="preserve">Tržby za vlastné výkony                                                                                             </w:t>
      </w:r>
      <w:r w:rsidR="00693A9B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    9 001,64</w:t>
      </w:r>
      <w:r w:rsidR="00693A9B">
        <w:rPr>
          <w:sz w:val="24"/>
          <w:szCs w:val="24"/>
        </w:rPr>
        <w:t xml:space="preserve">                                                                                                                                                                 </w:t>
      </w:r>
      <w:r>
        <w:rPr>
          <w:sz w:val="24"/>
          <w:szCs w:val="24"/>
        </w:rPr>
        <w:t xml:space="preserve"> Daňové a colné výnosy a výnosy z poplatkov                                                       </w:t>
      </w:r>
      <w:r w:rsidR="001C1C2D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    92 578,10 </w:t>
      </w:r>
      <w:r w:rsidR="00693A9B">
        <w:rPr>
          <w:sz w:val="24"/>
          <w:szCs w:val="24"/>
        </w:rPr>
        <w:t xml:space="preserve">                                                                                                                                                                    </w:t>
      </w:r>
      <w:r>
        <w:rPr>
          <w:sz w:val="24"/>
          <w:szCs w:val="24"/>
        </w:rPr>
        <w:t xml:space="preserve">Ostatné výnosy z prevádzkovej činnosti                                                               </w:t>
      </w:r>
      <w:r w:rsidR="00693A9B">
        <w:rPr>
          <w:sz w:val="24"/>
          <w:szCs w:val="24"/>
        </w:rPr>
        <w:t xml:space="preserve">    </w:t>
      </w:r>
      <w:r w:rsidR="001C1C2D">
        <w:rPr>
          <w:sz w:val="24"/>
          <w:szCs w:val="24"/>
        </w:rPr>
        <w:t xml:space="preserve">    </w:t>
      </w:r>
      <w:r>
        <w:rPr>
          <w:sz w:val="24"/>
          <w:szCs w:val="24"/>
        </w:rPr>
        <w:t xml:space="preserve">  1 290,92</w:t>
      </w:r>
      <w:r w:rsidR="00693A9B">
        <w:rPr>
          <w:sz w:val="24"/>
          <w:szCs w:val="24"/>
        </w:rPr>
        <w:t xml:space="preserve">                                                                                                                                                             </w:t>
      </w:r>
      <w:r>
        <w:rPr>
          <w:sz w:val="24"/>
          <w:szCs w:val="24"/>
        </w:rPr>
        <w:t xml:space="preserve"> Zúčtovanie rezerv, opravných položiek                                                                        </w:t>
      </w:r>
      <w:r w:rsidR="00693A9B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        0,00 </w:t>
      </w:r>
      <w:r w:rsidR="00693A9B">
        <w:rPr>
          <w:sz w:val="24"/>
          <w:szCs w:val="24"/>
        </w:rPr>
        <w:t xml:space="preserve">                                                                                                                                                              </w:t>
      </w:r>
      <w:r>
        <w:rPr>
          <w:sz w:val="24"/>
          <w:szCs w:val="24"/>
        </w:rPr>
        <w:t xml:space="preserve">Finančné výnosy                                                                                 </w:t>
      </w:r>
      <w:r w:rsidR="00693A9B">
        <w:rPr>
          <w:sz w:val="24"/>
          <w:szCs w:val="24"/>
        </w:rPr>
        <w:t xml:space="preserve">                               </w:t>
      </w:r>
      <w:r>
        <w:rPr>
          <w:sz w:val="24"/>
          <w:szCs w:val="24"/>
        </w:rPr>
        <w:t xml:space="preserve">       0,67</w:t>
      </w:r>
      <w:r w:rsidR="00693A9B">
        <w:rPr>
          <w:sz w:val="24"/>
          <w:szCs w:val="24"/>
        </w:rPr>
        <w:t xml:space="preserve">                                                                                                                                                              </w:t>
      </w:r>
      <w:r>
        <w:rPr>
          <w:sz w:val="24"/>
          <w:szCs w:val="24"/>
        </w:rPr>
        <w:t xml:space="preserve"> Výnosy z transferov a </w:t>
      </w:r>
      <w:proofErr w:type="spellStart"/>
      <w:r>
        <w:rPr>
          <w:sz w:val="24"/>
          <w:szCs w:val="24"/>
        </w:rPr>
        <w:t>rozp</w:t>
      </w:r>
      <w:proofErr w:type="spellEnd"/>
      <w:r>
        <w:rPr>
          <w:sz w:val="24"/>
          <w:szCs w:val="24"/>
        </w:rPr>
        <w:t xml:space="preserve">. </w:t>
      </w:r>
      <w:r w:rsidR="0031646B">
        <w:rPr>
          <w:sz w:val="24"/>
          <w:szCs w:val="24"/>
        </w:rPr>
        <w:t>p</w:t>
      </w:r>
      <w:r>
        <w:rPr>
          <w:sz w:val="24"/>
          <w:szCs w:val="24"/>
        </w:rPr>
        <w:t xml:space="preserve">ríjmov obce                                                            </w:t>
      </w:r>
      <w:r w:rsidR="00693A9B">
        <w:rPr>
          <w:sz w:val="24"/>
          <w:szCs w:val="24"/>
        </w:rPr>
        <w:t xml:space="preserve">   </w:t>
      </w:r>
      <w:r w:rsidR="001C1C2D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   74 644,72</w:t>
      </w:r>
    </w:p>
    <w:p w:rsidR="006C49C8" w:rsidRDefault="006C49C8" w:rsidP="00A0477F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spolu                                                                           </w:t>
      </w:r>
      <w:r w:rsidR="00693A9B">
        <w:rPr>
          <w:b/>
          <w:sz w:val="24"/>
          <w:szCs w:val="24"/>
        </w:rPr>
        <w:t xml:space="preserve">                              </w:t>
      </w:r>
      <w:r>
        <w:rPr>
          <w:b/>
          <w:sz w:val="24"/>
          <w:szCs w:val="24"/>
        </w:rPr>
        <w:t xml:space="preserve">  </w:t>
      </w:r>
      <w:r w:rsidR="001C1C2D">
        <w:rPr>
          <w:b/>
          <w:sz w:val="24"/>
          <w:szCs w:val="24"/>
        </w:rPr>
        <w:t xml:space="preserve">   </w:t>
      </w:r>
      <w:r>
        <w:rPr>
          <w:b/>
          <w:sz w:val="24"/>
          <w:szCs w:val="24"/>
        </w:rPr>
        <w:t xml:space="preserve">     177 516,05</w:t>
      </w:r>
    </w:p>
    <w:p w:rsidR="006C49C8" w:rsidRDefault="006C49C8" w:rsidP="00A0477F">
      <w:pPr>
        <w:rPr>
          <w:b/>
          <w:sz w:val="24"/>
          <w:szCs w:val="24"/>
        </w:rPr>
      </w:pPr>
    </w:p>
    <w:p w:rsidR="004648F6" w:rsidRDefault="006C49C8" w:rsidP="00A0477F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Výsledok hospodárenia po zdanení – zisk                            </w:t>
      </w:r>
      <w:r w:rsidR="00693A9B">
        <w:rPr>
          <w:b/>
          <w:sz w:val="24"/>
          <w:szCs w:val="24"/>
        </w:rPr>
        <w:t xml:space="preserve">                               </w:t>
      </w:r>
      <w:r>
        <w:rPr>
          <w:b/>
          <w:sz w:val="24"/>
          <w:szCs w:val="24"/>
        </w:rPr>
        <w:t xml:space="preserve">       +13 211,46</w:t>
      </w:r>
      <w:r>
        <w:rPr>
          <w:sz w:val="24"/>
          <w:szCs w:val="24"/>
        </w:rPr>
        <w:t xml:space="preserve">  </w:t>
      </w:r>
      <w:r>
        <w:rPr>
          <w:b/>
          <w:sz w:val="24"/>
          <w:szCs w:val="24"/>
        </w:rPr>
        <w:t xml:space="preserve"> </w:t>
      </w:r>
    </w:p>
    <w:p w:rsidR="006C49C8" w:rsidRDefault="006C49C8" w:rsidP="00A0477F">
      <w:pPr>
        <w:rPr>
          <w:sz w:val="24"/>
          <w:szCs w:val="24"/>
        </w:rPr>
      </w:pPr>
    </w:p>
    <w:p w:rsidR="006C49C8" w:rsidRDefault="006C49C8" w:rsidP="00A0477F">
      <w:pPr>
        <w:rPr>
          <w:sz w:val="24"/>
          <w:szCs w:val="24"/>
        </w:rPr>
      </w:pPr>
      <w:r>
        <w:rPr>
          <w:sz w:val="24"/>
          <w:szCs w:val="24"/>
        </w:rPr>
        <w:t xml:space="preserve">     Výsledok hospodárenia vykázaný v účtovníctve – porovnaním nákladov a výnosov k 31.12.2016 je zisk vo výške + 13 211,46€</w:t>
      </w:r>
      <w:r w:rsidR="00F37CF6">
        <w:rPr>
          <w:sz w:val="24"/>
          <w:szCs w:val="24"/>
        </w:rPr>
        <w:t xml:space="preserve">. Tento výsledok hospodárenia je ovplyvnený vyššími výnosmi ako v daňovej , tak aj v nedaňovej oblasti. V zmysle postupov účtovania pre obce sa dosiahnutý výsledok hospodárenia </w:t>
      </w:r>
      <w:r w:rsidR="0031646B">
        <w:rPr>
          <w:sz w:val="24"/>
          <w:szCs w:val="24"/>
        </w:rPr>
        <w:t>nerozdeľuje, resp. strata sa ne</w:t>
      </w:r>
      <w:r w:rsidR="00F37CF6">
        <w:rPr>
          <w:sz w:val="24"/>
          <w:szCs w:val="24"/>
        </w:rPr>
        <w:t>zúč</w:t>
      </w:r>
      <w:r w:rsidR="0031646B">
        <w:rPr>
          <w:sz w:val="24"/>
          <w:szCs w:val="24"/>
        </w:rPr>
        <w:t>továva na ťarchu budúcich obdob</w:t>
      </w:r>
      <w:r w:rsidR="00F37CF6">
        <w:rPr>
          <w:sz w:val="24"/>
          <w:szCs w:val="24"/>
        </w:rPr>
        <w:t>í.</w:t>
      </w:r>
    </w:p>
    <w:p w:rsidR="00F37CF6" w:rsidRDefault="00F37CF6" w:rsidP="00A0477F">
      <w:pPr>
        <w:rPr>
          <w:sz w:val="24"/>
          <w:szCs w:val="24"/>
        </w:rPr>
      </w:pPr>
    </w:p>
    <w:p w:rsidR="00F37CF6" w:rsidRDefault="00F37CF6" w:rsidP="00A0477F">
      <w:pPr>
        <w:rPr>
          <w:sz w:val="24"/>
          <w:szCs w:val="24"/>
        </w:rPr>
      </w:pPr>
      <w:r>
        <w:rPr>
          <w:sz w:val="24"/>
          <w:szCs w:val="24"/>
        </w:rPr>
        <w:t xml:space="preserve">     Po skončení účtovného obdobia nenastali udalosti osobitného významu s dopadom na hospodárenie roku 2016.</w:t>
      </w:r>
    </w:p>
    <w:p w:rsidR="00F37CF6" w:rsidRDefault="00F37CF6" w:rsidP="00A0477F">
      <w:pPr>
        <w:rPr>
          <w:sz w:val="24"/>
          <w:szCs w:val="24"/>
        </w:rPr>
      </w:pPr>
    </w:p>
    <w:p w:rsidR="00F37CF6" w:rsidRDefault="0031646B" w:rsidP="00A0477F">
      <w:pPr>
        <w:rPr>
          <w:sz w:val="24"/>
          <w:szCs w:val="24"/>
        </w:rPr>
      </w:pPr>
      <w:r>
        <w:rPr>
          <w:sz w:val="24"/>
          <w:szCs w:val="24"/>
        </w:rPr>
        <w:t xml:space="preserve">     Predpokladaný vývoj</w:t>
      </w:r>
      <w:r w:rsidR="00F37CF6">
        <w:rPr>
          <w:sz w:val="24"/>
          <w:szCs w:val="24"/>
        </w:rPr>
        <w:t xml:space="preserve"> v činnosti obce – v roku 2017 obec plánuje realizovať rekonštrukciu a modernizáciu Požiarnej zbrojni</w:t>
      </w:r>
      <w:r>
        <w:rPr>
          <w:sz w:val="24"/>
          <w:szCs w:val="24"/>
        </w:rPr>
        <w:t>ce, pokračovanie vo výstavbe ob</w:t>
      </w:r>
      <w:r w:rsidR="00F37CF6">
        <w:rPr>
          <w:sz w:val="24"/>
          <w:szCs w:val="24"/>
        </w:rPr>
        <w:t>ecného vodovodu, zateplenie budovy kultúrneho domu, rozšírenie kamerového systému v prípade vytvorenia dost</w:t>
      </w:r>
      <w:r>
        <w:rPr>
          <w:sz w:val="24"/>
          <w:szCs w:val="24"/>
        </w:rPr>
        <w:t>atočných zdrojov na ich realizá</w:t>
      </w:r>
      <w:r w:rsidR="00F37CF6">
        <w:rPr>
          <w:sz w:val="24"/>
          <w:szCs w:val="24"/>
        </w:rPr>
        <w:t>ciu.</w:t>
      </w:r>
    </w:p>
    <w:p w:rsidR="00F37CF6" w:rsidRDefault="00F37CF6" w:rsidP="00A0477F">
      <w:pPr>
        <w:rPr>
          <w:sz w:val="24"/>
          <w:szCs w:val="24"/>
        </w:rPr>
      </w:pPr>
    </w:p>
    <w:p w:rsidR="00F37CF6" w:rsidRDefault="00F37CF6" w:rsidP="00A0477F">
      <w:pPr>
        <w:rPr>
          <w:sz w:val="24"/>
          <w:szCs w:val="24"/>
        </w:rPr>
      </w:pPr>
      <w:r>
        <w:rPr>
          <w:sz w:val="24"/>
          <w:szCs w:val="24"/>
        </w:rPr>
        <w:t xml:space="preserve">     Obec Tuhár nevykonáva činnosť v oblasti výskumu a vývoja.</w:t>
      </w:r>
    </w:p>
    <w:p w:rsidR="00F37CF6" w:rsidRDefault="00F37CF6" w:rsidP="00A0477F">
      <w:pPr>
        <w:rPr>
          <w:sz w:val="24"/>
          <w:szCs w:val="24"/>
        </w:rPr>
      </w:pPr>
      <w:r>
        <w:rPr>
          <w:sz w:val="24"/>
          <w:szCs w:val="24"/>
        </w:rPr>
        <w:t xml:space="preserve">     Obec nenadobudla nové vlastné akcie.</w:t>
      </w:r>
    </w:p>
    <w:p w:rsidR="00F37CF6" w:rsidRDefault="00F37CF6" w:rsidP="00A0477F">
      <w:pPr>
        <w:rPr>
          <w:sz w:val="24"/>
          <w:szCs w:val="24"/>
        </w:rPr>
      </w:pPr>
      <w:r>
        <w:rPr>
          <w:sz w:val="24"/>
          <w:szCs w:val="24"/>
        </w:rPr>
        <w:t xml:space="preserve">     Výsledok hospodá</w:t>
      </w:r>
      <w:r w:rsidR="008B06E0">
        <w:rPr>
          <w:sz w:val="24"/>
          <w:szCs w:val="24"/>
        </w:rPr>
        <w:t>renia je riešený v záverečnom ú</w:t>
      </w:r>
      <w:r>
        <w:rPr>
          <w:sz w:val="24"/>
          <w:szCs w:val="24"/>
        </w:rPr>
        <w:t>čte obce za rok 2016.</w:t>
      </w:r>
    </w:p>
    <w:p w:rsidR="00F37CF6" w:rsidRDefault="00F37CF6" w:rsidP="00A0477F">
      <w:pPr>
        <w:rPr>
          <w:sz w:val="24"/>
          <w:szCs w:val="24"/>
        </w:rPr>
      </w:pPr>
      <w:r>
        <w:rPr>
          <w:sz w:val="24"/>
          <w:szCs w:val="24"/>
        </w:rPr>
        <w:t xml:space="preserve">     Obec nemá organizačné zložk</w:t>
      </w:r>
      <w:r w:rsidR="0031646B">
        <w:rPr>
          <w:sz w:val="24"/>
          <w:szCs w:val="24"/>
        </w:rPr>
        <w:t>y</w:t>
      </w:r>
      <w:r>
        <w:rPr>
          <w:sz w:val="24"/>
          <w:szCs w:val="24"/>
        </w:rPr>
        <w:t xml:space="preserve"> v zahraničí.</w:t>
      </w:r>
    </w:p>
    <w:p w:rsidR="00F37CF6" w:rsidRDefault="00F37CF6" w:rsidP="00A0477F">
      <w:pPr>
        <w:rPr>
          <w:sz w:val="24"/>
          <w:szCs w:val="24"/>
        </w:rPr>
      </w:pPr>
    </w:p>
    <w:p w:rsidR="00F37CF6" w:rsidRDefault="00F37CF6" w:rsidP="00A0477F">
      <w:pPr>
        <w:rPr>
          <w:sz w:val="24"/>
          <w:szCs w:val="24"/>
        </w:rPr>
      </w:pPr>
      <w:r>
        <w:rPr>
          <w:sz w:val="24"/>
          <w:szCs w:val="24"/>
        </w:rPr>
        <w:t xml:space="preserve">   Vypracovala : Helena </w:t>
      </w:r>
      <w:proofErr w:type="spellStart"/>
      <w:r>
        <w:rPr>
          <w:sz w:val="24"/>
          <w:szCs w:val="24"/>
        </w:rPr>
        <w:t>Hustinová</w:t>
      </w:r>
      <w:proofErr w:type="spellEnd"/>
    </w:p>
    <w:p w:rsidR="00F37CF6" w:rsidRDefault="00F37CF6" w:rsidP="00A0477F">
      <w:pPr>
        <w:rPr>
          <w:sz w:val="24"/>
          <w:szCs w:val="24"/>
        </w:rPr>
      </w:pPr>
    </w:p>
    <w:p w:rsidR="00F37CF6" w:rsidRDefault="00F37CF6" w:rsidP="00A0477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Bc. Peter </w:t>
      </w:r>
      <w:proofErr w:type="spellStart"/>
      <w:r>
        <w:rPr>
          <w:sz w:val="24"/>
          <w:szCs w:val="24"/>
        </w:rPr>
        <w:t>Čeman</w:t>
      </w:r>
      <w:proofErr w:type="spellEnd"/>
    </w:p>
    <w:p w:rsidR="00F37CF6" w:rsidRPr="006C49C8" w:rsidRDefault="00F37CF6" w:rsidP="00A0477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</w:t>
      </w:r>
      <w:r w:rsidR="0031646B">
        <w:rPr>
          <w:sz w:val="24"/>
          <w:szCs w:val="24"/>
        </w:rPr>
        <w:t>s</w:t>
      </w:r>
      <w:r>
        <w:rPr>
          <w:sz w:val="24"/>
          <w:szCs w:val="24"/>
        </w:rPr>
        <w:t>tarosta obce</w:t>
      </w:r>
    </w:p>
    <w:p w:rsidR="004648F6" w:rsidRPr="004648F6" w:rsidRDefault="004648F6" w:rsidP="00A0477F">
      <w:pPr>
        <w:rPr>
          <w:sz w:val="24"/>
          <w:szCs w:val="24"/>
        </w:rPr>
      </w:pPr>
    </w:p>
    <w:p w:rsidR="00BC54A5" w:rsidRPr="00BC54A5" w:rsidRDefault="00246DA5" w:rsidP="00BC54A5">
      <w:pPr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BC54A5" w:rsidRPr="00BC54A5">
        <w:rPr>
          <w:sz w:val="24"/>
          <w:szCs w:val="24"/>
        </w:rPr>
        <w:t xml:space="preserve">                                                                                            </w:t>
      </w:r>
    </w:p>
    <w:sectPr w:rsidR="00BC54A5" w:rsidRPr="00BC54A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BB6781C"/>
    <w:multiLevelType w:val="hybridMultilevel"/>
    <w:tmpl w:val="D1BA5C5C"/>
    <w:lvl w:ilvl="0" w:tplc="B2364B00"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7A8F01C2"/>
    <w:multiLevelType w:val="multilevel"/>
    <w:tmpl w:val="59C4302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43BFD"/>
    <w:rsid w:val="000D384B"/>
    <w:rsid w:val="001811A6"/>
    <w:rsid w:val="001C1C2D"/>
    <w:rsid w:val="001F5ED8"/>
    <w:rsid w:val="00243BFD"/>
    <w:rsid w:val="00246DA5"/>
    <w:rsid w:val="002D5945"/>
    <w:rsid w:val="0031646B"/>
    <w:rsid w:val="003D0976"/>
    <w:rsid w:val="003D1BE6"/>
    <w:rsid w:val="004068C3"/>
    <w:rsid w:val="004648F6"/>
    <w:rsid w:val="00485982"/>
    <w:rsid w:val="004942E1"/>
    <w:rsid w:val="005A409B"/>
    <w:rsid w:val="006345A1"/>
    <w:rsid w:val="00693A9B"/>
    <w:rsid w:val="006C49C8"/>
    <w:rsid w:val="006C6E27"/>
    <w:rsid w:val="007C7DB6"/>
    <w:rsid w:val="008B06E0"/>
    <w:rsid w:val="008B3F44"/>
    <w:rsid w:val="00A0477F"/>
    <w:rsid w:val="00A42F03"/>
    <w:rsid w:val="00BC54A5"/>
    <w:rsid w:val="00C5004C"/>
    <w:rsid w:val="00CF60D6"/>
    <w:rsid w:val="00E17641"/>
    <w:rsid w:val="00F37C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278DA2D-069A-47FA-BBFF-F34F9EA187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43BFD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C1C2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C1C2D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5A409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263</TotalTime>
  <Pages>1</Pages>
  <Words>2856</Words>
  <Characters>16285</Characters>
  <Application>Microsoft Office Word</Application>
  <DocSecurity>0</DocSecurity>
  <Lines>135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HUSTINOVÁ Helena</dc:creator>
  <cp:keywords/>
  <dc:description/>
  <cp:lastModifiedBy>HUSTINOVÁ Helena</cp:lastModifiedBy>
  <cp:revision>22</cp:revision>
  <cp:lastPrinted>2017-09-18T09:41:00Z</cp:lastPrinted>
  <dcterms:created xsi:type="dcterms:W3CDTF">2017-05-04T06:29:00Z</dcterms:created>
  <dcterms:modified xsi:type="dcterms:W3CDTF">2017-09-18T12:17:00Z</dcterms:modified>
</cp:coreProperties>
</file>