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E87629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Výročná správa neinvestičného fondu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 xml:space="preserve">Zajačik, </w:t>
      </w:r>
      <w:proofErr w:type="spellStart"/>
      <w:r w:rsidRPr="00D35C78">
        <w:rPr>
          <w:rFonts w:ascii="Times New Roman" w:hAnsi="Times New Roman" w:cs="Times New Roman"/>
          <w:sz w:val="40"/>
          <w:szCs w:val="40"/>
        </w:rPr>
        <w:t>n.f</w:t>
      </w:r>
      <w:proofErr w:type="spellEnd"/>
      <w:r w:rsidRPr="00D35C78">
        <w:rPr>
          <w:rFonts w:ascii="Times New Roman" w:hAnsi="Times New Roman" w:cs="Times New Roman"/>
          <w:sz w:val="40"/>
          <w:szCs w:val="40"/>
        </w:rPr>
        <w:t>.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P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 w:rsidRPr="00D35C78">
        <w:rPr>
          <w:rFonts w:ascii="Times New Roman" w:hAnsi="Times New Roman" w:cs="Times New Roman"/>
          <w:sz w:val="40"/>
          <w:szCs w:val="40"/>
        </w:rPr>
        <w:t>za rok 201</w:t>
      </w:r>
      <w:r w:rsidR="00325174">
        <w:rPr>
          <w:rFonts w:ascii="Times New Roman" w:hAnsi="Times New Roman" w:cs="Times New Roman"/>
          <w:sz w:val="40"/>
          <w:szCs w:val="40"/>
        </w:rPr>
        <w:t>6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662055" w:rsidP="00D35C78">
      <w:pPr>
        <w:jc w:val="center"/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>Zostavená ku dňu 31.12. 201</w:t>
      </w:r>
      <w:r w:rsidR="00121C85">
        <w:rPr>
          <w:rFonts w:ascii="Times New Roman" w:hAnsi="Times New Roman" w:cs="Times New Roman"/>
          <w:sz w:val="40"/>
          <w:szCs w:val="40"/>
        </w:rPr>
        <w:t>7</w:t>
      </w: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D35C78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  <w:lastRenderedPageBreak/>
        <w:t xml:space="preserve">Názov organizácie: </w:t>
      </w:r>
      <w:hyperlink r:id="rId4" w:history="1">
        <w:r w:rsidRPr="00EB4D11">
          <w:rPr>
            <w:rFonts w:ascii="Times New Roman" w:eastAsia="Times New Roman" w:hAnsi="Times New Roman" w:cs="Times New Roman"/>
            <w:color w:val="000000" w:themeColor="text1"/>
            <w:sz w:val="24"/>
            <w:szCs w:val="24"/>
            <w:lang w:eastAsia="sk-SK"/>
          </w:rPr>
          <w:t>Zajačik, n. f.</w:t>
        </w:r>
      </w:hyperlink>
    </w:p>
    <w:p w:rsidR="00EB4D11" w:rsidRPr="00EB4D11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</w:pPr>
      <w:r w:rsidRPr="00EB4D11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sk-SK"/>
        </w:rPr>
        <w:t xml:space="preserve">Sídlo organizácie: </w:t>
      </w:r>
      <w:r w:rsidRPr="00EB4D1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 xml:space="preserve">Budovateľov 228, </w:t>
      </w:r>
      <w:r w:rsidRPr="00D35C7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sk-SK"/>
        </w:rPr>
        <w:t>01303 Krasňany</w:t>
      </w:r>
    </w:p>
    <w:p w:rsidR="00EB4D11" w:rsidRPr="00D35C78" w:rsidRDefault="00EB4D11" w:rsidP="00D35C78">
      <w:pPr>
        <w:shd w:val="clear" w:color="auto" w:fill="FFFFFF"/>
        <w:spacing w:line="293" w:lineRule="atLeast"/>
        <w:jc w:val="left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sk-SK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Zriaďovateľ: 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Peter Valášek, Pod Horou 932, 01301 Teplička nad Váhom</w:t>
      </w:r>
    </w:p>
    <w:p w:rsidR="00D35C78" w:rsidRPr="00EB4D11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Registrový úrad:  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Okresný úrad Žilina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IČO:  </w:t>
      </w:r>
      <w:r w:rsidRPr="00EB4D11">
        <w:rPr>
          <w:rStyle w:val="apple-converted-space"/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 </w:t>
      </w:r>
      <w:r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45740381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</w:p>
    <w:p w:rsidR="00D35C78" w:rsidRDefault="00EB4D11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 xml:space="preserve">Kontakt: </w:t>
      </w:r>
      <w:hyperlink r:id="rId5" w:history="1">
        <w:r w:rsidRPr="009632D9">
          <w:rPr>
            <w:rStyle w:val="Hypertextovprepojenie"/>
            <w:rFonts w:ascii="Times New Roman" w:hAnsi="Times New Roman" w:cs="Times New Roman"/>
            <w:sz w:val="24"/>
            <w:szCs w:val="24"/>
            <w:shd w:val="clear" w:color="auto" w:fill="FFFFFF"/>
          </w:rPr>
          <w:t>letkova.anicka</w:t>
        </w:r>
        <w:r w:rsidRPr="009632D9">
          <w:rPr>
            <w:rStyle w:val="Hypertextovprepojenie"/>
            <w:rFonts w:ascii="Arial" w:hAnsi="Arial" w:cs="Arial"/>
            <w:sz w:val="16"/>
            <w:szCs w:val="16"/>
            <w:shd w:val="clear" w:color="auto" w:fill="FFFFFF"/>
          </w:rPr>
          <w:t>@</w:t>
        </w:r>
        <w:r w:rsidRPr="009632D9">
          <w:rPr>
            <w:rStyle w:val="Hypertextovprepojenie"/>
            <w:rFonts w:ascii="Times New Roman" w:hAnsi="Times New Roman" w:cs="Times New Roman"/>
            <w:sz w:val="24"/>
            <w:szCs w:val="24"/>
            <w:shd w:val="clear" w:color="auto" w:fill="FFFFFF"/>
          </w:rPr>
          <w:t>gmail.com</w:t>
        </w:r>
      </w:hyperlink>
    </w:p>
    <w:p w:rsidR="00EB4D11" w:rsidRPr="00EB4D11" w:rsidRDefault="00EB4D11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Správna rada:</w:t>
      </w:r>
    </w:p>
    <w:p w:rsidR="00D35C78" w:rsidRPr="00EB4D11" w:rsidRDefault="00D35C7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Peter Valášek – predseda správnej rady</w:t>
      </w:r>
    </w:p>
    <w:p w:rsidR="00D35C78" w:rsidRPr="00EB4D11" w:rsidRDefault="00AE6B9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Ing. </w:t>
      </w:r>
      <w:r w:rsidR="00D35C78"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>Anna Letková – členka správnej rady</w:t>
      </w:r>
    </w:p>
    <w:p w:rsidR="00D35C78" w:rsidRDefault="00AE6B98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Lenka Letková</w:t>
      </w:r>
      <w:r w:rsidR="00D35C78" w:rsidRPr="00EB4D11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– členka správnej rady</w:t>
      </w:r>
    </w:p>
    <w:p w:rsidR="00EB4D11" w:rsidRPr="00EB4D11" w:rsidRDefault="00EB4D11" w:rsidP="00D35C78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D35C78" w:rsidRPr="00EB4D11" w:rsidRDefault="00D35C78" w:rsidP="00D35C78">
      <w:pPr>
        <w:jc w:val="left"/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  <w:shd w:val="clear" w:color="auto" w:fill="FFFFFF"/>
        </w:rPr>
        <w:t>Správca fondu:</w:t>
      </w:r>
    </w:p>
    <w:p w:rsidR="00D35C78" w:rsidRPr="00EB4D11" w:rsidRDefault="00AE6B98" w:rsidP="00D35C78">
      <w:pPr>
        <w:jc w:val="left"/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 xml:space="preserve">Ing. </w:t>
      </w:r>
      <w:r w:rsidR="00D35C78" w:rsidRPr="00EB4D11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Anna Letková, Budovateľov 228, 01303 Krasňany </w:t>
      </w: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Arial" w:hAnsi="Arial" w:cs="Arial"/>
          <w:color w:val="707070"/>
          <w:sz w:val="16"/>
          <w:szCs w:val="16"/>
          <w:shd w:val="clear" w:color="auto" w:fill="FFFFFF"/>
        </w:rPr>
      </w:pPr>
    </w:p>
    <w:p w:rsidR="00D35C78" w:rsidRDefault="00D35C78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B4D11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Výkaz o príjmoch a výdavkoch </w:t>
      </w:r>
      <w:r w:rsidR="00AE6B9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za rok 201</w:t>
      </w:r>
      <w:r w:rsidR="00121C85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7</w:t>
      </w:r>
    </w:p>
    <w:p w:rsidR="00EB4D11" w:rsidRPr="00EB4D11" w:rsidRDefault="00EB4D11" w:rsidP="00EB4D11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Príjmy: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662055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 podielu zaplatenej dane z príjmov: </w:t>
      </w:r>
      <w:r w:rsidR="00325174">
        <w:rPr>
          <w:rFonts w:ascii="Times New Roman" w:hAnsi="Times New Roman" w:cs="Times New Roman"/>
          <w:sz w:val="24"/>
          <w:szCs w:val="24"/>
        </w:rPr>
        <w:t>0,00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5174" w:rsidRDefault="00D17C1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bankový úrok: 0,</w:t>
      </w:r>
      <w:r w:rsidR="00121C85">
        <w:rPr>
          <w:rFonts w:ascii="Times New Roman" w:hAnsi="Times New Roman" w:cs="Times New Roman"/>
          <w:sz w:val="24"/>
          <w:szCs w:val="24"/>
        </w:rPr>
        <w:t>02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325174">
        <w:rPr>
          <w:rFonts w:ascii="Times New Roman" w:hAnsi="Times New Roman" w:cs="Times New Roman"/>
          <w:sz w:val="24"/>
          <w:szCs w:val="24"/>
        </w:rPr>
        <w:t>€</w:t>
      </w:r>
    </w:p>
    <w:p w:rsidR="00EB4D11" w:rsidRDefault="00A21D88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zostatok z predchádzajúceho obdobia: </w:t>
      </w:r>
      <w:r w:rsidR="00121C85">
        <w:rPr>
          <w:rFonts w:ascii="Times New Roman" w:hAnsi="Times New Roman" w:cs="Times New Roman"/>
          <w:sz w:val="24"/>
          <w:szCs w:val="24"/>
        </w:rPr>
        <w:t>176,68</w:t>
      </w:r>
      <w:r w:rsidR="00662055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21D88" w:rsidRDefault="00A21D88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príjmy spolu: </w:t>
      </w:r>
      <w:r w:rsidR="00B93D33">
        <w:rPr>
          <w:rFonts w:ascii="Times New Roman" w:hAnsi="Times New Roman" w:cs="Times New Roman"/>
          <w:b/>
          <w:sz w:val="24"/>
          <w:szCs w:val="24"/>
        </w:rPr>
        <w:t>991,80</w:t>
      </w:r>
      <w:r w:rsidRP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>Výdavky:</w:t>
      </w:r>
    </w:p>
    <w:p w:rsidR="00EB4D11" w:rsidRP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služby: </w:t>
      </w:r>
      <w:r w:rsidR="00B93D33">
        <w:rPr>
          <w:rFonts w:ascii="Times New Roman" w:hAnsi="Times New Roman" w:cs="Times New Roman"/>
          <w:sz w:val="24"/>
          <w:szCs w:val="24"/>
        </w:rPr>
        <w:t>619,26</w:t>
      </w:r>
      <w:r w:rsidR="00D17C1E">
        <w:rPr>
          <w:rFonts w:ascii="Times New Roman" w:hAnsi="Times New Roman" w:cs="Times New Roman"/>
          <w:sz w:val="24"/>
          <w:szCs w:val="24"/>
        </w:rPr>
        <w:t xml:space="preserve"> </w:t>
      </w:r>
      <w:r w:rsidR="00A21D8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poplatky za vedenie účtu: </w:t>
      </w:r>
      <w:r w:rsidR="00D17C1E">
        <w:rPr>
          <w:rFonts w:ascii="Times New Roman" w:hAnsi="Times New Roman" w:cs="Times New Roman"/>
          <w:sz w:val="24"/>
          <w:szCs w:val="24"/>
        </w:rPr>
        <w:t>9</w:t>
      </w:r>
      <w:r w:rsidR="00B93D33">
        <w:rPr>
          <w:rFonts w:ascii="Times New Roman" w:hAnsi="Times New Roman" w:cs="Times New Roman"/>
          <w:sz w:val="24"/>
          <w:szCs w:val="24"/>
        </w:rPr>
        <w:t>4,96</w:t>
      </w:r>
      <w:r w:rsidR="00D17C1E">
        <w:rPr>
          <w:rFonts w:ascii="Times New Roman" w:hAnsi="Times New Roman" w:cs="Times New Roman"/>
          <w:sz w:val="24"/>
          <w:szCs w:val="24"/>
        </w:rPr>
        <w:t xml:space="preserve"> </w:t>
      </w:r>
      <w:r w:rsidR="00A21D88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325174" w:rsidRDefault="00325174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administratívne a reprezentačné poplatky: </w:t>
      </w:r>
      <w:r w:rsidR="00B93D33">
        <w:rPr>
          <w:rFonts w:ascii="Times New Roman" w:hAnsi="Times New Roman" w:cs="Times New Roman"/>
          <w:sz w:val="24"/>
          <w:szCs w:val="24"/>
        </w:rPr>
        <w:t>70,73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Pr="00EB4D11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výdavky spolu: </w:t>
      </w:r>
      <w:r w:rsidR="00B93D33">
        <w:rPr>
          <w:rFonts w:ascii="Times New Roman" w:hAnsi="Times New Roman" w:cs="Times New Roman"/>
          <w:b/>
          <w:sz w:val="24"/>
          <w:szCs w:val="24"/>
        </w:rPr>
        <w:t>784,95</w:t>
      </w:r>
      <w:r w:rsidRP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281E8E" w:rsidRDefault="00281E8E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281E8E" w:rsidRDefault="00281E8E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  <w:r w:rsidRPr="00EB4D11">
        <w:rPr>
          <w:rFonts w:ascii="Times New Roman" w:hAnsi="Times New Roman" w:cs="Times New Roman"/>
          <w:b/>
          <w:sz w:val="24"/>
          <w:szCs w:val="24"/>
        </w:rPr>
        <w:t xml:space="preserve">rozdiel v príjmoch a výdavkoch:  </w:t>
      </w:r>
      <w:r w:rsidR="00B93D33">
        <w:rPr>
          <w:rFonts w:ascii="Times New Roman" w:hAnsi="Times New Roman" w:cs="Times New Roman"/>
          <w:b/>
          <w:sz w:val="24"/>
          <w:szCs w:val="24"/>
        </w:rPr>
        <w:t>206,85</w:t>
      </w:r>
      <w:r w:rsidR="00D17C1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B4D11">
        <w:rPr>
          <w:rFonts w:ascii="Times New Roman" w:hAnsi="Times New Roman" w:cs="Times New Roman"/>
          <w:b/>
          <w:sz w:val="24"/>
          <w:szCs w:val="24"/>
        </w:rPr>
        <w:t xml:space="preserve"> €</w:t>
      </w:r>
    </w:p>
    <w:p w:rsidR="00EB4D11" w:rsidRDefault="00EB4D11" w:rsidP="00D35C78">
      <w:pPr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EB4D11" w:rsidRDefault="00EB4D11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Uvedené údaje, ktoré tvoria účtovnú závierku , zloženú z výkazu o príjmoch a výdavkoch a výkazu o majetku a záväzkoch, sú súčasťou tejto výročnej správy. Účtovná závierka bola schválená správnou radou fondu.</w:t>
      </w:r>
    </w:p>
    <w:p w:rsidR="00F53F23" w:rsidRDefault="00F53F23" w:rsidP="00D35C78">
      <w:pPr>
        <w:jc w:val="left"/>
      </w:pPr>
    </w:p>
    <w:p w:rsidR="00F53F23" w:rsidRDefault="00F53F23" w:rsidP="00D35C78">
      <w:pPr>
        <w:jc w:val="left"/>
      </w:pP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>Zajačik,</w:t>
      </w:r>
      <w:r w:rsidR="0032517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32517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325174">
        <w:rPr>
          <w:rFonts w:ascii="Times New Roman" w:hAnsi="Times New Roman" w:cs="Times New Roman"/>
          <w:sz w:val="24"/>
          <w:szCs w:val="24"/>
        </w:rPr>
        <w:t xml:space="preserve"> viedol v roku 2016</w:t>
      </w:r>
      <w:r w:rsidRPr="00F53F23">
        <w:rPr>
          <w:rFonts w:ascii="Times New Roman" w:hAnsi="Times New Roman" w:cs="Times New Roman"/>
          <w:sz w:val="24"/>
          <w:szCs w:val="24"/>
        </w:rPr>
        <w:t xml:space="preserve"> jednoduché účtovníctvo, v zmysle zákona č. 431/2002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účtovníctve a zákona č. 147/1997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. o neinvestičných fondoch. </w:t>
      </w:r>
    </w:p>
    <w:p w:rsidR="00F53F23" w:rsidRPr="00F53F23" w:rsidRDefault="00F53F23" w:rsidP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nevlastní žiadny dlhodobý hmotný a nehmotný majetok. Majetok fondu pozostáva iba z finančných prostriedkov na bankovom účte a v pokladni.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 xml:space="preserve">Zajačik, </w:t>
      </w:r>
      <w:proofErr w:type="spellStart"/>
      <w:r w:rsidRPr="00F53F23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F53F23">
        <w:rPr>
          <w:rFonts w:ascii="Times New Roman" w:hAnsi="Times New Roman" w:cs="Times New Roman"/>
          <w:sz w:val="24"/>
          <w:szCs w:val="24"/>
        </w:rPr>
        <w:t xml:space="preserve"> nevyvíjal žiadnu činnosť, ktorá by podliehala dani z príjmu.</w:t>
      </w:r>
    </w:p>
    <w:p w:rsidR="00F53F23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 w:rsidRPr="00F53F23">
        <w:rPr>
          <w:rFonts w:ascii="Times New Roman" w:hAnsi="Times New Roman" w:cs="Times New Roman"/>
          <w:sz w:val="24"/>
          <w:szCs w:val="24"/>
        </w:rPr>
        <w:t>V zložení Zajačik,</w:t>
      </w:r>
      <w:r w:rsidR="00AE6B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6B98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AE6B98">
        <w:rPr>
          <w:rFonts w:ascii="Times New Roman" w:hAnsi="Times New Roman" w:cs="Times New Roman"/>
          <w:sz w:val="24"/>
          <w:szCs w:val="24"/>
        </w:rPr>
        <w:t xml:space="preserve">  došlo v roku 2016</w:t>
      </w:r>
      <w:r w:rsidRPr="00F53F23">
        <w:rPr>
          <w:rFonts w:ascii="Times New Roman" w:hAnsi="Times New Roman" w:cs="Times New Roman"/>
          <w:sz w:val="24"/>
          <w:szCs w:val="24"/>
        </w:rPr>
        <w:t xml:space="preserve"> ku zmenám</w:t>
      </w:r>
      <w:r w:rsidR="00AE6B98">
        <w:rPr>
          <w:rFonts w:ascii="Times New Roman" w:hAnsi="Times New Roman" w:cs="Times New Roman"/>
          <w:sz w:val="24"/>
          <w:szCs w:val="24"/>
        </w:rPr>
        <w:t xml:space="preserve"> účelu fondu a zloženiu členstva správnej rady.</w:t>
      </w:r>
    </w:p>
    <w:p w:rsidR="00AE6B98" w:rsidRDefault="00AE6B98" w:rsidP="00D35C78">
      <w:pPr>
        <w:jc w:val="left"/>
      </w:pPr>
    </w:p>
    <w:p w:rsidR="00AE6B98" w:rsidRDefault="00AE6B98" w:rsidP="00D35C78">
      <w:pPr>
        <w:jc w:val="left"/>
      </w:pPr>
    </w:p>
    <w:p w:rsidR="00F53F23" w:rsidRPr="00F53F23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3F23">
        <w:rPr>
          <w:rFonts w:ascii="Times New Roman" w:hAnsi="Times New Roman" w:cs="Times New Roman"/>
          <w:b/>
          <w:sz w:val="24"/>
          <w:szCs w:val="24"/>
        </w:rPr>
        <w:lastRenderedPageBreak/>
        <w:t>Činnosť fondu</w:t>
      </w:r>
    </w:p>
    <w:p w:rsid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B4D11" w:rsidRPr="00F53F23" w:rsidRDefault="00F53F23" w:rsidP="00D35C78">
      <w:pPr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F53F23">
        <w:rPr>
          <w:rFonts w:ascii="Times New Roman" w:hAnsi="Times New Roman" w:cs="Times New Roman"/>
          <w:sz w:val="24"/>
          <w:szCs w:val="24"/>
        </w:rPr>
        <w:t>Zajačik,</w:t>
      </w:r>
      <w:r w:rsidR="00AE6B9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E6B98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AE6B98">
        <w:rPr>
          <w:rFonts w:ascii="Times New Roman" w:hAnsi="Times New Roman" w:cs="Times New Roman"/>
          <w:sz w:val="24"/>
          <w:szCs w:val="24"/>
        </w:rPr>
        <w:t xml:space="preserve"> počas roku 201</w:t>
      </w:r>
      <w:r w:rsidR="00B93D33">
        <w:rPr>
          <w:rFonts w:ascii="Times New Roman" w:hAnsi="Times New Roman" w:cs="Times New Roman"/>
          <w:sz w:val="24"/>
          <w:szCs w:val="24"/>
        </w:rPr>
        <w:t>7</w:t>
      </w:r>
      <w:r w:rsidRPr="00F53F23">
        <w:rPr>
          <w:rFonts w:ascii="Times New Roman" w:hAnsi="Times New Roman" w:cs="Times New Roman"/>
          <w:sz w:val="24"/>
          <w:szCs w:val="24"/>
        </w:rPr>
        <w:t xml:space="preserve"> vykonal viaceré aktivity súvisiace s existenciou fondu, a propagáciou fondu. Podarilo sa získať v prospech fondu viaceré finančné dary. V získavaní prostriedkov touto formou, chce fond pokračovať aj v nasledujúcom ob</w:t>
      </w:r>
      <w:r w:rsidR="00662055">
        <w:rPr>
          <w:rFonts w:ascii="Times New Roman" w:hAnsi="Times New Roman" w:cs="Times New Roman"/>
          <w:sz w:val="24"/>
          <w:szCs w:val="24"/>
        </w:rPr>
        <w:t>dobí.</w:t>
      </w:r>
    </w:p>
    <w:p w:rsidR="00F53F23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F53F23" w:rsidRPr="00E85EB4" w:rsidRDefault="00F53F23" w:rsidP="00F53F2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85EB4">
        <w:rPr>
          <w:rFonts w:ascii="Times New Roman" w:hAnsi="Times New Roman" w:cs="Times New Roman"/>
          <w:b/>
          <w:sz w:val="24"/>
          <w:szCs w:val="24"/>
        </w:rPr>
        <w:t>Plán</w:t>
      </w:r>
      <w:r w:rsidR="00AE6B98">
        <w:rPr>
          <w:rFonts w:ascii="Times New Roman" w:hAnsi="Times New Roman" w:cs="Times New Roman"/>
          <w:b/>
          <w:sz w:val="24"/>
          <w:szCs w:val="24"/>
        </w:rPr>
        <w:t>ované činnosti fondu na rok 201</w:t>
      </w:r>
      <w:r w:rsidR="00B93D33">
        <w:rPr>
          <w:rFonts w:ascii="Times New Roman" w:hAnsi="Times New Roman" w:cs="Times New Roman"/>
          <w:b/>
          <w:sz w:val="24"/>
          <w:szCs w:val="24"/>
        </w:rPr>
        <w:t>8</w:t>
      </w:r>
    </w:p>
    <w:p w:rsidR="00662055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     Zajačik,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plánuje posilniť získavanie darcov a sponzorov nasledovne: oslovovanie potenciálnych darcov, zvýraznenie existencie fon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du rôznou formou </w:t>
      </w:r>
      <w:r w:rsidR="00154756">
        <w:rPr>
          <w:rFonts w:ascii="Times New Roman" w:hAnsi="Times New Roman" w:cs="Times New Roman"/>
          <w:sz w:val="24"/>
          <w:szCs w:val="24"/>
        </w:rPr>
        <w:t xml:space="preserve"> a z 2% z dane z príjmov.</w:t>
      </w:r>
      <w:r w:rsidR="00662055">
        <w:rPr>
          <w:rFonts w:ascii="Times New Roman" w:hAnsi="Times New Roman" w:cs="Times New Roman"/>
          <w:sz w:val="24"/>
          <w:szCs w:val="24"/>
        </w:rPr>
        <w:t xml:space="preserve">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zo získaných prostriedkov plánuje : zakúpenie zdravotných a vzdelávacích pomôcok špecifikované v účele fondu a aktivity v zmysle účelu fondu. </w:t>
      </w:r>
      <w:r w:rsidR="0066205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6B98" w:rsidRPr="00E85EB4" w:rsidRDefault="00AE6B98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Výročná správa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 bola prerokovaná a schválená správnou radou </w:t>
      </w:r>
      <w:r w:rsidR="00E85EB4" w:rsidRPr="00E85EB4">
        <w:rPr>
          <w:rFonts w:ascii="Times New Roman" w:hAnsi="Times New Roman" w:cs="Times New Roman"/>
          <w:sz w:val="24"/>
          <w:szCs w:val="24"/>
        </w:rPr>
        <w:t>Zajačik,</w:t>
      </w:r>
      <w:r w:rsidR="005314E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314E1">
        <w:rPr>
          <w:rFonts w:ascii="Times New Roman" w:hAnsi="Times New Roman" w:cs="Times New Roman"/>
          <w:sz w:val="24"/>
          <w:szCs w:val="24"/>
        </w:rPr>
        <w:t>n.f</w:t>
      </w:r>
      <w:proofErr w:type="spellEnd"/>
      <w:r w:rsidR="005314E1">
        <w:rPr>
          <w:rFonts w:ascii="Times New Roman" w:hAnsi="Times New Roman" w:cs="Times New Roman"/>
          <w:sz w:val="24"/>
          <w:szCs w:val="24"/>
        </w:rPr>
        <w:t xml:space="preserve"> dňa </w:t>
      </w:r>
      <w:r w:rsidR="00B93D33">
        <w:rPr>
          <w:rFonts w:ascii="Times New Roman" w:hAnsi="Times New Roman" w:cs="Times New Roman"/>
          <w:sz w:val="24"/>
          <w:szCs w:val="24"/>
        </w:rPr>
        <w:t>22.01.2018</w:t>
      </w:r>
      <w:bookmarkStart w:id="0" w:name="_GoBack"/>
      <w:bookmarkEnd w:id="0"/>
      <w:r w:rsidR="00AE6B98">
        <w:rPr>
          <w:rFonts w:ascii="Times New Roman" w:hAnsi="Times New Roman" w:cs="Times New Roman"/>
          <w:sz w:val="24"/>
          <w:szCs w:val="24"/>
        </w:rPr>
        <w:t xml:space="preserve"> </w:t>
      </w:r>
      <w:r w:rsidR="00154756">
        <w:rPr>
          <w:rFonts w:ascii="Times New Roman" w:hAnsi="Times New Roman" w:cs="Times New Roman"/>
          <w:sz w:val="24"/>
          <w:szCs w:val="24"/>
        </w:rPr>
        <w:t xml:space="preserve"> </w:t>
      </w:r>
      <w:r w:rsidRPr="00E85EB4">
        <w:rPr>
          <w:rFonts w:ascii="Times New Roman" w:hAnsi="Times New Roman" w:cs="Times New Roman"/>
          <w:sz w:val="24"/>
          <w:szCs w:val="24"/>
        </w:rPr>
        <w:t xml:space="preserve">v súlade so zákonom Č. 147/1997 </w:t>
      </w:r>
      <w:proofErr w:type="spellStart"/>
      <w:r w:rsidRPr="00E85EB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E85EB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54756" w:rsidRDefault="00154756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Výkaz o príjmoch a výdavkoch skontroloval</w:t>
      </w:r>
      <w:r w:rsidR="00E85EB4" w:rsidRPr="00E85EB4">
        <w:rPr>
          <w:rFonts w:ascii="Times New Roman" w:hAnsi="Times New Roman" w:cs="Times New Roman"/>
          <w:sz w:val="24"/>
          <w:szCs w:val="24"/>
        </w:rPr>
        <w:t>a</w:t>
      </w:r>
      <w:r w:rsidRPr="00E85EB4">
        <w:rPr>
          <w:rFonts w:ascii="Times New Roman" w:hAnsi="Times New Roman" w:cs="Times New Roman"/>
          <w:sz w:val="24"/>
          <w:szCs w:val="24"/>
        </w:rPr>
        <w:t xml:space="preserve"> </w:t>
      </w:r>
      <w:r w:rsidR="00AE6B98">
        <w:rPr>
          <w:rFonts w:ascii="Times New Roman" w:hAnsi="Times New Roman" w:cs="Times New Roman"/>
          <w:sz w:val="24"/>
          <w:szCs w:val="24"/>
        </w:rPr>
        <w:t xml:space="preserve">Ing. </w:t>
      </w:r>
      <w:r w:rsidRPr="00E85EB4">
        <w:rPr>
          <w:rFonts w:ascii="Times New Roman" w:hAnsi="Times New Roman" w:cs="Times New Roman"/>
          <w:sz w:val="24"/>
          <w:szCs w:val="24"/>
        </w:rPr>
        <w:t xml:space="preserve">Anna </w:t>
      </w:r>
      <w:r w:rsidR="00E85EB4" w:rsidRPr="00E85EB4">
        <w:rPr>
          <w:rFonts w:ascii="Times New Roman" w:hAnsi="Times New Roman" w:cs="Times New Roman"/>
          <w:sz w:val="24"/>
          <w:szCs w:val="24"/>
        </w:rPr>
        <w:t>Letková a nenašla</w:t>
      </w:r>
      <w:r w:rsidRPr="00E85EB4">
        <w:rPr>
          <w:rFonts w:ascii="Times New Roman" w:hAnsi="Times New Roman" w:cs="Times New Roman"/>
          <w:sz w:val="24"/>
          <w:szCs w:val="24"/>
        </w:rPr>
        <w:t xml:space="preserve"> žiadne nezrovnalosti. </w:t>
      </w:r>
    </w:p>
    <w:p w:rsidR="00F53F23" w:rsidRPr="00E85EB4" w:rsidRDefault="00F53F23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Výročnú správu vypracoval a skontroloval:</w:t>
      </w:r>
      <w:r w:rsidR="00E85EB4" w:rsidRPr="00E85EB4">
        <w:rPr>
          <w:rFonts w:ascii="Times New Roman" w:hAnsi="Times New Roman" w:cs="Times New Roman"/>
          <w:sz w:val="24"/>
          <w:szCs w:val="24"/>
        </w:rPr>
        <w:t xml:space="preserve">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>Vypracoval: Peter Valášek</w:t>
      </w:r>
    </w:p>
    <w:p w:rsid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</w:p>
    <w:p w:rsidR="00E85EB4" w:rsidRPr="00E85EB4" w:rsidRDefault="00E85EB4">
      <w:pPr>
        <w:jc w:val="left"/>
        <w:rPr>
          <w:rFonts w:ascii="Times New Roman" w:hAnsi="Times New Roman" w:cs="Times New Roman"/>
          <w:sz w:val="24"/>
          <w:szCs w:val="24"/>
        </w:rPr>
      </w:pPr>
      <w:r w:rsidRPr="00E85EB4">
        <w:rPr>
          <w:rFonts w:ascii="Times New Roman" w:hAnsi="Times New Roman" w:cs="Times New Roman"/>
          <w:sz w:val="24"/>
          <w:szCs w:val="24"/>
        </w:rPr>
        <w:t xml:space="preserve">Skontrolovala: </w:t>
      </w:r>
      <w:r w:rsidR="00AE6B98">
        <w:rPr>
          <w:rFonts w:ascii="Times New Roman" w:hAnsi="Times New Roman" w:cs="Times New Roman"/>
          <w:sz w:val="24"/>
          <w:szCs w:val="24"/>
        </w:rPr>
        <w:t xml:space="preserve">Ing. </w:t>
      </w:r>
      <w:r w:rsidRPr="00E85EB4">
        <w:rPr>
          <w:rFonts w:ascii="Times New Roman" w:hAnsi="Times New Roman" w:cs="Times New Roman"/>
          <w:sz w:val="24"/>
          <w:szCs w:val="24"/>
        </w:rPr>
        <w:t>Anna Letková</w:t>
      </w:r>
    </w:p>
    <w:sectPr w:rsidR="00E85EB4" w:rsidRPr="00E85EB4" w:rsidSect="00685C5F">
      <w:type w:val="oddPage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35C78"/>
    <w:rsid w:val="00121C85"/>
    <w:rsid w:val="00154756"/>
    <w:rsid w:val="00281E8E"/>
    <w:rsid w:val="00325174"/>
    <w:rsid w:val="00394A2E"/>
    <w:rsid w:val="005314E1"/>
    <w:rsid w:val="005B1776"/>
    <w:rsid w:val="00662055"/>
    <w:rsid w:val="00685C5F"/>
    <w:rsid w:val="007B2B68"/>
    <w:rsid w:val="009176A9"/>
    <w:rsid w:val="00A20760"/>
    <w:rsid w:val="00A21D88"/>
    <w:rsid w:val="00AE6B98"/>
    <w:rsid w:val="00AF03C1"/>
    <w:rsid w:val="00B33FF7"/>
    <w:rsid w:val="00B93D33"/>
    <w:rsid w:val="00C91B3E"/>
    <w:rsid w:val="00D17C1E"/>
    <w:rsid w:val="00D35C78"/>
    <w:rsid w:val="00D700AA"/>
    <w:rsid w:val="00DE38F1"/>
    <w:rsid w:val="00DF3B23"/>
    <w:rsid w:val="00E85EB4"/>
    <w:rsid w:val="00E87629"/>
    <w:rsid w:val="00EB3811"/>
    <w:rsid w:val="00EB4D11"/>
    <w:rsid w:val="00F53F23"/>
    <w:rsid w:val="00F93C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359C4A"/>
  <w15:docId w15:val="{3C0BD481-C971-4766-96FA-56B099F7C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8762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AdresaHTML">
    <w:name w:val="HTML Address"/>
    <w:basedOn w:val="Normlny"/>
    <w:link w:val="AdresaHTMLChar"/>
    <w:uiPriority w:val="99"/>
    <w:semiHidden/>
    <w:unhideWhenUsed/>
    <w:rsid w:val="00D35C78"/>
    <w:pPr>
      <w:spacing w:line="240" w:lineRule="auto"/>
      <w:jc w:val="left"/>
    </w:pPr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AdresaHTMLChar">
    <w:name w:val="Adresa HTML Char"/>
    <w:basedOn w:val="Predvolenpsmoodseku"/>
    <w:link w:val="AdresaHTML"/>
    <w:uiPriority w:val="99"/>
    <w:semiHidden/>
    <w:rsid w:val="00D35C78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D35C78"/>
    <w:rPr>
      <w:color w:val="0000FF"/>
      <w:u w:val="single"/>
    </w:rPr>
  </w:style>
  <w:style w:type="character" w:customStyle="1" w:styleId="apple-converted-space">
    <w:name w:val="apple-converted-space"/>
    <w:basedOn w:val="Predvolenpsmoodseku"/>
    <w:rsid w:val="00D35C78"/>
  </w:style>
  <w:style w:type="paragraph" w:styleId="Textbubliny">
    <w:name w:val="Balloon Text"/>
    <w:basedOn w:val="Normlny"/>
    <w:link w:val="TextbublinyChar"/>
    <w:uiPriority w:val="99"/>
    <w:semiHidden/>
    <w:unhideWhenUsed/>
    <w:rsid w:val="00B93D33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93D3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6288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letkova.anicka@gmail.com" TargetMode="External"/><Relationship Id="rId4" Type="http://schemas.openxmlformats.org/officeDocument/2006/relationships/hyperlink" Target="http://www.finstat.sk/45740381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4</Pages>
  <Words>414</Words>
  <Characters>2363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Anna</cp:lastModifiedBy>
  <cp:revision>5</cp:revision>
  <cp:lastPrinted>2018-01-23T17:58:00Z</cp:lastPrinted>
  <dcterms:created xsi:type="dcterms:W3CDTF">2016-10-14T20:49:00Z</dcterms:created>
  <dcterms:modified xsi:type="dcterms:W3CDTF">2018-01-23T17:58:00Z</dcterms:modified>
</cp:coreProperties>
</file>