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1B3" w:rsidRPr="005535CE" w:rsidRDefault="008411B3" w:rsidP="00173DD3">
      <w:pPr>
        <w:pStyle w:val="Zkladntext"/>
        <w:ind w:left="0"/>
        <w:jc w:val="center"/>
        <w:rPr>
          <w:b/>
          <w:sz w:val="36"/>
          <w:szCs w:val="36"/>
        </w:rPr>
      </w:pPr>
      <w:r w:rsidRPr="005535CE">
        <w:rPr>
          <w:b/>
          <w:sz w:val="36"/>
          <w:szCs w:val="36"/>
        </w:rPr>
        <w:t>Poznámky k účtovnej závierke k 31.</w:t>
      </w:r>
      <w:r w:rsidR="009C33CC" w:rsidRPr="005535CE">
        <w:rPr>
          <w:b/>
          <w:sz w:val="36"/>
          <w:szCs w:val="36"/>
        </w:rPr>
        <w:t xml:space="preserve"> </w:t>
      </w:r>
      <w:r w:rsidR="00DC7246" w:rsidRPr="005535CE">
        <w:rPr>
          <w:b/>
          <w:sz w:val="36"/>
          <w:szCs w:val="36"/>
        </w:rPr>
        <w:t>decembru</w:t>
      </w:r>
      <w:r w:rsidR="009C33CC" w:rsidRPr="005535CE">
        <w:rPr>
          <w:b/>
          <w:sz w:val="36"/>
          <w:szCs w:val="36"/>
        </w:rPr>
        <w:t xml:space="preserve"> </w:t>
      </w:r>
      <w:r w:rsidR="00150F2C" w:rsidRPr="005535CE">
        <w:rPr>
          <w:b/>
          <w:sz w:val="36"/>
          <w:szCs w:val="36"/>
        </w:rPr>
        <w:t>20</w:t>
      </w:r>
      <w:r w:rsidR="00A75282" w:rsidRPr="005535CE">
        <w:rPr>
          <w:b/>
          <w:sz w:val="36"/>
          <w:szCs w:val="36"/>
        </w:rPr>
        <w:t>1</w:t>
      </w:r>
      <w:r w:rsidR="00B35453">
        <w:rPr>
          <w:b/>
          <w:sz w:val="36"/>
          <w:szCs w:val="36"/>
        </w:rPr>
        <w:t>7</w:t>
      </w:r>
    </w:p>
    <w:p w:rsidR="008411B3" w:rsidRPr="005535CE" w:rsidRDefault="008411B3" w:rsidP="00FA0C14">
      <w:pPr>
        <w:pStyle w:val="Zkladntext"/>
        <w:ind w:left="0"/>
        <w:rPr>
          <w:sz w:val="36"/>
          <w:szCs w:val="36"/>
        </w:rPr>
      </w:pPr>
    </w:p>
    <w:p w:rsidR="008411B3" w:rsidRPr="005535CE" w:rsidRDefault="008411B3">
      <w:pPr>
        <w:pStyle w:val="Nadpis1"/>
      </w:pPr>
      <w:bookmarkStart w:id="0" w:name="_Toc530739894"/>
      <w:r w:rsidRPr="005535CE">
        <w:t>Informácie o účtovnej jednotke</w:t>
      </w:r>
      <w:bookmarkEnd w:id="0"/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Nadpis2"/>
      </w:pPr>
      <w:bookmarkStart w:id="1" w:name="_Toc530739895"/>
      <w:r w:rsidRPr="005535CE">
        <w:t>Obchodné meno a sídlo spoločnosti:</w:t>
      </w:r>
      <w:bookmarkEnd w:id="1"/>
    </w:p>
    <w:p w:rsidR="008411B3" w:rsidRPr="005535CE" w:rsidRDefault="008411B3">
      <w:pPr>
        <w:pStyle w:val="Zkladntext"/>
      </w:pPr>
    </w:p>
    <w:p w:rsidR="008411B3" w:rsidRPr="005535CE" w:rsidRDefault="00D80296" w:rsidP="00D850C3">
      <w:pPr>
        <w:pStyle w:val="Zkladntext"/>
        <w:ind w:left="3306" w:firstLine="294"/>
        <w:rPr>
          <w:sz w:val="32"/>
          <w:szCs w:val="32"/>
        </w:rPr>
      </w:pPr>
      <w:r w:rsidRPr="005535CE">
        <w:rPr>
          <w:b/>
          <w:sz w:val="32"/>
          <w:szCs w:val="32"/>
        </w:rPr>
        <w:t>ETCC ,s.r.o.</w:t>
      </w:r>
    </w:p>
    <w:p w:rsidR="008411B3" w:rsidRPr="005535CE" w:rsidRDefault="00D80296" w:rsidP="00D850C3">
      <w:pPr>
        <w:pStyle w:val="Zkladntext"/>
        <w:ind w:left="3012" w:firstLine="588"/>
        <w:rPr>
          <w:sz w:val="32"/>
          <w:szCs w:val="32"/>
        </w:rPr>
      </w:pPr>
      <w:r w:rsidRPr="005535CE">
        <w:rPr>
          <w:sz w:val="32"/>
          <w:szCs w:val="32"/>
        </w:rPr>
        <w:t>Prešovská 16940/40</w:t>
      </w:r>
    </w:p>
    <w:p w:rsidR="008411B3" w:rsidRPr="005535CE" w:rsidRDefault="008411B3" w:rsidP="005535CE">
      <w:pPr>
        <w:pStyle w:val="Zkladntext"/>
        <w:ind w:left="3306" w:firstLine="294"/>
        <w:rPr>
          <w:sz w:val="32"/>
          <w:szCs w:val="32"/>
        </w:rPr>
      </w:pPr>
      <w:r w:rsidRPr="005535CE">
        <w:rPr>
          <w:sz w:val="32"/>
          <w:szCs w:val="32"/>
        </w:rPr>
        <w:t>8</w:t>
      </w:r>
      <w:r w:rsidR="00D80296" w:rsidRPr="005535CE">
        <w:rPr>
          <w:sz w:val="32"/>
          <w:szCs w:val="32"/>
        </w:rPr>
        <w:t>21 02</w:t>
      </w:r>
      <w:r w:rsidRPr="005535CE">
        <w:rPr>
          <w:sz w:val="32"/>
          <w:szCs w:val="32"/>
        </w:rPr>
        <w:t xml:space="preserve"> </w:t>
      </w:r>
      <w:r w:rsidR="00D850C3" w:rsidRPr="005535CE">
        <w:rPr>
          <w:sz w:val="32"/>
          <w:szCs w:val="32"/>
        </w:rPr>
        <w:t xml:space="preserve"> </w:t>
      </w:r>
      <w:r w:rsidRPr="005535CE">
        <w:rPr>
          <w:sz w:val="32"/>
          <w:szCs w:val="32"/>
        </w:rPr>
        <w:t>Bratislava</w:t>
      </w:r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Zkladntext"/>
      </w:pPr>
      <w:r w:rsidRPr="005535CE">
        <w:t xml:space="preserve">Spoločnosť </w:t>
      </w:r>
      <w:r w:rsidR="005535CE" w:rsidRPr="005535CE">
        <w:t xml:space="preserve">ETCC, </w:t>
      </w:r>
      <w:r w:rsidR="009C33CC" w:rsidRPr="005535CE">
        <w:t>s r.</w:t>
      </w:r>
      <w:r w:rsidR="0011201A" w:rsidRPr="005535CE">
        <w:t xml:space="preserve"> </w:t>
      </w:r>
      <w:r w:rsidR="009C33CC" w:rsidRPr="005535CE">
        <w:t xml:space="preserve">o. (ďalej len </w:t>
      </w:r>
      <w:r w:rsidRPr="005535CE">
        <w:t xml:space="preserve">Spoločnosť) bola založená </w:t>
      </w:r>
      <w:r w:rsidR="005535CE" w:rsidRPr="005535CE">
        <w:t>25</w:t>
      </w:r>
      <w:r w:rsidRPr="005535CE">
        <w:t xml:space="preserve">. </w:t>
      </w:r>
      <w:r w:rsidR="005535CE">
        <w:t>a</w:t>
      </w:r>
      <w:r w:rsidR="005535CE" w:rsidRPr="005535CE">
        <w:t>príla 1997</w:t>
      </w:r>
      <w:r w:rsidRPr="005535CE">
        <w:t xml:space="preserve"> a do obchodného registra bola zapísaná </w:t>
      </w:r>
      <w:r w:rsidR="005535CE" w:rsidRPr="005535CE">
        <w:t xml:space="preserve">25. </w:t>
      </w:r>
      <w:r w:rsidR="005535CE">
        <w:t>a</w:t>
      </w:r>
      <w:r w:rsidR="005535CE" w:rsidRPr="005535CE">
        <w:t>príla 1997</w:t>
      </w:r>
      <w:r w:rsidRPr="005535CE">
        <w:t xml:space="preserve"> (Obchodný register Okresného súdu Bratislava I v Bratislave, oddiel s.r.o., vložka </w:t>
      </w:r>
      <w:r w:rsidR="005535CE" w:rsidRPr="005535CE">
        <w:t>101720/B</w:t>
      </w:r>
      <w:r w:rsidRPr="005535CE">
        <w:t xml:space="preserve">). </w:t>
      </w:r>
    </w:p>
    <w:p w:rsidR="008411B3" w:rsidRPr="005535CE" w:rsidRDefault="008411B3"/>
    <w:p w:rsidR="008411B3" w:rsidRPr="005535CE" w:rsidRDefault="008411B3">
      <w:pPr>
        <w:pStyle w:val="Nadpis2"/>
      </w:pPr>
      <w:bookmarkStart w:id="2" w:name="_Toc530739896"/>
      <w:r w:rsidRPr="005535CE">
        <w:t>Hlavnými činnosťami Spoločnosti sú:</w:t>
      </w:r>
      <w:bookmarkEnd w:id="2"/>
    </w:p>
    <w:p w:rsidR="00E85874" w:rsidRPr="005535CE" w:rsidRDefault="00E85874" w:rsidP="00E85874"/>
    <w:p w:rsidR="008411B3" w:rsidRPr="005535CE" w:rsidRDefault="0011201A">
      <w:pPr>
        <w:pStyle w:val="Zkladntext"/>
      </w:pPr>
      <w:r w:rsidRPr="005535CE">
        <w:t>–</w:t>
      </w:r>
      <w:r w:rsidR="001F6143" w:rsidRPr="005535CE">
        <w:t xml:space="preserve"> </w:t>
      </w:r>
      <w:r w:rsidR="008411B3" w:rsidRPr="005535CE">
        <w:t xml:space="preserve"> </w:t>
      </w:r>
      <w:r w:rsidR="00372BE7" w:rsidRPr="005535CE">
        <w:t>kúpa tovaru na účely jeho predaja konečnému spotrebiteľovi ( maloobchod )</w:t>
      </w:r>
    </w:p>
    <w:p w:rsidR="00372BE7" w:rsidRPr="005535CE" w:rsidRDefault="00372BE7" w:rsidP="00372BE7">
      <w:pPr>
        <w:pStyle w:val="Zkladntext"/>
      </w:pPr>
      <w:r w:rsidRPr="005535CE">
        <w:t>–  kúpa tovaru na účely jeho predaja iným prevádzkovateľom živnosti ( veľkoobchod )</w:t>
      </w:r>
    </w:p>
    <w:p w:rsidR="0070506A" w:rsidRPr="005535CE" w:rsidRDefault="0070506A" w:rsidP="0070506A">
      <w:pPr>
        <w:pStyle w:val="Zkladntext"/>
      </w:pPr>
      <w:r w:rsidRPr="005535CE">
        <w:t xml:space="preserve">–  </w:t>
      </w:r>
      <w:r w:rsidR="005535CE" w:rsidRPr="005535CE">
        <w:t>podnikateľské poradenstvo</w:t>
      </w:r>
    </w:p>
    <w:p w:rsidR="0070506A" w:rsidRPr="005535CE" w:rsidRDefault="0070506A" w:rsidP="00372BE7">
      <w:pPr>
        <w:pStyle w:val="Zkladntext"/>
      </w:pPr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Nadpis2"/>
      </w:pPr>
      <w:r w:rsidRPr="005535CE">
        <w:t xml:space="preserve">Priemerný počet zamestnancov </w:t>
      </w:r>
    </w:p>
    <w:p w:rsidR="001F6143" w:rsidRPr="005535CE" w:rsidRDefault="001F6143" w:rsidP="001F6143">
      <w:pPr>
        <w:rPr>
          <w:sz w:val="14"/>
          <w:szCs w:val="14"/>
        </w:rPr>
      </w:pPr>
    </w:p>
    <w:p w:rsidR="008411B3" w:rsidRPr="005535CE" w:rsidRDefault="00420DE2">
      <w:pPr>
        <w:pStyle w:val="Zkladntext"/>
      </w:pPr>
      <w:r w:rsidRPr="005535CE">
        <w:t>Spoločnos</w:t>
      </w:r>
      <w:r w:rsidR="00CD6B03" w:rsidRPr="005535CE">
        <w:t xml:space="preserve">ť </w:t>
      </w:r>
      <w:r w:rsidRPr="005535CE">
        <w:t>v roku 20</w:t>
      </w:r>
      <w:r w:rsidR="00A75282" w:rsidRPr="005535CE">
        <w:t>1</w:t>
      </w:r>
      <w:r w:rsidR="00B35453">
        <w:t>7</w:t>
      </w:r>
      <w:r w:rsidR="007B1635" w:rsidRPr="005535CE">
        <w:t xml:space="preserve"> </w:t>
      </w:r>
      <w:r w:rsidR="008411B3" w:rsidRPr="005535CE">
        <w:t xml:space="preserve"> </w:t>
      </w:r>
      <w:r w:rsidR="00CD6B03" w:rsidRPr="005535CE">
        <w:t>mala</w:t>
      </w:r>
      <w:r w:rsidR="008411B3" w:rsidRPr="005535CE">
        <w:t xml:space="preserve"> </w:t>
      </w:r>
      <w:r w:rsidR="00F43978">
        <w:t>troch</w:t>
      </w:r>
      <w:r w:rsidR="00EA7EE4" w:rsidRPr="005535CE">
        <w:t xml:space="preserve"> </w:t>
      </w:r>
      <w:r w:rsidR="008411B3" w:rsidRPr="005535CE">
        <w:t>zamestnanc</w:t>
      </w:r>
      <w:r w:rsidR="00EA7EE4" w:rsidRPr="005535CE">
        <w:t>ov.</w:t>
      </w:r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Nadpis2"/>
      </w:pPr>
      <w:r w:rsidRPr="005535CE">
        <w:t>Právny dôvod na zostavenie účtovnej závierky</w:t>
      </w:r>
    </w:p>
    <w:p w:rsidR="001F6143" w:rsidRPr="005535CE" w:rsidRDefault="001F6143" w:rsidP="001F6143">
      <w:pPr>
        <w:rPr>
          <w:sz w:val="14"/>
          <w:szCs w:val="14"/>
        </w:rPr>
      </w:pPr>
    </w:p>
    <w:p w:rsidR="008411B3" w:rsidRPr="005535CE" w:rsidRDefault="008411B3">
      <w:pPr>
        <w:pStyle w:val="Zkladntext"/>
        <w:ind w:hanging="426"/>
      </w:pPr>
      <w:r w:rsidRPr="005535CE">
        <w:tab/>
        <w:t>Účtovná závierka</w:t>
      </w:r>
      <w:r w:rsidR="00F107DA" w:rsidRPr="005535CE">
        <w:t xml:space="preserve"> Spoločnosti k 31. decembru 20</w:t>
      </w:r>
      <w:r w:rsidR="00A75282" w:rsidRPr="005535CE">
        <w:t>1</w:t>
      </w:r>
      <w:r w:rsidR="00DC0BA9">
        <w:t>7</w:t>
      </w:r>
      <w:r w:rsidRPr="005535CE">
        <w:t xml:space="preserve"> je zostavená ako riadna účtovná závierka podľa § 17 ods. 6 </w:t>
      </w:r>
      <w:r w:rsidR="009C33CC" w:rsidRPr="005535CE">
        <w:t>zákona NR SR č. 431/2002 Z. </w:t>
      </w:r>
      <w:r w:rsidRPr="005535CE">
        <w:t>z. o účtovníctve, za úč</w:t>
      </w:r>
      <w:r w:rsidR="00420DE2" w:rsidRPr="005535CE">
        <w:t xml:space="preserve">tovné obdobie od </w:t>
      </w:r>
      <w:r w:rsidR="008D658A" w:rsidRPr="005535CE">
        <w:t>1</w:t>
      </w:r>
      <w:r w:rsidR="00420DE2" w:rsidRPr="005535CE">
        <w:t xml:space="preserve">. </w:t>
      </w:r>
      <w:r w:rsidR="008D658A" w:rsidRPr="005535CE">
        <w:t>janu</w:t>
      </w:r>
      <w:r w:rsidR="00420DE2" w:rsidRPr="005535CE">
        <w:t>ára 20</w:t>
      </w:r>
      <w:r w:rsidR="00A75282" w:rsidRPr="005535CE">
        <w:t>1</w:t>
      </w:r>
      <w:r w:rsidR="00DC0BA9">
        <w:t>7</w:t>
      </w:r>
      <w:r w:rsidR="00420DE2" w:rsidRPr="005535CE">
        <w:t xml:space="preserve"> do 31. decembra 20</w:t>
      </w:r>
      <w:r w:rsidR="00A75282" w:rsidRPr="005535CE">
        <w:t>1</w:t>
      </w:r>
      <w:r w:rsidR="00DC0BA9">
        <w:t>7</w:t>
      </w:r>
      <w:r w:rsidRPr="005535CE">
        <w:t>.</w:t>
      </w:r>
    </w:p>
    <w:p w:rsidR="008411B3" w:rsidRPr="005535CE" w:rsidRDefault="008411B3">
      <w:pPr>
        <w:pStyle w:val="Zkladntext"/>
        <w:ind w:hanging="426"/>
      </w:pPr>
    </w:p>
    <w:p w:rsidR="00E85874" w:rsidRPr="005535CE" w:rsidRDefault="00E85874">
      <w:pPr>
        <w:pStyle w:val="Zkladntext"/>
        <w:ind w:hanging="426"/>
      </w:pPr>
    </w:p>
    <w:p w:rsidR="008411B3" w:rsidRPr="005535CE" w:rsidRDefault="008411B3">
      <w:pPr>
        <w:pStyle w:val="Nadpis2"/>
      </w:pPr>
      <w:r w:rsidRPr="005535CE">
        <w:t>Dátum schválenia účtovnej závierky za predchádzajúce účtovné obdobie</w:t>
      </w:r>
    </w:p>
    <w:p w:rsidR="001F6143" w:rsidRPr="005535CE" w:rsidRDefault="001F6143" w:rsidP="001F6143">
      <w:pPr>
        <w:rPr>
          <w:sz w:val="14"/>
          <w:szCs w:val="14"/>
        </w:rPr>
      </w:pPr>
    </w:p>
    <w:p w:rsidR="008411B3" w:rsidRPr="005535CE" w:rsidRDefault="008411B3">
      <w:pPr>
        <w:pStyle w:val="Zkladntext"/>
        <w:ind w:hanging="426"/>
      </w:pPr>
      <w:r w:rsidRPr="005535CE">
        <w:tab/>
        <w:t>Účtovná závierka</w:t>
      </w:r>
      <w:r w:rsidR="00F107DA" w:rsidRPr="005535CE">
        <w:t xml:space="preserve"> </w:t>
      </w:r>
      <w:r w:rsidRPr="005535CE">
        <w:t xml:space="preserve"> za predchádzajúce účtovné obdobie</w:t>
      </w:r>
      <w:r w:rsidR="00CD6B03" w:rsidRPr="005535CE">
        <w:t xml:space="preserve">  </w:t>
      </w:r>
      <w:r w:rsidRPr="005535CE">
        <w:t>bola</w:t>
      </w:r>
      <w:r w:rsidR="00CD6B03" w:rsidRPr="005535CE">
        <w:t xml:space="preserve"> </w:t>
      </w:r>
      <w:r w:rsidR="008D658A" w:rsidRPr="005535CE">
        <w:t xml:space="preserve">schválená </w:t>
      </w:r>
      <w:r w:rsidR="00DC0BA9">
        <w:t>15</w:t>
      </w:r>
      <w:r w:rsidR="008D658A" w:rsidRPr="005535CE">
        <w:t>.</w:t>
      </w:r>
      <w:r w:rsidR="00F43978">
        <w:t>júna</w:t>
      </w:r>
      <w:r w:rsidR="008D658A" w:rsidRPr="005535CE">
        <w:t xml:space="preserve"> 20</w:t>
      </w:r>
      <w:r w:rsidR="00A75282" w:rsidRPr="005535CE">
        <w:t>1</w:t>
      </w:r>
      <w:r w:rsidR="00DC0BA9">
        <w:t>7</w:t>
      </w:r>
      <w:r w:rsidR="008D658A" w:rsidRPr="005535CE">
        <w:t xml:space="preserve"> .</w:t>
      </w:r>
    </w:p>
    <w:p w:rsidR="00420DE2" w:rsidRPr="005535CE" w:rsidRDefault="00420DE2">
      <w:pPr>
        <w:pStyle w:val="Zkladntext"/>
      </w:pPr>
    </w:p>
    <w:p w:rsidR="00E85874" w:rsidRPr="005535CE" w:rsidRDefault="00E85874">
      <w:pPr>
        <w:pStyle w:val="Zkladntext"/>
      </w:pPr>
    </w:p>
    <w:p w:rsidR="008411B3" w:rsidRPr="005535CE" w:rsidRDefault="008411B3">
      <w:pPr>
        <w:pStyle w:val="Nadpis1"/>
      </w:pPr>
      <w:bookmarkStart w:id="3" w:name="_Toc530739897"/>
      <w:r w:rsidRPr="005535CE">
        <w:t>Informácie o orgánoch účtovnej jednotky</w:t>
      </w:r>
      <w:bookmarkEnd w:id="3"/>
    </w:p>
    <w:p w:rsidR="008411B3" w:rsidRPr="005535CE" w:rsidRDefault="008411B3"/>
    <w:p w:rsidR="00112490" w:rsidRDefault="008411B3">
      <w:pPr>
        <w:pStyle w:val="Zkladntext"/>
      </w:pPr>
      <w:r w:rsidRPr="005535CE">
        <w:t>Konate</w:t>
      </w:r>
      <w:r w:rsidR="00A122F8" w:rsidRPr="005535CE">
        <w:t xml:space="preserve">ľ  </w:t>
      </w:r>
      <w:r w:rsidRPr="005535CE">
        <w:tab/>
      </w:r>
      <w:r w:rsidRPr="005535CE">
        <w:tab/>
      </w:r>
      <w:r w:rsidRPr="005535CE">
        <w:tab/>
      </w:r>
      <w:r w:rsidR="00A122F8" w:rsidRPr="005535CE">
        <w:t xml:space="preserve">Ing. </w:t>
      </w:r>
      <w:r w:rsidR="00112490" w:rsidRPr="005535CE">
        <w:t>Ján Trebula,</w:t>
      </w:r>
    </w:p>
    <w:p w:rsidR="00F43978" w:rsidRPr="005535CE" w:rsidRDefault="00F43978">
      <w:pPr>
        <w:pStyle w:val="Zkladntext"/>
      </w:pPr>
      <w:r>
        <w:tab/>
      </w:r>
      <w:r>
        <w:tab/>
      </w:r>
      <w:r>
        <w:tab/>
      </w:r>
      <w:r>
        <w:tab/>
        <w:t>Peter Šimkovic</w:t>
      </w:r>
    </w:p>
    <w:p w:rsidR="008411B3" w:rsidRPr="005535CE" w:rsidRDefault="0016228B">
      <w:pPr>
        <w:pStyle w:val="Zkladntext"/>
      </w:pPr>
      <w:r w:rsidRPr="005535CE">
        <w:t xml:space="preserve"> </w:t>
      </w:r>
      <w:r w:rsidR="0094120C" w:rsidRPr="005535CE">
        <w:tab/>
      </w:r>
    </w:p>
    <w:p w:rsidR="008411B3" w:rsidRPr="005535CE" w:rsidRDefault="008411B3">
      <w:pPr>
        <w:ind w:left="426"/>
        <w:rPr>
          <w:sz w:val="18"/>
        </w:rPr>
      </w:pPr>
      <w:r w:rsidRPr="005535CE">
        <w:rPr>
          <w:sz w:val="18"/>
        </w:rPr>
        <w:tab/>
      </w:r>
      <w:r w:rsidRPr="005535CE">
        <w:rPr>
          <w:sz w:val="18"/>
        </w:rPr>
        <w:tab/>
      </w:r>
      <w:r w:rsidRPr="005535CE">
        <w:rPr>
          <w:sz w:val="18"/>
        </w:rPr>
        <w:tab/>
      </w:r>
    </w:p>
    <w:p w:rsidR="008411B3" w:rsidRPr="005535CE" w:rsidRDefault="008411B3">
      <w:pPr>
        <w:pStyle w:val="Nadpis1"/>
      </w:pPr>
      <w:bookmarkStart w:id="4" w:name="_Toc530739898"/>
      <w:r w:rsidRPr="005535CE">
        <w:t>informácie o spoločníkoch účtovnej jednotky</w:t>
      </w:r>
      <w:bookmarkEnd w:id="4"/>
    </w:p>
    <w:p w:rsidR="008411B3" w:rsidRPr="005535CE" w:rsidRDefault="008411B3"/>
    <w:p w:rsidR="008411B3" w:rsidRPr="005535CE" w:rsidRDefault="008411B3">
      <w:pPr>
        <w:pStyle w:val="Zkladntext"/>
      </w:pPr>
      <w:r w:rsidRPr="005535CE">
        <w:t xml:space="preserve">Štruktúra spoločníkov </w:t>
      </w:r>
      <w:r w:rsidR="009C33CC" w:rsidRPr="005535CE">
        <w:t>S</w:t>
      </w:r>
      <w:r w:rsidRPr="005535CE">
        <w:t xml:space="preserve">poločnosti </w:t>
      </w:r>
      <w:r w:rsidR="001D7954" w:rsidRPr="005535CE">
        <w:t xml:space="preserve">je </w:t>
      </w:r>
      <w:r w:rsidR="009C33CC" w:rsidRPr="005535CE">
        <w:t>takáto</w:t>
      </w:r>
      <w:r w:rsidRPr="005535CE">
        <w:t>:</w:t>
      </w:r>
    </w:p>
    <w:p w:rsidR="00FF4845" w:rsidRPr="005535CE" w:rsidRDefault="00FF4845">
      <w:pPr>
        <w:pStyle w:val="Zkladntext"/>
      </w:pPr>
    </w:p>
    <w:bookmarkStart w:id="5" w:name="_MON_1066586673"/>
    <w:bookmarkStart w:id="6" w:name="_MON_1066586798"/>
    <w:bookmarkStart w:id="7" w:name="_MON_1066586805"/>
    <w:bookmarkStart w:id="8" w:name="_MON_1066586832"/>
    <w:bookmarkStart w:id="9" w:name="_MON_1066586941"/>
    <w:bookmarkStart w:id="10" w:name="_MON_1066586958"/>
    <w:bookmarkStart w:id="11" w:name="_MON_1066586970"/>
    <w:bookmarkStart w:id="12" w:name="_MON_1066587004"/>
    <w:bookmarkStart w:id="13" w:name="_MON_1066805804"/>
    <w:bookmarkStart w:id="14" w:name="_MON_1127122215"/>
    <w:bookmarkStart w:id="15" w:name="_MON_1160248971"/>
    <w:bookmarkStart w:id="16" w:name="_MON_1160249020"/>
    <w:bookmarkStart w:id="17" w:name="_MON_1160252118"/>
    <w:bookmarkStart w:id="18" w:name="_MON_1160915137"/>
    <w:bookmarkStart w:id="19" w:name="_MON_1160915363"/>
    <w:bookmarkStart w:id="20" w:name="_MON_1202421430"/>
    <w:bookmarkStart w:id="21" w:name="_MON_1201984255"/>
    <w:bookmarkStart w:id="22" w:name="_MON_1201984640"/>
    <w:bookmarkStart w:id="23" w:name="_MON_1332701819"/>
    <w:bookmarkStart w:id="24" w:name="_MON_1367952019"/>
    <w:bookmarkStart w:id="25" w:name="_MON_1066586357"/>
    <w:bookmarkStart w:id="26" w:name="_MON_1066586507"/>
    <w:bookmarkStart w:id="27" w:name="_MON_1066586513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Start w:id="28" w:name="_MON_1066586565"/>
    <w:bookmarkEnd w:id="28"/>
    <w:p w:rsidR="008411B3" w:rsidRPr="005535CE" w:rsidRDefault="00F43978">
      <w:pPr>
        <w:pStyle w:val="Zkladntext"/>
      </w:pPr>
      <w:r w:rsidRPr="005535CE">
        <w:object w:dxaOrig="5476" w:dyaOrig="23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1pt;height:123.75pt" o:ole="">
            <v:imagedata r:id="rId7" o:title=""/>
          </v:shape>
          <o:OLEObject Type="Embed" ProgID="Excel.Sheet.8" ShapeID="_x0000_i1025" DrawAspect="Content" ObjectID="_1578735580" r:id="rId8"/>
        </w:object>
      </w:r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Nadpis1"/>
      </w:pPr>
      <w:r w:rsidRPr="005535CE">
        <w:t>Informácie o konsolidovanom celku</w:t>
      </w:r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Zkladntext"/>
        <w:ind w:hanging="426"/>
      </w:pPr>
      <w:r w:rsidRPr="005535CE">
        <w:rPr>
          <w:b/>
        </w:rPr>
        <w:tab/>
      </w:r>
      <w:r w:rsidRPr="005535CE">
        <w:t xml:space="preserve">Spoločnosť </w:t>
      </w:r>
      <w:r w:rsidR="00DC51C9" w:rsidRPr="005535CE">
        <w:t xml:space="preserve">sa </w:t>
      </w:r>
      <w:r w:rsidR="00CD6B03" w:rsidRPr="005535CE">
        <w:t>neza</w:t>
      </w:r>
      <w:r w:rsidR="00DC51C9" w:rsidRPr="005535CE">
        <w:t>h</w:t>
      </w:r>
      <w:r w:rsidR="00FA0C14" w:rsidRPr="005535CE">
        <w:t>ŕňa</w:t>
      </w:r>
      <w:r w:rsidR="00CA4B5A" w:rsidRPr="005535CE">
        <w:t xml:space="preserve"> </w:t>
      </w:r>
      <w:r w:rsidRPr="005535CE">
        <w:t xml:space="preserve">do konsolidovanej účtovnej závierky </w:t>
      </w:r>
      <w:r w:rsidR="00037743" w:rsidRPr="005535CE">
        <w:t>.</w:t>
      </w:r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Nadpis1"/>
      </w:pPr>
      <w:bookmarkStart w:id="29" w:name="_Toc530739899"/>
      <w:r w:rsidRPr="005535CE">
        <w:t xml:space="preserve">Informácie o účtovných zásadách a účtovných metódach  </w:t>
      </w:r>
      <w:bookmarkEnd w:id="29"/>
    </w:p>
    <w:p w:rsidR="008411B3" w:rsidRPr="005535CE" w:rsidRDefault="008411B3">
      <w:pPr>
        <w:pStyle w:val="Zkladntext"/>
      </w:pPr>
    </w:p>
    <w:p w:rsidR="008411B3" w:rsidRPr="005535CE" w:rsidRDefault="00B7783E">
      <w:pPr>
        <w:pStyle w:val="Pismenka"/>
      </w:pPr>
      <w:r w:rsidRPr="005535CE">
        <w:t>1.</w:t>
      </w:r>
      <w:r w:rsidR="003D0F75" w:rsidRPr="005535CE">
        <w:tab/>
      </w:r>
      <w:r w:rsidR="008411B3" w:rsidRPr="005535CE">
        <w:t>Východiská pre zostavenie účtovnej závierky</w:t>
      </w:r>
    </w:p>
    <w:p w:rsidR="00E85874" w:rsidRPr="005535CE" w:rsidRDefault="00E85874">
      <w:pPr>
        <w:pStyle w:val="Pismenka"/>
      </w:pPr>
    </w:p>
    <w:p w:rsidR="008411B3" w:rsidRPr="005535CE" w:rsidRDefault="008411B3">
      <w:pPr>
        <w:pStyle w:val="Zkladntext"/>
        <w:ind w:left="450"/>
      </w:pPr>
      <w:r w:rsidRPr="005535CE">
        <w:t>Účtovná závierka bola zostavená za predpokladu nepretržitého trvania Spoločnosti</w:t>
      </w:r>
      <w:r w:rsidR="00CD6B03" w:rsidRPr="005535CE">
        <w:t xml:space="preserve"> </w:t>
      </w:r>
      <w:r w:rsidRPr="005535CE">
        <w:t>.</w:t>
      </w:r>
    </w:p>
    <w:p w:rsidR="008411B3" w:rsidRPr="005535CE" w:rsidRDefault="008411B3">
      <w:pPr>
        <w:pStyle w:val="Zkladntext"/>
        <w:ind w:left="450"/>
      </w:pPr>
      <w:r w:rsidRPr="005535CE">
        <w:t>Účtovné metódy a všeobecné účtovné zásady boli účtovnou jednotkou konzistentne aplikované</w:t>
      </w:r>
      <w:r w:rsidR="00762817" w:rsidRPr="005535CE">
        <w:t>.</w:t>
      </w:r>
      <w:r w:rsidRPr="005535CE">
        <w:t xml:space="preserve"> </w:t>
      </w:r>
    </w:p>
    <w:p w:rsidR="008411B3" w:rsidRPr="005535CE" w:rsidRDefault="008411B3"/>
    <w:p w:rsidR="00FD70C7" w:rsidRPr="005535CE" w:rsidRDefault="00FD70C7"/>
    <w:p w:rsidR="008411B3" w:rsidRPr="005535CE" w:rsidRDefault="00B7783E">
      <w:pPr>
        <w:pStyle w:val="Pismenka"/>
      </w:pPr>
      <w:r w:rsidRPr="005535CE">
        <w:t>2.</w:t>
      </w:r>
      <w:r w:rsidR="003D0F75" w:rsidRPr="005535CE">
        <w:tab/>
      </w:r>
      <w:r w:rsidR="008411B3" w:rsidRPr="005535CE">
        <w:t>Dlhodobý nehmotný a dlhodobý hmotný majetok</w:t>
      </w:r>
    </w:p>
    <w:p w:rsidR="00E85874" w:rsidRPr="005535CE" w:rsidRDefault="00E85874">
      <w:pPr>
        <w:pStyle w:val="Pismenka"/>
      </w:pPr>
    </w:p>
    <w:p w:rsidR="008411B3" w:rsidRPr="005535CE" w:rsidRDefault="000E7937">
      <w:pPr>
        <w:pStyle w:val="Zkladntext"/>
      </w:pPr>
      <w:r w:rsidRPr="005535CE">
        <w:t xml:space="preserve">Dlhodobý majetok </w:t>
      </w:r>
      <w:r w:rsidR="008411B3" w:rsidRPr="005535CE">
        <w:t>nakupovaný sa oceňuje</w:t>
      </w:r>
      <w:r w:rsidR="00744EEA" w:rsidRPr="005535CE">
        <w:t xml:space="preserve"> obstarávacou cenou, ktorá zah</w:t>
      </w:r>
      <w:r w:rsidR="00FA0C14" w:rsidRPr="005535CE">
        <w:t>ŕ</w:t>
      </w:r>
      <w:r w:rsidR="00744EEA" w:rsidRPr="005535CE">
        <w:t>ň</w:t>
      </w:r>
      <w:r w:rsidR="00FA0C14" w:rsidRPr="005535CE">
        <w:t>a</w:t>
      </w:r>
      <w:r w:rsidR="008411B3" w:rsidRPr="005535CE">
        <w:t xml:space="preserve"> cenu obstarania a náklady súvisiace s</w:t>
      </w:r>
      <w:r w:rsidR="00CA4B5A" w:rsidRPr="005535CE">
        <w:t> </w:t>
      </w:r>
      <w:r w:rsidR="008411B3" w:rsidRPr="005535CE">
        <w:t>obstaraním (clo, prepravu, montáž, poistné a pod.). Súčasťou obstarávacej ceny od 1. januára 2003 nie sú úroky z</w:t>
      </w:r>
      <w:r w:rsidR="00CA4B5A" w:rsidRPr="005535CE">
        <w:t> </w:t>
      </w:r>
      <w:r w:rsidR="008411B3" w:rsidRPr="005535CE">
        <w:t>cudzích zdrojov ani realizované kurzové rozdiely, ktoré vznikli do momentu uvedenia dlhodobého majetku do</w:t>
      </w:r>
      <w:r w:rsidR="00C20311" w:rsidRPr="005535CE">
        <w:t> </w:t>
      </w:r>
      <w:r w:rsidR="00762817" w:rsidRPr="005535CE">
        <w:t>používania.</w:t>
      </w:r>
    </w:p>
    <w:p w:rsidR="00762817" w:rsidRPr="005535CE" w:rsidRDefault="00762817">
      <w:pPr>
        <w:pStyle w:val="Zkladntext"/>
      </w:pPr>
    </w:p>
    <w:p w:rsidR="008411B3" w:rsidRPr="005535CE" w:rsidRDefault="008411B3">
      <w:pPr>
        <w:pStyle w:val="Zkladntext"/>
      </w:pPr>
      <w:r w:rsidRPr="005535CE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Zkladntext"/>
      </w:pPr>
      <w:r w:rsidRPr="005535CE">
        <w:t>Náklady na výskum sa neaktivujú, účtujú sa do nákladov účtovného obdobia, v ktorom vznikli. Náklady na vývoj sa</w:t>
      </w:r>
      <w:r w:rsidR="00C20311" w:rsidRPr="005535CE">
        <w:t> </w:t>
      </w:r>
      <w:r w:rsidRPr="005535CE">
        <w:t xml:space="preserve">účtujú do obdobia, v ktorom vznikli, </w:t>
      </w:r>
      <w:r w:rsidR="00CA4B5A" w:rsidRPr="005535CE">
        <w:t xml:space="preserve">ale </w:t>
      </w:r>
      <w:r w:rsidRPr="005535CE">
        <w:t xml:space="preserve">tie náklady na vývoj, ktoré sa vzťahujú </w:t>
      </w:r>
      <w:r w:rsidR="00CA4B5A" w:rsidRPr="005535CE">
        <w:t>na</w:t>
      </w:r>
      <w:r w:rsidRPr="005535CE">
        <w:t xml:space="preserve"> jasne definovan</w:t>
      </w:r>
      <w:r w:rsidR="00CA4B5A" w:rsidRPr="005535CE">
        <w:t>ý</w:t>
      </w:r>
      <w:r w:rsidRPr="005535CE">
        <w:t xml:space="preserve"> výrob</w:t>
      </w:r>
      <w:r w:rsidR="00CA4B5A" w:rsidRPr="005535CE">
        <w:t>o</w:t>
      </w:r>
      <w:r w:rsidRPr="005535CE">
        <w:t>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Zkladntext"/>
      </w:pPr>
      <w:r w:rsidRPr="005535CE">
        <w:t>Aktivované náklady na vývoj sa odpisujú počas maximálne 5 rokov</w:t>
      </w:r>
      <w:r w:rsidR="00CA4B5A" w:rsidRPr="005535CE">
        <w:t>,</w:t>
      </w:r>
      <w:r w:rsidRPr="005535CE">
        <w:t xml:space="preserve"> a to v tých účtovných obdobiach, v ktorých sa</w:t>
      </w:r>
      <w:r w:rsidR="00C20311" w:rsidRPr="005535CE">
        <w:t> </w:t>
      </w:r>
      <w:r w:rsidRPr="005535CE">
        <w:t>očakáva predaj produktu alebo využívanie procesu. Ak sa zníži ich hodnota, odpisujú sa na sumu, ktorá je pravdepodobná, že sa získa späť z budúcich ekonomických úžitkov.</w:t>
      </w:r>
    </w:p>
    <w:p w:rsidR="008411B3" w:rsidRPr="005535CE" w:rsidRDefault="008411B3">
      <w:pPr>
        <w:pStyle w:val="Zkladntext"/>
      </w:pPr>
      <w:r w:rsidRPr="005535CE">
        <w:t xml:space="preserve"> </w:t>
      </w:r>
    </w:p>
    <w:p w:rsidR="00A122F8" w:rsidRPr="005535CE" w:rsidRDefault="00A122F8" w:rsidP="00A122F8">
      <w:pPr>
        <w:pStyle w:val="Zkladntext"/>
      </w:pPr>
      <w:r w:rsidRPr="005535CE">
        <w:t xml:space="preserve">Odpisy ostatného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="00D049B3" w:rsidRPr="005535CE">
        <w:t>2 00</w:t>
      </w:r>
      <w:r w:rsidRPr="005535CE">
        <w:t xml:space="preserve">0 EUR a nižšia sa odpisuje jednorázovo pri uvedení do používania. </w:t>
      </w:r>
    </w:p>
    <w:p w:rsidR="00A122F8" w:rsidRPr="005535CE" w:rsidRDefault="00A122F8" w:rsidP="00A122F8">
      <w:pPr>
        <w:pStyle w:val="Zkladntext"/>
      </w:pPr>
    </w:p>
    <w:p w:rsidR="00A122F8" w:rsidRPr="005535CE" w:rsidRDefault="00A122F8" w:rsidP="00A122F8">
      <w:pPr>
        <w:pStyle w:val="Pismenka"/>
        <w:tabs>
          <w:tab w:val="clear" w:pos="426"/>
        </w:tabs>
        <w:ind w:firstLine="0"/>
        <w:rPr>
          <w:b w:val="0"/>
        </w:rPr>
      </w:pPr>
      <w:r w:rsidRPr="005535CE">
        <w:rPr>
          <w:b w:val="0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 996 EUR a nižšia, sa odpisuje jednorazovo pri uvedení do používania. Pozemky sa neodpisujú. </w:t>
      </w:r>
    </w:p>
    <w:p w:rsidR="00E85874" w:rsidRPr="005535CE" w:rsidRDefault="00E85874" w:rsidP="00E85874">
      <w:pPr>
        <w:pStyle w:val="Pismenka"/>
        <w:tabs>
          <w:tab w:val="clear" w:pos="426"/>
        </w:tabs>
        <w:ind w:firstLine="0"/>
        <w:rPr>
          <w:b w:val="0"/>
        </w:rPr>
      </w:pPr>
    </w:p>
    <w:p w:rsidR="00FD70C7" w:rsidRPr="005535CE" w:rsidRDefault="00FD70C7" w:rsidP="00E85874">
      <w:pPr>
        <w:pStyle w:val="Pismenka"/>
        <w:tabs>
          <w:tab w:val="clear" w:pos="426"/>
        </w:tabs>
        <w:ind w:firstLine="0"/>
        <w:rPr>
          <w:b w:val="0"/>
        </w:rPr>
      </w:pPr>
    </w:p>
    <w:p w:rsidR="008411B3" w:rsidRPr="005535CE" w:rsidRDefault="00B7783E">
      <w:pPr>
        <w:pStyle w:val="Pismenka"/>
      </w:pPr>
      <w:r w:rsidRPr="005535CE">
        <w:t>3.</w:t>
      </w:r>
      <w:r w:rsidR="003D0F75" w:rsidRPr="005535CE">
        <w:tab/>
      </w:r>
      <w:r w:rsidR="008411B3" w:rsidRPr="005535CE">
        <w:t>Cenné papiere a</w:t>
      </w:r>
      <w:r w:rsidR="00E85874" w:rsidRPr="005535CE">
        <w:t> </w:t>
      </w:r>
      <w:r w:rsidR="008411B3" w:rsidRPr="005535CE">
        <w:t>podiely</w:t>
      </w:r>
    </w:p>
    <w:p w:rsidR="00E85874" w:rsidRPr="005535CE" w:rsidRDefault="00E85874">
      <w:pPr>
        <w:pStyle w:val="Pismenka"/>
      </w:pPr>
    </w:p>
    <w:p w:rsidR="008411B3" w:rsidRPr="005535CE" w:rsidRDefault="008411B3">
      <w:pPr>
        <w:pStyle w:val="Zkladntext"/>
      </w:pPr>
      <w:r w:rsidRPr="005535CE">
        <w:t xml:space="preserve">Cenné papiere a podiely sa oceňujú obstarávacími cenami, vrátane nákladov súvisiacich s obstaraním. Od obstarávacej ceny je odpočítané zníženie hodnoty cenných papierov a podielov. </w:t>
      </w:r>
    </w:p>
    <w:p w:rsidR="008411B3" w:rsidRPr="005535CE" w:rsidRDefault="008411B3">
      <w:pPr>
        <w:pStyle w:val="Zkladntext"/>
      </w:pPr>
    </w:p>
    <w:p w:rsidR="00FD70C7" w:rsidRPr="005535CE" w:rsidRDefault="00FD70C7">
      <w:pPr>
        <w:pStyle w:val="Zkladntext"/>
      </w:pPr>
    </w:p>
    <w:p w:rsidR="008411B3" w:rsidRPr="005535CE" w:rsidRDefault="00B7783E">
      <w:pPr>
        <w:pStyle w:val="Pismenka"/>
      </w:pPr>
      <w:r w:rsidRPr="005535CE">
        <w:t>4.</w:t>
      </w:r>
      <w:r w:rsidR="003D0F75" w:rsidRPr="005535CE">
        <w:tab/>
      </w:r>
      <w:r w:rsidR="008411B3" w:rsidRPr="005535CE">
        <w:t xml:space="preserve">Zásoby </w:t>
      </w:r>
    </w:p>
    <w:p w:rsidR="00E85874" w:rsidRPr="005535CE" w:rsidRDefault="00E85874">
      <w:pPr>
        <w:pStyle w:val="Pismenka"/>
      </w:pPr>
    </w:p>
    <w:p w:rsidR="00A351C0" w:rsidRPr="005535CE" w:rsidRDefault="00A351C0">
      <w:pPr>
        <w:pStyle w:val="Zkladntext"/>
      </w:pPr>
      <w:r w:rsidRPr="005535CE">
        <w:t xml:space="preserve">Zásoby sa oceňujú </w:t>
      </w:r>
      <w:r w:rsidR="004620E9" w:rsidRPr="005535CE">
        <w:t xml:space="preserve">nižšou z nasledovných hodnôt: </w:t>
      </w:r>
      <w:r w:rsidRPr="005535CE">
        <w:t>obstarávacou cenou (nakupované zásoby)</w:t>
      </w:r>
      <w:r w:rsidR="004620E9" w:rsidRPr="005535CE">
        <w:t xml:space="preserve"> /</w:t>
      </w:r>
      <w:r w:rsidR="001E2162" w:rsidRPr="005535CE">
        <w:t xml:space="preserve"> </w:t>
      </w:r>
      <w:r w:rsidRPr="005535CE">
        <w:t>vlastnými nákladmi (zásob</w:t>
      </w:r>
      <w:r w:rsidR="001E2162" w:rsidRPr="005535CE">
        <w:t xml:space="preserve">y vytvorené vlastnou činnosťou) </w:t>
      </w:r>
      <w:r w:rsidRPr="005535CE">
        <w:t>ale</w:t>
      </w:r>
      <w:r w:rsidR="001E2162" w:rsidRPr="005535CE">
        <w:t xml:space="preserve">bo </w:t>
      </w:r>
      <w:r w:rsidR="00340090" w:rsidRPr="005535CE">
        <w:t xml:space="preserve">čistou </w:t>
      </w:r>
      <w:r w:rsidR="001E2162" w:rsidRPr="005535CE">
        <w:t>realizačnou hodnotou</w:t>
      </w:r>
      <w:r w:rsidR="004620E9" w:rsidRPr="005535CE">
        <w:t>.</w:t>
      </w:r>
    </w:p>
    <w:p w:rsidR="00A351C0" w:rsidRPr="005535CE" w:rsidRDefault="00A351C0">
      <w:pPr>
        <w:pStyle w:val="Zkladntext"/>
      </w:pPr>
    </w:p>
    <w:p w:rsidR="008411B3" w:rsidRPr="005535CE" w:rsidRDefault="00A351C0" w:rsidP="00A351C0">
      <w:pPr>
        <w:pStyle w:val="Zkladntext"/>
      </w:pPr>
      <w:r w:rsidRPr="005535CE">
        <w:t xml:space="preserve">Obstarávacia cena zahŕňa </w:t>
      </w:r>
      <w:r w:rsidR="008411B3" w:rsidRPr="005535CE">
        <w:t xml:space="preserve">cenu </w:t>
      </w:r>
      <w:r w:rsidR="00537A26" w:rsidRPr="005535CE">
        <w:t xml:space="preserve">zásob </w:t>
      </w:r>
      <w:r w:rsidR="008411B3" w:rsidRPr="005535CE">
        <w:t>a náklady súvisiace s obstaraním (clo, prepravu, poistné, provízie, skonto a pod.). Úroky z cudzích zdrojov nie sú súčasťou obstarávacej ceny. Nakupované zásoby s</w:t>
      </w:r>
      <w:r w:rsidR="00537A26" w:rsidRPr="005535CE">
        <w:t>a</w:t>
      </w:r>
      <w:r w:rsidR="008411B3" w:rsidRPr="005535CE">
        <w:t xml:space="preserve"> oceň</w:t>
      </w:r>
      <w:r w:rsidR="00537A26" w:rsidRPr="005535CE">
        <w:t>ujú</w:t>
      </w:r>
      <w:r w:rsidR="008411B3" w:rsidRPr="005535CE">
        <w:t xml:space="preserve"> váženým aritmetickým priemerom z obstarávacích cien.</w:t>
      </w:r>
    </w:p>
    <w:p w:rsidR="008411B3" w:rsidRPr="005535CE" w:rsidRDefault="008411B3">
      <w:pPr>
        <w:pStyle w:val="Zkladntext"/>
      </w:pPr>
    </w:p>
    <w:p w:rsidR="008411B3" w:rsidRPr="005535CE" w:rsidRDefault="00A351C0">
      <w:pPr>
        <w:pStyle w:val="Zkladntext"/>
      </w:pPr>
      <w:r w:rsidRPr="005535CE">
        <w:t xml:space="preserve">Vlastné náklady zahŕňajú </w:t>
      </w:r>
      <w:r w:rsidR="008411B3" w:rsidRPr="005535CE">
        <w:t xml:space="preserve">priame náklady (priamy materiál, priame mzdy a ostatné priame náklady) a časť nepriamych nákladov bezprostredne súvisiacich s vytvorením zásob vlastnou činnosťou (výrobná réžia). Výrobná réžia sa do vlastných nákladov </w:t>
      </w:r>
      <w:r w:rsidR="00744EEA" w:rsidRPr="005535CE">
        <w:t>zah</w:t>
      </w:r>
      <w:r w:rsidR="00537A26" w:rsidRPr="005535CE">
        <w:t>ŕ</w:t>
      </w:r>
      <w:r w:rsidR="00744EEA" w:rsidRPr="005535CE">
        <w:t>ň</w:t>
      </w:r>
      <w:r w:rsidR="00537A26" w:rsidRPr="005535CE">
        <w:t>a</w:t>
      </w:r>
      <w:r w:rsidR="008411B3" w:rsidRPr="005535CE">
        <w:t xml:space="preserve"> v závislosti od stupňa rozpracovanosti týchto zásob. Správna réžia a odbytové náklady nie sú súčasťou vlastných nákladov. Súčasťou vlastných nákladov nie sú úroky z cudzích zdrojov.</w:t>
      </w:r>
    </w:p>
    <w:p w:rsidR="00A351C0" w:rsidRPr="005535CE" w:rsidRDefault="00A351C0">
      <w:pPr>
        <w:pStyle w:val="Zkladntext"/>
      </w:pPr>
    </w:p>
    <w:p w:rsidR="00B73B59" w:rsidRPr="005535CE" w:rsidRDefault="00A351C0" w:rsidP="00B73B59">
      <w:pPr>
        <w:pStyle w:val="Zkladntext"/>
      </w:pPr>
      <w:r w:rsidRPr="005535CE">
        <w:t>Čistá realizačná hodnota</w:t>
      </w:r>
      <w:r w:rsidR="00B73B59" w:rsidRPr="005535CE">
        <w:t xml:space="preserve"> je</w:t>
      </w:r>
      <w:r w:rsidR="00340090" w:rsidRPr="005535CE">
        <w:t xml:space="preserve"> predpokladaná predajná cena znížená o predpokladané náklady na ich dokončenie a o predpokladané náklady súvisiace s ich predajom. </w:t>
      </w:r>
      <w:r w:rsidR="00B73B59" w:rsidRPr="005535CE">
        <w:t xml:space="preserve"> </w:t>
      </w:r>
    </w:p>
    <w:p w:rsidR="008411B3" w:rsidRPr="005535CE" w:rsidRDefault="008411B3">
      <w:pPr>
        <w:pStyle w:val="Zkladntext"/>
      </w:pPr>
    </w:p>
    <w:p w:rsidR="008411B3" w:rsidRPr="005535CE" w:rsidRDefault="00A351C0">
      <w:pPr>
        <w:pStyle w:val="Zkladntext"/>
      </w:pPr>
      <w:r w:rsidRPr="005535CE">
        <w:t>Zníženie hodnoty zásob sa upravuje vytvorením opravnej položky</w:t>
      </w:r>
      <w:r w:rsidR="00B73B59" w:rsidRPr="005535CE">
        <w:t>.</w:t>
      </w:r>
    </w:p>
    <w:p w:rsidR="008411B3" w:rsidRPr="005535CE" w:rsidRDefault="008411B3">
      <w:pPr>
        <w:pStyle w:val="Zkladntext"/>
      </w:pPr>
    </w:p>
    <w:p w:rsidR="00E85874" w:rsidRPr="005535CE" w:rsidRDefault="00E85874">
      <w:pPr>
        <w:pStyle w:val="Zkladntext"/>
      </w:pPr>
    </w:p>
    <w:p w:rsidR="00173DD3" w:rsidRPr="005535CE" w:rsidRDefault="00173DD3">
      <w:pPr>
        <w:pStyle w:val="Zkladntext"/>
      </w:pPr>
    </w:p>
    <w:p w:rsidR="00173DD3" w:rsidRPr="005535CE" w:rsidRDefault="00173DD3">
      <w:pPr>
        <w:pStyle w:val="Zkladntext"/>
      </w:pPr>
    </w:p>
    <w:p w:rsidR="00E85874" w:rsidRPr="005535CE" w:rsidRDefault="00E85874">
      <w:pPr>
        <w:pStyle w:val="Zkladntext"/>
      </w:pPr>
    </w:p>
    <w:p w:rsidR="008411B3" w:rsidRPr="005535CE" w:rsidRDefault="00B7783E">
      <w:pPr>
        <w:pStyle w:val="Pismenka"/>
      </w:pPr>
      <w:r w:rsidRPr="005535CE">
        <w:t>5.</w:t>
      </w:r>
      <w:r w:rsidR="003D0F75" w:rsidRPr="005535CE">
        <w:tab/>
      </w:r>
      <w:r w:rsidR="008411B3" w:rsidRPr="005535CE">
        <w:t>Zákazková výroba</w:t>
      </w:r>
    </w:p>
    <w:p w:rsidR="00E85874" w:rsidRPr="005535CE" w:rsidRDefault="00E85874">
      <w:pPr>
        <w:pStyle w:val="Pismenka"/>
      </w:pPr>
    </w:p>
    <w:p w:rsidR="008411B3" w:rsidRPr="005535CE" w:rsidRDefault="008411B3">
      <w:pPr>
        <w:pStyle w:val="Zkladntext"/>
      </w:pPr>
      <w:r w:rsidRPr="005535CE">
        <w:t>Zákazkov</w:t>
      </w:r>
      <w:r w:rsidR="00E85874" w:rsidRPr="005535CE">
        <w:t>ú</w:t>
      </w:r>
      <w:r w:rsidRPr="005535CE">
        <w:t xml:space="preserve"> výrob</w:t>
      </w:r>
      <w:r w:rsidR="00E85874" w:rsidRPr="005535CE">
        <w:t>u  Spoločnosť neprevádza.</w:t>
      </w:r>
      <w:r w:rsidRPr="005535CE">
        <w:t xml:space="preserve"> </w:t>
      </w:r>
    </w:p>
    <w:p w:rsidR="00E85874" w:rsidRPr="005535CE" w:rsidRDefault="00E85874">
      <w:pPr>
        <w:pStyle w:val="Pismenka"/>
      </w:pPr>
    </w:p>
    <w:p w:rsidR="00FD70C7" w:rsidRPr="005535CE" w:rsidRDefault="00FD70C7">
      <w:pPr>
        <w:pStyle w:val="Pismenka"/>
      </w:pPr>
    </w:p>
    <w:p w:rsidR="008411B3" w:rsidRPr="005535CE" w:rsidRDefault="00B7783E">
      <w:pPr>
        <w:pStyle w:val="Pismenka"/>
      </w:pPr>
      <w:r w:rsidRPr="005535CE">
        <w:t>6.</w:t>
      </w:r>
      <w:r w:rsidR="003D0F75" w:rsidRPr="005535CE">
        <w:tab/>
      </w:r>
      <w:r w:rsidR="008411B3" w:rsidRPr="005535CE">
        <w:t>Pohľadávky</w:t>
      </w:r>
    </w:p>
    <w:p w:rsidR="00E85874" w:rsidRPr="005535CE" w:rsidRDefault="00E85874">
      <w:pPr>
        <w:pStyle w:val="Pismenka"/>
      </w:pPr>
    </w:p>
    <w:p w:rsidR="008411B3" w:rsidRPr="005535CE" w:rsidRDefault="008411B3">
      <w:pPr>
        <w:pStyle w:val="Zkladntext"/>
      </w:pPr>
      <w:r w:rsidRPr="005535CE">
        <w:t xml:space="preserve">Pohľadávky pri ich vzniku </w:t>
      </w:r>
      <w:r w:rsidR="00537A26" w:rsidRPr="005535CE">
        <w:t xml:space="preserve">sa </w:t>
      </w:r>
      <w:r w:rsidRPr="005535CE">
        <w:t xml:space="preserve">oceňujú ich menovitou hodnotou; postúpené pohľadávky a pohľadávky nadobudnuté vkladom do základného imania sa oceňujú obstarávacou cenou, vrátane nákladov súvisiacich s obstaraním. Toto ocenenie sa znižuje o pochybné a </w:t>
      </w:r>
      <w:r w:rsidR="00CA4B5A" w:rsidRPr="005535CE">
        <w:t xml:space="preserve">nevymožiteľné </w:t>
      </w:r>
      <w:r w:rsidRPr="005535CE">
        <w:t>pohľadávky.</w:t>
      </w:r>
    </w:p>
    <w:p w:rsidR="008411B3" w:rsidRPr="005535CE" w:rsidRDefault="008411B3">
      <w:pPr>
        <w:pStyle w:val="Zkladntext"/>
      </w:pPr>
    </w:p>
    <w:p w:rsidR="00FD70C7" w:rsidRPr="005535CE" w:rsidRDefault="00FD70C7">
      <w:pPr>
        <w:pStyle w:val="Zkladntext"/>
      </w:pPr>
    </w:p>
    <w:p w:rsidR="008411B3" w:rsidRPr="005535CE" w:rsidRDefault="00B7783E">
      <w:pPr>
        <w:pStyle w:val="Pismenka"/>
      </w:pPr>
      <w:r w:rsidRPr="005535CE">
        <w:t>7.</w:t>
      </w:r>
      <w:r w:rsidR="003D0F75" w:rsidRPr="005535CE">
        <w:tab/>
      </w:r>
      <w:r w:rsidR="008411B3" w:rsidRPr="005535CE">
        <w:t>Peňažné prostriedky a</w:t>
      </w:r>
      <w:r w:rsidR="00E85874" w:rsidRPr="005535CE">
        <w:t> </w:t>
      </w:r>
      <w:r w:rsidR="008411B3" w:rsidRPr="005535CE">
        <w:t>ceniny</w:t>
      </w:r>
    </w:p>
    <w:p w:rsidR="00E85874" w:rsidRPr="005535CE" w:rsidRDefault="00E85874">
      <w:pPr>
        <w:pStyle w:val="Pismenka"/>
      </w:pPr>
    </w:p>
    <w:p w:rsidR="008411B3" w:rsidRPr="005535CE" w:rsidRDefault="008411B3">
      <w:pPr>
        <w:pStyle w:val="Zkladntext"/>
      </w:pPr>
      <w:r w:rsidRPr="005535CE">
        <w:t>Peňažné prostriedky a ceniny sa oceňujú ich menovitou hodnotou. Zníženie ich hodnoty sa vyjadruje opravnou položkou.</w:t>
      </w:r>
    </w:p>
    <w:p w:rsidR="008411B3" w:rsidRPr="005535CE" w:rsidRDefault="008411B3">
      <w:pPr>
        <w:pStyle w:val="Zkladntext"/>
      </w:pPr>
    </w:p>
    <w:p w:rsidR="00FD70C7" w:rsidRPr="005535CE" w:rsidRDefault="00FD70C7">
      <w:pPr>
        <w:pStyle w:val="Zkladntext"/>
      </w:pPr>
    </w:p>
    <w:p w:rsidR="008411B3" w:rsidRPr="005535CE" w:rsidRDefault="00B7783E">
      <w:pPr>
        <w:pStyle w:val="Pismenka"/>
      </w:pPr>
      <w:r w:rsidRPr="005535CE">
        <w:t>8.</w:t>
      </w:r>
      <w:r w:rsidR="003D0F75" w:rsidRPr="005535CE">
        <w:tab/>
      </w:r>
      <w:r w:rsidR="008411B3" w:rsidRPr="005535CE">
        <w:t>Náklady budúcich období a príjmy budúcich období</w:t>
      </w:r>
    </w:p>
    <w:p w:rsidR="00E85874" w:rsidRPr="005535CE" w:rsidRDefault="00E85874">
      <w:pPr>
        <w:pStyle w:val="Pismenka"/>
      </w:pPr>
    </w:p>
    <w:p w:rsidR="008411B3" w:rsidRPr="005535CE" w:rsidRDefault="008411B3" w:rsidP="00FD70C7">
      <w:pPr>
        <w:pStyle w:val="Zkladntext"/>
      </w:pPr>
      <w:r w:rsidRPr="005535CE">
        <w:t>Náklady budúcich období a príjmy budúcich období sa vykazujú vo výške, ktorá je potrebná na dodržanie zásady vecnej a časovej súvislosti s účtovným obdobím.</w:t>
      </w:r>
    </w:p>
    <w:p w:rsidR="00FD70C7" w:rsidRPr="005535CE" w:rsidRDefault="00FD70C7">
      <w:pPr>
        <w:pStyle w:val="Zkladntext"/>
      </w:pPr>
    </w:p>
    <w:p w:rsidR="008411B3" w:rsidRPr="005535CE" w:rsidRDefault="00B7783E">
      <w:pPr>
        <w:pStyle w:val="Pismenka"/>
      </w:pPr>
      <w:r w:rsidRPr="005535CE">
        <w:t>9.</w:t>
      </w:r>
      <w:r w:rsidR="003D0F75" w:rsidRPr="005535CE">
        <w:tab/>
      </w:r>
      <w:r w:rsidR="008411B3" w:rsidRPr="005535CE">
        <w:t>Rezervy</w:t>
      </w:r>
    </w:p>
    <w:p w:rsidR="00E85874" w:rsidRPr="005535CE" w:rsidRDefault="00E85874">
      <w:pPr>
        <w:pStyle w:val="Pismenka"/>
      </w:pPr>
    </w:p>
    <w:p w:rsidR="008411B3" w:rsidRPr="005535CE" w:rsidRDefault="008411B3">
      <w:pPr>
        <w:pStyle w:val="Zkladntext"/>
      </w:pPr>
      <w:r w:rsidRPr="005535CE">
        <w:t>Rezervy sú záväzky s neurčitým časovým vymedzením alebo výškou</w:t>
      </w:r>
      <w:r w:rsidR="00537A26" w:rsidRPr="005535CE">
        <w:t>;</w:t>
      </w:r>
      <w:r w:rsidRPr="005535CE">
        <w:t xml:space="preserve"> tvoria sa na kry</w:t>
      </w:r>
      <w:r w:rsidR="00CA4B5A" w:rsidRPr="005535CE">
        <w:t>tie známych rizík alebo strát z </w:t>
      </w:r>
      <w:r w:rsidRPr="005535CE">
        <w:t>podnikania. Oceňujú sa v očakávanej výške záväzku.</w:t>
      </w:r>
    </w:p>
    <w:p w:rsidR="00FD70C7" w:rsidRPr="005535CE" w:rsidRDefault="00FD70C7">
      <w:pPr>
        <w:pStyle w:val="Pismenka"/>
        <w:tabs>
          <w:tab w:val="clear" w:pos="426"/>
        </w:tabs>
      </w:pPr>
    </w:p>
    <w:p w:rsidR="008411B3" w:rsidRPr="005535CE" w:rsidRDefault="00D850C3">
      <w:pPr>
        <w:pStyle w:val="Pismenka"/>
      </w:pPr>
      <w:r w:rsidRPr="005535CE">
        <w:t>10.</w:t>
      </w:r>
      <w:r w:rsidR="003D0F75" w:rsidRPr="005535CE">
        <w:tab/>
      </w:r>
      <w:r w:rsidR="008411B3" w:rsidRPr="005535CE">
        <w:t>Záväzky</w:t>
      </w:r>
    </w:p>
    <w:p w:rsidR="00E85874" w:rsidRPr="005535CE" w:rsidRDefault="00E85874">
      <w:pPr>
        <w:pStyle w:val="Pismenka"/>
      </w:pPr>
    </w:p>
    <w:p w:rsidR="008411B3" w:rsidRPr="005535CE" w:rsidRDefault="008411B3">
      <w:pPr>
        <w:pStyle w:val="Zkladntext"/>
        <w:rPr>
          <w:sz w:val="24"/>
        </w:rPr>
      </w:pPr>
      <w:r w:rsidRPr="005535CE">
        <w:t xml:space="preserve">Záväzky pri ich vzniku </w:t>
      </w:r>
      <w:r w:rsidR="00BA43CF" w:rsidRPr="005535CE">
        <w:t xml:space="preserve">sa </w:t>
      </w:r>
      <w:r w:rsidRPr="005535CE">
        <w:t>oceňujú menovitou hodnotou. Záväzky pri ich prevzatí sa oceňujú obstarávacou cenou. Ak</w:t>
      </w:r>
      <w:r w:rsidR="00C20311" w:rsidRPr="005535CE">
        <w:t> </w:t>
      </w:r>
      <w:r w:rsidRPr="005535CE">
        <w:t>sa</w:t>
      </w:r>
      <w:r w:rsidR="00C20311" w:rsidRPr="005535CE">
        <w:t> </w:t>
      </w:r>
      <w:r w:rsidRPr="005535CE">
        <w:t xml:space="preserve">pri inventarizácii zistí, že suma záväzkov je iná ako ich výška v účtovníctve, uvedú sa záväzky v účtovníctve a v účtovnej závierke v tomto zistenom ocenení. </w:t>
      </w:r>
    </w:p>
    <w:p w:rsidR="00067FAD" w:rsidRPr="005535CE" w:rsidRDefault="00067FAD">
      <w:pPr>
        <w:pStyle w:val="Zkladntext"/>
        <w:rPr>
          <w:sz w:val="24"/>
        </w:rPr>
      </w:pPr>
    </w:p>
    <w:p w:rsidR="008411B3" w:rsidRPr="005535CE" w:rsidRDefault="00D850C3">
      <w:pPr>
        <w:pStyle w:val="Pismenka"/>
      </w:pPr>
      <w:r w:rsidRPr="005535CE">
        <w:t>11.</w:t>
      </w:r>
      <w:r w:rsidR="003D0F75" w:rsidRPr="005535CE">
        <w:tab/>
      </w:r>
      <w:r w:rsidR="008411B3" w:rsidRPr="005535CE">
        <w:t>Odložené dane</w:t>
      </w:r>
    </w:p>
    <w:p w:rsidR="00E85874" w:rsidRPr="005535CE" w:rsidRDefault="00E85874">
      <w:pPr>
        <w:pStyle w:val="Pismenka"/>
      </w:pPr>
    </w:p>
    <w:p w:rsidR="008411B3" w:rsidRPr="005535CE" w:rsidRDefault="008411B3">
      <w:pPr>
        <w:pStyle w:val="Zkladntext"/>
      </w:pPr>
      <w:r w:rsidRPr="005535CE">
        <w:t xml:space="preserve">Odložené dane (odložená daňová pohľadávka a odložený daňový záväzok) sa vzťahujú na: </w:t>
      </w:r>
    </w:p>
    <w:p w:rsidR="008411B3" w:rsidRPr="005535CE" w:rsidRDefault="008411B3">
      <w:pPr>
        <w:pStyle w:val="Zkladntext"/>
        <w:numPr>
          <w:ilvl w:val="0"/>
          <w:numId w:val="24"/>
        </w:numPr>
      </w:pPr>
      <w:r w:rsidRPr="005535CE">
        <w:t>dočasné rozdiely medzi účtovnou hodnotou majetku a účtovnou hodnotou záväzkov vykázanou v súvahe a ich daňovou základňou,</w:t>
      </w:r>
    </w:p>
    <w:p w:rsidR="008411B3" w:rsidRPr="005535CE" w:rsidRDefault="008411B3">
      <w:pPr>
        <w:pStyle w:val="Zkladntext"/>
        <w:numPr>
          <w:ilvl w:val="0"/>
          <w:numId w:val="24"/>
        </w:numPr>
      </w:pPr>
      <w:r w:rsidRPr="005535CE">
        <w:t>možnos</w:t>
      </w:r>
      <w:r w:rsidR="00537A26" w:rsidRPr="005535CE">
        <w:t>ť</w:t>
      </w:r>
      <w:r w:rsidRPr="005535CE">
        <w:t xml:space="preserve"> umorovať daňovú stratu v budúcnosti, ktorou sa rozumie mož</w:t>
      </w:r>
      <w:r w:rsidR="00C20311" w:rsidRPr="005535CE">
        <w:t>nosť odpočítať daňovú stratu od </w:t>
      </w:r>
      <w:r w:rsidRPr="005535CE">
        <w:t>základu dane v budúcnosti,</w:t>
      </w:r>
    </w:p>
    <w:p w:rsidR="008411B3" w:rsidRPr="005535CE" w:rsidRDefault="008411B3">
      <w:pPr>
        <w:pStyle w:val="Zkladntext"/>
        <w:numPr>
          <w:ilvl w:val="0"/>
          <w:numId w:val="24"/>
        </w:numPr>
      </w:pPr>
      <w:r w:rsidRPr="005535CE">
        <w:t>možnos</w:t>
      </w:r>
      <w:r w:rsidR="00537A26" w:rsidRPr="005535CE">
        <w:t>ť</w:t>
      </w:r>
      <w:r w:rsidRPr="005535CE">
        <w:t xml:space="preserve"> previesť nevyužité daňové odpočty a iné daňové nároky do budúcich období.</w:t>
      </w:r>
    </w:p>
    <w:p w:rsidR="008411B3" w:rsidRPr="005535CE" w:rsidRDefault="008411B3">
      <w:pPr>
        <w:pStyle w:val="Zkladntext"/>
        <w:ind w:left="0"/>
      </w:pPr>
    </w:p>
    <w:p w:rsidR="008411B3" w:rsidRPr="005535CE" w:rsidRDefault="00D850C3">
      <w:pPr>
        <w:pStyle w:val="Pismenka"/>
      </w:pPr>
      <w:r w:rsidRPr="005535CE">
        <w:t>12.</w:t>
      </w:r>
      <w:r w:rsidR="003D0F75" w:rsidRPr="005535CE">
        <w:tab/>
      </w:r>
      <w:r w:rsidR="008411B3" w:rsidRPr="005535CE">
        <w:t>Výdavky budúcich období a výnosy budúcich období</w:t>
      </w:r>
    </w:p>
    <w:p w:rsidR="00E85874" w:rsidRPr="005535CE" w:rsidRDefault="00E85874">
      <w:pPr>
        <w:pStyle w:val="Pismenka"/>
      </w:pPr>
    </w:p>
    <w:p w:rsidR="008411B3" w:rsidRPr="005535CE" w:rsidRDefault="008411B3">
      <w:pPr>
        <w:pStyle w:val="Zkladntext"/>
      </w:pPr>
      <w:r w:rsidRPr="005535CE">
        <w:t>Výdavky budúcich období a výnosy budúcich období sa vykazujú vo výške, ktorá je potrebná na dodržanie zásady vecnej a časovej súvislosti s účtovným obdobím.</w:t>
      </w:r>
    </w:p>
    <w:p w:rsidR="008411B3" w:rsidRPr="005535CE" w:rsidRDefault="008411B3">
      <w:pPr>
        <w:pStyle w:val="Zkladntext"/>
      </w:pPr>
    </w:p>
    <w:p w:rsidR="008411B3" w:rsidRPr="005535CE" w:rsidRDefault="00D850C3">
      <w:pPr>
        <w:pStyle w:val="Pismenka"/>
      </w:pPr>
      <w:r w:rsidRPr="005535CE">
        <w:t>13.</w:t>
      </w:r>
      <w:r w:rsidR="003D0F75" w:rsidRPr="005535CE">
        <w:tab/>
      </w:r>
      <w:r w:rsidR="008411B3" w:rsidRPr="005535CE">
        <w:t>L</w:t>
      </w:r>
      <w:r w:rsidR="00537A26" w:rsidRPr="005535CE">
        <w:t>íz</w:t>
      </w:r>
      <w:r w:rsidR="008411B3" w:rsidRPr="005535CE">
        <w:t>ing</w:t>
      </w:r>
    </w:p>
    <w:p w:rsidR="00E85874" w:rsidRPr="005535CE" w:rsidRDefault="00E85874">
      <w:pPr>
        <w:pStyle w:val="Pismenka"/>
      </w:pPr>
    </w:p>
    <w:p w:rsidR="00F5587A" w:rsidRPr="005535CE" w:rsidRDefault="00F5587A" w:rsidP="001F6143">
      <w:pPr>
        <w:pStyle w:val="Zkladntext"/>
      </w:pPr>
      <w:r w:rsidRPr="005535CE">
        <w:t xml:space="preserve">Operatívny </w:t>
      </w:r>
      <w:r w:rsidR="00537A26" w:rsidRPr="005535CE">
        <w:t>lízing</w:t>
      </w:r>
      <w:r w:rsidR="008411B3" w:rsidRPr="005535CE">
        <w:t>.</w:t>
      </w:r>
      <w:r w:rsidRPr="005535CE">
        <w:t xml:space="preserve"> Majetok prenajatý na základe operatívneho </w:t>
      </w:r>
      <w:r w:rsidR="00537A26" w:rsidRPr="005535CE">
        <w:t>lízingu</w:t>
      </w:r>
      <w:r w:rsidRPr="005535CE">
        <w:t xml:space="preserve"> vykazuje ako svoj majetok jeho vlastník, nie nájomca.</w:t>
      </w:r>
      <w:r w:rsidR="001F6143" w:rsidRPr="005535CE">
        <w:t xml:space="preserve"> </w:t>
      </w:r>
      <w:r w:rsidRPr="005535CE">
        <w:t xml:space="preserve">Finančný </w:t>
      </w:r>
      <w:r w:rsidR="00537A26" w:rsidRPr="005535CE">
        <w:t xml:space="preserve">lízing </w:t>
      </w:r>
      <w:r w:rsidRPr="005535CE">
        <w:t xml:space="preserve">(s kúpnou opciou; bez kúpnej opcie je považovaný za operatívny </w:t>
      </w:r>
      <w:r w:rsidR="00537A26" w:rsidRPr="005535CE">
        <w:t>lízing</w:t>
      </w:r>
      <w:r w:rsidRPr="005535CE">
        <w:t xml:space="preserve">). </w:t>
      </w:r>
      <w:r w:rsidR="00DD740F" w:rsidRPr="005535CE">
        <w:t>Majetok prenajatý na základe zmluvy uzatvorenej do 31.</w:t>
      </w:r>
      <w:r w:rsidR="00537A26" w:rsidRPr="005535CE">
        <w:t xml:space="preserve"> </w:t>
      </w:r>
      <w:r w:rsidR="00DC7246" w:rsidRPr="005535CE">
        <w:t>decembra</w:t>
      </w:r>
      <w:r w:rsidR="00537A26" w:rsidRPr="005535CE">
        <w:t xml:space="preserve"> </w:t>
      </w:r>
      <w:r w:rsidR="00DD740F" w:rsidRPr="005535CE">
        <w:t>2003 vykazuje ako svoj majetok jeho vlastník, nie nájomca. Majetok prenajatý na základe zmluvy uzatvorenej 1.</w:t>
      </w:r>
      <w:r w:rsidR="00537A26" w:rsidRPr="005535CE">
        <w:t xml:space="preserve"> </w:t>
      </w:r>
      <w:r w:rsidR="00DC7246" w:rsidRPr="005535CE">
        <w:t>januára</w:t>
      </w:r>
      <w:r w:rsidR="00537A26" w:rsidRPr="005535CE">
        <w:t xml:space="preserve"> </w:t>
      </w:r>
      <w:r w:rsidR="000E7937" w:rsidRPr="005535CE">
        <w:t xml:space="preserve">2004 a neskôr </w:t>
      </w:r>
      <w:r w:rsidR="00DD740F" w:rsidRPr="005535CE">
        <w:t>vykazuje ako svoj majetok jeho nájomca, nie vlastník.</w:t>
      </w:r>
    </w:p>
    <w:p w:rsidR="008411B3" w:rsidRPr="005535CE" w:rsidRDefault="001F6143">
      <w:pPr>
        <w:pStyle w:val="Zkladntext"/>
      </w:pPr>
      <w:r w:rsidRPr="005535CE">
        <w:t>Spoločnosť má prenajatý majetok</w:t>
      </w:r>
      <w:r w:rsidR="00EA7EE4" w:rsidRPr="005535CE">
        <w:t xml:space="preserve"> – automobil.</w:t>
      </w:r>
    </w:p>
    <w:p w:rsidR="001F6143" w:rsidRPr="005535CE" w:rsidRDefault="001F6143">
      <w:pPr>
        <w:pStyle w:val="Zkladntext"/>
      </w:pPr>
    </w:p>
    <w:p w:rsidR="00C43A9C" w:rsidRPr="005535CE" w:rsidRDefault="00C43A9C">
      <w:pPr>
        <w:pStyle w:val="Pismenka"/>
      </w:pPr>
    </w:p>
    <w:p w:rsidR="008411B3" w:rsidRPr="005535CE" w:rsidRDefault="00D850C3">
      <w:pPr>
        <w:pStyle w:val="Pismenka"/>
      </w:pPr>
      <w:r w:rsidRPr="005535CE">
        <w:t>1</w:t>
      </w:r>
      <w:r w:rsidR="00B80375" w:rsidRPr="005535CE">
        <w:t>4</w:t>
      </w:r>
      <w:r w:rsidRPr="005535CE">
        <w:t>.</w:t>
      </w:r>
      <w:r w:rsidR="003D0F75" w:rsidRPr="005535CE">
        <w:tab/>
      </w:r>
      <w:r w:rsidR="008411B3" w:rsidRPr="005535CE">
        <w:t>Majetok a záväzky zabezpečené derivátmi</w:t>
      </w:r>
    </w:p>
    <w:p w:rsidR="00E85874" w:rsidRPr="005535CE" w:rsidRDefault="00E85874">
      <w:pPr>
        <w:pStyle w:val="Pismenka"/>
      </w:pPr>
    </w:p>
    <w:p w:rsidR="008411B3" w:rsidRPr="005535CE" w:rsidRDefault="008411B3">
      <w:pPr>
        <w:pStyle w:val="Zkladntext"/>
      </w:pPr>
      <w:r w:rsidRPr="005535CE"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8411B3" w:rsidRPr="005535CE" w:rsidRDefault="008411B3">
      <w:pPr>
        <w:pStyle w:val="Zkladntext"/>
      </w:pPr>
    </w:p>
    <w:p w:rsidR="008411B3" w:rsidRPr="005535CE" w:rsidRDefault="00D850C3">
      <w:pPr>
        <w:pStyle w:val="Pismenka"/>
      </w:pPr>
      <w:r w:rsidRPr="005535CE">
        <w:t>1</w:t>
      </w:r>
      <w:r w:rsidR="00B80375" w:rsidRPr="005535CE">
        <w:t>5</w:t>
      </w:r>
      <w:r w:rsidRPr="005535CE">
        <w:t>.</w:t>
      </w:r>
      <w:r w:rsidR="003D0F75" w:rsidRPr="005535CE">
        <w:tab/>
      </w:r>
      <w:r w:rsidR="008411B3" w:rsidRPr="005535CE">
        <w:t>Cudzia mena</w:t>
      </w:r>
    </w:p>
    <w:p w:rsidR="00E85874" w:rsidRPr="005535CE" w:rsidRDefault="00E85874">
      <w:pPr>
        <w:pStyle w:val="Pismenka"/>
      </w:pPr>
    </w:p>
    <w:p w:rsidR="00393E7A" w:rsidRPr="005535CE" w:rsidRDefault="00393E7A" w:rsidP="00393E7A">
      <w:pPr>
        <w:pStyle w:val="Zkladntext"/>
      </w:pPr>
      <w:r w:rsidRPr="005535CE">
        <w:t>Transakcie v cudzej mene sa prepočítavajú na eurá referenčným výmenným kurzom určeným a vyhláseným Európskou centrálnou bankou alebo Národnou bankou Slovenska v deň predchádzajúci dňu uskutočnenia účtovného prípadu a v účtovnej závierke kurzom platným ku dňu, ku ktorému sa zostavuje, a účtujú sa s vplyvom na výsledok hospodárenia.</w:t>
      </w:r>
    </w:p>
    <w:p w:rsidR="00393E7A" w:rsidRPr="005535CE" w:rsidRDefault="00393E7A">
      <w:pPr>
        <w:pStyle w:val="Zkladntext"/>
      </w:pPr>
    </w:p>
    <w:p w:rsidR="008411B3" w:rsidRPr="005535CE" w:rsidRDefault="008411B3">
      <w:pPr>
        <w:pStyle w:val="Zkladntext"/>
      </w:pPr>
    </w:p>
    <w:p w:rsidR="008411B3" w:rsidRPr="005535CE" w:rsidRDefault="00B80375">
      <w:pPr>
        <w:pStyle w:val="Pismenka"/>
      </w:pPr>
      <w:r w:rsidRPr="005535CE">
        <w:t>16</w:t>
      </w:r>
      <w:r w:rsidR="00D850C3" w:rsidRPr="005535CE">
        <w:t>.</w:t>
      </w:r>
      <w:r w:rsidR="00D850C3" w:rsidRPr="005535CE">
        <w:tab/>
      </w:r>
      <w:r w:rsidR="008411B3" w:rsidRPr="005535CE">
        <w:t>Výnosy</w:t>
      </w:r>
    </w:p>
    <w:p w:rsidR="00E85874" w:rsidRPr="005535CE" w:rsidRDefault="00E85874">
      <w:pPr>
        <w:pStyle w:val="Pismenka"/>
      </w:pPr>
    </w:p>
    <w:p w:rsidR="008411B3" w:rsidRPr="005535CE" w:rsidRDefault="008411B3">
      <w:pPr>
        <w:pStyle w:val="Zkladntext"/>
      </w:pPr>
      <w:r w:rsidRPr="005535CE">
        <w:t xml:space="preserve">Tržby za vlastné výkony a tovar neobsahujú daň z pridanej hodnoty. </w:t>
      </w:r>
      <w:r w:rsidR="00BA43CF" w:rsidRPr="005535CE">
        <w:t>S</w:t>
      </w:r>
      <w:r w:rsidRPr="005535CE">
        <w:t xml:space="preserve">ú </w:t>
      </w:r>
      <w:r w:rsidR="00BA43CF" w:rsidRPr="005535CE">
        <w:t xml:space="preserve">tiež </w:t>
      </w:r>
      <w:r w:rsidRPr="005535CE">
        <w:t>znížené o zľavy a zrážky (rabaty, bonusy, skontá, dobropisy a pod.) bez ohľadu na to, či zákazník mal vopred</w:t>
      </w:r>
      <w:r w:rsidR="00BA43CF" w:rsidRPr="005535CE">
        <w:t xml:space="preserve"> na zľavu nárok, alebo či ide o </w:t>
      </w:r>
      <w:r w:rsidRPr="005535CE">
        <w:t>dodatočne uznanú</w:t>
      </w:r>
      <w:r w:rsidR="00BA43CF" w:rsidRPr="005535CE">
        <w:t xml:space="preserve"> zľavu</w:t>
      </w:r>
      <w:r w:rsidRPr="005535CE">
        <w:t>.</w:t>
      </w:r>
    </w:p>
    <w:p w:rsidR="008411B3" w:rsidRPr="005535CE" w:rsidRDefault="008411B3">
      <w:pPr>
        <w:pStyle w:val="Zkladntext"/>
      </w:pPr>
    </w:p>
    <w:p w:rsidR="00C43A9C" w:rsidRPr="005535CE" w:rsidRDefault="00C43A9C">
      <w:pPr>
        <w:pStyle w:val="Zkladntext"/>
      </w:pPr>
    </w:p>
    <w:p w:rsidR="008411B3" w:rsidRPr="005535CE" w:rsidRDefault="008411B3">
      <w:pPr>
        <w:pStyle w:val="Nadpis1"/>
      </w:pPr>
      <w:bookmarkStart w:id="30" w:name="_Toc530739900"/>
      <w:r w:rsidRPr="005535CE">
        <w:t>informácie o údajoch na strane aktív súvahy</w:t>
      </w:r>
      <w:bookmarkEnd w:id="30"/>
    </w:p>
    <w:p w:rsidR="008411B3" w:rsidRPr="005535CE" w:rsidRDefault="008411B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C43A9C" w:rsidRPr="005535CE" w:rsidRDefault="00C43A9C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8411B3" w:rsidRPr="005535CE" w:rsidRDefault="008411B3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</w:pPr>
      <w:bookmarkStart w:id="31" w:name="_Toc530739901"/>
      <w:r w:rsidRPr="005535CE">
        <w:t>Dlhodobý nehmotný majetok a dlhodobý hmotný majetok</w:t>
      </w:r>
      <w:bookmarkEnd w:id="31"/>
    </w:p>
    <w:p w:rsidR="008411B3" w:rsidRPr="005535CE" w:rsidRDefault="008411B3">
      <w:pPr>
        <w:pStyle w:val="Zkladntext"/>
      </w:pPr>
    </w:p>
    <w:p w:rsidR="008411B3" w:rsidRPr="005535CE" w:rsidRDefault="001F6143">
      <w:pPr>
        <w:pStyle w:val="Zkladntext"/>
      </w:pPr>
      <w:r w:rsidRPr="005535CE">
        <w:t xml:space="preserve">Spoločnosť nemá </w:t>
      </w:r>
      <w:r w:rsidR="008411B3" w:rsidRPr="005535CE">
        <w:t xml:space="preserve"> dlhodob</w:t>
      </w:r>
      <w:r w:rsidRPr="005535CE">
        <w:t>ý</w:t>
      </w:r>
      <w:r w:rsidR="008411B3" w:rsidRPr="005535CE">
        <w:t xml:space="preserve"> nehmotn</w:t>
      </w:r>
      <w:r w:rsidRPr="005535CE">
        <w:t xml:space="preserve">ý majetok </w:t>
      </w:r>
      <w:r w:rsidR="008411B3" w:rsidRPr="005535CE">
        <w:t>a</w:t>
      </w:r>
      <w:r w:rsidRPr="005535CE">
        <w:t xml:space="preserve"> ako </w:t>
      </w:r>
      <w:r w:rsidR="008411B3" w:rsidRPr="005535CE">
        <w:t>dlhodob</w:t>
      </w:r>
      <w:r w:rsidRPr="005535CE">
        <w:t>ý</w:t>
      </w:r>
      <w:r w:rsidR="008411B3" w:rsidRPr="005535CE">
        <w:t xml:space="preserve"> hmo</w:t>
      </w:r>
      <w:r w:rsidR="00F107DA" w:rsidRPr="005535CE">
        <w:t>tn</w:t>
      </w:r>
      <w:r w:rsidRPr="005535CE">
        <w:t>ý</w:t>
      </w:r>
      <w:r w:rsidR="00F107DA" w:rsidRPr="005535CE">
        <w:t xml:space="preserve"> majet</w:t>
      </w:r>
      <w:r w:rsidRPr="005535CE">
        <w:t>o</w:t>
      </w:r>
      <w:r w:rsidR="00F107DA" w:rsidRPr="005535CE">
        <w:t xml:space="preserve">k </w:t>
      </w:r>
      <w:r w:rsidRPr="005535CE">
        <w:t>má  automobil</w:t>
      </w:r>
      <w:r w:rsidR="0070506A" w:rsidRPr="005535CE">
        <w:t>y</w:t>
      </w:r>
      <w:r w:rsidR="009251CA" w:rsidRPr="005535CE">
        <w:t xml:space="preserve"> .</w:t>
      </w:r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Nadpis2"/>
      </w:pPr>
      <w:bookmarkStart w:id="32" w:name="_Toc530739902"/>
      <w:r w:rsidRPr="005535CE">
        <w:t>Dlhodobý finančný majetok</w:t>
      </w:r>
      <w:bookmarkEnd w:id="32"/>
    </w:p>
    <w:p w:rsidR="008411B3" w:rsidRPr="005535CE" w:rsidRDefault="008411B3">
      <w:pPr>
        <w:pStyle w:val="Zkladntext"/>
      </w:pPr>
    </w:p>
    <w:p w:rsidR="008411B3" w:rsidRPr="005535CE" w:rsidRDefault="00AB633D">
      <w:pPr>
        <w:pStyle w:val="Zkladntext"/>
      </w:pPr>
      <w:r w:rsidRPr="005535CE">
        <w:t xml:space="preserve">Spoločnosť </w:t>
      </w:r>
      <w:r w:rsidR="0070506A" w:rsidRPr="005535CE">
        <w:t>ne</w:t>
      </w:r>
      <w:r w:rsidRPr="005535CE">
        <w:t>má dlhodobý finančný majetok</w:t>
      </w:r>
      <w:r w:rsidR="00EA7EE4" w:rsidRPr="005535CE">
        <w:t>.</w:t>
      </w:r>
    </w:p>
    <w:p w:rsidR="00AB633D" w:rsidRPr="005535CE" w:rsidRDefault="00AB633D">
      <w:pPr>
        <w:pStyle w:val="Zkladntext"/>
      </w:pPr>
    </w:p>
    <w:p w:rsidR="008411B3" w:rsidRPr="005535CE" w:rsidRDefault="008411B3">
      <w:pPr>
        <w:pStyle w:val="Nadpis2"/>
      </w:pPr>
      <w:bookmarkStart w:id="33" w:name="_Toc530739904"/>
      <w:r w:rsidRPr="005535CE">
        <w:t>Pohľadávky</w:t>
      </w:r>
      <w:bookmarkEnd w:id="33"/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Zkladntext"/>
      </w:pPr>
      <w:r w:rsidRPr="005535CE">
        <w:t xml:space="preserve">Veková štruktúra pohľadávok </w:t>
      </w:r>
      <w:r w:rsidR="007B1635" w:rsidRPr="005535CE">
        <w:t xml:space="preserve">z obchodného styku </w:t>
      </w:r>
      <w:r w:rsidRPr="005535CE">
        <w:t>je uvedená v</w:t>
      </w:r>
      <w:r w:rsidR="00D676F9" w:rsidRPr="005535CE">
        <w:t> </w:t>
      </w:r>
      <w:r w:rsidRPr="005535CE">
        <w:t>nasledujúc</w:t>
      </w:r>
      <w:r w:rsidR="00D676F9" w:rsidRPr="005535CE">
        <w:t>om prehľade</w:t>
      </w:r>
      <w:r w:rsidRPr="005535CE">
        <w:t>:</w:t>
      </w:r>
    </w:p>
    <w:p w:rsidR="008411B3" w:rsidRPr="005535CE" w:rsidRDefault="008411B3">
      <w:pPr>
        <w:pStyle w:val="Zkladntext"/>
      </w:pPr>
    </w:p>
    <w:bookmarkStart w:id="34" w:name="_MON_1066749492"/>
    <w:bookmarkStart w:id="35" w:name="_MON_1094479804"/>
    <w:bookmarkStart w:id="36" w:name="_MON_1122618066"/>
    <w:bookmarkStart w:id="37" w:name="_MON_1122618070"/>
    <w:bookmarkStart w:id="38" w:name="_MON_1122730084"/>
    <w:bookmarkStart w:id="39" w:name="_MON_1127126666"/>
    <w:bookmarkStart w:id="40" w:name="_MON_1154783096"/>
    <w:bookmarkStart w:id="41" w:name="_MON_1154949719"/>
    <w:bookmarkStart w:id="42" w:name="_MON_1160255554"/>
    <w:bookmarkStart w:id="43" w:name="_MON_1160255636"/>
    <w:bookmarkStart w:id="44" w:name="_MON_1189922040"/>
    <w:bookmarkStart w:id="45" w:name="_MON_1202422472"/>
    <w:bookmarkStart w:id="46" w:name="_MON_1201985128"/>
    <w:bookmarkStart w:id="47" w:name="_MON_1235327731"/>
    <w:bookmarkStart w:id="48" w:name="_MON_1235330194"/>
    <w:bookmarkStart w:id="49" w:name="_MON_1263161297"/>
    <w:bookmarkStart w:id="50" w:name="_MON_1263164264"/>
    <w:bookmarkStart w:id="51" w:name="_MON_1294735922"/>
    <w:bookmarkStart w:id="52" w:name="_MON_1294735993"/>
    <w:bookmarkStart w:id="53" w:name="_MON_1294736048"/>
    <w:bookmarkStart w:id="54" w:name="_MON_1302499573"/>
    <w:bookmarkStart w:id="55" w:name="_MON_1332702507"/>
    <w:bookmarkStart w:id="56" w:name="_MON_1332702744"/>
    <w:bookmarkStart w:id="57" w:name="_MON_1332702947"/>
    <w:bookmarkStart w:id="58" w:name="_MON_1367952153"/>
    <w:bookmarkStart w:id="59" w:name="_MON_1394565681"/>
    <w:bookmarkStart w:id="60" w:name="_MON_1394566115"/>
    <w:bookmarkStart w:id="61" w:name="_MON_1066668167"/>
    <w:bookmarkStart w:id="62" w:name="_MON_1066668190"/>
    <w:bookmarkStart w:id="63" w:name="_MON_1066668295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Start w:id="64" w:name="_MON_1066668342"/>
    <w:bookmarkEnd w:id="64"/>
    <w:p w:rsidR="008411B3" w:rsidRPr="005535CE" w:rsidRDefault="00DC0BA9">
      <w:pPr>
        <w:pStyle w:val="Zkladntext"/>
      </w:pPr>
      <w:r w:rsidRPr="005535CE">
        <w:object w:dxaOrig="8796" w:dyaOrig="2620">
          <v:shape id="_x0000_i1029" type="#_x0000_t75" style="width:440.25pt;height:131.25pt" o:ole="">
            <v:imagedata r:id="rId9" o:title=""/>
          </v:shape>
          <o:OLEObject Type="Embed" ProgID="Excel.Sheet.8" ShapeID="_x0000_i1029" DrawAspect="Content" ObjectID="_1578735581" r:id="rId10"/>
        </w:object>
      </w:r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Nadpis2"/>
      </w:pPr>
      <w:bookmarkStart w:id="65" w:name="_Toc530739905"/>
      <w:r w:rsidRPr="005535CE">
        <w:t>Finančné účty</w:t>
      </w:r>
      <w:bookmarkEnd w:id="65"/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Zkladntext"/>
      </w:pPr>
      <w:r w:rsidRPr="005535CE">
        <w:t>Ako finančné účty sú vykázané peniaze v</w:t>
      </w:r>
      <w:r w:rsidR="00AB633D" w:rsidRPr="005535CE">
        <w:t> </w:t>
      </w:r>
      <w:r w:rsidRPr="005535CE">
        <w:t>pokladnici</w:t>
      </w:r>
      <w:r w:rsidR="00AB633D" w:rsidRPr="005535CE">
        <w:t xml:space="preserve"> a</w:t>
      </w:r>
      <w:r w:rsidR="00DC0BA9">
        <w:t xml:space="preserve"> na účte </w:t>
      </w:r>
      <w:r w:rsidR="007224EB" w:rsidRPr="005535CE">
        <w:t xml:space="preserve"> v </w:t>
      </w:r>
      <w:r w:rsidR="00A75282" w:rsidRPr="005535CE">
        <w:t xml:space="preserve"> Tatra banke </w:t>
      </w:r>
      <w:r w:rsidRPr="005535CE">
        <w:t>. Účt</w:t>
      </w:r>
      <w:r w:rsidR="00DC0BA9">
        <w:t>om</w:t>
      </w:r>
      <w:r w:rsidRPr="005535CE">
        <w:t xml:space="preserve"> v bank</w:t>
      </w:r>
      <w:r w:rsidR="00AB633D" w:rsidRPr="005535CE">
        <w:t>e</w:t>
      </w:r>
      <w:r w:rsidRPr="005535CE">
        <w:t xml:space="preserve"> môže Spoločnosť voľne disponovať</w:t>
      </w:r>
      <w:r w:rsidR="00AB633D" w:rsidRPr="005535CE">
        <w:t>.</w:t>
      </w:r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Nadpis2"/>
      </w:pPr>
      <w:r w:rsidRPr="005535CE">
        <w:t>Krátkodobý finančný majetok</w:t>
      </w:r>
    </w:p>
    <w:p w:rsidR="008411B3" w:rsidRPr="005535CE" w:rsidRDefault="008411B3">
      <w:pPr>
        <w:pStyle w:val="Zkladntext"/>
      </w:pPr>
    </w:p>
    <w:p w:rsidR="008411B3" w:rsidRPr="005535CE" w:rsidRDefault="00AB633D">
      <w:pPr>
        <w:pStyle w:val="Zkladntext"/>
      </w:pPr>
      <w:r w:rsidRPr="005535CE">
        <w:t>S</w:t>
      </w:r>
      <w:r w:rsidR="008411B3" w:rsidRPr="005535CE">
        <w:t>poločnos</w:t>
      </w:r>
      <w:r w:rsidRPr="005535CE">
        <w:t xml:space="preserve">ť nemá krátkodobý finančný majetok . </w:t>
      </w:r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Nadpis2"/>
      </w:pPr>
      <w:bookmarkStart w:id="66" w:name="_Toc530739906"/>
      <w:r w:rsidRPr="005535CE">
        <w:t>Časové rozlíšenie</w:t>
      </w:r>
      <w:bookmarkEnd w:id="66"/>
    </w:p>
    <w:p w:rsidR="008411B3" w:rsidRPr="005535CE" w:rsidRDefault="008411B3">
      <w:pPr>
        <w:pStyle w:val="Zkladntext"/>
      </w:pPr>
    </w:p>
    <w:p w:rsidR="00BE3D21" w:rsidRPr="005535CE" w:rsidRDefault="007B1635">
      <w:pPr>
        <w:pStyle w:val="Zkladntext"/>
      </w:pPr>
      <w:r w:rsidRPr="005535CE">
        <w:t>Č</w:t>
      </w:r>
      <w:r w:rsidR="00FD523A" w:rsidRPr="005535CE">
        <w:t>asov</w:t>
      </w:r>
      <w:r w:rsidR="001F6143" w:rsidRPr="005535CE">
        <w:t>o</w:t>
      </w:r>
      <w:r w:rsidR="00A75282" w:rsidRPr="005535CE">
        <w:t xml:space="preserve"> </w:t>
      </w:r>
      <w:r w:rsidR="00FD523A" w:rsidRPr="005535CE">
        <w:t>rozlíšen</w:t>
      </w:r>
      <w:r w:rsidR="001F6143" w:rsidRPr="005535CE">
        <w:t>é aktíva</w:t>
      </w:r>
      <w:r w:rsidRPr="005535CE">
        <w:t xml:space="preserve"> </w:t>
      </w:r>
      <w:r w:rsidR="00A75282" w:rsidRPr="005535CE">
        <w:t xml:space="preserve">Spoločnosť má </w:t>
      </w:r>
      <w:r w:rsidR="00500207" w:rsidRPr="005535CE">
        <w:t xml:space="preserve"> -</w:t>
      </w:r>
      <w:r w:rsidR="00DC0BA9">
        <w:t>Náklady budúcich období- PZP a HP platené dopredu</w:t>
      </w:r>
      <w:r w:rsidR="009A37D3" w:rsidRPr="005535CE">
        <w:t xml:space="preserve"> .</w:t>
      </w:r>
    </w:p>
    <w:p w:rsidR="00173DD3" w:rsidRPr="005535CE" w:rsidRDefault="00173DD3">
      <w:pPr>
        <w:pStyle w:val="Zkladntext"/>
      </w:pPr>
    </w:p>
    <w:p w:rsidR="00173DD3" w:rsidRPr="005535CE" w:rsidRDefault="00173DD3">
      <w:pPr>
        <w:pStyle w:val="Zkladntext"/>
      </w:pPr>
    </w:p>
    <w:p w:rsidR="00A462F2" w:rsidRPr="005535CE" w:rsidRDefault="00A462F2">
      <w:pPr>
        <w:pStyle w:val="Zkladntext"/>
      </w:pPr>
    </w:p>
    <w:p w:rsidR="008411B3" w:rsidRPr="005535CE" w:rsidRDefault="00173DD3">
      <w:pPr>
        <w:pStyle w:val="Nadpis1"/>
      </w:pPr>
      <w:r w:rsidRPr="005535CE">
        <w:t>I</w:t>
      </w:r>
      <w:r w:rsidR="008411B3" w:rsidRPr="005535CE">
        <w:t>nformácie o údajoch na strane pasív súvahy</w:t>
      </w:r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Nadpis2"/>
        <w:numPr>
          <w:ilvl w:val="0"/>
          <w:numId w:val="26"/>
        </w:numPr>
      </w:pPr>
      <w:bookmarkStart w:id="67" w:name="_Toc530739908"/>
      <w:r w:rsidRPr="005535CE">
        <w:t>Vlastné imanie</w:t>
      </w:r>
    </w:p>
    <w:p w:rsidR="008411B3" w:rsidRPr="005535CE" w:rsidRDefault="008411B3"/>
    <w:p w:rsidR="008411B3" w:rsidRPr="005535CE" w:rsidRDefault="008411B3">
      <w:pPr>
        <w:pStyle w:val="Zkladntext"/>
      </w:pPr>
      <w:r w:rsidRPr="005535CE">
        <w:t>Informácie o vlastnom imaní sú uvedené v časti C a </w:t>
      </w:r>
      <w:r w:rsidR="007224EB" w:rsidRPr="005535CE">
        <w:t>O</w:t>
      </w:r>
      <w:r w:rsidRPr="005535CE">
        <w:t>.</w:t>
      </w:r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Nadpis2"/>
        <w:numPr>
          <w:ilvl w:val="0"/>
          <w:numId w:val="26"/>
        </w:numPr>
      </w:pPr>
      <w:r w:rsidRPr="005535CE">
        <w:t>Rezervy</w:t>
      </w:r>
      <w:bookmarkEnd w:id="67"/>
    </w:p>
    <w:p w:rsidR="008411B3" w:rsidRPr="005535CE" w:rsidRDefault="008411B3">
      <w:pPr>
        <w:pStyle w:val="Zkladntext"/>
      </w:pPr>
    </w:p>
    <w:p w:rsidR="00FD523A" w:rsidRPr="005535CE" w:rsidRDefault="00FD523A">
      <w:pPr>
        <w:pStyle w:val="Zkladntext"/>
      </w:pPr>
      <w:r w:rsidRPr="005535CE">
        <w:t xml:space="preserve">Spoločnosť </w:t>
      </w:r>
      <w:r w:rsidR="00152A77" w:rsidRPr="005535CE">
        <w:t>vy</w:t>
      </w:r>
      <w:r w:rsidRPr="005535CE">
        <w:t>tvorila rezerv</w:t>
      </w:r>
      <w:r w:rsidR="00152A77" w:rsidRPr="005535CE">
        <w:t>y</w:t>
      </w:r>
      <w:r w:rsidR="00186C18" w:rsidRPr="005535CE">
        <w:t xml:space="preserve"> na ekonomiku .</w:t>
      </w:r>
    </w:p>
    <w:p w:rsidR="00C43A9C" w:rsidRPr="005535CE" w:rsidRDefault="00C43A9C">
      <w:pPr>
        <w:pStyle w:val="Zkladntext"/>
      </w:pPr>
    </w:p>
    <w:p w:rsidR="008411B3" w:rsidRPr="005535CE" w:rsidRDefault="008411B3">
      <w:pPr>
        <w:pStyle w:val="Nadpis2"/>
      </w:pPr>
      <w:bookmarkStart w:id="68" w:name="_Toc530739909"/>
      <w:r w:rsidRPr="005535CE">
        <w:t>Záväzky</w:t>
      </w:r>
      <w:bookmarkEnd w:id="68"/>
    </w:p>
    <w:p w:rsidR="008411B3" w:rsidRPr="005535CE" w:rsidRDefault="008411B3">
      <w:pPr>
        <w:pStyle w:val="Zkladntext"/>
      </w:pPr>
    </w:p>
    <w:p w:rsidR="008411B3" w:rsidRPr="005535CE" w:rsidRDefault="00FD523A">
      <w:pPr>
        <w:pStyle w:val="Zkladntext"/>
      </w:pPr>
      <w:r w:rsidRPr="005535CE">
        <w:t xml:space="preserve">Štruktúra záväzkov </w:t>
      </w:r>
      <w:r w:rsidR="008411B3" w:rsidRPr="005535CE">
        <w:t xml:space="preserve"> </w:t>
      </w:r>
      <w:r w:rsidR="007B1635" w:rsidRPr="005535CE">
        <w:t xml:space="preserve">z obchodného styku  </w:t>
      </w:r>
      <w:r w:rsidR="008411B3" w:rsidRPr="005535CE">
        <w:t>podľa zostatkovej doby splatnosti je uvedená v</w:t>
      </w:r>
      <w:r w:rsidR="00D676F9" w:rsidRPr="005535CE">
        <w:t> </w:t>
      </w:r>
      <w:r w:rsidR="008411B3" w:rsidRPr="005535CE">
        <w:t>nasledujúc</w:t>
      </w:r>
      <w:r w:rsidR="00D676F9" w:rsidRPr="005535CE">
        <w:t>om prehľade</w:t>
      </w:r>
      <w:r w:rsidR="008411B3" w:rsidRPr="005535CE">
        <w:t>:</w:t>
      </w:r>
    </w:p>
    <w:p w:rsidR="00FD523A" w:rsidRPr="005535CE" w:rsidRDefault="00FD523A">
      <w:pPr>
        <w:pStyle w:val="Zkladntext"/>
      </w:pPr>
    </w:p>
    <w:p w:rsidR="008411B3" w:rsidRPr="005535CE" w:rsidRDefault="008411B3">
      <w:pPr>
        <w:pStyle w:val="Zkladntext"/>
      </w:pPr>
    </w:p>
    <w:p w:rsidR="00C43A9C" w:rsidRPr="005535CE" w:rsidRDefault="00C43A9C">
      <w:pPr>
        <w:pStyle w:val="Zkladntext"/>
      </w:pPr>
    </w:p>
    <w:bookmarkStart w:id="69" w:name="_MON_1066752698"/>
    <w:bookmarkStart w:id="70" w:name="_MON_1094480283"/>
    <w:bookmarkStart w:id="71" w:name="_MON_1122704895"/>
    <w:bookmarkStart w:id="72" w:name="_MON_1122804198"/>
    <w:bookmarkStart w:id="73" w:name="_MON_1122806900"/>
    <w:bookmarkStart w:id="74" w:name="_MON_1122806971"/>
    <w:bookmarkStart w:id="75" w:name="_MON_1122806993"/>
    <w:bookmarkStart w:id="76" w:name="_MON_1122807033"/>
    <w:bookmarkStart w:id="77" w:name="_MON_1122807093"/>
    <w:bookmarkStart w:id="78" w:name="_MON_1122807166"/>
    <w:bookmarkStart w:id="79" w:name="_MON_1122807248"/>
    <w:bookmarkStart w:id="80" w:name="_MON_1122807352"/>
    <w:bookmarkStart w:id="81" w:name="_MON_1122807396"/>
    <w:bookmarkStart w:id="82" w:name="_MON_1122807476"/>
    <w:bookmarkStart w:id="83" w:name="_MON_1122813253"/>
    <w:bookmarkStart w:id="84" w:name="_MON_1122980316"/>
    <w:bookmarkStart w:id="85" w:name="_MON_1123059830"/>
    <w:bookmarkStart w:id="86" w:name="_MON_1127127032"/>
    <w:bookmarkStart w:id="87" w:name="_MON_1154786677"/>
    <w:bookmarkStart w:id="88" w:name="_MON_1154949650"/>
    <w:bookmarkStart w:id="89" w:name="_MON_1154951086"/>
    <w:bookmarkStart w:id="90" w:name="_MON_1160256047"/>
    <w:bookmarkStart w:id="91" w:name="_MON_1160256142"/>
    <w:bookmarkStart w:id="92" w:name="_MON_1160915632"/>
    <w:bookmarkStart w:id="93" w:name="_MON_1189922580"/>
    <w:bookmarkStart w:id="94" w:name="_MON_1190457176"/>
    <w:bookmarkStart w:id="95" w:name="_MON_1190465590"/>
    <w:bookmarkStart w:id="96" w:name="_MON_1190533819"/>
    <w:bookmarkStart w:id="97" w:name="_MON_1190548234"/>
    <w:bookmarkStart w:id="98" w:name="_MON_1191238075"/>
    <w:bookmarkStart w:id="99" w:name="_MON_1202423120"/>
    <w:bookmarkStart w:id="100" w:name="_MON_1202423203"/>
    <w:bookmarkStart w:id="101" w:name="_MON_1202423246"/>
    <w:bookmarkStart w:id="102" w:name="_MON_1201985484"/>
    <w:bookmarkStart w:id="103" w:name="_MON_1235328109"/>
    <w:bookmarkStart w:id="104" w:name="_MON_1263161548"/>
    <w:bookmarkStart w:id="105" w:name="_MON_1294736350"/>
    <w:bookmarkStart w:id="106" w:name="_MON_1302499711"/>
    <w:bookmarkStart w:id="107" w:name="_MON_1332703032"/>
    <w:bookmarkStart w:id="108" w:name="_MON_1332703443"/>
    <w:bookmarkStart w:id="109" w:name="_MON_1367952509"/>
    <w:bookmarkStart w:id="110" w:name="_MON_1394566186"/>
    <w:bookmarkStart w:id="111" w:name="_MON_1066740374"/>
    <w:bookmarkStart w:id="112" w:name="_MON_1066740566"/>
    <w:bookmarkStart w:id="113" w:name="_MON_1066740580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Start w:id="114" w:name="_MON_1066752673"/>
    <w:bookmarkEnd w:id="114"/>
    <w:p w:rsidR="008411B3" w:rsidRPr="005535CE" w:rsidRDefault="00B35453">
      <w:pPr>
        <w:pStyle w:val="Zkladntext"/>
      </w:pPr>
      <w:r w:rsidRPr="005535CE">
        <w:object w:dxaOrig="8751" w:dyaOrig="2387">
          <v:shape id="_x0000_i1026" type="#_x0000_t75" style="width:439.5pt;height:119.25pt" o:ole="">
            <v:imagedata r:id="rId11" o:title=""/>
          </v:shape>
          <o:OLEObject Type="Embed" ProgID="Excel.Sheet.8" ShapeID="_x0000_i1026" DrawAspect="Content" ObjectID="_1578735582" r:id="rId12"/>
        </w:object>
      </w:r>
    </w:p>
    <w:p w:rsidR="00BA4274" w:rsidRPr="005535CE" w:rsidRDefault="00BA4274">
      <w:pPr>
        <w:pStyle w:val="Zkladntext"/>
      </w:pPr>
    </w:p>
    <w:p w:rsidR="008411B3" w:rsidRPr="005535CE" w:rsidRDefault="008411B3">
      <w:pPr>
        <w:pStyle w:val="Nadpis2"/>
      </w:pPr>
      <w:bookmarkStart w:id="115" w:name="_Toc530739910"/>
      <w:r w:rsidRPr="005535CE">
        <w:t>Odložený daňový záväzok</w:t>
      </w:r>
      <w:bookmarkEnd w:id="115"/>
    </w:p>
    <w:p w:rsidR="008411B3" w:rsidRPr="005535CE" w:rsidRDefault="008411B3"/>
    <w:p w:rsidR="008411B3" w:rsidRPr="005535CE" w:rsidRDefault="00FD523A">
      <w:pPr>
        <w:pStyle w:val="Zkladntext"/>
      </w:pPr>
      <w:r w:rsidRPr="005535CE">
        <w:t xml:space="preserve">Spoločnosť nemá </w:t>
      </w:r>
      <w:r w:rsidR="008411B3" w:rsidRPr="005535CE">
        <w:t xml:space="preserve"> odložen</w:t>
      </w:r>
      <w:r w:rsidRPr="005535CE">
        <w:t>ý</w:t>
      </w:r>
      <w:r w:rsidR="008411B3" w:rsidRPr="005535CE">
        <w:t xml:space="preserve"> daňov</w:t>
      </w:r>
      <w:r w:rsidRPr="005535CE">
        <w:t>ý</w:t>
      </w:r>
      <w:r w:rsidR="008411B3" w:rsidRPr="005535CE">
        <w:t xml:space="preserve"> záväz</w:t>
      </w:r>
      <w:r w:rsidRPr="005535CE">
        <w:t>o</w:t>
      </w:r>
      <w:r w:rsidR="008411B3" w:rsidRPr="005535CE">
        <w:t>k</w:t>
      </w:r>
      <w:r w:rsidRPr="005535CE">
        <w:t xml:space="preserve"> .</w:t>
      </w:r>
    </w:p>
    <w:p w:rsidR="00BE3D21" w:rsidRPr="005535CE" w:rsidRDefault="00BE3D21">
      <w:pPr>
        <w:pStyle w:val="Zkladntext"/>
      </w:pPr>
    </w:p>
    <w:p w:rsidR="008411B3" w:rsidRPr="005535CE" w:rsidRDefault="008411B3">
      <w:pPr>
        <w:pStyle w:val="Nadpis2"/>
      </w:pPr>
      <w:bookmarkStart w:id="116" w:name="_Toc530739911"/>
      <w:r w:rsidRPr="005535CE">
        <w:t>Sociálny fond</w:t>
      </w:r>
      <w:bookmarkEnd w:id="116"/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Zkladntext"/>
      </w:pPr>
      <w:r w:rsidRPr="005535CE">
        <w:t>Tvorba a čerpanie sociálneho fondu v priebehu účtovného obdobia sú znázornené v</w:t>
      </w:r>
      <w:r w:rsidR="00A50FDD" w:rsidRPr="005535CE">
        <w:t> </w:t>
      </w:r>
      <w:r w:rsidRPr="005535CE">
        <w:t>nasledujúc</w:t>
      </w:r>
      <w:r w:rsidR="00A50FDD" w:rsidRPr="005535CE">
        <w:t>om prehľade</w:t>
      </w:r>
      <w:r w:rsidRPr="005535CE">
        <w:t>:</w:t>
      </w:r>
    </w:p>
    <w:p w:rsidR="009251CA" w:rsidRPr="005535CE" w:rsidRDefault="009251CA">
      <w:pPr>
        <w:pStyle w:val="Zkladntext"/>
      </w:pPr>
    </w:p>
    <w:p w:rsidR="009251CA" w:rsidRPr="005535CE" w:rsidRDefault="009251CA">
      <w:pPr>
        <w:pStyle w:val="Zkladntext"/>
      </w:pPr>
    </w:p>
    <w:p w:rsidR="008411B3" w:rsidRPr="005535CE" w:rsidRDefault="008411B3">
      <w:pPr>
        <w:pStyle w:val="Zkladntext"/>
      </w:pPr>
    </w:p>
    <w:bookmarkStart w:id="117" w:name="_MON_1127127101"/>
    <w:bookmarkStart w:id="118" w:name="_MON_1127127132"/>
    <w:bookmarkStart w:id="119" w:name="_MON_1154845896"/>
    <w:bookmarkStart w:id="120" w:name="_MON_1154949563"/>
    <w:bookmarkStart w:id="121" w:name="_MON_1160256377"/>
    <w:bookmarkStart w:id="122" w:name="_MON_1160915867"/>
    <w:bookmarkStart w:id="123" w:name="_MON_1189922828"/>
    <w:bookmarkStart w:id="124" w:name="_MON_1202423377"/>
    <w:bookmarkStart w:id="125" w:name="_MON_1235328321"/>
    <w:bookmarkStart w:id="126" w:name="_MON_1263161606"/>
    <w:bookmarkStart w:id="127" w:name="_MON_1294736484"/>
    <w:bookmarkStart w:id="128" w:name="_MON_1332703041"/>
    <w:bookmarkStart w:id="129" w:name="_MON_1332703326"/>
    <w:bookmarkStart w:id="130" w:name="_MON_1367952935"/>
    <w:bookmarkStart w:id="131" w:name="_MON_1394566362"/>
    <w:bookmarkStart w:id="132" w:name="_MON_1066740976"/>
    <w:bookmarkStart w:id="133" w:name="_MON_1066752750"/>
    <w:bookmarkStart w:id="134" w:name="_MON_1094480522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Start w:id="135" w:name="_MON_1122705501"/>
    <w:bookmarkEnd w:id="135"/>
    <w:p w:rsidR="008411B3" w:rsidRPr="005535CE" w:rsidRDefault="00B35453">
      <w:pPr>
        <w:pStyle w:val="Zkladntext"/>
      </w:pPr>
      <w:r w:rsidRPr="005535CE">
        <w:object w:dxaOrig="8782" w:dyaOrig="1922">
          <v:shape id="_x0000_i1027" type="#_x0000_t75" style="width:439.5pt;height:96pt" o:ole="">
            <v:imagedata r:id="rId13" o:title=""/>
          </v:shape>
          <o:OLEObject Type="Embed" ProgID="Excel.Sheet.8" ShapeID="_x0000_i1027" DrawAspect="Content" ObjectID="_1578735583" r:id="rId14"/>
        </w:object>
      </w:r>
    </w:p>
    <w:p w:rsidR="009251CA" w:rsidRPr="005535CE" w:rsidRDefault="009251CA">
      <w:pPr>
        <w:pStyle w:val="Zkladntext"/>
      </w:pPr>
    </w:p>
    <w:p w:rsidR="009251CA" w:rsidRPr="005535CE" w:rsidRDefault="009251CA">
      <w:pPr>
        <w:pStyle w:val="Zkladntext"/>
      </w:pPr>
    </w:p>
    <w:p w:rsidR="0007211D" w:rsidRPr="005535CE" w:rsidRDefault="0007211D">
      <w:pPr>
        <w:pStyle w:val="Zkladntext"/>
      </w:pPr>
    </w:p>
    <w:p w:rsidR="00240005" w:rsidRPr="005535CE" w:rsidRDefault="008411B3">
      <w:pPr>
        <w:pStyle w:val="Zkladntext"/>
      </w:pPr>
      <w:r w:rsidRPr="005535CE">
        <w:t>Časť sociálneho fondu sa podľa zákona o sociálnom fonde tvorí povinne na ťarchu nákladov a časť sa môže vytvárať zo</w:t>
      </w:r>
      <w:r w:rsidR="00C65006" w:rsidRPr="005535CE">
        <w:t> </w:t>
      </w:r>
      <w:r w:rsidRPr="005535CE">
        <w:t>zisku. Sociálny fond sa podľa zákona o sociálnom fonde čerpá na sociálne, zdravotné, rekreačné a</w:t>
      </w:r>
      <w:r w:rsidR="00A50FDD" w:rsidRPr="005535CE">
        <w:t xml:space="preserve"> iné </w:t>
      </w:r>
      <w:r w:rsidRPr="005535CE">
        <w:t>potreby zamestnancov.</w:t>
      </w:r>
      <w:r w:rsidR="00FD523A" w:rsidRPr="005535CE">
        <w:t xml:space="preserve"> Spoločnosť mala </w:t>
      </w:r>
      <w:r w:rsidR="00B46ADE">
        <w:t>troch z</w:t>
      </w:r>
      <w:r w:rsidR="00FD523A" w:rsidRPr="005535CE">
        <w:t>amestnanc</w:t>
      </w:r>
      <w:r w:rsidR="00E97B40" w:rsidRPr="005535CE">
        <w:t>ov</w:t>
      </w:r>
      <w:r w:rsidR="00FD523A" w:rsidRPr="005535CE">
        <w:t xml:space="preserve"> v roku 20</w:t>
      </w:r>
      <w:r w:rsidR="00012540" w:rsidRPr="005535CE">
        <w:t>1</w:t>
      </w:r>
      <w:r w:rsidR="00B46ADE">
        <w:t>6</w:t>
      </w:r>
      <w:r w:rsidR="00E97B40" w:rsidRPr="005535CE">
        <w:t>.</w:t>
      </w:r>
      <w:r w:rsidR="00FD523A" w:rsidRPr="005535CE">
        <w:t xml:space="preserve"> </w:t>
      </w:r>
    </w:p>
    <w:p w:rsidR="00E97B40" w:rsidRPr="005535CE" w:rsidRDefault="00E97B40">
      <w:pPr>
        <w:pStyle w:val="Zkladntext"/>
      </w:pPr>
    </w:p>
    <w:p w:rsidR="008411B3" w:rsidRPr="005535CE" w:rsidRDefault="008411B3">
      <w:pPr>
        <w:pStyle w:val="Nadpis2"/>
      </w:pPr>
      <w:bookmarkStart w:id="136" w:name="_Toc530739912"/>
      <w:r w:rsidRPr="005535CE">
        <w:t>Bankové úvery</w:t>
      </w:r>
      <w:bookmarkEnd w:id="136"/>
    </w:p>
    <w:p w:rsidR="008411B3" w:rsidRPr="005535CE" w:rsidRDefault="008411B3">
      <w:pPr>
        <w:pStyle w:val="Zkladntext"/>
      </w:pPr>
    </w:p>
    <w:p w:rsidR="008411B3" w:rsidRPr="005535CE" w:rsidRDefault="00173DD3" w:rsidP="00A50FDD">
      <w:pPr>
        <w:pStyle w:val="Zkladntext"/>
      </w:pPr>
      <w:r w:rsidRPr="005535CE">
        <w:t xml:space="preserve">Spoločnosť  nemá </w:t>
      </w:r>
      <w:r w:rsidR="008411B3" w:rsidRPr="005535CE">
        <w:t>bankov</w:t>
      </w:r>
      <w:r w:rsidRPr="005535CE">
        <w:t xml:space="preserve">é </w:t>
      </w:r>
      <w:r w:rsidR="008411B3" w:rsidRPr="005535CE">
        <w:t xml:space="preserve"> úver</w:t>
      </w:r>
      <w:r w:rsidRPr="005535CE">
        <w:t>y</w:t>
      </w:r>
      <w:r w:rsidR="00C473E5" w:rsidRPr="005535CE">
        <w:t>.</w:t>
      </w:r>
    </w:p>
    <w:p w:rsidR="00067FAD" w:rsidRPr="005535CE" w:rsidRDefault="00067FAD">
      <w:pPr>
        <w:pStyle w:val="Zkladntext"/>
      </w:pPr>
    </w:p>
    <w:p w:rsidR="008411B3" w:rsidRPr="005535CE" w:rsidRDefault="008411B3">
      <w:pPr>
        <w:pStyle w:val="Nadpis2"/>
      </w:pPr>
      <w:bookmarkStart w:id="137" w:name="_Toc530739913"/>
      <w:r w:rsidRPr="005535CE">
        <w:t>Časové rozlíšenie</w:t>
      </w:r>
      <w:bookmarkEnd w:id="137"/>
    </w:p>
    <w:p w:rsidR="008411B3" w:rsidRPr="005535CE" w:rsidRDefault="008411B3">
      <w:pPr>
        <w:pStyle w:val="Zkladntext"/>
      </w:pPr>
    </w:p>
    <w:p w:rsidR="008411B3" w:rsidRPr="005535CE" w:rsidRDefault="00173DD3">
      <w:pPr>
        <w:pStyle w:val="Zkladntext"/>
      </w:pPr>
      <w:r w:rsidRPr="005535CE">
        <w:t xml:space="preserve">Spoločnosť nemá </w:t>
      </w:r>
      <w:r w:rsidR="008411B3" w:rsidRPr="005535CE">
        <w:t xml:space="preserve"> časov</w:t>
      </w:r>
      <w:r w:rsidR="001F6143" w:rsidRPr="005535CE">
        <w:t>o</w:t>
      </w:r>
      <w:r w:rsidR="008411B3" w:rsidRPr="005535CE">
        <w:t xml:space="preserve"> rozlíšen</w:t>
      </w:r>
      <w:r w:rsidR="001F6143" w:rsidRPr="005535CE">
        <w:t xml:space="preserve">é pasíva </w:t>
      </w:r>
      <w:r w:rsidRPr="005535CE">
        <w:t xml:space="preserve">. </w:t>
      </w:r>
    </w:p>
    <w:p w:rsidR="008411B3" w:rsidRPr="005535CE" w:rsidRDefault="008411B3">
      <w:pPr>
        <w:pStyle w:val="Zkladntext"/>
      </w:pPr>
    </w:p>
    <w:p w:rsidR="00C43A9C" w:rsidRPr="005535CE" w:rsidRDefault="00C43A9C">
      <w:pPr>
        <w:pStyle w:val="Zkladntext"/>
      </w:pPr>
    </w:p>
    <w:p w:rsidR="00C43A9C" w:rsidRPr="005535CE" w:rsidRDefault="00C43A9C">
      <w:pPr>
        <w:pStyle w:val="Zkladntext"/>
      </w:pPr>
    </w:p>
    <w:p w:rsidR="008411B3" w:rsidRPr="005535CE" w:rsidRDefault="008411B3">
      <w:pPr>
        <w:pStyle w:val="Nadpis1"/>
      </w:pPr>
      <w:r w:rsidRPr="005535CE">
        <w:t>informácie o výnosoch</w:t>
      </w:r>
    </w:p>
    <w:p w:rsidR="008411B3" w:rsidRPr="005535CE" w:rsidRDefault="00173DD3" w:rsidP="00173DD3">
      <w:pPr>
        <w:pStyle w:val="Nadpis2"/>
        <w:numPr>
          <w:ilvl w:val="0"/>
          <w:numId w:val="0"/>
        </w:numPr>
        <w:tabs>
          <w:tab w:val="left" w:pos="3675"/>
        </w:tabs>
      </w:pPr>
      <w:bookmarkStart w:id="138" w:name="_Toc530739914"/>
      <w:r w:rsidRPr="005535CE">
        <w:tab/>
      </w:r>
    </w:p>
    <w:p w:rsidR="008411B3" w:rsidRPr="005535CE" w:rsidRDefault="008411B3">
      <w:pPr>
        <w:pStyle w:val="Nadpis2"/>
        <w:numPr>
          <w:ilvl w:val="0"/>
          <w:numId w:val="27"/>
        </w:numPr>
      </w:pPr>
      <w:r w:rsidRPr="005535CE">
        <w:t>Tržby za vlastné výkony a tovar</w:t>
      </w:r>
      <w:bookmarkEnd w:id="138"/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Zkladntext"/>
      </w:pPr>
      <w:r w:rsidRPr="005535CE">
        <w:t xml:space="preserve">Tržby </w:t>
      </w:r>
      <w:r w:rsidR="00FF4845" w:rsidRPr="005535CE">
        <w:t xml:space="preserve">sú </w:t>
      </w:r>
      <w:r w:rsidRPr="005535CE">
        <w:t xml:space="preserve">za </w:t>
      </w:r>
      <w:r w:rsidR="007100CE" w:rsidRPr="005535CE">
        <w:t xml:space="preserve"> </w:t>
      </w:r>
      <w:r w:rsidR="00012540" w:rsidRPr="005535CE">
        <w:t>poskytnuté služby</w:t>
      </w:r>
      <w:r w:rsidR="00E97B40" w:rsidRPr="005535CE">
        <w:t xml:space="preserve"> </w:t>
      </w:r>
      <w:r w:rsidR="00B84A06" w:rsidRPr="005535CE">
        <w:t>.</w:t>
      </w:r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Nadpis2"/>
      </w:pPr>
      <w:bookmarkStart w:id="139" w:name="_Toc530739915"/>
      <w:r w:rsidRPr="005535CE">
        <w:t>Zmena stavu zásob vlastnej výroby</w:t>
      </w:r>
      <w:bookmarkEnd w:id="139"/>
    </w:p>
    <w:p w:rsidR="008411B3" w:rsidRPr="005535CE" w:rsidRDefault="008411B3">
      <w:pPr>
        <w:pStyle w:val="Zkladntext"/>
      </w:pPr>
    </w:p>
    <w:p w:rsidR="008411B3" w:rsidRPr="005535CE" w:rsidRDefault="00173DD3">
      <w:pPr>
        <w:pStyle w:val="Zkladntext"/>
      </w:pPr>
      <w:r w:rsidRPr="005535CE">
        <w:t xml:space="preserve">Spoločnosť neúčtovala o zmene </w:t>
      </w:r>
      <w:r w:rsidR="00FF4845" w:rsidRPr="005535CE">
        <w:t xml:space="preserve"> </w:t>
      </w:r>
      <w:r w:rsidRPr="005535CE">
        <w:t>stavu vlastnej výroby.</w:t>
      </w:r>
    </w:p>
    <w:p w:rsidR="00067FAD" w:rsidRPr="005535CE" w:rsidRDefault="00067FAD">
      <w:pPr>
        <w:pStyle w:val="Zkladntext"/>
      </w:pPr>
    </w:p>
    <w:p w:rsidR="006A2CC6" w:rsidRPr="005535CE" w:rsidRDefault="006A2CC6" w:rsidP="006A2CC6">
      <w:pPr>
        <w:pStyle w:val="Nadpis2"/>
      </w:pPr>
      <w:r w:rsidRPr="005535CE">
        <w:t>Ostatné výnosy z hospodárskej činnosti</w:t>
      </w:r>
    </w:p>
    <w:p w:rsidR="006A2CC6" w:rsidRPr="005535CE" w:rsidRDefault="006A2CC6" w:rsidP="006A2CC6"/>
    <w:p w:rsidR="006A2CC6" w:rsidRPr="005535CE" w:rsidRDefault="00173DD3" w:rsidP="006A2CC6">
      <w:pPr>
        <w:ind w:left="360"/>
        <w:rPr>
          <w:sz w:val="18"/>
          <w:szCs w:val="18"/>
        </w:rPr>
      </w:pPr>
      <w:r w:rsidRPr="005535CE">
        <w:rPr>
          <w:sz w:val="18"/>
          <w:szCs w:val="18"/>
        </w:rPr>
        <w:t>Spoločnosť okrem hlavných výnosov z</w:t>
      </w:r>
      <w:r w:rsidR="00B84A06" w:rsidRPr="005535CE">
        <w:rPr>
          <w:sz w:val="18"/>
          <w:szCs w:val="18"/>
        </w:rPr>
        <w:t>a predaj tovaru</w:t>
      </w:r>
      <w:r w:rsidRPr="005535CE">
        <w:rPr>
          <w:sz w:val="18"/>
          <w:szCs w:val="18"/>
        </w:rPr>
        <w:t xml:space="preserve"> </w:t>
      </w:r>
      <w:r w:rsidR="00E97B40" w:rsidRPr="005535CE">
        <w:rPr>
          <w:sz w:val="18"/>
          <w:szCs w:val="18"/>
        </w:rPr>
        <w:t xml:space="preserve">a služieb </w:t>
      </w:r>
      <w:r w:rsidRPr="005535CE">
        <w:rPr>
          <w:sz w:val="18"/>
          <w:szCs w:val="18"/>
        </w:rPr>
        <w:t>mala iné výnosy</w:t>
      </w:r>
      <w:r w:rsidR="00B84A06" w:rsidRPr="005535CE">
        <w:rPr>
          <w:sz w:val="18"/>
          <w:szCs w:val="18"/>
        </w:rPr>
        <w:t xml:space="preserve"> z</w:t>
      </w:r>
      <w:r w:rsidR="00A462F2" w:rsidRPr="005535CE">
        <w:rPr>
          <w:sz w:val="18"/>
          <w:szCs w:val="18"/>
        </w:rPr>
        <w:t> postúpenia pohľadávok</w:t>
      </w:r>
      <w:r w:rsidR="00E97B40" w:rsidRPr="005535CE">
        <w:rPr>
          <w:sz w:val="18"/>
          <w:szCs w:val="18"/>
        </w:rPr>
        <w:t>.</w:t>
      </w:r>
    </w:p>
    <w:p w:rsidR="006A2CC6" w:rsidRPr="005535CE" w:rsidRDefault="006A2CC6">
      <w:pPr>
        <w:pStyle w:val="Zkladntext"/>
      </w:pPr>
    </w:p>
    <w:p w:rsidR="008411B3" w:rsidRPr="005535CE" w:rsidRDefault="008411B3">
      <w:pPr>
        <w:pStyle w:val="Nadpis2"/>
      </w:pPr>
      <w:r w:rsidRPr="005535CE">
        <w:lastRenderedPageBreak/>
        <w:t>Kurzové zisky</w:t>
      </w:r>
    </w:p>
    <w:p w:rsidR="008411B3" w:rsidRPr="005535CE" w:rsidRDefault="008411B3">
      <w:pPr>
        <w:pStyle w:val="Zkladntext"/>
      </w:pPr>
    </w:p>
    <w:p w:rsidR="008411B3" w:rsidRPr="005535CE" w:rsidRDefault="00173DD3">
      <w:pPr>
        <w:pStyle w:val="Zkladntext"/>
      </w:pPr>
      <w:r w:rsidRPr="005535CE">
        <w:t>Spoločnosť</w:t>
      </w:r>
      <w:r w:rsidR="00DC0BA9">
        <w:t xml:space="preserve"> ne</w:t>
      </w:r>
      <w:r w:rsidRPr="005535CE">
        <w:t>účtovala o kurzových ziskoch</w:t>
      </w:r>
      <w:r w:rsidR="00B84A06" w:rsidRPr="005535CE">
        <w:t>.</w:t>
      </w:r>
    </w:p>
    <w:p w:rsidR="00B5605F" w:rsidRPr="005535CE" w:rsidRDefault="00B5605F" w:rsidP="00B5605F">
      <w:bookmarkStart w:id="140" w:name="_Toc530739918"/>
    </w:p>
    <w:p w:rsidR="008411B3" w:rsidRPr="005535CE" w:rsidRDefault="008411B3">
      <w:pPr>
        <w:pStyle w:val="Nadpis2"/>
      </w:pPr>
      <w:r w:rsidRPr="005535CE">
        <w:t>Mimoriadne výnosy</w:t>
      </w:r>
      <w:bookmarkEnd w:id="140"/>
    </w:p>
    <w:p w:rsidR="008411B3" w:rsidRPr="005535CE" w:rsidRDefault="008411B3">
      <w:pPr>
        <w:pStyle w:val="Zkladntext"/>
      </w:pPr>
    </w:p>
    <w:p w:rsidR="00070E53" w:rsidRPr="005535CE" w:rsidRDefault="00070E53">
      <w:pPr>
        <w:pStyle w:val="Zkladntext"/>
      </w:pPr>
      <w:r w:rsidRPr="005535CE">
        <w:t>Spoločnosť nemala</w:t>
      </w:r>
      <w:r w:rsidR="008411B3" w:rsidRPr="005535CE">
        <w:t xml:space="preserve"> </w:t>
      </w:r>
      <w:r w:rsidRPr="005535CE">
        <w:t xml:space="preserve"> </w:t>
      </w:r>
      <w:r w:rsidR="008411B3" w:rsidRPr="005535CE">
        <w:t>mimoriadn</w:t>
      </w:r>
      <w:r w:rsidRPr="005535CE">
        <w:t>e</w:t>
      </w:r>
      <w:r w:rsidR="008411B3" w:rsidRPr="005535CE">
        <w:t xml:space="preserve"> výnos</w:t>
      </w:r>
      <w:r w:rsidRPr="005535CE">
        <w:t>y.</w:t>
      </w:r>
    </w:p>
    <w:p w:rsidR="00B110B5" w:rsidRPr="005535CE" w:rsidRDefault="00070E53">
      <w:pPr>
        <w:pStyle w:val="Zkladntext"/>
      </w:pPr>
      <w:r w:rsidRPr="005535CE">
        <w:t xml:space="preserve"> </w:t>
      </w:r>
    </w:p>
    <w:p w:rsidR="009429B0" w:rsidRPr="005535CE" w:rsidRDefault="009429B0">
      <w:pPr>
        <w:pStyle w:val="Zkladntext"/>
      </w:pPr>
    </w:p>
    <w:p w:rsidR="008411B3" w:rsidRPr="005535CE" w:rsidRDefault="008411B3">
      <w:pPr>
        <w:pStyle w:val="Nadpis1"/>
      </w:pPr>
      <w:r w:rsidRPr="005535CE">
        <w:t>Informácie o nákladoch</w:t>
      </w:r>
    </w:p>
    <w:p w:rsidR="008411B3" w:rsidRPr="005535CE" w:rsidRDefault="008411B3">
      <w:pPr>
        <w:pStyle w:val="Zkladntext"/>
      </w:pPr>
    </w:p>
    <w:p w:rsidR="009429B0" w:rsidRPr="005535CE" w:rsidRDefault="009429B0">
      <w:pPr>
        <w:pStyle w:val="Zkladntext"/>
      </w:pPr>
    </w:p>
    <w:p w:rsidR="008411B3" w:rsidRPr="005535CE" w:rsidRDefault="008411B3">
      <w:pPr>
        <w:pStyle w:val="Nadpis2"/>
        <w:numPr>
          <w:ilvl w:val="0"/>
          <w:numId w:val="28"/>
        </w:numPr>
      </w:pPr>
      <w:r w:rsidRPr="005535CE">
        <w:t xml:space="preserve">Náklady </w:t>
      </w:r>
    </w:p>
    <w:p w:rsidR="008411B3" w:rsidRPr="005535CE" w:rsidRDefault="008411B3"/>
    <w:p w:rsidR="008411B3" w:rsidRPr="005535CE" w:rsidRDefault="008411B3">
      <w:pPr>
        <w:pStyle w:val="Zkladntext"/>
      </w:pPr>
      <w:r w:rsidRPr="005535CE">
        <w:t>Prehľad o</w:t>
      </w:r>
      <w:r w:rsidR="00070E53" w:rsidRPr="005535CE">
        <w:t xml:space="preserve"> rozhodujúcich </w:t>
      </w:r>
      <w:r w:rsidRPr="005535CE">
        <w:t>nákladoch :</w:t>
      </w:r>
    </w:p>
    <w:p w:rsidR="005D2CEE" w:rsidRPr="005535CE" w:rsidRDefault="005D2CEE">
      <w:pPr>
        <w:pStyle w:val="Zkladntext"/>
      </w:pPr>
    </w:p>
    <w:bookmarkStart w:id="141" w:name="_MON_1122810671"/>
    <w:bookmarkStart w:id="142" w:name="_MON_1122981790"/>
    <w:bookmarkStart w:id="143" w:name="_MON_1154949374"/>
    <w:bookmarkStart w:id="144" w:name="_MON_1154954443"/>
    <w:bookmarkStart w:id="145" w:name="_MON_1154954449"/>
    <w:bookmarkStart w:id="146" w:name="_MON_1154954458"/>
    <w:bookmarkStart w:id="147" w:name="_MON_1154955503"/>
    <w:bookmarkStart w:id="148" w:name="_MON_1160257126"/>
    <w:bookmarkStart w:id="149" w:name="_MON_1160257243"/>
    <w:bookmarkStart w:id="150" w:name="_MON_1160916050"/>
    <w:bookmarkStart w:id="151" w:name="_MON_1189923250"/>
    <w:bookmarkStart w:id="152" w:name="_MON_1189939114"/>
    <w:bookmarkStart w:id="153" w:name="_MON_1202424466"/>
    <w:bookmarkStart w:id="154" w:name="_MON_1202424751"/>
    <w:bookmarkStart w:id="155" w:name="_MON_1202425077"/>
    <w:bookmarkStart w:id="156" w:name="_MON_1201986259"/>
    <w:bookmarkStart w:id="157" w:name="_MON_1235328653"/>
    <w:bookmarkStart w:id="158" w:name="_MON_1235328873"/>
    <w:bookmarkStart w:id="159" w:name="_MON_1235329058"/>
    <w:bookmarkStart w:id="160" w:name="_MON_1263162041"/>
    <w:bookmarkStart w:id="161" w:name="_MON_1263162251"/>
    <w:bookmarkStart w:id="162" w:name="_MON_1263162339"/>
    <w:bookmarkStart w:id="163" w:name="_MON_1294737428"/>
    <w:bookmarkStart w:id="164" w:name="_MON_1294737814"/>
    <w:bookmarkStart w:id="165" w:name="_MON_1294738365"/>
    <w:bookmarkStart w:id="166" w:name="_MON_1332703058"/>
    <w:bookmarkStart w:id="167" w:name="_MON_1332705987"/>
    <w:bookmarkStart w:id="168" w:name="_MON_1367959661"/>
    <w:bookmarkStart w:id="169" w:name="_MON_1394567731"/>
    <w:bookmarkStart w:id="170" w:name="_MON_1122713095"/>
    <w:bookmarkStart w:id="171" w:name="_MON_1122718332"/>
    <w:bookmarkStart w:id="172" w:name="_MON_1122719337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Start w:id="173" w:name="_MON_1122810457"/>
    <w:bookmarkEnd w:id="173"/>
    <w:p w:rsidR="00DC213C" w:rsidRPr="005535CE" w:rsidRDefault="00DC0BA9" w:rsidP="00DC213C">
      <w:pPr>
        <w:pStyle w:val="Nadpis2"/>
        <w:numPr>
          <w:ilvl w:val="0"/>
          <w:numId w:val="0"/>
        </w:numPr>
        <w:ind w:left="426"/>
      </w:pPr>
      <w:r w:rsidRPr="005535CE">
        <w:object w:dxaOrig="8782" w:dyaOrig="4433">
          <v:shape id="_x0000_i1030" type="#_x0000_t75" style="width:439.5pt;height:222pt" o:ole="">
            <v:imagedata r:id="rId15" o:title=""/>
          </v:shape>
          <o:OLEObject Type="Embed" ProgID="Excel.Sheet.8" ShapeID="_x0000_i1030" DrawAspect="Content" ObjectID="_1578735584" r:id="rId16"/>
        </w:object>
      </w:r>
    </w:p>
    <w:p w:rsidR="005D2CEE" w:rsidRPr="005535CE" w:rsidRDefault="00C30D23" w:rsidP="00C30D23">
      <w:pPr>
        <w:ind w:firstLine="360"/>
      </w:pPr>
      <w:r w:rsidRPr="005535CE">
        <w:rPr>
          <w:sz w:val="18"/>
          <w:szCs w:val="18"/>
        </w:rPr>
        <w:t xml:space="preserve">Spoločnosť okrem hlavných </w:t>
      </w:r>
      <w:r w:rsidRPr="005535CE">
        <w:t xml:space="preserve">nákladov </w:t>
      </w:r>
      <w:r w:rsidRPr="005535CE">
        <w:rPr>
          <w:sz w:val="18"/>
          <w:szCs w:val="18"/>
        </w:rPr>
        <w:t xml:space="preserve">a služieb mala iné </w:t>
      </w:r>
      <w:r w:rsidRPr="005535CE">
        <w:t xml:space="preserve">náklady </w:t>
      </w:r>
      <w:r w:rsidRPr="005535CE">
        <w:rPr>
          <w:sz w:val="18"/>
          <w:szCs w:val="18"/>
        </w:rPr>
        <w:t>z postúpenia pohľadávok</w:t>
      </w:r>
      <w:r w:rsidR="00CB4697" w:rsidRPr="005535CE">
        <w:rPr>
          <w:sz w:val="18"/>
          <w:szCs w:val="18"/>
        </w:rPr>
        <w:t>.</w:t>
      </w:r>
    </w:p>
    <w:p w:rsidR="005D2CEE" w:rsidRPr="005535CE" w:rsidRDefault="005D2CEE" w:rsidP="005D2CEE"/>
    <w:p w:rsidR="008411B3" w:rsidRPr="005535CE" w:rsidRDefault="008411B3" w:rsidP="00DC213C">
      <w:pPr>
        <w:pStyle w:val="Nadpis2"/>
      </w:pPr>
      <w:r w:rsidRPr="005535CE">
        <w:t>Kurzové straty</w:t>
      </w:r>
    </w:p>
    <w:p w:rsidR="008411B3" w:rsidRPr="005535CE" w:rsidRDefault="008411B3">
      <w:pPr>
        <w:pStyle w:val="Zkladntext"/>
      </w:pPr>
    </w:p>
    <w:p w:rsidR="008411B3" w:rsidRPr="005535CE" w:rsidRDefault="00070E53">
      <w:pPr>
        <w:pStyle w:val="Zkladntext"/>
      </w:pPr>
      <w:r w:rsidRPr="005535CE">
        <w:t>Spoločnosť účtovala o</w:t>
      </w:r>
      <w:r w:rsidR="008411B3" w:rsidRPr="005535CE">
        <w:t> kurzových stratách</w:t>
      </w:r>
      <w:r w:rsidR="007B37EF" w:rsidRPr="005535CE">
        <w:t xml:space="preserve">. </w:t>
      </w:r>
      <w:r w:rsidR="008411B3" w:rsidRPr="005535CE">
        <w:t xml:space="preserve"> </w:t>
      </w:r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Nadpis2"/>
      </w:pPr>
      <w:bookmarkStart w:id="174" w:name="_Toc530739917"/>
      <w:r w:rsidRPr="005535CE">
        <w:t>Mimoriadne náklady</w:t>
      </w:r>
      <w:bookmarkEnd w:id="174"/>
    </w:p>
    <w:p w:rsidR="008411B3" w:rsidRPr="005535CE" w:rsidRDefault="008411B3">
      <w:pPr>
        <w:pStyle w:val="Zkladntext"/>
      </w:pPr>
    </w:p>
    <w:p w:rsidR="008411B3" w:rsidRPr="005535CE" w:rsidRDefault="00070E53">
      <w:pPr>
        <w:pStyle w:val="Zkladntext"/>
      </w:pPr>
      <w:r w:rsidRPr="005535CE">
        <w:t xml:space="preserve">Spoločnosť nemala </w:t>
      </w:r>
      <w:r w:rsidR="008411B3" w:rsidRPr="005535CE">
        <w:t xml:space="preserve"> mimoriadne náklady</w:t>
      </w:r>
      <w:r w:rsidRPr="005535CE">
        <w:t>.</w:t>
      </w:r>
    </w:p>
    <w:p w:rsidR="00C43A9C" w:rsidRPr="005535CE" w:rsidRDefault="00C43A9C">
      <w:pPr>
        <w:pStyle w:val="Zkladntext"/>
      </w:pPr>
    </w:p>
    <w:p w:rsidR="00FD70C7" w:rsidRPr="005535CE" w:rsidRDefault="00FD70C7">
      <w:pPr>
        <w:pStyle w:val="Zkladntext"/>
      </w:pPr>
    </w:p>
    <w:p w:rsidR="008411B3" w:rsidRPr="005535CE" w:rsidRDefault="008F5A0E" w:rsidP="003B36DF">
      <w:pPr>
        <w:pStyle w:val="Nadpis1"/>
        <w:numPr>
          <w:ilvl w:val="0"/>
          <w:numId w:val="0"/>
        </w:numPr>
        <w:ind w:left="426" w:hanging="426"/>
      </w:pPr>
      <w:r w:rsidRPr="005535CE">
        <w:t>J.</w:t>
      </w:r>
      <w:r w:rsidRPr="005535CE">
        <w:tab/>
      </w:r>
      <w:r w:rsidR="008411B3" w:rsidRPr="005535CE">
        <w:t>Informácie o údajoch na podsúvahových  účtoch</w:t>
      </w:r>
    </w:p>
    <w:p w:rsidR="008411B3" w:rsidRPr="005535CE" w:rsidRDefault="008411B3">
      <w:pPr>
        <w:pStyle w:val="Zkladntext"/>
        <w:rPr>
          <w:sz w:val="14"/>
          <w:szCs w:val="14"/>
        </w:rPr>
      </w:pPr>
    </w:p>
    <w:p w:rsidR="008411B3" w:rsidRPr="005535CE" w:rsidRDefault="008411B3">
      <w:pPr>
        <w:pStyle w:val="Nadpis2"/>
        <w:numPr>
          <w:ilvl w:val="0"/>
          <w:numId w:val="29"/>
        </w:numPr>
      </w:pPr>
      <w:bookmarkStart w:id="175" w:name="_Toc530739920"/>
      <w:r w:rsidRPr="005535CE">
        <w:t>Najatý majetok</w:t>
      </w:r>
      <w:bookmarkEnd w:id="175"/>
    </w:p>
    <w:p w:rsidR="008411B3" w:rsidRPr="005535CE" w:rsidRDefault="008411B3">
      <w:pPr>
        <w:pStyle w:val="Zkladntext"/>
        <w:rPr>
          <w:sz w:val="14"/>
          <w:szCs w:val="14"/>
        </w:rPr>
      </w:pPr>
    </w:p>
    <w:p w:rsidR="008411B3" w:rsidRPr="005535CE" w:rsidRDefault="008411B3">
      <w:pPr>
        <w:pStyle w:val="Zkladntext"/>
      </w:pPr>
      <w:r w:rsidRPr="005535CE">
        <w:t xml:space="preserve">Spoločnosť má </w:t>
      </w:r>
      <w:r w:rsidR="008F5A0E" w:rsidRPr="005535CE">
        <w:t> </w:t>
      </w:r>
      <w:r w:rsidR="00FD70C7" w:rsidRPr="005535CE">
        <w:t>pre</w:t>
      </w:r>
      <w:r w:rsidRPr="005535CE">
        <w:t>n</w:t>
      </w:r>
      <w:r w:rsidR="00E047B8" w:rsidRPr="005535CE">
        <w:t>a</w:t>
      </w:r>
      <w:r w:rsidRPr="005535CE">
        <w:t>j</w:t>
      </w:r>
      <w:r w:rsidR="00E047B8" w:rsidRPr="005535CE">
        <w:t xml:space="preserve">atý </w:t>
      </w:r>
      <w:r w:rsidR="00A74418" w:rsidRPr="005535CE">
        <w:t>nábytok.</w:t>
      </w:r>
      <w:r w:rsidRPr="005535CE">
        <w:t xml:space="preserve"> </w:t>
      </w:r>
    </w:p>
    <w:p w:rsidR="008411B3" w:rsidRPr="005535CE" w:rsidRDefault="008411B3">
      <w:pPr>
        <w:pStyle w:val="Zkladntext"/>
        <w:rPr>
          <w:sz w:val="14"/>
          <w:szCs w:val="14"/>
        </w:rPr>
      </w:pPr>
    </w:p>
    <w:p w:rsidR="008411B3" w:rsidRPr="005535CE" w:rsidRDefault="008411B3">
      <w:pPr>
        <w:pStyle w:val="Nadpis2"/>
        <w:numPr>
          <w:ilvl w:val="0"/>
          <w:numId w:val="29"/>
        </w:numPr>
      </w:pPr>
      <w:r w:rsidRPr="005535CE">
        <w:t>Prenajatý majetok</w:t>
      </w:r>
    </w:p>
    <w:p w:rsidR="008411B3" w:rsidRPr="005535CE" w:rsidRDefault="008411B3">
      <w:pPr>
        <w:pStyle w:val="Zkladntext"/>
        <w:rPr>
          <w:sz w:val="14"/>
          <w:szCs w:val="14"/>
        </w:rPr>
      </w:pPr>
    </w:p>
    <w:p w:rsidR="008411B3" w:rsidRPr="005535CE" w:rsidRDefault="008411B3">
      <w:pPr>
        <w:pStyle w:val="Zkladntext"/>
      </w:pPr>
      <w:r w:rsidRPr="005535CE">
        <w:t xml:space="preserve">Spoločnosť </w:t>
      </w:r>
      <w:r w:rsidR="008F5A0E" w:rsidRPr="005535CE">
        <w:t>ne</w:t>
      </w:r>
      <w:r w:rsidRPr="005535CE">
        <w:t xml:space="preserve">prenajíma </w:t>
      </w:r>
      <w:r w:rsidR="008F5A0E" w:rsidRPr="005535CE">
        <w:t xml:space="preserve">žiaden </w:t>
      </w:r>
      <w:r w:rsidRPr="005535CE">
        <w:t xml:space="preserve"> majetok.</w:t>
      </w:r>
    </w:p>
    <w:p w:rsidR="008411B3" w:rsidRPr="005535CE" w:rsidRDefault="008F5A0E" w:rsidP="008F5A0E">
      <w:pPr>
        <w:pStyle w:val="Nadpis1"/>
        <w:numPr>
          <w:ilvl w:val="0"/>
          <w:numId w:val="0"/>
        </w:numPr>
        <w:ind w:left="426" w:hanging="426"/>
      </w:pPr>
      <w:r w:rsidRPr="005535CE">
        <w:t>K.</w:t>
      </w:r>
      <w:r w:rsidRPr="005535CE">
        <w:tab/>
      </w:r>
      <w:r w:rsidR="008411B3" w:rsidRPr="005535CE">
        <w:t>Informácie o iných aktívach a iných pasívach</w:t>
      </w:r>
    </w:p>
    <w:p w:rsidR="00C43A9C" w:rsidRPr="005535CE" w:rsidRDefault="00C43A9C" w:rsidP="00C43A9C">
      <w:pPr>
        <w:rPr>
          <w:sz w:val="14"/>
          <w:szCs w:val="14"/>
        </w:rPr>
      </w:pPr>
    </w:p>
    <w:p w:rsidR="008411B3" w:rsidRPr="005535CE" w:rsidRDefault="00455C54">
      <w:pPr>
        <w:pStyle w:val="Nadpis2"/>
        <w:numPr>
          <w:ilvl w:val="0"/>
          <w:numId w:val="30"/>
        </w:numPr>
      </w:pPr>
      <w:bookmarkStart w:id="176" w:name="_Toc530739921"/>
      <w:r w:rsidRPr="005535CE">
        <w:t xml:space="preserve">Podmienené </w:t>
      </w:r>
      <w:r w:rsidR="008411B3" w:rsidRPr="005535CE">
        <w:t>záväzky</w:t>
      </w:r>
      <w:bookmarkEnd w:id="176"/>
    </w:p>
    <w:p w:rsidR="00C43A9C" w:rsidRPr="005535CE" w:rsidRDefault="00C43A9C" w:rsidP="00C43A9C">
      <w:pPr>
        <w:rPr>
          <w:sz w:val="14"/>
          <w:szCs w:val="14"/>
        </w:rPr>
      </w:pPr>
    </w:p>
    <w:p w:rsidR="008411B3" w:rsidRPr="005535CE" w:rsidRDefault="008411B3">
      <w:pPr>
        <w:pStyle w:val="Zkladntext"/>
      </w:pPr>
      <w:r w:rsidRPr="005535CE">
        <w:t xml:space="preserve">Spoločnosť </w:t>
      </w:r>
      <w:r w:rsidR="008F5A0E" w:rsidRPr="005535CE">
        <w:t>ne</w:t>
      </w:r>
      <w:r w:rsidRPr="005535CE">
        <w:t xml:space="preserve">má </w:t>
      </w:r>
      <w:r w:rsidR="008F5A0E" w:rsidRPr="005535CE">
        <w:t xml:space="preserve">žiadne </w:t>
      </w:r>
      <w:r w:rsidRPr="005535CE">
        <w:t xml:space="preserve"> </w:t>
      </w:r>
      <w:r w:rsidR="00455C54" w:rsidRPr="005535CE">
        <w:t>podmienené</w:t>
      </w:r>
      <w:r w:rsidRPr="005535CE">
        <w:t xml:space="preserve"> záväzky, ktoré sa nesledujú v bežnom účtovníctve a neuvádzajú sa v</w:t>
      </w:r>
      <w:r w:rsidR="008F5A0E" w:rsidRPr="005535CE">
        <w:t> </w:t>
      </w:r>
      <w:r w:rsidRPr="005535CE">
        <w:t>súvahe</w:t>
      </w:r>
      <w:r w:rsidR="008F5A0E" w:rsidRPr="005535CE">
        <w:t>.</w:t>
      </w:r>
    </w:p>
    <w:p w:rsidR="00C43A9C" w:rsidRPr="005535CE" w:rsidRDefault="00C43A9C">
      <w:pPr>
        <w:pStyle w:val="Zkladntext"/>
        <w:rPr>
          <w:sz w:val="14"/>
          <w:szCs w:val="14"/>
        </w:rPr>
      </w:pPr>
    </w:p>
    <w:p w:rsidR="008411B3" w:rsidRPr="005535CE" w:rsidRDefault="008411B3">
      <w:pPr>
        <w:pStyle w:val="Nadpis2"/>
      </w:pPr>
      <w:bookmarkStart w:id="177" w:name="_Toc530739922"/>
      <w:r w:rsidRPr="005535CE">
        <w:t>Ostatné finančné povinnosti</w:t>
      </w:r>
      <w:bookmarkEnd w:id="177"/>
    </w:p>
    <w:p w:rsidR="008411B3" w:rsidRPr="005535CE" w:rsidRDefault="008411B3">
      <w:pPr>
        <w:pStyle w:val="Zkladntext"/>
        <w:rPr>
          <w:sz w:val="14"/>
          <w:szCs w:val="14"/>
        </w:rPr>
      </w:pPr>
    </w:p>
    <w:p w:rsidR="008411B3" w:rsidRPr="005535CE" w:rsidRDefault="008F5A0E" w:rsidP="008F5A0E">
      <w:pPr>
        <w:pStyle w:val="Zkladntext"/>
      </w:pPr>
      <w:r w:rsidRPr="005535CE">
        <w:t>Žiadne o</w:t>
      </w:r>
      <w:r w:rsidR="008411B3" w:rsidRPr="005535CE">
        <w:t>statné finančné povinnosti, ktoré sa nesledujú v bežnom účtovníctve a neuvádzajú v</w:t>
      </w:r>
      <w:r w:rsidRPr="005535CE">
        <w:t> </w:t>
      </w:r>
      <w:r w:rsidR="008411B3" w:rsidRPr="005535CE">
        <w:t>súvahe</w:t>
      </w:r>
      <w:r w:rsidRPr="005535CE">
        <w:t xml:space="preserve"> nie sú.</w:t>
      </w:r>
      <w:r w:rsidR="008411B3" w:rsidRPr="005535CE">
        <w:t xml:space="preserve"> </w:t>
      </w:r>
    </w:p>
    <w:p w:rsidR="00DB0ECB" w:rsidRPr="005535CE" w:rsidRDefault="00DB0ECB" w:rsidP="00DB0ECB">
      <w:pPr>
        <w:pStyle w:val="Zkladntext"/>
        <w:rPr>
          <w:sz w:val="14"/>
          <w:szCs w:val="14"/>
        </w:rPr>
      </w:pPr>
    </w:p>
    <w:p w:rsidR="00DB0ECB" w:rsidRPr="005535CE" w:rsidRDefault="00DB0ECB" w:rsidP="00DB0ECB">
      <w:pPr>
        <w:pStyle w:val="Nadpis2"/>
      </w:pPr>
      <w:r w:rsidRPr="005535CE">
        <w:t>Podmienený majetok</w:t>
      </w:r>
    </w:p>
    <w:p w:rsidR="00DB0ECB" w:rsidRPr="005535CE" w:rsidRDefault="00DB0ECB" w:rsidP="00C43A9C">
      <w:pPr>
        <w:ind w:left="360"/>
        <w:rPr>
          <w:sz w:val="14"/>
          <w:szCs w:val="14"/>
        </w:rPr>
      </w:pPr>
    </w:p>
    <w:p w:rsidR="00DB0ECB" w:rsidRPr="005535CE" w:rsidRDefault="00DB0ECB" w:rsidP="008F5A0E">
      <w:pPr>
        <w:pStyle w:val="Zkladntext"/>
      </w:pPr>
      <w:r w:rsidRPr="005535CE">
        <w:t xml:space="preserve">Spoločnosť </w:t>
      </w:r>
      <w:r w:rsidR="008F5A0E" w:rsidRPr="005535CE">
        <w:t>nemá žiaden podmienený majetok .</w:t>
      </w:r>
      <w:r w:rsidRPr="005535CE">
        <w:t xml:space="preserve"> </w:t>
      </w:r>
    </w:p>
    <w:p w:rsidR="003C5593" w:rsidRPr="005535CE" w:rsidRDefault="003C5593" w:rsidP="003C5593">
      <w:pPr>
        <w:pStyle w:val="Zkladntext"/>
        <w:rPr>
          <w:sz w:val="14"/>
          <w:szCs w:val="14"/>
        </w:rPr>
      </w:pPr>
    </w:p>
    <w:p w:rsidR="008411B3" w:rsidRPr="005535CE" w:rsidRDefault="008F5A0E" w:rsidP="008F5A0E">
      <w:pPr>
        <w:pStyle w:val="Nadpis1"/>
        <w:numPr>
          <w:ilvl w:val="0"/>
          <w:numId w:val="0"/>
        </w:numPr>
        <w:ind w:left="426" w:hanging="426"/>
      </w:pPr>
      <w:bookmarkStart w:id="178" w:name="_Toc530739923"/>
      <w:r w:rsidRPr="005535CE">
        <w:t>L.</w:t>
      </w:r>
      <w:r w:rsidRPr="005535CE">
        <w:tab/>
      </w:r>
      <w:r w:rsidR="008411B3" w:rsidRPr="005535CE">
        <w:t>Informácie o príjmoch a výhodách členov štatutárnych orgánov, dozorných orgánov</w:t>
      </w:r>
      <w:bookmarkEnd w:id="178"/>
      <w:r w:rsidR="008411B3" w:rsidRPr="005535CE">
        <w:t xml:space="preserve"> a iných orgánov účtovnej jednotky</w:t>
      </w:r>
    </w:p>
    <w:p w:rsidR="008411B3" w:rsidRPr="005535CE" w:rsidRDefault="008411B3">
      <w:pPr>
        <w:pStyle w:val="Zkladntext"/>
        <w:rPr>
          <w:sz w:val="14"/>
          <w:szCs w:val="14"/>
        </w:rPr>
      </w:pPr>
    </w:p>
    <w:p w:rsidR="008411B3" w:rsidRPr="005535CE" w:rsidRDefault="008F5A0E">
      <w:pPr>
        <w:pStyle w:val="Zkladntext"/>
      </w:pPr>
      <w:r w:rsidRPr="005535CE">
        <w:t>Š</w:t>
      </w:r>
      <w:r w:rsidR="008411B3" w:rsidRPr="005535CE">
        <w:t>tatutárn</w:t>
      </w:r>
      <w:r w:rsidRPr="005535CE">
        <w:t>e</w:t>
      </w:r>
      <w:r w:rsidR="008411B3" w:rsidRPr="005535CE">
        <w:t xml:space="preserve"> orgán</w:t>
      </w:r>
      <w:r w:rsidRPr="005535CE">
        <w:t>y</w:t>
      </w:r>
      <w:r w:rsidR="008411B3" w:rsidRPr="005535CE">
        <w:t xml:space="preserve"> Spoločnosti za ich činnosť pre Spoločnosť v sledovanom účtovnom období </w:t>
      </w:r>
      <w:r w:rsidRPr="005535CE">
        <w:t xml:space="preserve"> nedostali žiadnu odmenu,</w:t>
      </w:r>
    </w:p>
    <w:p w:rsidR="008411B3" w:rsidRPr="005535CE" w:rsidRDefault="008F5A0E">
      <w:pPr>
        <w:pStyle w:val="Zkladntext"/>
      </w:pPr>
      <w:r w:rsidRPr="005535CE">
        <w:t xml:space="preserve">Ani im nebola </w:t>
      </w:r>
      <w:r w:rsidR="008411B3" w:rsidRPr="005535CE">
        <w:t xml:space="preserve"> poskytnutá pôžička </w:t>
      </w:r>
      <w:r w:rsidRPr="005535CE">
        <w:t>.</w:t>
      </w:r>
    </w:p>
    <w:p w:rsidR="008411B3" w:rsidRPr="005535CE" w:rsidRDefault="008411B3">
      <w:pPr>
        <w:pStyle w:val="Zkladntext"/>
        <w:rPr>
          <w:sz w:val="14"/>
          <w:szCs w:val="14"/>
        </w:rPr>
      </w:pPr>
    </w:p>
    <w:p w:rsidR="008411B3" w:rsidRPr="005535CE" w:rsidRDefault="008F5A0E" w:rsidP="008F5A0E">
      <w:pPr>
        <w:pStyle w:val="Nadpis1"/>
        <w:numPr>
          <w:ilvl w:val="0"/>
          <w:numId w:val="0"/>
        </w:numPr>
        <w:ind w:left="426" w:hanging="426"/>
      </w:pPr>
      <w:bookmarkStart w:id="179" w:name="_Toc530739924"/>
      <w:r w:rsidRPr="005535CE">
        <w:t>m.</w:t>
      </w:r>
      <w:r w:rsidRPr="005535CE">
        <w:tab/>
      </w:r>
      <w:r w:rsidR="008411B3" w:rsidRPr="005535CE">
        <w:t>Informácie o ekonomických vzťahoch účtovnej jednotky a spriaznených osôb</w:t>
      </w:r>
      <w:bookmarkEnd w:id="179"/>
    </w:p>
    <w:p w:rsidR="008411B3" w:rsidRPr="005535CE" w:rsidRDefault="008411B3">
      <w:pPr>
        <w:pStyle w:val="Zkladntext"/>
        <w:rPr>
          <w:sz w:val="14"/>
          <w:szCs w:val="14"/>
        </w:rPr>
      </w:pPr>
    </w:p>
    <w:p w:rsidR="008411B3" w:rsidRPr="005535CE" w:rsidRDefault="008411B3">
      <w:pPr>
        <w:pStyle w:val="Zkladntext"/>
      </w:pPr>
      <w:r w:rsidRPr="005535CE">
        <w:t xml:space="preserve">Spoločnosť </w:t>
      </w:r>
      <w:r w:rsidR="00DC0BA9">
        <w:t>ne</w:t>
      </w:r>
      <w:r w:rsidRPr="005535CE">
        <w:t xml:space="preserve">uskutočnila v priebehu účtovného obdobia </w:t>
      </w:r>
      <w:r w:rsidR="00F06062" w:rsidRPr="005535CE">
        <w:t xml:space="preserve"> </w:t>
      </w:r>
      <w:r w:rsidRPr="005535CE">
        <w:t>transakcie so spriaznenými osobami</w:t>
      </w:r>
      <w:r w:rsidR="007B37EF" w:rsidRPr="005535CE">
        <w:t xml:space="preserve"> .</w:t>
      </w:r>
      <w:r w:rsidRPr="005535CE">
        <w:t xml:space="preserve"> </w:t>
      </w:r>
    </w:p>
    <w:p w:rsidR="002F07C7" w:rsidRPr="005535CE" w:rsidRDefault="002F07C7">
      <w:pPr>
        <w:pStyle w:val="Zkladntext"/>
        <w:rPr>
          <w:sz w:val="14"/>
          <w:szCs w:val="14"/>
        </w:rPr>
      </w:pPr>
    </w:p>
    <w:p w:rsidR="008411B3" w:rsidRPr="005535CE" w:rsidRDefault="002F07C7" w:rsidP="002F07C7">
      <w:pPr>
        <w:pStyle w:val="Nadpis1"/>
        <w:numPr>
          <w:ilvl w:val="0"/>
          <w:numId w:val="0"/>
        </w:numPr>
        <w:ind w:left="426" w:hanging="426"/>
      </w:pPr>
      <w:bookmarkStart w:id="180" w:name="_Toc530739925"/>
      <w:r w:rsidRPr="005535CE">
        <w:t>N.</w:t>
      </w:r>
      <w:r w:rsidRPr="005535CE">
        <w:tab/>
      </w:r>
      <w:r w:rsidR="008411B3" w:rsidRPr="005535CE">
        <w:t>Informácie o skutočnostiach, ktoré nastali po dni, ku ktorému sa zostavuje účtovná závierka</w:t>
      </w:r>
      <w:r w:rsidR="00A571DB" w:rsidRPr="005535CE">
        <w:t>,</w:t>
      </w:r>
      <w:r w:rsidR="008411B3" w:rsidRPr="005535CE">
        <w:t xml:space="preserve"> do dňa zostavenia účtovnej závierky</w:t>
      </w:r>
      <w:bookmarkEnd w:id="180"/>
    </w:p>
    <w:p w:rsidR="008411B3" w:rsidRPr="005535CE" w:rsidRDefault="008411B3">
      <w:pPr>
        <w:pStyle w:val="Zkladntext"/>
        <w:rPr>
          <w:sz w:val="14"/>
          <w:szCs w:val="14"/>
        </w:rPr>
      </w:pPr>
    </w:p>
    <w:p w:rsidR="008411B3" w:rsidRPr="005535CE" w:rsidRDefault="008411B3">
      <w:pPr>
        <w:pStyle w:val="Zkladntext"/>
      </w:pPr>
      <w:r w:rsidRPr="005535CE">
        <w:t>Po 31. decembri 20</w:t>
      </w:r>
      <w:r w:rsidR="00ED5DE2" w:rsidRPr="005535CE">
        <w:t>1</w:t>
      </w:r>
      <w:r w:rsidR="00DC0BA9">
        <w:t>7</w:t>
      </w:r>
      <w:r w:rsidR="00ED5DE2" w:rsidRPr="005535CE">
        <w:t xml:space="preserve"> </w:t>
      </w:r>
      <w:r w:rsidR="00737400" w:rsidRPr="005535CE">
        <w:t xml:space="preserve"> </w:t>
      </w:r>
      <w:r w:rsidR="002F07C7" w:rsidRPr="005535CE">
        <w:t>ne</w:t>
      </w:r>
      <w:r w:rsidRPr="005535CE">
        <w:t xml:space="preserve">nastali </w:t>
      </w:r>
      <w:r w:rsidR="002F07C7" w:rsidRPr="005535CE">
        <w:t xml:space="preserve">žiadne </w:t>
      </w:r>
      <w:r w:rsidRPr="005535CE">
        <w:t xml:space="preserve">udalosti, ktoré </w:t>
      </w:r>
      <w:r w:rsidR="002F07C7" w:rsidRPr="005535CE">
        <w:t xml:space="preserve">by </w:t>
      </w:r>
      <w:r w:rsidRPr="005535CE">
        <w:t>ma</w:t>
      </w:r>
      <w:r w:rsidR="002F07C7" w:rsidRPr="005535CE">
        <w:t>li</w:t>
      </w:r>
      <w:r w:rsidRPr="005535CE">
        <w:t xml:space="preserve"> významný vplyv na verné zobrazenie skutočností,</w:t>
      </w:r>
      <w:r w:rsidR="002F07C7" w:rsidRPr="005535CE">
        <w:t xml:space="preserve"> ktoré sú predmetom účtovníctva. </w:t>
      </w:r>
    </w:p>
    <w:p w:rsidR="008411B3" w:rsidRPr="005535CE" w:rsidRDefault="008411B3">
      <w:pPr>
        <w:pStyle w:val="Zkladntext"/>
        <w:rPr>
          <w:sz w:val="14"/>
          <w:szCs w:val="14"/>
        </w:rPr>
      </w:pPr>
    </w:p>
    <w:p w:rsidR="008411B3" w:rsidRPr="005535CE" w:rsidRDefault="002F07C7" w:rsidP="002F07C7">
      <w:pPr>
        <w:pStyle w:val="Nadpis1"/>
        <w:numPr>
          <w:ilvl w:val="0"/>
          <w:numId w:val="0"/>
        </w:numPr>
        <w:ind w:left="426" w:hanging="426"/>
      </w:pPr>
      <w:bookmarkStart w:id="181" w:name="_Toc530739907"/>
      <w:r w:rsidRPr="005535CE">
        <w:t>O.</w:t>
      </w:r>
      <w:r w:rsidRPr="005535CE">
        <w:tab/>
      </w:r>
      <w:r w:rsidR="008411B3" w:rsidRPr="005535CE">
        <w:t>Informácie o Vlastnom imaní</w:t>
      </w:r>
      <w:bookmarkEnd w:id="181"/>
    </w:p>
    <w:p w:rsidR="008411B3" w:rsidRPr="005535CE" w:rsidRDefault="008411B3">
      <w:pPr>
        <w:pStyle w:val="Zkladntext"/>
      </w:pPr>
    </w:p>
    <w:p w:rsidR="008411B3" w:rsidRPr="005535CE" w:rsidRDefault="008411B3">
      <w:pPr>
        <w:pStyle w:val="Zkladntext"/>
      </w:pPr>
      <w:r w:rsidRPr="005535CE">
        <w:t>Prehľad o pohybe vlastného imania v priebehu účtovného obdobia je uvedený v nasledujúcej tabuľke:</w:t>
      </w:r>
    </w:p>
    <w:p w:rsidR="00C43A9C" w:rsidRPr="005535CE" w:rsidRDefault="00C43A9C">
      <w:pPr>
        <w:pStyle w:val="Zkladntext"/>
      </w:pPr>
    </w:p>
    <w:bookmarkStart w:id="182" w:name="_MON_1190467051"/>
    <w:bookmarkStart w:id="183" w:name="_MON_1190467071"/>
    <w:bookmarkStart w:id="184" w:name="_MON_1190467112"/>
    <w:bookmarkStart w:id="185" w:name="_MON_1190467188"/>
    <w:bookmarkStart w:id="186" w:name="_MON_1190467316"/>
    <w:bookmarkStart w:id="187" w:name="_MON_1190548498"/>
    <w:bookmarkStart w:id="188" w:name="_MON_1190610212"/>
    <w:bookmarkStart w:id="189" w:name="_MON_1190610402"/>
    <w:bookmarkStart w:id="190" w:name="_MON_1190612411"/>
    <w:bookmarkStart w:id="191" w:name="_MON_1190612459"/>
    <w:bookmarkStart w:id="192" w:name="_MON_1190612569"/>
    <w:bookmarkStart w:id="193" w:name="_MON_1190613553"/>
    <w:bookmarkStart w:id="194" w:name="_MON_1190613703"/>
    <w:bookmarkStart w:id="195" w:name="_MON_1190613808"/>
    <w:bookmarkStart w:id="196" w:name="_MON_1190644101"/>
    <w:bookmarkStart w:id="197" w:name="_MON_1202426194"/>
    <w:bookmarkStart w:id="198" w:name="_MON_1202426673"/>
    <w:bookmarkStart w:id="199" w:name="_MON_1202427248"/>
    <w:bookmarkStart w:id="200" w:name="_MON_1202427382"/>
    <w:bookmarkStart w:id="201" w:name="_MON_1201986943"/>
    <w:bookmarkStart w:id="202" w:name="_MON_1201987462"/>
    <w:bookmarkStart w:id="203" w:name="_MON_1201987531"/>
    <w:bookmarkStart w:id="204" w:name="_MON_1235329483"/>
    <w:bookmarkStart w:id="205" w:name="_MON_1263163487"/>
    <w:bookmarkStart w:id="206" w:name="_MON_1263163793"/>
    <w:bookmarkStart w:id="207" w:name="_MON_1263163812"/>
    <w:bookmarkStart w:id="208" w:name="_MON_1263163847"/>
    <w:bookmarkStart w:id="209" w:name="_MON_1294738652"/>
    <w:bookmarkStart w:id="210" w:name="_MON_1332703533"/>
    <w:bookmarkStart w:id="211" w:name="_MON_1367959972"/>
    <w:bookmarkStart w:id="212" w:name="_MON_1394566482"/>
    <w:bookmarkStart w:id="213" w:name="_MON_1394558642"/>
    <w:bookmarkStart w:id="214" w:name="_MON_1189947598"/>
    <w:bookmarkStart w:id="215" w:name="_MON_1189947798"/>
    <w:bookmarkStart w:id="216" w:name="_MON_1189947843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Start w:id="217" w:name="_MON_1189948033"/>
    <w:bookmarkEnd w:id="217"/>
    <w:p w:rsidR="005206A2" w:rsidRPr="005535CE" w:rsidRDefault="00B35453">
      <w:pPr>
        <w:pStyle w:val="Zkladntext"/>
      </w:pPr>
      <w:r w:rsidRPr="005535CE">
        <w:object w:dxaOrig="7771" w:dyaOrig="2648">
          <v:shape id="_x0000_i1028" type="#_x0000_t75" style="width:388.5pt;height:132.75pt" o:ole="">
            <v:imagedata r:id="rId17" o:title=""/>
          </v:shape>
          <o:OLEObject Type="Embed" ProgID="Excel.Sheet.8" ShapeID="_x0000_i1028" DrawAspect="Content" ObjectID="_1578735585" r:id="rId18"/>
        </w:object>
      </w:r>
    </w:p>
    <w:p w:rsidR="00CE52A4" w:rsidRPr="005535CE" w:rsidRDefault="00CE52A4">
      <w:pPr>
        <w:pStyle w:val="Zkladntext"/>
      </w:pPr>
    </w:p>
    <w:p w:rsidR="00FF4845" w:rsidRPr="005535CE" w:rsidRDefault="00FF4845">
      <w:pPr>
        <w:pStyle w:val="Zkladntext"/>
      </w:pPr>
    </w:p>
    <w:p w:rsidR="00FF4845" w:rsidRPr="005535CE" w:rsidRDefault="00FF4845">
      <w:pPr>
        <w:pStyle w:val="Zkladntext"/>
      </w:pPr>
    </w:p>
    <w:p w:rsidR="00CE52A4" w:rsidRPr="005535CE" w:rsidRDefault="00CE52A4">
      <w:pPr>
        <w:pStyle w:val="Zkladntext"/>
      </w:pPr>
    </w:p>
    <w:p w:rsidR="00CE52A4" w:rsidRPr="005535CE" w:rsidRDefault="00CE52A4">
      <w:pPr>
        <w:pStyle w:val="Zkladntext"/>
      </w:pPr>
    </w:p>
    <w:p w:rsidR="00DF5A44" w:rsidRPr="005535CE" w:rsidRDefault="00DF5A44">
      <w:pPr>
        <w:pStyle w:val="Zkladntext"/>
      </w:pPr>
    </w:p>
    <w:p w:rsidR="00DF5A44" w:rsidRPr="005535CE" w:rsidRDefault="00DF5A44">
      <w:pPr>
        <w:pStyle w:val="Zkladntext"/>
      </w:pPr>
    </w:p>
    <w:p w:rsidR="00DF5A44" w:rsidRPr="005535CE" w:rsidRDefault="00DF5A44">
      <w:pPr>
        <w:pStyle w:val="Zkladntext"/>
      </w:pPr>
    </w:p>
    <w:p w:rsidR="00DF5A44" w:rsidRPr="005535CE" w:rsidRDefault="00DF5A44">
      <w:pPr>
        <w:pStyle w:val="Zkladntext"/>
      </w:pPr>
    </w:p>
    <w:p w:rsidR="008411B3" w:rsidRPr="005535CE" w:rsidRDefault="00D42D36">
      <w:pPr>
        <w:pStyle w:val="Zkladntext"/>
        <w:tabs>
          <w:tab w:val="center" w:pos="1985"/>
          <w:tab w:val="center" w:pos="7655"/>
        </w:tabs>
      </w:pPr>
      <w:r w:rsidRPr="005535CE">
        <w:tab/>
      </w:r>
      <w:r w:rsidR="008411B3" w:rsidRPr="005535CE">
        <w:tab/>
        <w:t>.....................................................</w:t>
      </w:r>
    </w:p>
    <w:p w:rsidR="008411B3" w:rsidRPr="005535CE" w:rsidRDefault="00D42D36">
      <w:pPr>
        <w:pStyle w:val="Zkladntext"/>
        <w:tabs>
          <w:tab w:val="center" w:pos="1985"/>
          <w:tab w:val="center" w:pos="7655"/>
        </w:tabs>
        <w:ind w:left="0"/>
      </w:pPr>
      <w:r w:rsidRPr="005535CE">
        <w:t xml:space="preserve">V Bratislave </w:t>
      </w:r>
      <w:r w:rsidR="00DC0BA9">
        <w:t>29.1.2018</w:t>
      </w:r>
      <w:r w:rsidR="008411B3" w:rsidRPr="005535CE">
        <w:tab/>
      </w:r>
      <w:bookmarkStart w:id="218" w:name="_GoBack"/>
      <w:bookmarkEnd w:id="218"/>
      <w:r w:rsidRPr="005535CE">
        <w:tab/>
        <w:t>p</w:t>
      </w:r>
      <w:r w:rsidR="008411B3" w:rsidRPr="005535CE">
        <w:t>odpis štatutárneho orgánu</w:t>
      </w:r>
    </w:p>
    <w:sectPr w:rsidR="008411B3" w:rsidRPr="005535CE" w:rsidSect="00FD70C7">
      <w:footerReference w:type="default" r:id="rId19"/>
      <w:pgSz w:w="11907" w:h="16840" w:code="9"/>
      <w:pgMar w:top="1247" w:right="1021" w:bottom="1247" w:left="1673" w:header="675" w:footer="408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1586" w:rsidRDefault="00BF1586">
      <w:r>
        <w:separator/>
      </w:r>
    </w:p>
  </w:endnote>
  <w:endnote w:type="continuationSeparator" w:id="0">
    <w:p w:rsidR="00BF1586" w:rsidRDefault="00BF15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20B050303040404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C14" w:rsidRDefault="00FA0C14" w:rsidP="00131110">
    <w:pPr>
      <w:autoSpaceDE w:val="0"/>
      <w:autoSpaceDN w:val="0"/>
      <w:adjustRightInd w:val="0"/>
      <w:rPr>
        <w:szCs w:val="26"/>
        <w:lang w:val="en-US"/>
      </w:rPr>
    </w:pPr>
  </w:p>
  <w:p w:rsidR="00FA0C14" w:rsidRDefault="00FA0C14" w:rsidP="00131110">
    <w:pPr>
      <w:autoSpaceDE w:val="0"/>
      <w:autoSpaceDN w:val="0"/>
      <w:adjustRightInd w:val="0"/>
      <w:rPr>
        <w:szCs w:val="17"/>
      </w:rPr>
    </w:pPr>
  </w:p>
  <w:p w:rsidR="00FA0C14" w:rsidRDefault="00FA0C14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27765F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27765F">
      <w:rPr>
        <w:rStyle w:val="slostrany"/>
      </w:rPr>
      <w:fldChar w:fldCharType="separate"/>
    </w:r>
    <w:r w:rsidR="001624A7">
      <w:rPr>
        <w:rStyle w:val="slostrany"/>
        <w:noProof/>
      </w:rPr>
      <w:t>4</w:t>
    </w:r>
    <w:r w:rsidR="0027765F">
      <w:rPr>
        <w:rStyle w:val="slostrany"/>
      </w:rPr>
      <w:fldChar w:fldCharType="end"/>
    </w:r>
  </w:p>
  <w:p w:rsidR="00FA0C14" w:rsidRDefault="00FA0C14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1586" w:rsidRDefault="00BF1586">
      <w:r>
        <w:separator/>
      </w:r>
    </w:p>
  </w:footnote>
  <w:footnote w:type="continuationSeparator" w:id="0">
    <w:p w:rsidR="00BF1586" w:rsidRDefault="00BF158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26CE58CC"/>
    <w:multiLevelType w:val="hybridMultilevel"/>
    <w:tmpl w:val="95102DE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2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7"/>
  </w:num>
  <w:num w:numId="3">
    <w:abstractNumId w:val="19"/>
  </w:num>
  <w:num w:numId="4">
    <w:abstractNumId w:val="18"/>
  </w:num>
  <w:num w:numId="5">
    <w:abstractNumId w:val="18"/>
  </w:num>
  <w:num w:numId="6">
    <w:abstractNumId w:val="7"/>
  </w:num>
  <w:num w:numId="7">
    <w:abstractNumId w:val="6"/>
  </w:num>
  <w:num w:numId="8">
    <w:abstractNumId w:val="17"/>
  </w:num>
  <w:num w:numId="9">
    <w:abstractNumId w:val="18"/>
    <w:lvlOverride w:ilvl="0">
      <w:startOverride w:val="1"/>
    </w:lvlOverride>
  </w:num>
  <w:num w:numId="10">
    <w:abstractNumId w:val="18"/>
    <w:lvlOverride w:ilvl="0">
      <w:startOverride w:val="1"/>
    </w:lvlOverride>
  </w:num>
  <w:num w:numId="11">
    <w:abstractNumId w:val="22"/>
  </w:num>
  <w:num w:numId="12">
    <w:abstractNumId w:val="13"/>
  </w:num>
  <w:num w:numId="13">
    <w:abstractNumId w:val="11"/>
  </w:num>
  <w:num w:numId="14">
    <w:abstractNumId w:val="23"/>
  </w:num>
  <w:num w:numId="15">
    <w:abstractNumId w:val="26"/>
  </w:num>
  <w:num w:numId="16">
    <w:abstractNumId w:val="12"/>
  </w:num>
  <w:num w:numId="17">
    <w:abstractNumId w:val="20"/>
  </w:num>
  <w:num w:numId="18">
    <w:abstractNumId w:val="30"/>
  </w:num>
  <w:num w:numId="19">
    <w:abstractNumId w:val="28"/>
  </w:num>
  <w:num w:numId="20">
    <w:abstractNumId w:val="4"/>
  </w:num>
  <w:num w:numId="21">
    <w:abstractNumId w:val="16"/>
  </w:num>
  <w:num w:numId="22">
    <w:abstractNumId w:val="1"/>
  </w:num>
  <w:num w:numId="23">
    <w:abstractNumId w:val="2"/>
  </w:num>
  <w:num w:numId="24">
    <w:abstractNumId w:val="5"/>
  </w:num>
  <w:num w:numId="25">
    <w:abstractNumId w:val="27"/>
  </w:num>
  <w:num w:numId="26">
    <w:abstractNumId w:val="18"/>
    <w:lvlOverride w:ilvl="0">
      <w:startOverride w:val="1"/>
    </w:lvlOverride>
  </w:num>
  <w:num w:numId="27">
    <w:abstractNumId w:val="18"/>
    <w:lvlOverride w:ilvl="0">
      <w:startOverride w:val="1"/>
    </w:lvlOverride>
  </w:num>
  <w:num w:numId="28">
    <w:abstractNumId w:val="18"/>
    <w:lvlOverride w:ilvl="0">
      <w:startOverride w:val="1"/>
    </w:lvlOverride>
  </w:num>
  <w:num w:numId="29">
    <w:abstractNumId w:val="18"/>
    <w:lvlOverride w:ilvl="0">
      <w:startOverride w:val="1"/>
    </w:lvlOverride>
  </w:num>
  <w:num w:numId="30">
    <w:abstractNumId w:val="18"/>
    <w:lvlOverride w:ilvl="0">
      <w:startOverride w:val="1"/>
    </w:lvlOverride>
  </w:num>
  <w:num w:numId="31">
    <w:abstractNumId w:val="27"/>
    <w:lvlOverride w:ilvl="0">
      <w:startOverride w:val="18"/>
    </w:lvlOverride>
  </w:num>
  <w:num w:numId="32">
    <w:abstractNumId w:val="15"/>
  </w:num>
  <w:num w:numId="33">
    <w:abstractNumId w:val="8"/>
  </w:num>
  <w:num w:numId="34">
    <w:abstractNumId w:val="24"/>
  </w:num>
  <w:num w:numId="35">
    <w:abstractNumId w:val="25"/>
  </w:num>
  <w:num w:numId="36">
    <w:abstractNumId w:val="21"/>
  </w:num>
  <w:num w:numId="37">
    <w:abstractNumId w:val="10"/>
  </w:num>
  <w:num w:numId="38">
    <w:abstractNumId w:val="9"/>
  </w:num>
  <w:num w:numId="39">
    <w:abstractNumId w:val="29"/>
  </w:num>
  <w:num w:numId="40">
    <w:abstractNumId w:val="3"/>
  </w:num>
  <w:num w:numId="41">
    <w:abstractNumId w:val="31"/>
  </w:num>
  <w:num w:numId="42">
    <w:abstractNumId w:val="14"/>
  </w:num>
  <w:num w:numId="43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D86AF6"/>
    <w:rsid w:val="00003A41"/>
    <w:rsid w:val="00006107"/>
    <w:rsid w:val="00006C5D"/>
    <w:rsid w:val="0001014C"/>
    <w:rsid w:val="000124DC"/>
    <w:rsid w:val="00012540"/>
    <w:rsid w:val="00017669"/>
    <w:rsid w:val="00023F72"/>
    <w:rsid w:val="00037743"/>
    <w:rsid w:val="00037C71"/>
    <w:rsid w:val="0004031E"/>
    <w:rsid w:val="00050395"/>
    <w:rsid w:val="00051126"/>
    <w:rsid w:val="00052472"/>
    <w:rsid w:val="000526A6"/>
    <w:rsid w:val="00052CC2"/>
    <w:rsid w:val="000541A9"/>
    <w:rsid w:val="00054315"/>
    <w:rsid w:val="0006227F"/>
    <w:rsid w:val="00067FAD"/>
    <w:rsid w:val="00070E53"/>
    <w:rsid w:val="00071D72"/>
    <w:rsid w:val="0007211D"/>
    <w:rsid w:val="00072C98"/>
    <w:rsid w:val="00073997"/>
    <w:rsid w:val="00073AA6"/>
    <w:rsid w:val="00076C52"/>
    <w:rsid w:val="00087A91"/>
    <w:rsid w:val="00093ABA"/>
    <w:rsid w:val="000A2C43"/>
    <w:rsid w:val="000A6B66"/>
    <w:rsid w:val="000C2CC4"/>
    <w:rsid w:val="000C4A7B"/>
    <w:rsid w:val="000D41FE"/>
    <w:rsid w:val="000D47B6"/>
    <w:rsid w:val="000E1804"/>
    <w:rsid w:val="000E7937"/>
    <w:rsid w:val="001010A9"/>
    <w:rsid w:val="0011201A"/>
    <w:rsid w:val="00112490"/>
    <w:rsid w:val="00120947"/>
    <w:rsid w:val="00122D25"/>
    <w:rsid w:val="00130E26"/>
    <w:rsid w:val="00131110"/>
    <w:rsid w:val="001321ED"/>
    <w:rsid w:val="00135042"/>
    <w:rsid w:val="00143BE0"/>
    <w:rsid w:val="00147A3A"/>
    <w:rsid w:val="00150F2C"/>
    <w:rsid w:val="00152A77"/>
    <w:rsid w:val="00157670"/>
    <w:rsid w:val="00160267"/>
    <w:rsid w:val="0016228B"/>
    <w:rsid w:val="001624A7"/>
    <w:rsid w:val="00163EF4"/>
    <w:rsid w:val="0016402C"/>
    <w:rsid w:val="001710A1"/>
    <w:rsid w:val="001718F6"/>
    <w:rsid w:val="00173DD3"/>
    <w:rsid w:val="00175A2C"/>
    <w:rsid w:val="00177612"/>
    <w:rsid w:val="0018686D"/>
    <w:rsid w:val="00186C18"/>
    <w:rsid w:val="0018708F"/>
    <w:rsid w:val="0018717B"/>
    <w:rsid w:val="0019169C"/>
    <w:rsid w:val="001C09D5"/>
    <w:rsid w:val="001C30AF"/>
    <w:rsid w:val="001C4E71"/>
    <w:rsid w:val="001D58CA"/>
    <w:rsid w:val="001D7954"/>
    <w:rsid w:val="001D7C3D"/>
    <w:rsid w:val="001E2162"/>
    <w:rsid w:val="001E38E9"/>
    <w:rsid w:val="001F6143"/>
    <w:rsid w:val="0020155A"/>
    <w:rsid w:val="00231A0B"/>
    <w:rsid w:val="002339B6"/>
    <w:rsid w:val="00240005"/>
    <w:rsid w:val="00246F66"/>
    <w:rsid w:val="0024772A"/>
    <w:rsid w:val="00247FFB"/>
    <w:rsid w:val="0027069D"/>
    <w:rsid w:val="002722CF"/>
    <w:rsid w:val="0027765F"/>
    <w:rsid w:val="00291161"/>
    <w:rsid w:val="002A413C"/>
    <w:rsid w:val="002B6077"/>
    <w:rsid w:val="002D242A"/>
    <w:rsid w:val="002D3BBA"/>
    <w:rsid w:val="002D6AE8"/>
    <w:rsid w:val="002D7B2C"/>
    <w:rsid w:val="002F07C7"/>
    <w:rsid w:val="003014A4"/>
    <w:rsid w:val="00306BA8"/>
    <w:rsid w:val="00320E3B"/>
    <w:rsid w:val="00323306"/>
    <w:rsid w:val="00333470"/>
    <w:rsid w:val="00340090"/>
    <w:rsid w:val="003411A7"/>
    <w:rsid w:val="003439DA"/>
    <w:rsid w:val="00345123"/>
    <w:rsid w:val="00351C81"/>
    <w:rsid w:val="00353FA4"/>
    <w:rsid w:val="003546AE"/>
    <w:rsid w:val="00372BE7"/>
    <w:rsid w:val="003765A7"/>
    <w:rsid w:val="00382AEF"/>
    <w:rsid w:val="00383FD3"/>
    <w:rsid w:val="00384813"/>
    <w:rsid w:val="00393E7A"/>
    <w:rsid w:val="00397FEB"/>
    <w:rsid w:val="003A3D0B"/>
    <w:rsid w:val="003A6519"/>
    <w:rsid w:val="003A7B64"/>
    <w:rsid w:val="003B12C0"/>
    <w:rsid w:val="003B36DF"/>
    <w:rsid w:val="003B47AF"/>
    <w:rsid w:val="003B5241"/>
    <w:rsid w:val="003B69BE"/>
    <w:rsid w:val="003C5593"/>
    <w:rsid w:val="003C645F"/>
    <w:rsid w:val="003C6C77"/>
    <w:rsid w:val="003D0F75"/>
    <w:rsid w:val="003D5577"/>
    <w:rsid w:val="003E155B"/>
    <w:rsid w:val="003E1A77"/>
    <w:rsid w:val="003E4634"/>
    <w:rsid w:val="003F440A"/>
    <w:rsid w:val="00406AD9"/>
    <w:rsid w:val="00420DE2"/>
    <w:rsid w:val="00423D7B"/>
    <w:rsid w:val="004533A0"/>
    <w:rsid w:val="00455C54"/>
    <w:rsid w:val="004620E9"/>
    <w:rsid w:val="00462AEF"/>
    <w:rsid w:val="0046648F"/>
    <w:rsid w:val="00466B24"/>
    <w:rsid w:val="00477D6E"/>
    <w:rsid w:val="004824CB"/>
    <w:rsid w:val="004838F3"/>
    <w:rsid w:val="00494AF8"/>
    <w:rsid w:val="0049634A"/>
    <w:rsid w:val="00497E22"/>
    <w:rsid w:val="004A20DC"/>
    <w:rsid w:val="004C0289"/>
    <w:rsid w:val="004C12DA"/>
    <w:rsid w:val="004C5784"/>
    <w:rsid w:val="004C733E"/>
    <w:rsid w:val="004D19AF"/>
    <w:rsid w:val="004F0F12"/>
    <w:rsid w:val="004F6354"/>
    <w:rsid w:val="00500207"/>
    <w:rsid w:val="00512E42"/>
    <w:rsid w:val="0051773A"/>
    <w:rsid w:val="005206A2"/>
    <w:rsid w:val="00534F49"/>
    <w:rsid w:val="005372ED"/>
    <w:rsid w:val="00537A26"/>
    <w:rsid w:val="005535CE"/>
    <w:rsid w:val="0055543F"/>
    <w:rsid w:val="00555FAD"/>
    <w:rsid w:val="00560B03"/>
    <w:rsid w:val="00561151"/>
    <w:rsid w:val="00573DC9"/>
    <w:rsid w:val="005802D6"/>
    <w:rsid w:val="0058702E"/>
    <w:rsid w:val="00591426"/>
    <w:rsid w:val="00594B2B"/>
    <w:rsid w:val="00595B44"/>
    <w:rsid w:val="00596258"/>
    <w:rsid w:val="005C52A0"/>
    <w:rsid w:val="005D2CEE"/>
    <w:rsid w:val="005E1453"/>
    <w:rsid w:val="005E211C"/>
    <w:rsid w:val="005E3E56"/>
    <w:rsid w:val="005F04C5"/>
    <w:rsid w:val="0062641E"/>
    <w:rsid w:val="00626C5E"/>
    <w:rsid w:val="00632949"/>
    <w:rsid w:val="0063609F"/>
    <w:rsid w:val="006463C5"/>
    <w:rsid w:val="00650C5E"/>
    <w:rsid w:val="00651192"/>
    <w:rsid w:val="00673474"/>
    <w:rsid w:val="00682DC7"/>
    <w:rsid w:val="00686435"/>
    <w:rsid w:val="0068675C"/>
    <w:rsid w:val="00686DCC"/>
    <w:rsid w:val="0068744D"/>
    <w:rsid w:val="006901AB"/>
    <w:rsid w:val="006943A1"/>
    <w:rsid w:val="00695B3F"/>
    <w:rsid w:val="006A2CC6"/>
    <w:rsid w:val="006A6FAD"/>
    <w:rsid w:val="006B5D6D"/>
    <w:rsid w:val="006C1D39"/>
    <w:rsid w:val="006C5301"/>
    <w:rsid w:val="006D3C35"/>
    <w:rsid w:val="006D770C"/>
    <w:rsid w:val="006D7DED"/>
    <w:rsid w:val="006E0813"/>
    <w:rsid w:val="006E0C4C"/>
    <w:rsid w:val="006E6DEA"/>
    <w:rsid w:val="006F40B2"/>
    <w:rsid w:val="006F7E18"/>
    <w:rsid w:val="0070319F"/>
    <w:rsid w:val="00703E1C"/>
    <w:rsid w:val="0070506A"/>
    <w:rsid w:val="007100CE"/>
    <w:rsid w:val="00715D6F"/>
    <w:rsid w:val="007160C1"/>
    <w:rsid w:val="007224EB"/>
    <w:rsid w:val="007227A7"/>
    <w:rsid w:val="00724E8D"/>
    <w:rsid w:val="00735EB5"/>
    <w:rsid w:val="00737400"/>
    <w:rsid w:val="00741FFB"/>
    <w:rsid w:val="007440B4"/>
    <w:rsid w:val="00744EEA"/>
    <w:rsid w:val="00751FF3"/>
    <w:rsid w:val="0075592D"/>
    <w:rsid w:val="00762817"/>
    <w:rsid w:val="0077567C"/>
    <w:rsid w:val="00777EA3"/>
    <w:rsid w:val="00781591"/>
    <w:rsid w:val="00791895"/>
    <w:rsid w:val="007B1635"/>
    <w:rsid w:val="007B218C"/>
    <w:rsid w:val="007B37EF"/>
    <w:rsid w:val="007B4811"/>
    <w:rsid w:val="007C1D49"/>
    <w:rsid w:val="007C3116"/>
    <w:rsid w:val="007C40F4"/>
    <w:rsid w:val="007D0DF1"/>
    <w:rsid w:val="007E63F1"/>
    <w:rsid w:val="007E6513"/>
    <w:rsid w:val="0081092F"/>
    <w:rsid w:val="00812487"/>
    <w:rsid w:val="008154FE"/>
    <w:rsid w:val="008262C4"/>
    <w:rsid w:val="008411B3"/>
    <w:rsid w:val="0084591C"/>
    <w:rsid w:val="0085373D"/>
    <w:rsid w:val="0085397C"/>
    <w:rsid w:val="00854983"/>
    <w:rsid w:val="008645A4"/>
    <w:rsid w:val="00874981"/>
    <w:rsid w:val="00874CC1"/>
    <w:rsid w:val="008D3E70"/>
    <w:rsid w:val="008D658A"/>
    <w:rsid w:val="008E662E"/>
    <w:rsid w:val="008F5A0E"/>
    <w:rsid w:val="00901D2E"/>
    <w:rsid w:val="00920439"/>
    <w:rsid w:val="009251CA"/>
    <w:rsid w:val="00934810"/>
    <w:rsid w:val="0094120C"/>
    <w:rsid w:val="00942276"/>
    <w:rsid w:val="009429B0"/>
    <w:rsid w:val="009500DF"/>
    <w:rsid w:val="0095494A"/>
    <w:rsid w:val="00954A69"/>
    <w:rsid w:val="00956C0E"/>
    <w:rsid w:val="009673AD"/>
    <w:rsid w:val="00982D5C"/>
    <w:rsid w:val="00984707"/>
    <w:rsid w:val="009853D4"/>
    <w:rsid w:val="0099258D"/>
    <w:rsid w:val="00997FD3"/>
    <w:rsid w:val="009A37D3"/>
    <w:rsid w:val="009A501D"/>
    <w:rsid w:val="009A75BE"/>
    <w:rsid w:val="009C17A2"/>
    <w:rsid w:val="009C33CC"/>
    <w:rsid w:val="009E13BE"/>
    <w:rsid w:val="009E269A"/>
    <w:rsid w:val="009E4FC5"/>
    <w:rsid w:val="009E6E09"/>
    <w:rsid w:val="009E7146"/>
    <w:rsid w:val="009F1EFE"/>
    <w:rsid w:val="00A04612"/>
    <w:rsid w:val="00A05FE1"/>
    <w:rsid w:val="00A122F8"/>
    <w:rsid w:val="00A34361"/>
    <w:rsid w:val="00A3468E"/>
    <w:rsid w:val="00A351C0"/>
    <w:rsid w:val="00A43BE2"/>
    <w:rsid w:val="00A462F2"/>
    <w:rsid w:val="00A468D9"/>
    <w:rsid w:val="00A46921"/>
    <w:rsid w:val="00A50FDD"/>
    <w:rsid w:val="00A53E08"/>
    <w:rsid w:val="00A571DB"/>
    <w:rsid w:val="00A60A0B"/>
    <w:rsid w:val="00A64CAC"/>
    <w:rsid w:val="00A74418"/>
    <w:rsid w:val="00A75282"/>
    <w:rsid w:val="00A757AA"/>
    <w:rsid w:val="00AA1798"/>
    <w:rsid w:val="00AA4180"/>
    <w:rsid w:val="00AB0D90"/>
    <w:rsid w:val="00AB633D"/>
    <w:rsid w:val="00AB6BD9"/>
    <w:rsid w:val="00AB768F"/>
    <w:rsid w:val="00AD2D0C"/>
    <w:rsid w:val="00AE3E19"/>
    <w:rsid w:val="00AF662C"/>
    <w:rsid w:val="00B110B5"/>
    <w:rsid w:val="00B22E81"/>
    <w:rsid w:val="00B275E4"/>
    <w:rsid w:val="00B35453"/>
    <w:rsid w:val="00B359B2"/>
    <w:rsid w:val="00B46ADE"/>
    <w:rsid w:val="00B5605F"/>
    <w:rsid w:val="00B563B7"/>
    <w:rsid w:val="00B66597"/>
    <w:rsid w:val="00B709A3"/>
    <w:rsid w:val="00B73B59"/>
    <w:rsid w:val="00B76A32"/>
    <w:rsid w:val="00B7783E"/>
    <w:rsid w:val="00B77A92"/>
    <w:rsid w:val="00B80375"/>
    <w:rsid w:val="00B849B6"/>
    <w:rsid w:val="00B84A06"/>
    <w:rsid w:val="00B96BC5"/>
    <w:rsid w:val="00BA4274"/>
    <w:rsid w:val="00BA43CF"/>
    <w:rsid w:val="00BA774C"/>
    <w:rsid w:val="00BC1F00"/>
    <w:rsid w:val="00BD38FC"/>
    <w:rsid w:val="00BD4380"/>
    <w:rsid w:val="00BD6645"/>
    <w:rsid w:val="00BE124E"/>
    <w:rsid w:val="00BE3D21"/>
    <w:rsid w:val="00BE6F7B"/>
    <w:rsid w:val="00BE7C36"/>
    <w:rsid w:val="00BF1586"/>
    <w:rsid w:val="00BF3164"/>
    <w:rsid w:val="00BF43BC"/>
    <w:rsid w:val="00C114CC"/>
    <w:rsid w:val="00C11741"/>
    <w:rsid w:val="00C20311"/>
    <w:rsid w:val="00C30D23"/>
    <w:rsid w:val="00C4030B"/>
    <w:rsid w:val="00C43A9C"/>
    <w:rsid w:val="00C44186"/>
    <w:rsid w:val="00C45DE7"/>
    <w:rsid w:val="00C46D49"/>
    <w:rsid w:val="00C473E5"/>
    <w:rsid w:val="00C541F2"/>
    <w:rsid w:val="00C54CE3"/>
    <w:rsid w:val="00C6466E"/>
    <w:rsid w:val="00C65006"/>
    <w:rsid w:val="00C67549"/>
    <w:rsid w:val="00C76A24"/>
    <w:rsid w:val="00C8168E"/>
    <w:rsid w:val="00C84AD3"/>
    <w:rsid w:val="00C92254"/>
    <w:rsid w:val="00C971AB"/>
    <w:rsid w:val="00CA4B5A"/>
    <w:rsid w:val="00CA6B8A"/>
    <w:rsid w:val="00CB02B3"/>
    <w:rsid w:val="00CB4697"/>
    <w:rsid w:val="00CB4AF2"/>
    <w:rsid w:val="00CD1691"/>
    <w:rsid w:val="00CD2EA7"/>
    <w:rsid w:val="00CD6793"/>
    <w:rsid w:val="00CD6B03"/>
    <w:rsid w:val="00CE0A81"/>
    <w:rsid w:val="00CE52A4"/>
    <w:rsid w:val="00D01C35"/>
    <w:rsid w:val="00D049B3"/>
    <w:rsid w:val="00D0581F"/>
    <w:rsid w:val="00D12377"/>
    <w:rsid w:val="00D17D60"/>
    <w:rsid w:val="00D27277"/>
    <w:rsid w:val="00D37B74"/>
    <w:rsid w:val="00D42D36"/>
    <w:rsid w:val="00D46B8E"/>
    <w:rsid w:val="00D475C7"/>
    <w:rsid w:val="00D527D3"/>
    <w:rsid w:val="00D676F9"/>
    <w:rsid w:val="00D77991"/>
    <w:rsid w:val="00D80296"/>
    <w:rsid w:val="00D81392"/>
    <w:rsid w:val="00D850C3"/>
    <w:rsid w:val="00D85525"/>
    <w:rsid w:val="00D86AF6"/>
    <w:rsid w:val="00D92581"/>
    <w:rsid w:val="00D97BD1"/>
    <w:rsid w:val="00DB0ECB"/>
    <w:rsid w:val="00DB2711"/>
    <w:rsid w:val="00DB6401"/>
    <w:rsid w:val="00DC0BA9"/>
    <w:rsid w:val="00DC213C"/>
    <w:rsid w:val="00DC3324"/>
    <w:rsid w:val="00DC51C9"/>
    <w:rsid w:val="00DC63F5"/>
    <w:rsid w:val="00DC7246"/>
    <w:rsid w:val="00DD740F"/>
    <w:rsid w:val="00DF1A18"/>
    <w:rsid w:val="00DF5A44"/>
    <w:rsid w:val="00E047B8"/>
    <w:rsid w:val="00E1560C"/>
    <w:rsid w:val="00E24669"/>
    <w:rsid w:val="00E3042F"/>
    <w:rsid w:val="00E338AA"/>
    <w:rsid w:val="00E33F1E"/>
    <w:rsid w:val="00E35A20"/>
    <w:rsid w:val="00E45304"/>
    <w:rsid w:val="00E62E78"/>
    <w:rsid w:val="00E6475D"/>
    <w:rsid w:val="00E665BC"/>
    <w:rsid w:val="00E74B54"/>
    <w:rsid w:val="00E85874"/>
    <w:rsid w:val="00E93BBD"/>
    <w:rsid w:val="00E9497F"/>
    <w:rsid w:val="00E94A47"/>
    <w:rsid w:val="00E957F7"/>
    <w:rsid w:val="00E961D0"/>
    <w:rsid w:val="00E97B40"/>
    <w:rsid w:val="00EA4E51"/>
    <w:rsid w:val="00EA7EE4"/>
    <w:rsid w:val="00EB311F"/>
    <w:rsid w:val="00EC1AAE"/>
    <w:rsid w:val="00EC46CB"/>
    <w:rsid w:val="00ED5DE2"/>
    <w:rsid w:val="00EE41CC"/>
    <w:rsid w:val="00EE6675"/>
    <w:rsid w:val="00F01848"/>
    <w:rsid w:val="00F06062"/>
    <w:rsid w:val="00F107DA"/>
    <w:rsid w:val="00F137A1"/>
    <w:rsid w:val="00F16D9E"/>
    <w:rsid w:val="00F300BC"/>
    <w:rsid w:val="00F32FB4"/>
    <w:rsid w:val="00F33FBA"/>
    <w:rsid w:val="00F40447"/>
    <w:rsid w:val="00F43978"/>
    <w:rsid w:val="00F51301"/>
    <w:rsid w:val="00F5587A"/>
    <w:rsid w:val="00F56F53"/>
    <w:rsid w:val="00F7086A"/>
    <w:rsid w:val="00F80766"/>
    <w:rsid w:val="00F8209E"/>
    <w:rsid w:val="00FA0C14"/>
    <w:rsid w:val="00FC3875"/>
    <w:rsid w:val="00FD523A"/>
    <w:rsid w:val="00FD70C7"/>
    <w:rsid w:val="00FF02D7"/>
    <w:rsid w:val="00FF4845"/>
    <w:rsid w:val="00FF6093"/>
    <w:rsid w:val="00FF6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D2D0C"/>
    <w:rPr>
      <w:lang w:val="sk-SK"/>
    </w:rPr>
  </w:style>
  <w:style w:type="paragraph" w:styleId="Nadpis1">
    <w:name w:val="heading 1"/>
    <w:basedOn w:val="Normlny"/>
    <w:next w:val="Normlny"/>
    <w:qFormat/>
    <w:rsid w:val="00420DE2"/>
    <w:pPr>
      <w:keepNext/>
      <w:numPr>
        <w:numId w:val="2"/>
      </w:numPr>
      <w:spacing w:before="120" w:after="60"/>
      <w:ind w:left="357" w:hanging="357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AD2D0C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AD2D0C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AD2D0C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D2D0C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AD2D0C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AD2D0C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AD2D0C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AD2D0C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D2D0C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AD2D0C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AD2D0C"/>
  </w:style>
  <w:style w:type="paragraph" w:styleId="Zkladntext">
    <w:name w:val="Body Text"/>
    <w:basedOn w:val="Normlny"/>
    <w:link w:val="ZkladntextChar"/>
    <w:rsid w:val="00AD2D0C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AD2D0C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AD2D0C"/>
    <w:rPr>
      <w:color w:val="000000"/>
      <w:sz w:val="18"/>
    </w:rPr>
  </w:style>
  <w:style w:type="paragraph" w:customStyle="1" w:styleId="Pismenka">
    <w:name w:val="Pismenka"/>
    <w:basedOn w:val="Zkladntext"/>
    <w:rsid w:val="00AD2D0C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AD2D0C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AD2D0C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AD2D0C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AD2D0C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AD2D0C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AD2D0C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AD2D0C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AD2D0C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AD2D0C"/>
    <w:pPr>
      <w:ind w:left="1400"/>
    </w:pPr>
    <w:rPr>
      <w:szCs w:val="24"/>
    </w:rPr>
  </w:style>
  <w:style w:type="character" w:styleId="Hypertextovprepojenie">
    <w:name w:val="Hyperlink"/>
    <w:rsid w:val="00AD2D0C"/>
    <w:rPr>
      <w:color w:val="0000FF"/>
      <w:u w:val="single"/>
    </w:rPr>
  </w:style>
  <w:style w:type="character" w:styleId="PouitHypertextovPrepojenie">
    <w:name w:val="FollowedHyperlink"/>
    <w:rsid w:val="00AD2D0C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Textbubliny">
    <w:name w:val="Balloon Text"/>
    <w:basedOn w:val="Normlny"/>
    <w:semiHidden/>
    <w:rsid w:val="00246F6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character" w:customStyle="1" w:styleId="ZkladntextChar">
    <w:name w:val="Základný text Char"/>
    <w:link w:val="Zkladntext"/>
    <w:rsid w:val="00A122F8"/>
    <w:rPr>
      <w:sz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642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7</Pages>
  <Words>1861</Words>
  <Characters>10614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12451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Monika</cp:lastModifiedBy>
  <cp:revision>3</cp:revision>
  <cp:lastPrinted>2014-02-28T21:08:00Z</cp:lastPrinted>
  <dcterms:created xsi:type="dcterms:W3CDTF">2018-01-29T11:25:00Z</dcterms:created>
  <dcterms:modified xsi:type="dcterms:W3CDTF">2018-01-29T11:53:00Z</dcterms:modified>
</cp:coreProperties>
</file>