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bookmarkStart w:id="0" w:name="_GoBack"/>
      <w:bookmarkEnd w:id="0"/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1" w:name="ONAME"/>
      <w:bookmarkEnd w:id="1"/>
      <w:r w:rsidR="003E644C" w:rsidRPr="00D039DF">
        <w:rPr>
          <w:sz w:val="22"/>
          <w:szCs w:val="22"/>
          <w:lang w:eastAsia="sk-SK"/>
        </w:rPr>
        <w:t>Business Promotion,s. r. o.</w:t>
      </w:r>
      <w:bookmarkStart w:id="2" w:name="ONAME_END"/>
      <w:bookmarkEnd w:id="2"/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3" w:name="ADRESA"/>
      <w:bookmarkEnd w:id="3"/>
      <w:r w:rsidRPr="00D039DF">
        <w:rPr>
          <w:sz w:val="22"/>
          <w:szCs w:val="22"/>
          <w:lang w:eastAsia="sk-SK"/>
        </w:rPr>
        <w:t>Palkovičova 15, 82108 Bratislava</w:t>
      </w:r>
      <w:bookmarkStart w:id="4" w:name="ADRESA_END"/>
      <w:bookmarkEnd w:id="4"/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5" w:name="ICOSID"/>
      <w:bookmarkEnd w:id="5"/>
      <w:r w:rsidR="003E644C" w:rsidRPr="00D039DF">
        <w:rPr>
          <w:sz w:val="22"/>
          <w:szCs w:val="22"/>
          <w:lang w:val="cs-CZ"/>
        </w:rPr>
        <w:t>35959037</w:t>
      </w:r>
      <w:bookmarkStart w:id="6" w:name="ICOSID_END"/>
      <w:bookmarkEnd w:id="6"/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7" w:name="ZACIN"/>
      <w:bookmarkStart w:id="8" w:name="ZACIN_END"/>
      <w:bookmarkEnd w:id="7"/>
      <w:bookmarkEnd w:id="8"/>
      <w:r w:rsidR="00F5447B">
        <w:rPr>
          <w:sz w:val="22"/>
          <w:szCs w:val="22"/>
          <w:lang w:eastAsia="sk-SK"/>
        </w:rPr>
        <w:t>14. 10. 2005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F5447B">
        <w:rPr>
          <w:rFonts w:cs="Arial Narrow"/>
          <w:sz w:val="22"/>
          <w:szCs w:val="22"/>
        </w:rPr>
        <w:t>14. 10. 2005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14E6C" w:rsidRPr="00F5447B" w:rsidRDefault="00F5447B" w:rsidP="00F5447B">
      <w:pPr>
        <w:tabs>
          <w:tab w:val="num" w:pos="567"/>
        </w:tabs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ab/>
      </w:r>
      <w:r w:rsidRPr="00F5447B">
        <w:rPr>
          <w:b/>
          <w:sz w:val="22"/>
          <w:szCs w:val="22"/>
        </w:rPr>
        <w:t>Spoločnosť nie je súčasťou konsolidovaného celku</w:t>
      </w: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A273A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A273A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A273A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A273A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A273A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A273A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Pr="00A273A6" w:rsidRDefault="00A273A6" w:rsidP="00314E6C">
      <w:pPr>
        <w:spacing w:before="0" w:line="240" w:lineRule="auto"/>
        <w:ind w:left="567"/>
        <w:rPr>
          <w:b/>
          <w:sz w:val="22"/>
          <w:szCs w:val="22"/>
        </w:rPr>
      </w:pPr>
      <w:r w:rsidRPr="00A273A6">
        <w:rPr>
          <w:b/>
          <w:sz w:val="22"/>
          <w:szCs w:val="22"/>
        </w:rPr>
        <w:t>V spoločnosti sa neevidujú stáli zamestnanci. Jednotlivé akcie zabezpečujú prostredníctvom študentských brigádnickych výpomocí a na základe dôhod. Počet takto zamestnaných pracovníkov sa počas roka mení podľa potrieb jednotlivých akcií.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Pr="00236657" w:rsidRDefault="00236657" w:rsidP="00314E6C">
      <w:pPr>
        <w:spacing w:before="0" w:line="240" w:lineRule="auto"/>
        <w:ind w:left="567"/>
        <w:rPr>
          <w:b/>
          <w:sz w:val="22"/>
          <w:szCs w:val="22"/>
        </w:rPr>
      </w:pPr>
      <w:r w:rsidRPr="00236657">
        <w:rPr>
          <w:b/>
          <w:sz w:val="22"/>
          <w:szCs w:val="22"/>
        </w:rPr>
        <w:t>Je predpoklad, že účtovná jednotka bude nepretržite pokračovať vo svojej činnosti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236657" w:rsidRDefault="00236657" w:rsidP="00314E6C">
      <w:pPr>
        <w:spacing w:before="0" w:line="240" w:lineRule="auto"/>
        <w:ind w:left="567"/>
        <w:rPr>
          <w:b/>
          <w:sz w:val="22"/>
          <w:szCs w:val="22"/>
        </w:rPr>
      </w:pPr>
      <w:r w:rsidRPr="00236657">
        <w:rPr>
          <w:b/>
          <w:sz w:val="22"/>
          <w:szCs w:val="22"/>
        </w:rPr>
        <w:t>cenou obstarania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236657" w:rsidRDefault="00236657" w:rsidP="00314E6C">
      <w:pPr>
        <w:spacing w:before="0" w:line="240" w:lineRule="auto"/>
        <w:ind w:left="567"/>
        <w:rPr>
          <w:b/>
          <w:sz w:val="22"/>
          <w:szCs w:val="22"/>
        </w:rPr>
      </w:pPr>
      <w:r w:rsidRPr="00236657">
        <w:rPr>
          <w:b/>
          <w:sz w:val="22"/>
          <w:szCs w:val="22"/>
        </w:rPr>
        <w:t>cenou obstarania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236657" w:rsidRDefault="00236657" w:rsidP="00314E6C">
      <w:pPr>
        <w:spacing w:before="0" w:line="240" w:lineRule="auto"/>
        <w:ind w:left="567"/>
        <w:rPr>
          <w:b/>
          <w:sz w:val="22"/>
          <w:szCs w:val="22"/>
        </w:rPr>
      </w:pPr>
      <w:r w:rsidRPr="00236657">
        <w:rPr>
          <w:b/>
          <w:sz w:val="22"/>
          <w:szCs w:val="22"/>
        </w:rPr>
        <w:t>menovitou hodnotou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236657" w:rsidRDefault="00236657" w:rsidP="00314E6C">
      <w:pPr>
        <w:spacing w:before="0" w:line="240" w:lineRule="auto"/>
        <w:ind w:left="567"/>
        <w:rPr>
          <w:b/>
          <w:sz w:val="22"/>
          <w:szCs w:val="22"/>
        </w:rPr>
      </w:pPr>
      <w:r w:rsidRPr="00236657">
        <w:rPr>
          <w:b/>
          <w:sz w:val="22"/>
          <w:szCs w:val="22"/>
        </w:rPr>
        <w:t>reálnou hodnotou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236657" w:rsidRDefault="00236657" w:rsidP="00314E6C">
      <w:pPr>
        <w:spacing w:before="0" w:line="240" w:lineRule="auto"/>
        <w:ind w:left="567"/>
        <w:rPr>
          <w:b/>
          <w:sz w:val="22"/>
          <w:szCs w:val="22"/>
        </w:rPr>
      </w:pPr>
      <w:r w:rsidRPr="00236657">
        <w:rPr>
          <w:b/>
          <w:sz w:val="22"/>
          <w:szCs w:val="22"/>
        </w:rPr>
        <w:t>reálnou hodnotou</w:t>
      </w: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Pr="00236657" w:rsidRDefault="00236657" w:rsidP="00314E6C">
      <w:pPr>
        <w:spacing w:before="0" w:line="240" w:lineRule="auto"/>
        <w:ind w:left="567"/>
        <w:rPr>
          <w:b/>
          <w:sz w:val="22"/>
          <w:szCs w:val="22"/>
        </w:rPr>
      </w:pPr>
      <w:r w:rsidRPr="00236657">
        <w:rPr>
          <w:b/>
          <w:sz w:val="22"/>
          <w:szCs w:val="22"/>
        </w:rPr>
        <w:t>Neevidujú derivátové operácie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Pr="00236657" w:rsidRDefault="00236657" w:rsidP="00314E6C">
      <w:pPr>
        <w:spacing w:before="0" w:line="240" w:lineRule="auto"/>
        <w:ind w:left="567"/>
        <w:rPr>
          <w:b/>
          <w:sz w:val="22"/>
          <w:szCs w:val="22"/>
        </w:rPr>
      </w:pPr>
      <w:r w:rsidRPr="00236657">
        <w:rPr>
          <w:b/>
          <w:sz w:val="22"/>
          <w:szCs w:val="22"/>
        </w:rPr>
        <w:t>Odpisový plán je zostavený v zmysle platných zákonov o dani z príjmov a zákona o účtovníctve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Pr="00236657" w:rsidRDefault="00236657" w:rsidP="00314E6C">
      <w:pPr>
        <w:spacing w:before="0" w:line="240" w:lineRule="auto"/>
        <w:ind w:left="567"/>
        <w:rPr>
          <w:b/>
          <w:sz w:val="22"/>
          <w:szCs w:val="22"/>
        </w:rPr>
      </w:pPr>
      <w:r w:rsidRPr="00236657">
        <w:rPr>
          <w:b/>
          <w:sz w:val="22"/>
          <w:szCs w:val="22"/>
        </w:rPr>
        <w:t>Nevykonali sa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Pr="00236657" w:rsidRDefault="00236657" w:rsidP="00314E6C">
      <w:pPr>
        <w:spacing w:before="0" w:line="240" w:lineRule="auto"/>
        <w:ind w:left="567"/>
        <w:rPr>
          <w:b/>
          <w:sz w:val="22"/>
          <w:szCs w:val="22"/>
        </w:rPr>
      </w:pPr>
      <w:r w:rsidRPr="00236657">
        <w:rPr>
          <w:b/>
          <w:sz w:val="22"/>
          <w:szCs w:val="22"/>
        </w:rPr>
        <w:t>Neboli dotácie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236657" w:rsidRDefault="00236657" w:rsidP="00314E6C">
      <w:pPr>
        <w:spacing w:before="0" w:line="240" w:lineRule="auto"/>
        <w:ind w:left="567"/>
        <w:rPr>
          <w:b/>
          <w:sz w:val="22"/>
          <w:szCs w:val="22"/>
        </w:rPr>
      </w:pPr>
      <w:r w:rsidRPr="00236657">
        <w:rPr>
          <w:b/>
          <w:sz w:val="22"/>
          <w:szCs w:val="22"/>
        </w:rPr>
        <w:t>Nevykonali sa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236657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26 864</w:t>
            </w:r>
          </w:p>
        </w:tc>
        <w:tc>
          <w:tcPr>
            <w:tcW w:w="1571" w:type="pct"/>
            <w:vAlign w:val="center"/>
          </w:tcPr>
          <w:p w:rsidR="008A6D18" w:rsidRPr="00337C6C" w:rsidRDefault="00236657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72 877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23665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26 864</w:t>
            </w:r>
          </w:p>
        </w:tc>
        <w:tc>
          <w:tcPr>
            <w:tcW w:w="1571" w:type="pct"/>
            <w:vAlign w:val="center"/>
          </w:tcPr>
          <w:p w:rsidR="008A6D18" w:rsidRPr="00337C6C" w:rsidRDefault="0023665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72 877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23665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26 864</w:t>
            </w:r>
          </w:p>
        </w:tc>
        <w:tc>
          <w:tcPr>
            <w:tcW w:w="1571" w:type="pct"/>
            <w:vAlign w:val="center"/>
          </w:tcPr>
          <w:p w:rsidR="008A6D18" w:rsidRPr="00337C6C" w:rsidRDefault="00236657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72 877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Pr="00236657" w:rsidRDefault="00236657" w:rsidP="00C00307">
      <w:pPr>
        <w:spacing w:line="240" w:lineRule="auto"/>
        <w:ind w:left="567"/>
        <w:rPr>
          <w:b/>
          <w:sz w:val="22"/>
          <w:szCs w:val="22"/>
        </w:rPr>
      </w:pPr>
      <w:r w:rsidRPr="00236657">
        <w:rPr>
          <w:b/>
          <w:sz w:val="22"/>
          <w:szCs w:val="22"/>
        </w:rPr>
        <w:t>neevidujú žiadne akcie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236657" w:rsidRDefault="00236657" w:rsidP="00D84E4B">
      <w:pPr>
        <w:spacing w:line="240" w:lineRule="auto"/>
        <w:ind w:left="567"/>
        <w:rPr>
          <w:b/>
          <w:sz w:val="22"/>
          <w:szCs w:val="22"/>
        </w:rPr>
      </w:pPr>
      <w:r w:rsidRPr="00236657">
        <w:rPr>
          <w:b/>
          <w:sz w:val="22"/>
          <w:szCs w:val="22"/>
        </w:rPr>
        <w:t>Neboli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236657" w:rsidRDefault="00236657" w:rsidP="00D84E4B">
      <w:pPr>
        <w:spacing w:line="240" w:lineRule="auto"/>
        <w:ind w:left="567"/>
        <w:rPr>
          <w:b/>
          <w:sz w:val="22"/>
          <w:szCs w:val="22"/>
        </w:rPr>
      </w:pPr>
      <w:r>
        <w:rPr>
          <w:sz w:val="22"/>
          <w:szCs w:val="22"/>
        </w:rPr>
        <w:t xml:space="preserve"> </w:t>
      </w:r>
      <w:r w:rsidRPr="00236657">
        <w:rPr>
          <w:b/>
          <w:sz w:val="22"/>
          <w:szCs w:val="22"/>
        </w:rPr>
        <w:t>Neboli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236657" w:rsidRDefault="00236657" w:rsidP="00D84E4B">
      <w:pPr>
        <w:spacing w:line="240" w:lineRule="auto"/>
        <w:ind w:left="567"/>
        <w:rPr>
          <w:b/>
          <w:sz w:val="22"/>
          <w:szCs w:val="22"/>
        </w:rPr>
      </w:pPr>
      <w:r w:rsidRPr="00236657">
        <w:rPr>
          <w:b/>
          <w:sz w:val="22"/>
          <w:szCs w:val="22"/>
        </w:rPr>
        <w:t>Neboli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236657" w:rsidRDefault="00236657" w:rsidP="00D84E4B">
      <w:pPr>
        <w:spacing w:line="240" w:lineRule="auto"/>
        <w:ind w:left="567"/>
        <w:rPr>
          <w:b/>
          <w:sz w:val="22"/>
          <w:szCs w:val="22"/>
        </w:rPr>
      </w:pPr>
      <w:r w:rsidRPr="00236657">
        <w:rPr>
          <w:b/>
          <w:sz w:val="22"/>
          <w:szCs w:val="22"/>
        </w:rPr>
        <w:t>Neboli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236657" w:rsidRDefault="00236657" w:rsidP="00D84E4B">
      <w:pPr>
        <w:spacing w:line="240" w:lineRule="auto"/>
        <w:ind w:left="567"/>
        <w:rPr>
          <w:b/>
          <w:sz w:val="22"/>
          <w:szCs w:val="22"/>
        </w:rPr>
      </w:pPr>
      <w:r w:rsidRPr="00236657">
        <w:rPr>
          <w:b/>
          <w:sz w:val="22"/>
          <w:szCs w:val="22"/>
        </w:rPr>
        <w:t>Nevykazujú sa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236657" w:rsidRDefault="00236657" w:rsidP="00AA6642">
      <w:pPr>
        <w:spacing w:line="240" w:lineRule="auto"/>
        <w:ind w:left="567"/>
        <w:rPr>
          <w:b/>
          <w:sz w:val="22"/>
          <w:szCs w:val="22"/>
        </w:rPr>
      </w:pPr>
      <w:r w:rsidRPr="00236657">
        <w:rPr>
          <w:b/>
          <w:sz w:val="22"/>
          <w:szCs w:val="22"/>
        </w:rPr>
        <w:t>Nevykazujú sa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236657" w:rsidRDefault="00236657" w:rsidP="00D84E4B">
      <w:pPr>
        <w:spacing w:line="240" w:lineRule="auto"/>
        <w:ind w:left="567"/>
        <w:rPr>
          <w:b/>
          <w:sz w:val="22"/>
          <w:szCs w:val="22"/>
        </w:rPr>
      </w:pPr>
      <w:r w:rsidRPr="00236657">
        <w:rPr>
          <w:b/>
          <w:sz w:val="22"/>
          <w:szCs w:val="22"/>
        </w:rPr>
        <w:t>Neevidujú sa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236657" w:rsidRDefault="00236657" w:rsidP="00D84E4B">
      <w:pPr>
        <w:spacing w:line="240" w:lineRule="auto"/>
        <w:ind w:left="567"/>
        <w:rPr>
          <w:b/>
          <w:sz w:val="22"/>
          <w:szCs w:val="22"/>
        </w:rPr>
      </w:pPr>
      <w:r w:rsidRPr="00236657">
        <w:rPr>
          <w:b/>
          <w:sz w:val="22"/>
          <w:szCs w:val="22"/>
        </w:rPr>
        <w:t>Neevidujú sa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Pr="00236657" w:rsidRDefault="00236657" w:rsidP="00D84E4B">
      <w:pPr>
        <w:spacing w:line="240" w:lineRule="auto"/>
        <w:ind w:left="567"/>
        <w:rPr>
          <w:b/>
          <w:sz w:val="22"/>
          <w:szCs w:val="22"/>
        </w:rPr>
      </w:pPr>
      <w:r w:rsidRPr="00236657">
        <w:rPr>
          <w:b/>
          <w:sz w:val="22"/>
          <w:szCs w:val="22"/>
        </w:rPr>
        <w:t>Neevidujú sa</w:t>
      </w:r>
    </w:p>
    <w:sectPr w:rsidR="00D84E4B" w:rsidRPr="00236657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570A4" w:rsidRDefault="007570A4" w:rsidP="00347C39">
      <w:pPr>
        <w:spacing w:before="0" w:after="0" w:line="240" w:lineRule="auto"/>
      </w:pPr>
      <w:r>
        <w:separator/>
      </w:r>
    </w:p>
  </w:endnote>
  <w:endnote w:type="continuationSeparator" w:id="0">
    <w:p w:rsidR="007570A4" w:rsidRDefault="007570A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5117C2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5117C2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570A4" w:rsidRDefault="007570A4" w:rsidP="00347C39">
      <w:pPr>
        <w:spacing w:before="0" w:after="0" w:line="240" w:lineRule="auto"/>
      </w:pPr>
      <w:r>
        <w:separator/>
      </w:r>
    </w:p>
  </w:footnote>
  <w:footnote w:type="continuationSeparator" w:id="0">
    <w:p w:rsidR="007570A4" w:rsidRDefault="007570A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C53B4" w:rsidRDefault="005117C2" w:rsidP="003C53B4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DICHLAV"/>
                          <w:bookmarkEnd w:id="9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2022074373</w:t>
                          </w:r>
                          <w:bookmarkStart w:id="10" w:name="DICHLAV_END"/>
                          <w:bookmarkEnd w:id="10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" o:allowincell="f">
              <v:textbox inset="1mm,0,0,0">
                <w:txbxContent>
                  <w:p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DICHLAV"/>
                    <w:bookmarkEnd w:id="11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>2022074373</w:t>
                    </w:r>
                    <w:bookmarkStart w:id="12" w:name="DICHLAV_END"/>
                    <w:bookmarkEnd w:id="12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0" allowOverlap="1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3" w:name="ICOHLAV"/>
                          <w:bookmarkEnd w:id="13"/>
                          <w:r w:rsidR="0043237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35959037</w:t>
                          </w:r>
                          <w:bookmarkStart w:id="14" w:name="ICOHLAV_END"/>
                          <w:bookmarkEnd w:id="14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left:0;text-align:left;margin-left:201.05pt;margin-top:1.8pt;width:129.6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" o:allowincell="f">
              <v:textbox inset="1mm,0,0,0">
                <w:txbxContent>
                  <w:p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5" w:name="ICOHLAV"/>
                    <w:bookmarkEnd w:id="15"/>
                    <w:r w:rsidR="0043237C">
                      <w:rPr>
                        <w:rFonts w:ascii="Arial" w:hAnsi="Arial"/>
                        <w:szCs w:val="20"/>
                        <w:lang w:val="cs-CZ"/>
                      </w:rPr>
                      <w:t>35959037</w:t>
                    </w:r>
                    <w:bookmarkStart w:id="16" w:name="ICOHLAV_END"/>
                    <w:bookmarkEnd w:id="16"/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28" type="#_x0000_t202" style="position:absolute;left:0;text-align:left;margin-left:2.2pt;margin-top:1.8pt;width:161.45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" o:allowincell="f">
              <v:textbox inset="1mm,0,0,0">
                <w:txbxContent>
                  <w:p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36657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51AA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17C2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6DF4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570A4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3A6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35BB7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447B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  <w15:docId w15:val="{C657C41B-E375-49AF-A3FA-B47D0D5D7F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16972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72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72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72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72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6972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697221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11697221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6972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69722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69722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1697222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169722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169722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16972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72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72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C534EC-A625-4BB2-99B7-ECDF4B324E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1159</Words>
  <Characters>6610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CRESUS, s.r.o.</cp:lastModifiedBy>
  <cp:revision>2</cp:revision>
  <cp:lastPrinted>2014-01-07T08:24:00Z</cp:lastPrinted>
  <dcterms:created xsi:type="dcterms:W3CDTF">2018-02-13T12:48:00Z</dcterms:created>
  <dcterms:modified xsi:type="dcterms:W3CDTF">2018-02-13T12:48:00Z</dcterms:modified>
</cp:coreProperties>
</file>