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A6F" w:rsidRDefault="008147F4" w:rsidP="008F1A6F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:rsidR="008F1A6F" w:rsidRDefault="00AF69A5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2017</w:t>
      </w:r>
    </w:p>
    <w:p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2017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201</w:t>
      </w:r>
      <w:r w:rsidR="00C40B73">
        <w:rPr>
          <w:rFonts w:ascii="Arial" w:hAnsi="Arial" w:cs="Arial"/>
          <w:sz w:val="22"/>
        </w:rPr>
        <w:t>6</w:t>
      </w:r>
      <w:r>
        <w:rPr>
          <w:rFonts w:ascii="Arial" w:hAnsi="Arial" w:cs="Arial"/>
          <w:sz w:val="22"/>
        </w:rPr>
        <w:t xml:space="preserve"> neboli účtované</w:t>
      </w:r>
    </w:p>
    <w:p w:rsidR="008F1A6F" w:rsidRDefault="008F1A6F" w:rsidP="008F1A6F">
      <w:pPr>
        <w:ind w:left="360"/>
        <w:rPr>
          <w:rFonts w:ascii="Arial" w:hAnsi="Arial" w:cs="Arial"/>
          <w:sz w:val="22"/>
        </w:rPr>
      </w:pPr>
    </w:p>
    <w:p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b/>
          <w:sz w:val="22"/>
          <w:szCs w:val="22"/>
        </w:rPr>
        <w:t>3978,82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 tvorené z dotácií od obce – dotácia bola poskytnutá vo výške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1660,00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b/>
          <w:sz w:val="22"/>
          <w:szCs w:val="22"/>
        </w:rPr>
        <w:t>1733,82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</w:t>
      </w:r>
      <w:r w:rsidR="00AF69A5">
        <w:rPr>
          <w:rFonts w:ascii="Arial" w:hAnsi="Arial" w:cs="Arial"/>
          <w:sz w:val="22"/>
          <w:szCs w:val="22"/>
        </w:rPr>
        <w:t xml:space="preserve">štartovné pri </w:t>
      </w:r>
      <w:r>
        <w:rPr>
          <w:rFonts w:ascii="Arial" w:hAnsi="Arial" w:cs="Arial"/>
          <w:sz w:val="22"/>
          <w:szCs w:val="22"/>
        </w:rPr>
        <w:t>organizovan</w:t>
      </w:r>
      <w:r w:rsidR="00AF69A5">
        <w:rPr>
          <w:rFonts w:ascii="Arial" w:hAnsi="Arial" w:cs="Arial"/>
          <w:sz w:val="22"/>
          <w:szCs w:val="22"/>
        </w:rPr>
        <w:t>í pretekov</w:t>
      </w:r>
      <w:r w:rsidR="00AF69A5">
        <w:rPr>
          <w:rFonts w:ascii="Arial" w:hAnsi="Arial" w:cs="Arial"/>
          <w:sz w:val="22"/>
          <w:szCs w:val="22"/>
        </w:rPr>
        <w:tab/>
        <w:t xml:space="preserve">              </w:t>
      </w:r>
      <w:r w:rsidR="00AF69A5" w:rsidRPr="00AF69A5">
        <w:rPr>
          <w:rFonts w:ascii="Arial" w:hAnsi="Arial" w:cs="Arial"/>
          <w:b/>
          <w:sz w:val="22"/>
          <w:szCs w:val="22"/>
        </w:rPr>
        <w:t>585</w:t>
      </w:r>
      <w:r w:rsidRPr="00AF69A5">
        <w:rPr>
          <w:rFonts w:ascii="Arial" w:hAnsi="Arial" w:cs="Arial"/>
          <w:b/>
          <w:sz w:val="22"/>
          <w:szCs w:val="22"/>
        </w:rPr>
        <w:t>,-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b/>
          <w:sz w:val="22"/>
          <w:szCs w:val="22"/>
        </w:rPr>
        <w:t>4171,08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>1086</w:t>
      </w:r>
      <w:r>
        <w:rPr>
          <w:rFonts w:ascii="Arial" w:hAnsi="Arial" w:cs="Arial"/>
          <w:sz w:val="22"/>
          <w:szCs w:val="22"/>
        </w:rPr>
        <w:t>,</w:t>
      </w:r>
      <w:r w:rsidR="00AF69A5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0 EUR</w:t>
      </w:r>
      <w:r>
        <w:rPr>
          <w:rFonts w:ascii="Arial" w:hAnsi="Arial" w:cs="Arial"/>
          <w:sz w:val="22"/>
          <w:szCs w:val="22"/>
        </w:rPr>
        <w:tab/>
      </w:r>
    </w:p>
    <w:p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>1158,00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 xml:space="preserve"> 174,00</w:t>
      </w:r>
      <w:r>
        <w:rPr>
          <w:rFonts w:ascii="Arial" w:hAnsi="Arial" w:cs="Arial"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Registrácia 2%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51,36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</w:t>
      </w:r>
      <w:r w:rsidR="00AF69A5">
        <w:rPr>
          <w:rFonts w:ascii="Arial" w:hAnsi="Arial" w:cs="Arial"/>
          <w:sz w:val="22"/>
          <w:szCs w:val="22"/>
        </w:rPr>
        <w:t>2.50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</w:t>
      </w:r>
      <w:r w:rsidR="00AF69A5">
        <w:rPr>
          <w:rFonts w:ascii="Arial" w:hAnsi="Arial" w:cs="Arial"/>
          <w:sz w:val="22"/>
          <w:szCs w:val="22"/>
        </w:rPr>
        <w:t>77,10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Ceny za výhry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AF69A5">
        <w:rPr>
          <w:rFonts w:ascii="Arial" w:hAnsi="Arial" w:cs="Arial"/>
          <w:sz w:val="22"/>
          <w:szCs w:val="22"/>
        </w:rPr>
        <w:t>302,53</w:t>
      </w:r>
      <w:r>
        <w:rPr>
          <w:rFonts w:ascii="Arial" w:hAnsi="Arial" w:cs="Arial"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na regeneráciu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AF69A5">
        <w:rPr>
          <w:rFonts w:ascii="Arial" w:hAnsi="Arial" w:cs="Arial"/>
          <w:sz w:val="22"/>
          <w:szCs w:val="22"/>
        </w:rPr>
        <w:t>405</w:t>
      </w:r>
      <w:r>
        <w:rPr>
          <w:rFonts w:ascii="Arial" w:hAnsi="Arial" w:cs="Arial"/>
          <w:sz w:val="22"/>
          <w:szCs w:val="22"/>
        </w:rPr>
        <w:t>,00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Lyžiarske sústredenie členov klubu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 xml:space="preserve"> 640</w:t>
      </w:r>
      <w:r>
        <w:rPr>
          <w:rFonts w:ascii="Arial" w:hAnsi="Arial" w:cs="Arial"/>
          <w:sz w:val="22"/>
          <w:szCs w:val="22"/>
        </w:rPr>
        <w:t xml:space="preserve">,00 EUR  </w:t>
      </w:r>
    </w:p>
    <w:p w:rsidR="00AF69A5" w:rsidRDefault="00AF69A5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Opravy náradia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129,52 EUR</w:t>
      </w:r>
    </w:p>
    <w:p w:rsidR="00AF69A5" w:rsidRDefault="00AF69A5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Prenájom miestnosti na školenia, porady,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144,57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AF69A5">
        <w:rPr>
          <w:rFonts w:ascii="Arial" w:hAnsi="Arial" w:cs="Arial"/>
          <w:sz w:val="22"/>
          <w:szCs w:val="22"/>
        </w:rPr>
        <w:t>149,40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201</w:t>
      </w:r>
      <w:r w:rsidR="00AF69A5">
        <w:rPr>
          <w:rFonts w:ascii="Arial" w:hAnsi="Arial" w:cs="Arial"/>
          <w:b/>
          <w:sz w:val="22"/>
          <w:szCs w:val="22"/>
        </w:rPr>
        <w:t>7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,8</w:t>
      </w:r>
      <w:r w:rsidR="00AF69A5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  <w:t xml:space="preserve">           </w:t>
      </w:r>
      <w:r w:rsidR="00AF69A5">
        <w:rPr>
          <w:rFonts w:ascii="Arial" w:hAnsi="Arial" w:cs="Arial"/>
          <w:sz w:val="22"/>
          <w:szCs w:val="22"/>
        </w:rPr>
        <w:t>35,87</w:t>
      </w:r>
      <w:r>
        <w:rPr>
          <w:rFonts w:ascii="Arial" w:hAnsi="Arial" w:cs="Arial"/>
          <w:sz w:val="22"/>
          <w:szCs w:val="22"/>
        </w:rPr>
        <w:t>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nemá žiadny majetok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ind w:left="180"/>
        <w:rPr>
          <w:rFonts w:ascii="Arial" w:hAnsi="Arial" w:cs="Arial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AF69A5">
        <w:rPr>
          <w:rFonts w:ascii="Arial" w:hAnsi="Arial" w:cs="Arial"/>
          <w:b/>
          <w:bCs/>
          <w:sz w:val="22"/>
        </w:rPr>
        <w:t>15.02.2018</w:t>
      </w:r>
    </w:p>
    <w:p w:rsidR="008F1A6F" w:rsidRDefault="008F1A6F" w:rsidP="008F1A6F">
      <w:pPr>
        <w:ind w:left="360"/>
        <w:rPr>
          <w:b/>
          <w:bCs/>
          <w:sz w:val="22"/>
        </w:rPr>
      </w:pPr>
    </w:p>
    <w:p w:rsidR="00A5257D" w:rsidRDefault="00A5257D"/>
    <w:sectPr w:rsidR="00A5257D" w:rsidSect="00A5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8F1A6F"/>
    <w:rsid w:val="003D1126"/>
    <w:rsid w:val="005B5C95"/>
    <w:rsid w:val="008147F4"/>
    <w:rsid w:val="008F1A6F"/>
    <w:rsid w:val="00A5257D"/>
    <w:rsid w:val="00AF69A5"/>
    <w:rsid w:val="00C40B73"/>
    <w:rsid w:val="00CA58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Standardnpsmoodstavce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ev">
    <w:name w:val="Title"/>
    <w:basedOn w:val="Normln"/>
    <w:link w:val="NzevChar"/>
    <w:qFormat/>
    <w:rsid w:val="008F1A6F"/>
    <w:pPr>
      <w:jc w:val="center"/>
    </w:pPr>
    <w:rPr>
      <w:b/>
      <w:bCs/>
      <w:sz w:val="32"/>
    </w:rPr>
  </w:style>
  <w:style w:type="character" w:customStyle="1" w:styleId="NzevChar">
    <w:name w:val="Název Char"/>
    <w:basedOn w:val="Standardnpsmoodstavce"/>
    <w:link w:val="Nze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313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6</cp:revision>
  <cp:lastPrinted>2018-02-15T17:22:00Z</cp:lastPrinted>
  <dcterms:created xsi:type="dcterms:W3CDTF">2017-03-09T18:51:00Z</dcterms:created>
  <dcterms:modified xsi:type="dcterms:W3CDTF">2018-02-15T17:22:00Z</dcterms:modified>
</cp:coreProperties>
</file>