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94681" w:rsidRPr="00755848" w:rsidRDefault="00594681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165CDC">
        <w:rPr>
          <w:rFonts w:ascii="Arial Narrow" w:hAnsi="Arial Narrow"/>
          <w:b/>
        </w:rPr>
        <w:t>OZNÁMKY K ÚČTOVNEJ ZÁVIERKE 2017</w:t>
      </w:r>
    </w:p>
    <w:p w:rsidR="00594681" w:rsidRPr="00755848" w:rsidRDefault="00594681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594681" w:rsidRPr="00755848" w:rsidRDefault="00594681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>pre malé účtovné jednotky</w:t>
      </w:r>
      <w:r w:rsidRPr="00755848">
        <w:rPr>
          <w:rFonts w:ascii="Arial Narrow" w:hAnsi="Arial Narrow"/>
          <w:sz w:val="22"/>
          <w:szCs w:val="22"/>
        </w:rPr>
        <w:t xml:space="preserve"> </w:t>
      </w:r>
    </w:p>
    <w:p w:rsidR="00594681" w:rsidRPr="00755848" w:rsidRDefault="00594681">
      <w:pPr>
        <w:rPr>
          <w:rFonts w:ascii="Arial Narrow" w:hAnsi="Arial Narrow"/>
          <w:sz w:val="22"/>
          <w:szCs w:val="22"/>
        </w:rPr>
      </w:pPr>
    </w:p>
    <w:p w:rsidR="00594681" w:rsidRPr="00755848" w:rsidRDefault="00594681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594681" w:rsidRPr="00755848" w:rsidRDefault="00594681">
      <w:pPr>
        <w:rPr>
          <w:rFonts w:ascii="Arial Narrow" w:hAnsi="Arial Narrow"/>
          <w:sz w:val="22"/>
          <w:szCs w:val="22"/>
        </w:rPr>
      </w:pPr>
    </w:p>
    <w:p w:rsidR="00594681" w:rsidRPr="00755848" w:rsidRDefault="00594681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594681" w:rsidRPr="00755848" w:rsidRDefault="00594681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594681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4681" w:rsidRPr="00755848" w:rsidRDefault="00594681" w:rsidP="00B23F82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4681" w:rsidRPr="00755848" w:rsidRDefault="00594681" w:rsidP="00986224">
            <w:pPr>
              <w:jc w:val="both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Helcon</w:t>
            </w: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594681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4681" w:rsidRPr="00755848" w:rsidRDefault="00594681" w:rsidP="00B23F82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4681" w:rsidRPr="00755848" w:rsidRDefault="00594681" w:rsidP="00B727B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040 23 Košice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Húskova 27 </w:t>
            </w:r>
          </w:p>
        </w:tc>
      </w:tr>
      <w:tr w:rsidR="00594681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4681" w:rsidRPr="00755848" w:rsidRDefault="00594681" w:rsidP="001F718C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4681" w:rsidRPr="00755848" w:rsidRDefault="00594681" w:rsidP="00B23F82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594681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94681" w:rsidRPr="00755848" w:rsidRDefault="00594681" w:rsidP="00B23F82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94681" w:rsidRPr="00755848" w:rsidRDefault="00594681" w:rsidP="00B727B9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>
              <w:rPr>
                <w:rFonts w:ascii="Arial Narrow" w:hAnsi="Arial Narrow" w:cs="Arial Narrow"/>
                <w:sz w:val="22"/>
                <w:szCs w:val="22"/>
              </w:rPr>
              <w:t>25.6.2011</w:t>
            </w:r>
          </w:p>
        </w:tc>
      </w:tr>
      <w:tr w:rsidR="00594681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94681" w:rsidRPr="00755848" w:rsidRDefault="00594681" w:rsidP="001F718C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94681" w:rsidRPr="00755848" w:rsidRDefault="00594681" w:rsidP="00B23F82">
            <w:pPr>
              <w:jc w:val="both"/>
              <w:rPr>
                <w:rFonts w:ascii="Arial Narrow" w:hAnsi="Arial Narrow" w:cs="Arial Narrow"/>
              </w:rPr>
            </w:pPr>
            <w:r w:rsidRPr="00C8250D">
              <w:rPr>
                <w:rStyle w:val="ra"/>
                <w:rFonts w:ascii="Arial Narrow" w:hAnsi="Arial Narrow"/>
              </w:rPr>
              <w:t>vykonávanie finančného sprostredkovania v sektore poistenia alebo zaistenia,</w:t>
            </w:r>
            <w:r w:rsidRPr="00C8250D">
              <w:rPr>
                <w:rStyle w:val="Nadpis1Char"/>
                <w:rFonts w:ascii="Arial Narrow" w:hAnsi="Arial Narrow"/>
                <w:bCs/>
              </w:rPr>
              <w:t xml:space="preserve"> </w:t>
            </w:r>
            <w:r w:rsidRPr="00C8250D">
              <w:rPr>
                <w:rStyle w:val="ra"/>
                <w:rFonts w:ascii="Arial Narrow" w:hAnsi="Arial Narrow"/>
              </w:rPr>
              <w:t>administratívne služby,</w:t>
            </w:r>
            <w:r>
              <w:rPr>
                <w:rStyle w:val="ra"/>
                <w:rFonts w:ascii="Arial Narrow" w:hAnsi="Arial Narrow"/>
              </w:rPr>
              <w:t xml:space="preserve"> </w:t>
            </w:r>
            <w:r w:rsidRPr="00C8250D">
              <w:rPr>
                <w:rStyle w:val="ra"/>
                <w:rFonts w:ascii="Arial Narrow" w:hAnsi="Arial Narrow"/>
              </w:rPr>
              <w:t>sprostredkovateľská činnosť v oblasti obchodu</w:t>
            </w:r>
          </w:p>
        </w:tc>
      </w:tr>
      <w:tr w:rsidR="00594681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94681" w:rsidRPr="00755848" w:rsidRDefault="00594681" w:rsidP="001F718C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94681" w:rsidRPr="00755848" w:rsidRDefault="00594681" w:rsidP="00986224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sz w:val="22"/>
                <w:szCs w:val="22"/>
              </w:rPr>
              <w:t>Helcon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, s.r.o. nie je subjektom verejného záujmu (§ 2/14 ZoU).</w:t>
            </w:r>
          </w:p>
        </w:tc>
      </w:tr>
      <w:tr w:rsidR="00594681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594681" w:rsidRPr="00755848" w:rsidRDefault="00594681" w:rsidP="001F718C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594681" w:rsidRPr="00755848" w:rsidRDefault="00594681" w:rsidP="004D2FC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165CDC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</w:tr>
    </w:tbl>
    <w:p w:rsidR="00594681" w:rsidRPr="00755848" w:rsidRDefault="00594681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594681" w:rsidRPr="00755848" w:rsidRDefault="00594681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197"/>
        <w:gridCol w:w="2835"/>
        <w:gridCol w:w="3260"/>
        <w:gridCol w:w="1276"/>
      </w:tblGrid>
      <w:tr w:rsidR="00594681" w:rsidRPr="00755848" w:rsidTr="000764C2">
        <w:tc>
          <w:tcPr>
            <w:tcW w:w="2197" w:type="dxa"/>
          </w:tcPr>
          <w:p w:rsidR="00594681" w:rsidRPr="00755848" w:rsidRDefault="00594681" w:rsidP="000764C2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</w:tcPr>
          <w:p w:rsidR="00594681" w:rsidRPr="00755848" w:rsidRDefault="00594681" w:rsidP="000764C2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</w:tcPr>
          <w:p w:rsidR="00594681" w:rsidRPr="00755848" w:rsidRDefault="00594681" w:rsidP="000764C2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</w:tcPr>
          <w:p w:rsidR="00594681" w:rsidRPr="00755848" w:rsidRDefault="00594681" w:rsidP="00A2195C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594681" w:rsidRPr="00755848" w:rsidTr="000764C2">
        <w:tc>
          <w:tcPr>
            <w:tcW w:w="2197" w:type="dxa"/>
          </w:tcPr>
          <w:p w:rsidR="00594681" w:rsidRPr="00755848" w:rsidRDefault="00594681" w:rsidP="0087132B">
            <w:pPr>
              <w:jc w:val="both"/>
              <w:rPr>
                <w:rFonts w:ascii="Arial Narrow" w:hAnsi="Arial Narrow" w:cs="Arial Narrow"/>
                <w:bCs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</w:tcPr>
          <w:p w:rsidR="00594681" w:rsidRPr="00755848" w:rsidRDefault="00165CDC" w:rsidP="0087132B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17</w:t>
            </w:r>
            <w:r w:rsidR="006F5F2F">
              <w:rPr>
                <w:rFonts w:ascii="Arial Narrow" w:hAnsi="Arial Narrow" w:cs="Arial Narrow"/>
                <w:b/>
                <w:bCs/>
              </w:rPr>
              <w:t>341</w:t>
            </w:r>
          </w:p>
        </w:tc>
        <w:tc>
          <w:tcPr>
            <w:tcW w:w="3260" w:type="dxa"/>
          </w:tcPr>
          <w:p w:rsidR="00594681" w:rsidRPr="00755848" w:rsidRDefault="00165CDC" w:rsidP="0087132B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18901</w:t>
            </w:r>
          </w:p>
        </w:tc>
        <w:tc>
          <w:tcPr>
            <w:tcW w:w="1276" w:type="dxa"/>
          </w:tcPr>
          <w:p w:rsidR="00594681" w:rsidRPr="00755848" w:rsidRDefault="00594681" w:rsidP="0087132B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594681" w:rsidRPr="00755848" w:rsidTr="000764C2">
        <w:tc>
          <w:tcPr>
            <w:tcW w:w="2197" w:type="dxa"/>
          </w:tcPr>
          <w:p w:rsidR="00594681" w:rsidRPr="00755848" w:rsidRDefault="00594681" w:rsidP="0087132B">
            <w:pPr>
              <w:jc w:val="both"/>
              <w:rPr>
                <w:rFonts w:ascii="Arial Narrow" w:hAnsi="Arial Narrow" w:cs="Arial Narrow"/>
                <w:bCs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</w:tcPr>
          <w:p w:rsidR="00594681" w:rsidRPr="00755848" w:rsidRDefault="00165CDC" w:rsidP="0087132B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13655</w:t>
            </w:r>
            <w:bookmarkStart w:id="0" w:name="_GoBack"/>
            <w:bookmarkEnd w:id="0"/>
          </w:p>
        </w:tc>
        <w:tc>
          <w:tcPr>
            <w:tcW w:w="3260" w:type="dxa"/>
          </w:tcPr>
          <w:p w:rsidR="00594681" w:rsidRPr="00755848" w:rsidRDefault="00165CDC" w:rsidP="0087132B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14882</w:t>
            </w:r>
          </w:p>
        </w:tc>
        <w:tc>
          <w:tcPr>
            <w:tcW w:w="1276" w:type="dxa"/>
          </w:tcPr>
          <w:p w:rsidR="00594681" w:rsidRPr="00755848" w:rsidRDefault="00594681" w:rsidP="0087132B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594681" w:rsidRPr="00755848" w:rsidTr="000764C2">
        <w:tc>
          <w:tcPr>
            <w:tcW w:w="2197" w:type="dxa"/>
          </w:tcPr>
          <w:p w:rsidR="00594681" w:rsidRPr="00755848" w:rsidRDefault="00594681" w:rsidP="0087132B">
            <w:pPr>
              <w:jc w:val="both"/>
              <w:rPr>
                <w:rFonts w:ascii="Arial Narrow" w:hAnsi="Arial Narrow" w:cs="Arial Narrow"/>
                <w:bCs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</w:tcPr>
          <w:p w:rsidR="00594681" w:rsidRPr="00755848" w:rsidRDefault="00594681" w:rsidP="0087132B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</w:tcPr>
          <w:p w:rsidR="00594681" w:rsidRPr="00755848" w:rsidRDefault="00594681" w:rsidP="0087132B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</w:tcPr>
          <w:p w:rsidR="00594681" w:rsidRPr="00755848" w:rsidRDefault="00594681" w:rsidP="0087132B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594681" w:rsidRPr="00755848" w:rsidRDefault="00594681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594681" w:rsidRPr="00755848" w:rsidRDefault="00594681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165CDC">
        <w:rPr>
          <w:rFonts w:ascii="Arial Narrow" w:hAnsi="Arial Narrow" w:cs="Arial Narrow"/>
          <w:sz w:val="22"/>
          <w:szCs w:val="22"/>
        </w:rPr>
        <w:t>9.2.2017</w:t>
      </w:r>
    </w:p>
    <w:p w:rsidR="00594681" w:rsidRPr="00755848" w:rsidRDefault="00594681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594681" w:rsidRPr="00440F22" w:rsidRDefault="00594681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Pr="00755848">
        <w:rPr>
          <w:rFonts w:ascii="Arial Narrow" w:hAnsi="Arial Narrow" w:cs="Arial Narrow"/>
          <w:sz w:val="22"/>
          <w:szCs w:val="22"/>
        </w:rPr>
        <w:t xml:space="preserve"> na zostavenie účtovnej závierky</w:t>
      </w:r>
      <w:r w:rsidRPr="00440F22">
        <w:rPr>
          <w:rFonts w:ascii="Arial Narrow" w:hAnsi="Arial Narrow" w:cs="Arial Narrow"/>
          <w:sz w:val="22"/>
          <w:szCs w:val="22"/>
        </w:rPr>
        <w:t xml:space="preserve">: </w:t>
      </w:r>
      <w:r w:rsidRPr="00440F22">
        <w:rPr>
          <w:rStyle w:val="st"/>
          <w:rFonts w:ascii="Arial Narrow" w:hAnsi="Arial Narrow"/>
          <w:sz w:val="22"/>
          <w:szCs w:val="22"/>
        </w:rPr>
        <w:t xml:space="preserve">Účtovná </w:t>
      </w:r>
      <w:r w:rsidRPr="00440F22">
        <w:rPr>
          <w:rStyle w:val="Zvraznn"/>
          <w:rFonts w:ascii="Arial Narrow" w:hAnsi="Arial Narrow"/>
          <w:i w:val="0"/>
          <w:sz w:val="22"/>
          <w:szCs w:val="22"/>
        </w:rPr>
        <w:t>závierka</w:t>
      </w:r>
      <w:r w:rsidRPr="00440F22">
        <w:rPr>
          <w:rStyle w:val="st"/>
          <w:rFonts w:ascii="Arial Narrow" w:hAnsi="Arial Narrow"/>
          <w:sz w:val="22"/>
          <w:szCs w:val="22"/>
        </w:rPr>
        <w:t xml:space="preserve"> bola </w:t>
      </w:r>
      <w:r w:rsidRPr="00440F22">
        <w:rPr>
          <w:rStyle w:val="Zvraznn"/>
          <w:rFonts w:ascii="Arial Narrow" w:hAnsi="Arial Narrow"/>
          <w:i w:val="0"/>
          <w:sz w:val="22"/>
          <w:szCs w:val="22"/>
        </w:rPr>
        <w:t>zostavená</w:t>
      </w:r>
      <w:r w:rsidRPr="00440F22">
        <w:rPr>
          <w:rStyle w:val="st"/>
          <w:rFonts w:ascii="Arial Narrow" w:hAnsi="Arial Narrow"/>
          <w:sz w:val="22"/>
          <w:szCs w:val="22"/>
        </w:rPr>
        <w:t xml:space="preserve"> za predpokladu nepretržitého pokračovania činnosti.</w:t>
      </w:r>
    </w:p>
    <w:p w:rsidR="00594681" w:rsidRPr="00755848" w:rsidRDefault="00594681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594681" w:rsidRPr="00755848" w:rsidRDefault="00594681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4) </w:t>
      </w:r>
      <w:r w:rsidRPr="000764C2"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755848">
        <w:rPr>
          <w:rFonts w:ascii="Arial Narrow" w:hAnsi="Arial Narrow" w:cs="Arial Narrow"/>
          <w:bCs/>
          <w:sz w:val="22"/>
          <w:szCs w:val="22"/>
        </w:rPr>
        <w:t>:</w:t>
      </w:r>
      <w:r>
        <w:rPr>
          <w:rFonts w:ascii="Arial Narrow" w:hAnsi="Arial Narrow" w:cs="Arial Narrow"/>
          <w:bCs/>
          <w:sz w:val="22"/>
          <w:szCs w:val="22"/>
        </w:rPr>
        <w:t>nemá náplň</w:t>
      </w:r>
    </w:p>
    <w:p w:rsidR="00594681" w:rsidRPr="00755848" w:rsidRDefault="00594681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594681" w:rsidRPr="00755848" w:rsidRDefault="00594681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5) </w:t>
      </w:r>
      <w:r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594681" w:rsidRPr="00755848" w:rsidTr="00E76CF5">
        <w:trPr>
          <w:trHeight w:val="537"/>
        </w:trPr>
        <w:tc>
          <w:tcPr>
            <w:tcW w:w="2492" w:type="pct"/>
            <w:vAlign w:val="center"/>
          </w:tcPr>
          <w:p w:rsidR="00594681" w:rsidRPr="00755848" w:rsidRDefault="00594681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594681" w:rsidRPr="00755848" w:rsidRDefault="00594681" w:rsidP="0075132C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594681" w:rsidRPr="00755848" w:rsidRDefault="00594681" w:rsidP="0075132C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594681" w:rsidRPr="00755848" w:rsidTr="00E76CF5">
        <w:trPr>
          <w:trHeight w:val="163"/>
        </w:trPr>
        <w:tc>
          <w:tcPr>
            <w:tcW w:w="2492" w:type="pct"/>
            <w:vAlign w:val="bottom"/>
          </w:tcPr>
          <w:p w:rsidR="00594681" w:rsidRPr="00755848" w:rsidRDefault="00594681" w:rsidP="00396C6C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:rsidR="00594681" w:rsidRPr="00755848" w:rsidRDefault="00594681" w:rsidP="0075484E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:rsidR="00594681" w:rsidRPr="00755848" w:rsidRDefault="00594681" w:rsidP="0075484E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594681" w:rsidRPr="00755848" w:rsidRDefault="00594681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594681" w:rsidRPr="00755848" w:rsidRDefault="0059468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94681" w:rsidRPr="00755848" w:rsidRDefault="00594681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594681" w:rsidRPr="00755848" w:rsidRDefault="00594681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594681" w:rsidRPr="00755848" w:rsidRDefault="00594681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podmienkach a výške jednotlivých druhov záruk alebo iných zabezpečení, </w:t>
      </w:r>
      <w:r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(výška úrokov, celková suma pôžičky, suma splatenej pôžičky, suma odpustenej pôžičky), </w:t>
      </w:r>
      <w:r>
        <w:rPr>
          <w:rFonts w:ascii="Arial Narrow" w:hAnsi="Arial Narrow" w:cs="Arial Narrow"/>
          <w:bCs/>
          <w:sz w:val="22"/>
          <w:szCs w:val="22"/>
        </w:rPr>
        <w:t>o </w:t>
      </w:r>
      <w:r w:rsidRPr="00755848">
        <w:rPr>
          <w:rFonts w:ascii="Arial Narrow" w:hAnsi="Arial Narrow" w:cs="Arial Narrow"/>
          <w:bCs/>
          <w:sz w:val="22"/>
          <w:szCs w:val="22"/>
        </w:rPr>
        <w:t>použit</w:t>
      </w:r>
      <w:r>
        <w:rPr>
          <w:rFonts w:ascii="Arial Narrow" w:hAnsi="Arial Narrow" w:cs="Arial Narrow"/>
          <w:bCs/>
          <w:sz w:val="22"/>
          <w:szCs w:val="22"/>
        </w:rPr>
        <w:t xml:space="preserve">í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Pr="00755848">
        <w:rPr>
          <w:rFonts w:ascii="Arial Narrow" w:hAnsi="Arial Narrow" w:cs="Arial Narrow"/>
          <w:bCs/>
          <w:sz w:val="22"/>
          <w:szCs w:val="22"/>
        </w:rPr>
        <w:t>osoby):</w:t>
      </w:r>
      <w:r>
        <w:rPr>
          <w:rFonts w:ascii="Arial Narrow" w:hAnsi="Arial Narrow" w:cs="Arial Narrow"/>
          <w:bCs/>
          <w:sz w:val="22"/>
          <w:szCs w:val="22"/>
        </w:rPr>
        <w:t>nie je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312"/>
        <w:gridCol w:w="1701"/>
        <w:gridCol w:w="1701"/>
      </w:tblGrid>
      <w:tr w:rsidR="00594681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:rsidR="00594681" w:rsidRPr="00755848" w:rsidRDefault="00594681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</w:tcPr>
          <w:p w:rsidR="00594681" w:rsidRPr="00755848" w:rsidRDefault="00594681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</w:tcPr>
          <w:p w:rsidR="00594681" w:rsidRPr="00755848" w:rsidRDefault="00594681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594681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594681" w:rsidRPr="00755848" w:rsidRDefault="00594681" w:rsidP="00EF4F08">
            <w:pPr>
              <w:rPr>
                <w:rFonts w:ascii="Arial Narrow" w:hAnsi="Arial Narrow"/>
                <w:b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lastRenderedPageBreak/>
              <w:t>Štatutárny orgán</w:t>
            </w:r>
          </w:p>
        </w:tc>
        <w:tc>
          <w:tcPr>
            <w:tcW w:w="1701" w:type="dxa"/>
            <w:noWrap/>
            <w:vAlign w:val="center"/>
          </w:tcPr>
          <w:p w:rsidR="00594681" w:rsidRPr="00755848" w:rsidRDefault="00594681" w:rsidP="00EF4F08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594681" w:rsidRPr="00755848" w:rsidRDefault="00594681" w:rsidP="00EF4F08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94681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:rsidR="00594681" w:rsidRPr="00755848" w:rsidRDefault="00594681" w:rsidP="00EF4F08">
            <w:pPr>
              <w:numPr>
                <w:ilvl w:val="0"/>
                <w:numId w:val="6"/>
              </w:num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594681" w:rsidRPr="00755848" w:rsidRDefault="00594681" w:rsidP="00EF4F08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594681" w:rsidRPr="00755848" w:rsidRDefault="00594681" w:rsidP="00EF4F08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94681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594681" w:rsidRPr="00755848" w:rsidRDefault="00594681" w:rsidP="00EF4F08">
            <w:pPr>
              <w:rPr>
                <w:rFonts w:ascii="Arial Narrow" w:hAnsi="Arial Narrow"/>
                <w:b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</w:tcPr>
          <w:p w:rsidR="00594681" w:rsidRPr="00755848" w:rsidRDefault="00594681" w:rsidP="00EF4F08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594681" w:rsidRPr="00755848" w:rsidRDefault="00594681" w:rsidP="00EF4F08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94681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594681" w:rsidRPr="00755848" w:rsidRDefault="00594681" w:rsidP="00EF4F08">
            <w:pPr>
              <w:numPr>
                <w:ilvl w:val="0"/>
                <w:numId w:val="6"/>
              </w:num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594681" w:rsidRPr="00755848" w:rsidRDefault="00594681" w:rsidP="00EF4F08">
            <w:pPr>
              <w:rPr>
                <w:rFonts w:ascii="Arial Narrow" w:hAnsi="Arial Narrow"/>
              </w:rPr>
            </w:pPr>
          </w:p>
        </w:tc>
        <w:tc>
          <w:tcPr>
            <w:tcW w:w="1701" w:type="dxa"/>
            <w:noWrap/>
            <w:vAlign w:val="center"/>
          </w:tcPr>
          <w:p w:rsidR="00594681" w:rsidRPr="00755848" w:rsidRDefault="00594681" w:rsidP="00EF4F08">
            <w:pPr>
              <w:rPr>
                <w:rFonts w:ascii="Arial Narrow" w:hAnsi="Arial Narrow"/>
              </w:rPr>
            </w:pPr>
          </w:p>
        </w:tc>
      </w:tr>
      <w:tr w:rsidR="00594681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594681" w:rsidRPr="00755848" w:rsidRDefault="00594681" w:rsidP="00EF4F08">
            <w:pPr>
              <w:rPr>
                <w:rFonts w:ascii="Arial Narrow" w:hAnsi="Arial Narrow"/>
                <w:b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594681" w:rsidRPr="00755848" w:rsidRDefault="00594681" w:rsidP="00EF4F08">
            <w:pPr>
              <w:rPr>
                <w:rFonts w:ascii="Arial Narrow" w:hAnsi="Arial Narrow"/>
              </w:rPr>
            </w:pPr>
          </w:p>
        </w:tc>
        <w:tc>
          <w:tcPr>
            <w:tcW w:w="1701" w:type="dxa"/>
            <w:noWrap/>
            <w:vAlign w:val="center"/>
          </w:tcPr>
          <w:p w:rsidR="00594681" w:rsidRPr="00755848" w:rsidRDefault="00594681" w:rsidP="00EF4F08">
            <w:pPr>
              <w:rPr>
                <w:rFonts w:ascii="Arial Narrow" w:hAnsi="Arial Narrow"/>
              </w:rPr>
            </w:pPr>
          </w:p>
        </w:tc>
      </w:tr>
      <w:tr w:rsidR="00594681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594681" w:rsidRPr="00755848" w:rsidRDefault="00594681" w:rsidP="00EF4F08">
            <w:pPr>
              <w:numPr>
                <w:ilvl w:val="0"/>
                <w:numId w:val="6"/>
              </w:num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594681" w:rsidRPr="00755848" w:rsidRDefault="00594681" w:rsidP="00EF4F08">
            <w:pPr>
              <w:rPr>
                <w:rFonts w:ascii="Arial Narrow" w:hAnsi="Arial Narrow"/>
              </w:rPr>
            </w:pPr>
          </w:p>
        </w:tc>
        <w:tc>
          <w:tcPr>
            <w:tcW w:w="1701" w:type="dxa"/>
            <w:noWrap/>
            <w:vAlign w:val="center"/>
          </w:tcPr>
          <w:p w:rsidR="00594681" w:rsidRPr="00755848" w:rsidRDefault="00594681" w:rsidP="00EF4F08">
            <w:pPr>
              <w:rPr>
                <w:rFonts w:ascii="Arial Narrow" w:hAnsi="Arial Narrow"/>
              </w:rPr>
            </w:pPr>
          </w:p>
        </w:tc>
      </w:tr>
    </w:tbl>
    <w:p w:rsidR="00594681" w:rsidRPr="00755848" w:rsidRDefault="00594681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594681" w:rsidRPr="00755848" w:rsidRDefault="0059468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94681" w:rsidRPr="00755848" w:rsidRDefault="00594681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INFORMÁCIE O PRIJATÝCH POSTUPOCH</w:t>
      </w:r>
    </w:p>
    <w:p w:rsidR="00594681" w:rsidRPr="00755848" w:rsidRDefault="00594681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594681" w:rsidRPr="00755848" w:rsidRDefault="00594681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Pr="00755848"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</w:t>
      </w:r>
      <w:r>
        <w:rPr>
          <w:rFonts w:ascii="Arial Narrow" w:hAnsi="Arial Narrow" w:cs="Arial Narrow"/>
          <w:sz w:val="22"/>
          <w:szCs w:val="22"/>
        </w:rPr>
        <w:t>nie je</w:t>
      </w:r>
    </w:p>
    <w:p w:rsidR="00594681" w:rsidRPr="00755848" w:rsidRDefault="00594681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594681" w:rsidRPr="00755848" w:rsidRDefault="00594681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594681" w:rsidRPr="00755848" w:rsidRDefault="00594681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>
        <w:rPr>
          <w:rFonts w:ascii="Arial Narrow" w:hAnsi="Arial Narrow" w:cs="Arial Narrow"/>
          <w:sz w:val="22"/>
          <w:szCs w:val="22"/>
        </w:rPr>
        <w:t>nie je</w:t>
      </w:r>
    </w:p>
    <w:p w:rsidR="00594681" w:rsidRPr="00755848" w:rsidRDefault="00594681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594681" w:rsidRPr="00755848" w:rsidRDefault="00594681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sz w:val="22"/>
          <w:szCs w:val="22"/>
        </w:rPr>
        <w:t>nie je</w:t>
      </w:r>
    </w:p>
    <w:p w:rsidR="00594681" w:rsidRPr="00755848" w:rsidRDefault="00594681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594681" w:rsidRPr="00755848" w:rsidRDefault="00594681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b/>
          <w:sz w:val="22"/>
          <w:szCs w:val="22"/>
        </w:rPr>
        <w:t>Spôsob a určenie oceňovania</w:t>
      </w:r>
      <w:r w:rsidRPr="00755848">
        <w:rPr>
          <w:rFonts w:ascii="Arial Narrow" w:hAnsi="Arial Narrow" w:cs="Arial Narrow"/>
          <w:sz w:val="22"/>
          <w:szCs w:val="22"/>
        </w:rPr>
        <w:t xml:space="preserve"> majetku a</w:t>
      </w:r>
      <w:r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záväzkov</w:t>
      </w:r>
      <w:r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594681" w:rsidRPr="00755848" w:rsidRDefault="00594681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oceňovania majetku a záväzkov (§ 25 ZoU):</w:t>
      </w:r>
    </w:p>
    <w:p w:rsidR="00594681" w:rsidRPr="00755848" w:rsidRDefault="00594681" w:rsidP="00BA43D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06"/>
        <w:gridCol w:w="5300"/>
        <w:gridCol w:w="3600"/>
      </w:tblGrid>
      <w:tr w:rsidR="00594681" w:rsidRPr="00755848" w:rsidTr="00433587">
        <w:tc>
          <w:tcPr>
            <w:tcW w:w="706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</w:tcPr>
          <w:p w:rsidR="00594681" w:rsidRPr="00755848" w:rsidRDefault="00594681" w:rsidP="00C252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594681" w:rsidRPr="00755848" w:rsidTr="00433587">
        <w:tc>
          <w:tcPr>
            <w:tcW w:w="706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4681" w:rsidRPr="00755848" w:rsidTr="00433587">
        <w:tc>
          <w:tcPr>
            <w:tcW w:w="706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4681" w:rsidRPr="00755848" w:rsidTr="00433587">
        <w:tc>
          <w:tcPr>
            <w:tcW w:w="706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594681" w:rsidRPr="00755848" w:rsidTr="00433587">
        <w:tc>
          <w:tcPr>
            <w:tcW w:w="706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</w:tcPr>
          <w:p w:rsidR="00594681" w:rsidRPr="00755848" w:rsidRDefault="00594681" w:rsidP="00C71790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4681" w:rsidRPr="00755848" w:rsidTr="00433587">
        <w:tc>
          <w:tcPr>
            <w:tcW w:w="706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4681" w:rsidRPr="00755848" w:rsidTr="00433587">
        <w:tc>
          <w:tcPr>
            <w:tcW w:w="706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594681" w:rsidRPr="00755848" w:rsidTr="00433587">
        <w:tc>
          <w:tcPr>
            <w:tcW w:w="706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</w:tcPr>
          <w:p w:rsidR="00594681" w:rsidRPr="00755848" w:rsidRDefault="00594681" w:rsidP="00C71790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4681" w:rsidRPr="00755848" w:rsidTr="00433587">
        <w:tc>
          <w:tcPr>
            <w:tcW w:w="706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4681" w:rsidRPr="00755848" w:rsidTr="00433587">
        <w:tc>
          <w:tcPr>
            <w:tcW w:w="706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4681" w:rsidRPr="00755848" w:rsidTr="00433587">
        <w:tc>
          <w:tcPr>
            <w:tcW w:w="706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594681" w:rsidRPr="00755848" w:rsidTr="00433587">
        <w:tc>
          <w:tcPr>
            <w:tcW w:w="706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4681" w:rsidRPr="00755848" w:rsidTr="00433587">
        <w:tc>
          <w:tcPr>
            <w:tcW w:w="706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4681" w:rsidRPr="00755848" w:rsidTr="00433587">
        <w:tc>
          <w:tcPr>
            <w:tcW w:w="706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4681" w:rsidRPr="00755848" w:rsidTr="00433587">
        <w:tc>
          <w:tcPr>
            <w:tcW w:w="706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4681" w:rsidRPr="00755848" w:rsidTr="00433587">
        <w:tc>
          <w:tcPr>
            <w:tcW w:w="706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</w:tcPr>
          <w:p w:rsidR="00594681" w:rsidRPr="00D466F4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lang w:val="sk-SK"/>
              </w:rPr>
            </w:pPr>
            <w:r w:rsidRPr="00D466F4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4681" w:rsidRPr="00755848" w:rsidTr="00433587">
        <w:tc>
          <w:tcPr>
            <w:tcW w:w="706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</w:tcPr>
          <w:p w:rsidR="00594681" w:rsidRPr="00D466F4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lang w:val="sk-SK"/>
              </w:rPr>
            </w:pPr>
            <w:r w:rsidRPr="00D466F4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4681" w:rsidRPr="00755848" w:rsidTr="00433587">
        <w:tc>
          <w:tcPr>
            <w:tcW w:w="706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</w:tcPr>
          <w:p w:rsidR="00594681" w:rsidRPr="00D466F4" w:rsidRDefault="00594681" w:rsidP="00C71790">
            <w:pPr>
              <w:jc w:val="both"/>
              <w:rPr>
                <w:rFonts w:ascii="Arial Narrow" w:hAnsi="Arial Narrow" w:cs="Arial"/>
                <w:noProof/>
                <w:lang w:eastAsia="en-US"/>
              </w:rPr>
            </w:pPr>
            <w:r w:rsidRPr="00D466F4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4681" w:rsidRPr="00755848" w:rsidTr="00433587">
        <w:tc>
          <w:tcPr>
            <w:tcW w:w="706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4681" w:rsidRPr="00755848" w:rsidTr="00433587">
        <w:tc>
          <w:tcPr>
            <w:tcW w:w="706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</w:tcPr>
          <w:p w:rsidR="00594681" w:rsidRPr="00D466F4" w:rsidRDefault="00594681" w:rsidP="00C71790">
            <w:pPr>
              <w:jc w:val="both"/>
              <w:rPr>
                <w:rFonts w:ascii="Arial Narrow" w:hAnsi="Arial Narrow" w:cs="Arial"/>
                <w:noProof/>
                <w:lang w:eastAsia="en-US"/>
              </w:rPr>
            </w:pPr>
            <w:r w:rsidRPr="00D466F4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4681" w:rsidRPr="00755848" w:rsidTr="00433587">
        <w:tc>
          <w:tcPr>
            <w:tcW w:w="706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</w:tcPr>
          <w:p w:rsidR="00594681" w:rsidRPr="00D466F4" w:rsidRDefault="00594681" w:rsidP="00C71790">
            <w:pPr>
              <w:jc w:val="both"/>
              <w:rPr>
                <w:rFonts w:ascii="Arial Narrow" w:hAnsi="Arial Narrow" w:cs="Arial"/>
                <w:noProof/>
                <w:lang w:eastAsia="en-US"/>
              </w:rPr>
            </w:pPr>
            <w:r w:rsidRPr="00D466F4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4681" w:rsidRPr="00755848" w:rsidTr="00433587">
        <w:tc>
          <w:tcPr>
            <w:tcW w:w="706" w:type="dxa"/>
          </w:tcPr>
          <w:p w:rsidR="00594681" w:rsidRPr="00755848" w:rsidRDefault="00594681" w:rsidP="00C252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20.</w:t>
            </w:r>
          </w:p>
        </w:tc>
        <w:tc>
          <w:tcPr>
            <w:tcW w:w="5300" w:type="dxa"/>
          </w:tcPr>
          <w:p w:rsidR="00594681" w:rsidRPr="00D466F4" w:rsidRDefault="00594681" w:rsidP="00C71790">
            <w:pPr>
              <w:jc w:val="both"/>
              <w:rPr>
                <w:rFonts w:ascii="Arial Narrow" w:hAnsi="Arial Narrow" w:cs="Arial"/>
                <w:noProof/>
                <w:lang w:eastAsia="en-US"/>
              </w:rPr>
            </w:pPr>
            <w:r w:rsidRPr="00D466F4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594681" w:rsidRPr="00755848" w:rsidRDefault="00594681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594681" w:rsidRPr="00755848" w:rsidRDefault="00594681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b) Trvalé zníženie hodnoty majetku nebolo účtované. Prechodné zníženie hodnoty majetku je zaúčtované formou opravnej položky</w:t>
      </w:r>
      <w:r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594681" w:rsidRPr="00755848" w:rsidRDefault="00594681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594681" w:rsidRPr="00755848" w:rsidRDefault="00594681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594681" w:rsidRPr="00755848" w:rsidRDefault="00594681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594681" w:rsidRPr="00755848" w:rsidRDefault="00594681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594681" w:rsidRPr="00755848" w:rsidRDefault="00594681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594681" w:rsidRPr="00755848" w:rsidRDefault="00594681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594681" w:rsidRPr="00755848" w:rsidRDefault="00594681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594681" w:rsidRPr="00755848" w:rsidRDefault="00594681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594681" w:rsidRPr="00755848" w:rsidRDefault="00594681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594681" w:rsidRPr="00755848" w:rsidRDefault="00594681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594681" w:rsidRPr="00755848" w:rsidRDefault="00594681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594681" w:rsidRPr="00755848" w:rsidRDefault="00594681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594681" w:rsidRPr="00755848" w:rsidRDefault="00594681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594681" w:rsidRPr="00755848" w:rsidRDefault="00594681" w:rsidP="002342CE"/>
    <w:p w:rsidR="00594681" w:rsidRPr="00755848" w:rsidRDefault="00594681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 w:rsidRPr="00755848"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594681" w:rsidRPr="00755848" w:rsidTr="00433587">
        <w:tc>
          <w:tcPr>
            <w:tcW w:w="4218" w:type="dxa"/>
          </w:tcPr>
          <w:p w:rsidR="00594681" w:rsidRPr="00755848" w:rsidRDefault="00594681" w:rsidP="00126DE3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:rsidR="00594681" w:rsidRPr="00755848" w:rsidRDefault="00594681" w:rsidP="00126DE3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</w:tcPr>
          <w:p w:rsidR="00594681" w:rsidRPr="00755848" w:rsidRDefault="00594681" w:rsidP="0087132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594681" w:rsidRPr="00755848" w:rsidRDefault="00594681" w:rsidP="0087132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594681" w:rsidRPr="00755848" w:rsidRDefault="00594681" w:rsidP="0087132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94681" w:rsidRPr="00755848" w:rsidRDefault="00594681" w:rsidP="0087132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94681" w:rsidRPr="00755848" w:rsidRDefault="00594681" w:rsidP="0087132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594681" w:rsidRPr="00755848" w:rsidRDefault="00594681" w:rsidP="0087132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594681" w:rsidRPr="00755848" w:rsidTr="00433587">
        <w:tc>
          <w:tcPr>
            <w:tcW w:w="4218" w:type="dxa"/>
          </w:tcPr>
          <w:p w:rsidR="00594681" w:rsidRPr="00755848" w:rsidRDefault="00594681" w:rsidP="0087132B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594681" w:rsidRPr="00755848" w:rsidRDefault="00594681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594681" w:rsidRPr="00755848" w:rsidRDefault="00594681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594681" w:rsidRPr="00755848" w:rsidRDefault="00594681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594681" w:rsidRPr="00755848" w:rsidTr="00433587">
        <w:tc>
          <w:tcPr>
            <w:tcW w:w="4218" w:type="dxa"/>
          </w:tcPr>
          <w:p w:rsidR="00594681" w:rsidRPr="00755848" w:rsidRDefault="00594681" w:rsidP="00126DE3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594681" w:rsidRPr="00755848" w:rsidRDefault="00594681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594681" w:rsidRPr="00755848" w:rsidRDefault="00594681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594681" w:rsidRPr="00755848" w:rsidRDefault="00594681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594681" w:rsidRPr="00755848" w:rsidTr="00433587">
        <w:tc>
          <w:tcPr>
            <w:tcW w:w="4218" w:type="dxa"/>
          </w:tcPr>
          <w:p w:rsidR="00594681" w:rsidRPr="00755848" w:rsidRDefault="00594681" w:rsidP="0087132B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594681" w:rsidRPr="00755848" w:rsidRDefault="00594681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594681" w:rsidRPr="00755848" w:rsidRDefault="00594681" w:rsidP="00A2481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  <w:tc>
          <w:tcPr>
            <w:tcW w:w="2268" w:type="dxa"/>
          </w:tcPr>
          <w:p w:rsidR="00594681" w:rsidRPr="00755848" w:rsidRDefault="00594681" w:rsidP="00A2481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594681" w:rsidRPr="00755848" w:rsidTr="00433587">
        <w:tc>
          <w:tcPr>
            <w:tcW w:w="4218" w:type="dxa"/>
          </w:tcPr>
          <w:p w:rsidR="00594681" w:rsidRPr="00755848" w:rsidRDefault="00594681" w:rsidP="0087132B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594681" w:rsidRPr="00755848" w:rsidRDefault="00594681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594681" w:rsidRPr="00755848" w:rsidRDefault="00594681" w:rsidP="00A2481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594681" w:rsidRPr="00755848" w:rsidRDefault="00594681" w:rsidP="00A2481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594681" w:rsidRPr="00755848" w:rsidTr="00433587">
        <w:tc>
          <w:tcPr>
            <w:tcW w:w="4218" w:type="dxa"/>
          </w:tcPr>
          <w:p w:rsidR="00594681" w:rsidRPr="00755848" w:rsidRDefault="00594681" w:rsidP="0087132B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594681" w:rsidRPr="00755848" w:rsidRDefault="00594681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594681" w:rsidRPr="00755848" w:rsidRDefault="00594681" w:rsidP="00A2481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594681" w:rsidRPr="00755848" w:rsidRDefault="00594681" w:rsidP="00A2481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14,3</w:t>
            </w:r>
          </w:p>
        </w:tc>
      </w:tr>
      <w:tr w:rsidR="00594681" w:rsidRPr="00755848" w:rsidTr="00433587">
        <w:tc>
          <w:tcPr>
            <w:tcW w:w="4218" w:type="dxa"/>
          </w:tcPr>
          <w:p w:rsidR="00594681" w:rsidRPr="00755848" w:rsidRDefault="00594681" w:rsidP="0087132B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594681" w:rsidRPr="00755848" w:rsidRDefault="00594681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594681" w:rsidRPr="00755848" w:rsidRDefault="00594681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594681" w:rsidRPr="00755848" w:rsidRDefault="00594681" w:rsidP="00A2481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14,3</w:t>
            </w:r>
          </w:p>
        </w:tc>
      </w:tr>
      <w:tr w:rsidR="00594681" w:rsidRPr="00755848" w:rsidTr="00433587">
        <w:tc>
          <w:tcPr>
            <w:tcW w:w="4218" w:type="dxa"/>
          </w:tcPr>
          <w:p w:rsidR="00594681" w:rsidRPr="00755848" w:rsidRDefault="00594681" w:rsidP="0087132B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594681" w:rsidRPr="00755848" w:rsidRDefault="00594681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594681" w:rsidRPr="00755848" w:rsidRDefault="00594681" w:rsidP="00A2481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594681" w:rsidRPr="00755848" w:rsidRDefault="00594681" w:rsidP="00A2481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</w:tbl>
    <w:p w:rsidR="00594681" w:rsidRPr="00755848" w:rsidRDefault="00594681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594681" w:rsidRPr="00755848" w:rsidRDefault="00594681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594681" w:rsidRPr="00755848" w:rsidRDefault="00594681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594681" w:rsidRPr="00755848" w:rsidRDefault="00594681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</w:t>
      </w:r>
      <w:r w:rsidR="00165CDC">
        <w:rPr>
          <w:rFonts w:ascii="Arial Narrow" w:hAnsi="Arial Narrow" w:cs="Arial"/>
          <w:sz w:val="22"/>
          <w:szCs w:val="22"/>
        </w:rPr>
        <w:t>ajetok s podporou softvéru keepi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594681" w:rsidRPr="00755848" w:rsidRDefault="00594681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="00165CDC">
        <w:rPr>
          <w:rFonts w:ascii="Arial Narrow" w:hAnsi="Arial Narrow" w:cs="Arial"/>
          <w:sz w:val="22"/>
          <w:szCs w:val="22"/>
        </w:rPr>
        <w:t xml:space="preserve"> </w:t>
      </w:r>
      <w:r w:rsidRPr="00755848">
        <w:rPr>
          <w:rFonts w:ascii="Arial Narrow" w:hAnsi="Arial Narrow" w:cs="Arial"/>
          <w:sz w:val="22"/>
          <w:szCs w:val="22"/>
        </w:rPr>
        <w:t>. UJ nepoužíva komponentné odpisovanie (odpisovanie častí majetku - komponentov).</w:t>
      </w:r>
    </w:p>
    <w:p w:rsidR="00594681" w:rsidRPr="00755848" w:rsidRDefault="00594681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:rsidR="00594681" w:rsidRPr="00755848" w:rsidRDefault="00594681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so životnosťou nad jeden rok (§ 13/2 PU).</w:t>
      </w:r>
    </w:p>
    <w:p w:rsidR="00594681" w:rsidRPr="00755848" w:rsidRDefault="00594681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so životnosťou nad jeden rok (§ 13/6 PU).</w:t>
      </w:r>
    </w:p>
    <w:p w:rsidR="00594681" w:rsidRPr="00755848" w:rsidRDefault="00594681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594681" w:rsidRPr="00755848" w:rsidRDefault="00594681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594681" w:rsidRPr="00755848" w:rsidRDefault="00594681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594681" w:rsidRPr="00755848" w:rsidRDefault="00594681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>nie sú</w:t>
      </w:r>
    </w:p>
    <w:p w:rsidR="00594681" w:rsidRPr="00755848" w:rsidRDefault="00594681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594681" w:rsidRPr="00755848" w:rsidRDefault="00594681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>nie su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5"/>
        <w:gridCol w:w="1040"/>
        <w:gridCol w:w="1039"/>
        <w:gridCol w:w="1928"/>
        <w:gridCol w:w="2519"/>
      </w:tblGrid>
      <w:tr w:rsidR="00594681" w:rsidRPr="00755848" w:rsidTr="00E517ED">
        <w:tc>
          <w:tcPr>
            <w:tcW w:w="1601" w:type="pct"/>
          </w:tcPr>
          <w:p w:rsidR="00594681" w:rsidRPr="00755848" w:rsidRDefault="00594681" w:rsidP="00E517ED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</w:tcPr>
          <w:p w:rsidR="00594681" w:rsidRPr="00755848" w:rsidRDefault="00594681" w:rsidP="00E517ED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</w:tcPr>
          <w:p w:rsidR="00594681" w:rsidRPr="00755848" w:rsidRDefault="00594681" w:rsidP="00E517ED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</w:tcPr>
          <w:p w:rsidR="00594681" w:rsidRPr="00755848" w:rsidRDefault="00594681" w:rsidP="00E517ED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</w:tcPr>
          <w:p w:rsidR="00594681" w:rsidRPr="00755848" w:rsidRDefault="00594681" w:rsidP="00E517ED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594681" w:rsidRPr="00755848" w:rsidTr="00E517ED">
        <w:tc>
          <w:tcPr>
            <w:tcW w:w="1601" w:type="pct"/>
          </w:tcPr>
          <w:p w:rsidR="00594681" w:rsidRPr="00755848" w:rsidRDefault="00594681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541" w:type="pct"/>
          </w:tcPr>
          <w:p w:rsidR="00594681" w:rsidRPr="00755848" w:rsidRDefault="00594681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541" w:type="pct"/>
          </w:tcPr>
          <w:p w:rsidR="00594681" w:rsidRPr="00755848" w:rsidRDefault="00594681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004" w:type="pct"/>
          </w:tcPr>
          <w:p w:rsidR="00594681" w:rsidRPr="00755848" w:rsidRDefault="00594681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312" w:type="pct"/>
          </w:tcPr>
          <w:p w:rsidR="00594681" w:rsidRPr="00755848" w:rsidRDefault="00594681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</w:tr>
      <w:tr w:rsidR="00594681" w:rsidRPr="00755848" w:rsidTr="00E517ED">
        <w:tc>
          <w:tcPr>
            <w:tcW w:w="1601" w:type="pct"/>
          </w:tcPr>
          <w:p w:rsidR="00594681" w:rsidRPr="00755848" w:rsidRDefault="00594681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541" w:type="pct"/>
          </w:tcPr>
          <w:p w:rsidR="00594681" w:rsidRPr="00755848" w:rsidRDefault="00594681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541" w:type="pct"/>
          </w:tcPr>
          <w:p w:rsidR="00594681" w:rsidRPr="00755848" w:rsidRDefault="00594681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004" w:type="pct"/>
          </w:tcPr>
          <w:p w:rsidR="00594681" w:rsidRPr="00755848" w:rsidRDefault="00594681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312" w:type="pct"/>
          </w:tcPr>
          <w:p w:rsidR="00594681" w:rsidRPr="00755848" w:rsidRDefault="00594681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</w:tr>
    </w:tbl>
    <w:p w:rsidR="00594681" w:rsidRPr="00755848" w:rsidRDefault="0059468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94681" w:rsidRPr="00755848" w:rsidRDefault="00594681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594681" w:rsidRPr="00755848" w:rsidRDefault="00594681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SÚVAHU A VÝKAZ ZISKOV A STRÁT</w:t>
      </w:r>
    </w:p>
    <w:p w:rsidR="00594681" w:rsidRPr="00755848" w:rsidRDefault="0059468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94681" w:rsidRPr="00755848" w:rsidRDefault="00594681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>
        <w:rPr>
          <w:rFonts w:ascii="Arial Narrow" w:hAnsi="Arial Narrow" w:cs="Arial Narrow"/>
          <w:sz w:val="22"/>
          <w:szCs w:val="22"/>
        </w:rPr>
        <w:t>nie je</w:t>
      </w:r>
    </w:p>
    <w:p w:rsidR="00594681" w:rsidRPr="00755848" w:rsidRDefault="00594681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594681" w:rsidRPr="00755848" w:rsidRDefault="00594681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nie je</w:t>
      </w:r>
    </w:p>
    <w:p w:rsidR="00594681" w:rsidRPr="00755848" w:rsidRDefault="00594681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sz w:val="22"/>
          <w:szCs w:val="22"/>
        </w:rPr>
        <w:t>nie je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85"/>
        <w:gridCol w:w="2553"/>
        <w:gridCol w:w="2376"/>
      </w:tblGrid>
      <w:tr w:rsidR="00594681" w:rsidRPr="00755848" w:rsidTr="00620893">
        <w:trPr>
          <w:trHeight w:val="693"/>
          <w:jc w:val="center"/>
        </w:trPr>
        <w:tc>
          <w:tcPr>
            <w:tcW w:w="2463" w:type="pct"/>
            <w:vAlign w:val="center"/>
          </w:tcPr>
          <w:p w:rsidR="00594681" w:rsidRPr="00755848" w:rsidRDefault="00594681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</w:tcPr>
          <w:p w:rsidR="00594681" w:rsidRPr="00755848" w:rsidRDefault="00594681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</w:tcPr>
          <w:p w:rsidR="00594681" w:rsidRPr="00755848" w:rsidRDefault="00594681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594681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594681" w:rsidRPr="00755848" w:rsidRDefault="00594681" w:rsidP="00620893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594681" w:rsidRPr="00755848" w:rsidRDefault="00594681" w:rsidP="00446B45">
            <w:pPr>
              <w:rPr>
                <w:rFonts w:ascii="Arial Narrow" w:hAnsi="Arial Narrow"/>
                <w:b/>
                <w:bCs/>
              </w:rPr>
            </w:pPr>
          </w:p>
        </w:tc>
        <w:tc>
          <w:tcPr>
            <w:tcW w:w="1223" w:type="pct"/>
            <w:vAlign w:val="center"/>
          </w:tcPr>
          <w:p w:rsidR="00594681" w:rsidRPr="00755848" w:rsidRDefault="00594681" w:rsidP="00446B45">
            <w:pPr>
              <w:rPr>
                <w:rFonts w:ascii="Arial Narrow" w:hAnsi="Arial Narrow"/>
                <w:b/>
                <w:bCs/>
              </w:rPr>
            </w:pPr>
          </w:p>
        </w:tc>
      </w:tr>
    </w:tbl>
    <w:p w:rsidR="00594681" w:rsidRPr="00755848" w:rsidRDefault="00594681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>
        <w:rPr>
          <w:rFonts w:ascii="Arial Narrow" w:hAnsi="Arial Narrow" w:cs="Arial Narrow"/>
          <w:sz w:val="22"/>
          <w:szCs w:val="22"/>
        </w:rPr>
        <w:t>nie je náplň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11"/>
      </w:tblGrid>
      <w:tr w:rsidR="00594681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594681" w:rsidRPr="00755848" w:rsidRDefault="00594681" w:rsidP="00F60A13">
            <w:pPr>
              <w:pStyle w:val="TopHeader"/>
            </w:pPr>
            <w:r w:rsidRPr="00755848">
              <w:t>Zabezpečené záväzky</w:t>
            </w:r>
          </w:p>
        </w:tc>
        <w:tc>
          <w:tcPr>
            <w:tcW w:w="5010" w:type="dxa"/>
            <w:gridSpan w:val="2"/>
            <w:vAlign w:val="center"/>
          </w:tcPr>
          <w:p w:rsidR="00594681" w:rsidRPr="00755848" w:rsidRDefault="00594681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594681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594681" w:rsidRPr="00755848" w:rsidRDefault="00594681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594681" w:rsidRPr="00755848" w:rsidRDefault="00594681" w:rsidP="00446B45">
            <w:pPr>
              <w:pStyle w:val="TopHeader"/>
            </w:pPr>
            <w:r w:rsidRPr="00755848">
              <w:t xml:space="preserve">Spôsob </w:t>
            </w:r>
          </w:p>
          <w:p w:rsidR="00594681" w:rsidRPr="00755848" w:rsidRDefault="00594681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594681" w:rsidRPr="00755848" w:rsidRDefault="00594681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594681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594681" w:rsidRPr="00755848" w:rsidRDefault="00594681" w:rsidP="00446B45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594681" w:rsidRPr="00755848" w:rsidRDefault="00594681" w:rsidP="00F60A13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594681" w:rsidRPr="00755848" w:rsidRDefault="00594681" w:rsidP="00446B45">
            <w:pPr>
              <w:spacing w:line="36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594681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594681" w:rsidRPr="00755848" w:rsidRDefault="00594681" w:rsidP="00F60A13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lastRenderedPageBreak/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594681" w:rsidRPr="00755848" w:rsidRDefault="00594681" w:rsidP="00446B45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304" w:type="dxa"/>
            <w:vAlign w:val="center"/>
          </w:tcPr>
          <w:p w:rsidR="00594681" w:rsidRPr="00755848" w:rsidRDefault="00594681" w:rsidP="00446B45">
            <w:pPr>
              <w:spacing w:line="36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594681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594681" w:rsidRPr="00755848" w:rsidRDefault="00594681" w:rsidP="00F60A13">
            <w:pPr>
              <w:jc w:val="both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594681" w:rsidRPr="00755848" w:rsidRDefault="00594681" w:rsidP="00446B45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594681" w:rsidRPr="00755848" w:rsidRDefault="00594681" w:rsidP="00446B45">
            <w:pPr>
              <w:spacing w:line="360" w:lineRule="auto"/>
              <w:jc w:val="both"/>
              <w:rPr>
                <w:rFonts w:ascii="Arial Narrow" w:hAnsi="Arial Narrow" w:cs="Arial Narrow"/>
              </w:rPr>
            </w:pPr>
          </w:p>
        </w:tc>
      </w:tr>
    </w:tbl>
    <w:p w:rsidR="00594681" w:rsidRPr="00755848" w:rsidRDefault="00594681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94681" w:rsidRPr="00755848" w:rsidRDefault="00594681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sz w:val="22"/>
          <w:szCs w:val="22"/>
        </w:rPr>
        <w:t>nie je náplň</w:t>
      </w:r>
    </w:p>
    <w:p w:rsidR="00594681" w:rsidRPr="00755848" w:rsidRDefault="00594681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>
        <w:rPr>
          <w:rFonts w:ascii="Arial Narrow" w:hAnsi="Arial Narrow" w:cs="Arial Narrow"/>
          <w:sz w:val="22"/>
          <w:szCs w:val="22"/>
        </w:rPr>
        <w:t>nie sú</w:t>
      </w:r>
    </w:p>
    <w:p w:rsidR="00594681" w:rsidRPr="00755848" w:rsidRDefault="00594681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>
        <w:rPr>
          <w:rFonts w:ascii="Arial Narrow" w:hAnsi="Arial Narrow" w:cs="Arial Narrow"/>
          <w:sz w:val="22"/>
          <w:szCs w:val="22"/>
        </w:rPr>
        <w:t>nemá náplň</w:t>
      </w:r>
    </w:p>
    <w:p w:rsidR="00594681" w:rsidRPr="00755848" w:rsidRDefault="00594681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594681" w:rsidRPr="00755848" w:rsidRDefault="00594681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594681" w:rsidRPr="00755848" w:rsidRDefault="00594681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>
        <w:rPr>
          <w:rFonts w:ascii="Arial Narrow" w:hAnsi="Arial Narrow" w:cs="Arial Narrow"/>
          <w:sz w:val="22"/>
          <w:szCs w:val="22"/>
        </w:rPr>
        <w:t>nie je náplň</w:t>
      </w:r>
    </w:p>
    <w:p w:rsidR="00594681" w:rsidRPr="00755848" w:rsidRDefault="00594681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594681" w:rsidRPr="00755848" w:rsidRDefault="00594681" w:rsidP="00440F2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>
        <w:rPr>
          <w:rFonts w:ascii="Arial Narrow" w:hAnsi="Arial Narrow" w:cs="Arial Narrow"/>
          <w:sz w:val="22"/>
          <w:szCs w:val="22"/>
        </w:rPr>
        <w:t>nie je</w:t>
      </w:r>
    </w:p>
    <w:p w:rsidR="00594681" w:rsidRPr="00755848" w:rsidRDefault="00594681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594681" w:rsidRPr="00755848" w:rsidRDefault="00594681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>
        <w:rPr>
          <w:rFonts w:ascii="Arial Narrow" w:hAnsi="Arial Narrow" w:cs="Arial Narrow"/>
          <w:sz w:val="22"/>
          <w:szCs w:val="22"/>
        </w:rPr>
        <w:t>nie je náplň</w:t>
      </w:r>
    </w:p>
    <w:p w:rsidR="00594681" w:rsidRPr="00755848" w:rsidRDefault="00594681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594681" w:rsidRPr="00755848" w:rsidRDefault="00594681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>
        <w:rPr>
          <w:rFonts w:ascii="Arial Narrow" w:hAnsi="Arial Narrow" w:cs="Arial Narrow"/>
          <w:sz w:val="22"/>
          <w:szCs w:val="22"/>
        </w:rPr>
        <w:t>sa neúčtuje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311"/>
        <w:gridCol w:w="1701"/>
        <w:gridCol w:w="1593"/>
      </w:tblGrid>
      <w:tr w:rsidR="00594681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:rsidR="00594681" w:rsidRPr="00755848" w:rsidRDefault="00594681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</w:tcPr>
          <w:p w:rsidR="00594681" w:rsidRPr="00755848" w:rsidRDefault="00594681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</w:tcPr>
          <w:p w:rsidR="00594681" w:rsidRPr="00755848" w:rsidRDefault="00594681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594681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594681" w:rsidRPr="00755848" w:rsidRDefault="00594681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</w:tcPr>
          <w:p w:rsidR="00594681" w:rsidRPr="00755848" w:rsidRDefault="00594681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:rsidR="00594681" w:rsidRPr="00755848" w:rsidRDefault="00594681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94681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:rsidR="00594681" w:rsidRPr="00755848" w:rsidRDefault="00594681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</w:tcPr>
          <w:p w:rsidR="00594681" w:rsidRPr="00755848" w:rsidRDefault="00594681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:rsidR="00594681" w:rsidRPr="00755848" w:rsidRDefault="00594681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94681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594681" w:rsidRPr="00755848" w:rsidRDefault="00594681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594681" w:rsidRPr="00755848" w:rsidRDefault="00594681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:rsidR="00594681" w:rsidRPr="00755848" w:rsidRDefault="00594681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94681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594681" w:rsidRPr="00755848" w:rsidRDefault="00594681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594681" w:rsidRPr="00755848" w:rsidRDefault="00594681" w:rsidP="00F5015F">
            <w:pPr>
              <w:rPr>
                <w:rFonts w:ascii="Arial Narrow" w:hAnsi="Arial Narrow"/>
              </w:rPr>
            </w:pPr>
          </w:p>
        </w:tc>
        <w:tc>
          <w:tcPr>
            <w:tcW w:w="1593" w:type="dxa"/>
            <w:noWrap/>
            <w:vAlign w:val="center"/>
          </w:tcPr>
          <w:p w:rsidR="00594681" w:rsidRPr="00755848" w:rsidRDefault="00594681" w:rsidP="00F5015F">
            <w:pPr>
              <w:rPr>
                <w:rFonts w:ascii="Arial Narrow" w:hAnsi="Arial Narrow"/>
              </w:rPr>
            </w:pPr>
          </w:p>
        </w:tc>
      </w:tr>
      <w:tr w:rsidR="00594681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594681" w:rsidRPr="00755848" w:rsidRDefault="00594681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594681" w:rsidRPr="00755848" w:rsidRDefault="00594681" w:rsidP="00F5015F">
            <w:pPr>
              <w:rPr>
                <w:rFonts w:ascii="Arial Narrow" w:hAnsi="Arial Narrow"/>
              </w:rPr>
            </w:pPr>
          </w:p>
        </w:tc>
        <w:tc>
          <w:tcPr>
            <w:tcW w:w="1593" w:type="dxa"/>
            <w:noWrap/>
            <w:vAlign w:val="center"/>
          </w:tcPr>
          <w:p w:rsidR="00594681" w:rsidRPr="00755848" w:rsidRDefault="00594681" w:rsidP="00F5015F">
            <w:pPr>
              <w:rPr>
                <w:rFonts w:ascii="Arial Narrow" w:hAnsi="Arial Narrow"/>
              </w:rPr>
            </w:pPr>
          </w:p>
        </w:tc>
      </w:tr>
      <w:tr w:rsidR="00594681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594681" w:rsidRPr="00755848" w:rsidRDefault="00594681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594681" w:rsidRPr="00755848" w:rsidRDefault="00594681" w:rsidP="00F5015F">
            <w:pPr>
              <w:rPr>
                <w:rFonts w:ascii="Arial Narrow" w:hAnsi="Arial Narrow"/>
              </w:rPr>
            </w:pPr>
          </w:p>
        </w:tc>
        <w:tc>
          <w:tcPr>
            <w:tcW w:w="1593" w:type="dxa"/>
            <w:noWrap/>
            <w:vAlign w:val="center"/>
          </w:tcPr>
          <w:p w:rsidR="00594681" w:rsidRPr="00755848" w:rsidRDefault="00594681" w:rsidP="00F5015F">
            <w:pPr>
              <w:rPr>
                <w:rFonts w:ascii="Arial Narrow" w:hAnsi="Arial Narrow"/>
              </w:rPr>
            </w:pPr>
          </w:p>
        </w:tc>
      </w:tr>
    </w:tbl>
    <w:p w:rsidR="00594681" w:rsidRPr="00755848" w:rsidRDefault="00594681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594681" w:rsidRPr="00755848" w:rsidRDefault="00594681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94681" w:rsidRDefault="00594681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94681" w:rsidRPr="003A351E" w:rsidRDefault="00594681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udalosti)nie je náplň</w:t>
      </w:r>
    </w:p>
    <w:p w:rsidR="00594681" w:rsidRPr="003A351E" w:rsidRDefault="00594681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94681" w:rsidRPr="003A351E" w:rsidRDefault="00594681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94681" w:rsidRDefault="00594681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94681" w:rsidRDefault="00594681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94681" w:rsidRPr="00755848" w:rsidRDefault="00594681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594681" w:rsidRPr="00755848" w:rsidRDefault="00594681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594681" w:rsidRPr="000A0382" w:rsidRDefault="00594681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>
        <w:rPr>
          <w:rFonts w:ascii="Arial Narrow" w:hAnsi="Arial Narrow" w:cs="Arial Narrow"/>
          <w:bCs/>
          <w:sz w:val="22"/>
          <w:szCs w:val="22"/>
        </w:rPr>
        <w:t xml:space="preserve"> nie je</w:t>
      </w:r>
    </w:p>
    <w:p w:rsidR="00594681" w:rsidRPr="000A0382" w:rsidRDefault="00594681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>
        <w:rPr>
          <w:rFonts w:ascii="Arial Narrow" w:hAnsi="Arial Narrow" w:cs="Arial Narrow"/>
          <w:bCs/>
          <w:sz w:val="22"/>
          <w:szCs w:val="22"/>
        </w:rPr>
        <w:t xml:space="preserve"> nie je</w:t>
      </w:r>
    </w:p>
    <w:p w:rsidR="00594681" w:rsidRPr="000A0382" w:rsidRDefault="00594681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0A0382">
        <w:rPr>
          <w:rFonts w:ascii="Arial Narrow" w:hAnsi="Arial Narrow" w:cs="Arial Narrow"/>
          <w:bCs/>
          <w:sz w:val="22"/>
          <w:szCs w:val="22"/>
        </w:rPr>
        <w:t>:</w:t>
      </w:r>
      <w:r>
        <w:rPr>
          <w:rFonts w:ascii="Arial Narrow" w:hAnsi="Arial Narrow" w:cs="Arial Narrow"/>
          <w:bCs/>
          <w:sz w:val="22"/>
          <w:szCs w:val="22"/>
        </w:rPr>
        <w:t xml:space="preserve"> nie je</w:t>
      </w:r>
    </w:p>
    <w:sectPr w:rsidR="00594681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70D33" w:rsidRDefault="00970D33">
      <w:r>
        <w:separator/>
      </w:r>
    </w:p>
  </w:endnote>
  <w:endnote w:type="continuationSeparator" w:id="0">
    <w:p w:rsidR="00970D33" w:rsidRDefault="00970D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94681" w:rsidRDefault="00970D33">
    <w:pPr>
      <w:pStyle w:val="Zpat"/>
      <w:jc w:val="right"/>
    </w:pPr>
    <w:r>
      <w:fldChar w:fldCharType="begin"/>
    </w:r>
    <w:r>
      <w:instrText>PAGE   \* MERGEFORMAT</w:instrText>
    </w:r>
    <w:r>
      <w:fldChar w:fldCharType="separate"/>
    </w:r>
    <w:r w:rsidR="006F5F2F">
      <w:rPr>
        <w:noProof/>
      </w:rPr>
      <w:t>2</w:t>
    </w:r>
    <w:r>
      <w:rPr>
        <w:noProof/>
      </w:rPr>
      <w:fldChar w:fldCharType="end"/>
    </w:r>
  </w:p>
  <w:p w:rsidR="00594681" w:rsidRDefault="00594681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70D33" w:rsidRDefault="00970D33">
      <w:r>
        <w:separator/>
      </w:r>
    </w:p>
  </w:footnote>
  <w:footnote w:type="continuationSeparator" w:id="0">
    <w:p w:rsidR="00970D33" w:rsidRDefault="00970D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94681" w:rsidRDefault="00594681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Pr="00986224">
      <w:rPr>
        <w:rFonts w:ascii="Arial" w:hAnsi="Arial" w:cs="Arial"/>
        <w:sz w:val="22"/>
        <w:szCs w:val="22"/>
        <w:bdr w:val="single" w:sz="4" w:space="0" w:color="auto" w:frame="1"/>
      </w:rPr>
      <w:t>46236309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Pr="00986224">
      <w:rPr>
        <w:rFonts w:ascii="Arial" w:hAnsi="Arial" w:cs="Arial"/>
        <w:sz w:val="22"/>
        <w:szCs w:val="22"/>
        <w:bdr w:val="single" w:sz="4" w:space="0" w:color="auto" w:frame="1"/>
      </w:rPr>
      <w:t>2023292931</w:t>
    </w:r>
  </w:p>
  <w:p w:rsidR="00594681" w:rsidRDefault="00594681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519"/>
      <w:gridCol w:w="305"/>
      <w:gridCol w:w="305"/>
      <w:gridCol w:w="305"/>
      <w:gridCol w:w="305"/>
      <w:gridCol w:w="305"/>
      <w:gridCol w:w="305"/>
      <w:gridCol w:w="305"/>
      <w:gridCol w:w="305"/>
      <w:gridCol w:w="305"/>
      <w:gridCol w:w="305"/>
    </w:tblGrid>
    <w:tr w:rsidR="00594681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594681" w:rsidRPr="00CF247E" w:rsidRDefault="00594681" w:rsidP="00AD5E55">
          <w:pPr>
            <w:rPr>
              <w:color w:val="000000"/>
              <w:sz w:val="22"/>
              <w:szCs w:val="22"/>
            </w:rPr>
          </w:pPr>
          <w:r w:rsidRPr="00CF247E">
            <w:rPr>
              <w:color w:val="000000"/>
              <w:sz w:val="22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594681" w:rsidRPr="00CF247E" w:rsidRDefault="00594681" w:rsidP="00AD5E55">
          <w:pPr>
            <w:jc w:val="center"/>
            <w:rPr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594681" w:rsidRPr="00CF247E" w:rsidRDefault="00594681" w:rsidP="00AD5E55">
          <w:pPr>
            <w:rPr>
              <w:color w:val="000000"/>
              <w:sz w:val="22"/>
              <w:szCs w:val="22"/>
            </w:rPr>
          </w:pPr>
          <w:r w:rsidRPr="00CF247E">
            <w:rPr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94681" w:rsidRPr="00CF247E" w:rsidRDefault="00594681" w:rsidP="00AD5E55">
          <w:pPr>
            <w:jc w:val="center"/>
            <w:rPr>
              <w:sz w:val="22"/>
              <w:szCs w:val="22"/>
            </w:rPr>
          </w:pPr>
          <w:r w:rsidRPr="00CF247E">
            <w:rPr>
              <w:sz w:val="22"/>
              <w:szCs w:val="22"/>
            </w:rPr>
            <w:t> 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94681" w:rsidRPr="00CF247E" w:rsidRDefault="00594681" w:rsidP="00AD5E55">
          <w:pPr>
            <w:jc w:val="center"/>
            <w:rPr>
              <w:sz w:val="22"/>
              <w:szCs w:val="22"/>
            </w:rPr>
          </w:pPr>
          <w:r w:rsidRPr="00CF247E">
            <w:rPr>
              <w:sz w:val="22"/>
              <w:szCs w:val="22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94681" w:rsidRPr="00CF247E" w:rsidRDefault="00594681" w:rsidP="00AD5E55">
          <w:pPr>
            <w:jc w:val="center"/>
            <w:rPr>
              <w:sz w:val="22"/>
              <w:szCs w:val="22"/>
            </w:rPr>
          </w:pPr>
          <w:r w:rsidRPr="00CF247E">
            <w:rPr>
              <w:sz w:val="22"/>
              <w:szCs w:val="22"/>
            </w:rPr>
            <w:t>3 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94681" w:rsidRPr="00CF247E" w:rsidRDefault="00594681" w:rsidP="00AD5E55">
          <w:pPr>
            <w:jc w:val="center"/>
            <w:rPr>
              <w:sz w:val="22"/>
              <w:szCs w:val="22"/>
            </w:rPr>
          </w:pPr>
          <w:r w:rsidRPr="00CF247E">
            <w:rPr>
              <w:sz w:val="22"/>
              <w:szCs w:val="22"/>
            </w:rPr>
            <w:t>4 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94681" w:rsidRPr="00CF247E" w:rsidRDefault="00594681" w:rsidP="00AD5E55">
          <w:pPr>
            <w:jc w:val="center"/>
            <w:rPr>
              <w:sz w:val="22"/>
              <w:szCs w:val="22"/>
            </w:rPr>
          </w:pPr>
          <w:r w:rsidRPr="00CF247E">
            <w:rPr>
              <w:sz w:val="22"/>
              <w:szCs w:val="22"/>
            </w:rPr>
            <w:t>5 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94681" w:rsidRPr="00CF247E" w:rsidRDefault="00594681" w:rsidP="00AD5E55">
          <w:pPr>
            <w:jc w:val="center"/>
            <w:rPr>
              <w:sz w:val="22"/>
              <w:szCs w:val="22"/>
            </w:rPr>
          </w:pPr>
          <w:r w:rsidRPr="00CF247E">
            <w:rPr>
              <w:sz w:val="22"/>
              <w:szCs w:val="22"/>
            </w:rPr>
            <w:t>6 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94681" w:rsidRPr="00CF247E" w:rsidRDefault="00594681" w:rsidP="00AD5E55">
          <w:pPr>
            <w:jc w:val="center"/>
            <w:rPr>
              <w:sz w:val="22"/>
              <w:szCs w:val="22"/>
            </w:rPr>
          </w:pPr>
          <w:r w:rsidRPr="00CF247E">
            <w:rPr>
              <w:sz w:val="22"/>
              <w:szCs w:val="22"/>
            </w:rPr>
            <w:t>7 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94681" w:rsidRPr="00CF247E" w:rsidRDefault="00594681" w:rsidP="00AD5E55">
          <w:pPr>
            <w:jc w:val="center"/>
            <w:rPr>
              <w:sz w:val="22"/>
              <w:szCs w:val="22"/>
            </w:rPr>
          </w:pPr>
          <w:r w:rsidRPr="00CF247E">
            <w:rPr>
              <w:sz w:val="22"/>
              <w:szCs w:val="22"/>
            </w:rPr>
            <w:t>8 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94681" w:rsidRPr="00CF247E" w:rsidRDefault="00594681" w:rsidP="00AD5E55">
          <w:pPr>
            <w:jc w:val="center"/>
            <w:rPr>
              <w:sz w:val="22"/>
              <w:szCs w:val="22"/>
            </w:rPr>
          </w:pPr>
          <w:r w:rsidRPr="00CF247E">
            <w:rPr>
              <w:sz w:val="22"/>
              <w:szCs w:val="22"/>
            </w:rPr>
            <w:t>9 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94681" w:rsidRPr="00CF247E" w:rsidRDefault="00594681" w:rsidP="00AD5E55">
          <w:pPr>
            <w:jc w:val="center"/>
            <w:rPr>
              <w:sz w:val="22"/>
              <w:szCs w:val="22"/>
            </w:rPr>
          </w:pPr>
          <w:r w:rsidRPr="00CF247E">
            <w:rPr>
              <w:sz w:val="22"/>
              <w:szCs w:val="22"/>
            </w:rPr>
            <w:t>0 </w:t>
          </w:r>
        </w:p>
      </w:tc>
    </w:tr>
  </w:tbl>
  <w:p w:rsidR="00594681" w:rsidRDefault="00594681" w:rsidP="002715D0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cs="Times New Roman"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7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  <w:rPr>
        <w:rFonts w:cs="Times New Roman"/>
      </w:r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48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582C1D"/>
    <w:rsid w:val="00000C65"/>
    <w:rsid w:val="000104C1"/>
    <w:rsid w:val="00022757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C2859"/>
    <w:rsid w:val="000E0FA5"/>
    <w:rsid w:val="000E4475"/>
    <w:rsid w:val="000E57B5"/>
    <w:rsid w:val="000E7875"/>
    <w:rsid w:val="000F226D"/>
    <w:rsid w:val="00100783"/>
    <w:rsid w:val="00103870"/>
    <w:rsid w:val="00105490"/>
    <w:rsid w:val="00110FEB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65CDC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39B2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0D03"/>
    <w:rsid w:val="003E1FCF"/>
    <w:rsid w:val="003E330A"/>
    <w:rsid w:val="003E3C41"/>
    <w:rsid w:val="003E7344"/>
    <w:rsid w:val="003F0D89"/>
    <w:rsid w:val="003F477D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0F22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8CA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1A43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3610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3A55"/>
    <w:rsid w:val="00585033"/>
    <w:rsid w:val="00585C1A"/>
    <w:rsid w:val="00586CE9"/>
    <w:rsid w:val="00590ACE"/>
    <w:rsid w:val="00593B4A"/>
    <w:rsid w:val="00594681"/>
    <w:rsid w:val="005951C5"/>
    <w:rsid w:val="005A41F7"/>
    <w:rsid w:val="005A5912"/>
    <w:rsid w:val="005A612F"/>
    <w:rsid w:val="005C08D0"/>
    <w:rsid w:val="005C3B7A"/>
    <w:rsid w:val="005C7EEB"/>
    <w:rsid w:val="005D22A2"/>
    <w:rsid w:val="005D3A4B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5F2F"/>
    <w:rsid w:val="006F7237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2696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70D33"/>
    <w:rsid w:val="009814FE"/>
    <w:rsid w:val="00986224"/>
    <w:rsid w:val="00990840"/>
    <w:rsid w:val="009965DA"/>
    <w:rsid w:val="009A06CA"/>
    <w:rsid w:val="009B124D"/>
    <w:rsid w:val="009B17D1"/>
    <w:rsid w:val="009B7D38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1AA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250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587A"/>
    <w:rsid w:val="00CD7556"/>
    <w:rsid w:val="00CE47B4"/>
    <w:rsid w:val="00CF092E"/>
    <w:rsid w:val="00CF247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1376"/>
    <w:rsid w:val="00D42468"/>
    <w:rsid w:val="00D45EE1"/>
    <w:rsid w:val="00D466F4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5F8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82A19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E500D"/>
    <w:rsid w:val="00EF4F08"/>
    <w:rsid w:val="00EF6214"/>
    <w:rsid w:val="00F0347E"/>
    <w:rsid w:val="00F1419E"/>
    <w:rsid w:val="00F15A2F"/>
    <w:rsid w:val="00F20F67"/>
    <w:rsid w:val="00F210A0"/>
    <w:rsid w:val="00F21C65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95554"/>
    <w:rsid w:val="00FA0504"/>
    <w:rsid w:val="00FA4562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"/>
    <w:next w:val="Nadpis2"/>
    <w:link w:val="Nadpis1Char"/>
    <w:uiPriority w:val="99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FA4562"/>
    <w:rPr>
      <w:rFonts w:cs="Times New Roman"/>
      <w:b/>
      <w:kern w:val="32"/>
      <w:sz w:val="24"/>
      <w:lang w:val="sk-SK" w:eastAsia="sk-SK"/>
    </w:rPr>
  </w:style>
  <w:style w:type="character" w:customStyle="1" w:styleId="Nadpis2Char">
    <w:name w:val="Nadpis 2 Char"/>
    <w:link w:val="Nadpis2"/>
    <w:uiPriority w:val="99"/>
    <w:semiHidden/>
    <w:locked/>
    <w:rsid w:val="00FA4562"/>
    <w:rPr>
      <w:rFonts w:ascii="Cambria" w:hAnsi="Cambria" w:cs="Times New Roman"/>
      <w:b/>
      <w:i/>
      <w:sz w:val="28"/>
    </w:rPr>
  </w:style>
  <w:style w:type="paragraph" w:customStyle="1" w:styleId="Zkladntext1">
    <w:name w:val="Základní text1"/>
    <w:uiPriority w:val="99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DD6176"/>
    <w:rPr>
      <w:sz w:val="20"/>
      <w:szCs w:val="20"/>
    </w:rPr>
  </w:style>
  <w:style w:type="character" w:customStyle="1" w:styleId="TextpoznpodarouChar">
    <w:name w:val="Text pozn. pod čarou Char"/>
    <w:link w:val="Textpoznpodarou"/>
    <w:uiPriority w:val="99"/>
    <w:semiHidden/>
    <w:locked/>
    <w:rsid w:val="00FA4562"/>
    <w:rPr>
      <w:rFonts w:cs="Times New Roman"/>
      <w:sz w:val="20"/>
    </w:rPr>
  </w:style>
  <w:style w:type="character" w:styleId="Znakapoznpodarou">
    <w:name w:val="footnote reference"/>
    <w:uiPriority w:val="99"/>
    <w:semiHidden/>
    <w:rsid w:val="00DD6176"/>
    <w:rPr>
      <w:rFonts w:cs="Times New Roman"/>
      <w:vertAlign w:val="superscript"/>
    </w:rPr>
  </w:style>
  <w:style w:type="paragraph" w:styleId="Zpat">
    <w:name w:val="footer"/>
    <w:basedOn w:val="Normln"/>
    <w:link w:val="Zpat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locked/>
    <w:rsid w:val="00FA4562"/>
    <w:rPr>
      <w:rFonts w:cs="Times New Roman"/>
      <w:sz w:val="24"/>
    </w:rPr>
  </w:style>
  <w:style w:type="character" w:styleId="slostrnky">
    <w:name w:val="page number"/>
    <w:uiPriority w:val="99"/>
    <w:rsid w:val="006761B2"/>
    <w:rPr>
      <w:rFonts w:cs="Times New Roman"/>
    </w:rPr>
  </w:style>
  <w:style w:type="table" w:styleId="Mkatabulky">
    <w:name w:val="Table Grid"/>
    <w:basedOn w:val="Normlntabulka"/>
    <w:uiPriority w:val="9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ev">
    <w:name w:val="Title"/>
    <w:basedOn w:val="Normln"/>
    <w:next w:val="Normln"/>
    <w:link w:val="Nze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evChar">
    <w:name w:val="Název Char"/>
    <w:link w:val="Nzev"/>
    <w:uiPriority w:val="99"/>
    <w:locked/>
    <w:rsid w:val="00A84C9F"/>
    <w:rPr>
      <w:rFonts w:ascii="Arial Narrow" w:hAnsi="Arial Narrow" w:cs="Times New Roman"/>
      <w:b/>
      <w:kern w:val="28"/>
      <w:sz w:val="32"/>
      <w:lang w:val="sk-SK"/>
    </w:rPr>
  </w:style>
  <w:style w:type="paragraph" w:customStyle="1" w:styleId="TopHeader">
    <w:name w:val="Top Header"/>
    <w:basedOn w:val="Normln"/>
    <w:uiPriority w:val="99"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Zhlav">
    <w:name w:val="header"/>
    <w:basedOn w:val="Normln"/>
    <w:link w:val="ZhlavChar"/>
    <w:uiPriority w:val="99"/>
    <w:rsid w:val="003C13BE"/>
    <w:pPr>
      <w:tabs>
        <w:tab w:val="center" w:pos="4703"/>
        <w:tab w:val="right" w:pos="9406"/>
      </w:tabs>
    </w:pPr>
  </w:style>
  <w:style w:type="character" w:customStyle="1" w:styleId="ZhlavChar">
    <w:name w:val="Záhlaví Char"/>
    <w:link w:val="Zhlav"/>
    <w:uiPriority w:val="99"/>
    <w:locked/>
    <w:rsid w:val="003C13BE"/>
    <w:rPr>
      <w:rFonts w:cs="Times New Roman"/>
      <w:sz w:val="24"/>
      <w:lang w:val="sk-SK" w:eastAsia="sk-SK"/>
    </w:rPr>
  </w:style>
  <w:style w:type="paragraph" w:styleId="Zkladntext">
    <w:name w:val="Body Text"/>
    <w:basedOn w:val="Normln"/>
    <w:link w:val="ZkladntextChar"/>
    <w:uiPriority w:val="99"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í text Char"/>
    <w:link w:val="Zkladntext"/>
    <w:uiPriority w:val="99"/>
    <w:locked/>
    <w:rsid w:val="00EA0DDC"/>
    <w:rPr>
      <w:rFonts w:cs="Times New Roman"/>
      <w:sz w:val="24"/>
      <w:lang w:val="en-US" w:eastAsia="en-US"/>
    </w:rPr>
  </w:style>
  <w:style w:type="table" w:customStyle="1" w:styleId="TableNormal1">
    <w:name w:val="Table Normal1"/>
    <w:uiPriority w:val="99"/>
    <w:semiHidden/>
    <w:rsid w:val="00EA0DDC"/>
    <w:pPr>
      <w:widowControl w:val="0"/>
    </w:pPr>
    <w:rPr>
      <w:rFonts w:ascii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uiPriority w:val="99"/>
    <w:rsid w:val="00986224"/>
    <w:rPr>
      <w:rFonts w:cs="Times New Roman"/>
    </w:rPr>
  </w:style>
  <w:style w:type="character" w:customStyle="1" w:styleId="st">
    <w:name w:val="st"/>
    <w:uiPriority w:val="99"/>
    <w:rsid w:val="00440F22"/>
    <w:rPr>
      <w:rFonts w:cs="Times New Roman"/>
    </w:rPr>
  </w:style>
  <w:style w:type="character" w:styleId="Zvraznn">
    <w:name w:val="Emphasis"/>
    <w:uiPriority w:val="99"/>
    <w:qFormat/>
    <w:locked/>
    <w:rsid w:val="00440F22"/>
    <w:rPr>
      <w:rFonts w:cs="Times New Roman"/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96761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1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1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1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1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1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1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1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1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1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1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1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1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1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1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1</Pages>
  <Words>1922</Words>
  <Characters>10959</Characters>
  <Application>Microsoft Office Word</Application>
  <DocSecurity>0</DocSecurity>
  <Lines>91</Lines>
  <Paragraphs>25</Paragraphs>
  <ScaleCrop>false</ScaleCrop>
  <Company>MF-SR</Company>
  <LinksUpToDate>false</LinksUpToDate>
  <CharactersWithSpaces>12856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dc:description/>
  <cp:lastModifiedBy>Admin</cp:lastModifiedBy>
  <cp:revision>14</cp:revision>
  <cp:lastPrinted>2015-07-22T09:26:00Z</cp:lastPrinted>
  <dcterms:created xsi:type="dcterms:W3CDTF">2016-02-28T21:10:00Z</dcterms:created>
  <dcterms:modified xsi:type="dcterms:W3CDTF">2018-02-19T13:07:00Z</dcterms:modified>
</cp:coreProperties>
</file>