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36C3D5" w14:textId="77777777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GoBack"/>
      <w:bookmarkEnd w:id="0"/>
      <w:r>
        <w:rPr>
          <w:szCs w:val="18"/>
        </w:rPr>
        <w:t>Všeobecné informácie</w:t>
      </w:r>
    </w:p>
    <w:p w14:paraId="6403976C" w14:textId="77777777" w:rsidR="004D3B4A" w:rsidRPr="008C0838" w:rsidRDefault="004D3B4A" w:rsidP="004D3B4A">
      <w:pPr>
        <w:pStyle w:val="Zkladntext"/>
        <w:rPr>
          <w:szCs w:val="18"/>
        </w:rPr>
      </w:pPr>
    </w:p>
    <w:p w14:paraId="78D4EA4A" w14:textId="77777777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1B2D13D8" w14:textId="3D178581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357869">
        <w:rPr>
          <w:szCs w:val="18"/>
        </w:rPr>
        <w:t>TMT Energy</w:t>
      </w:r>
      <w:r w:rsidR="003D76C4">
        <w:rPr>
          <w:szCs w:val="18"/>
        </w:rPr>
        <w:t>,</w:t>
      </w:r>
      <w:r w:rsidR="00357869">
        <w:rPr>
          <w:szCs w:val="18"/>
        </w:rPr>
        <w:t xml:space="preserve"> s.</w:t>
      </w:r>
      <w:r w:rsidR="003D76C4">
        <w:rPr>
          <w:szCs w:val="18"/>
        </w:rPr>
        <w:t xml:space="preserve"> </w:t>
      </w:r>
      <w:r w:rsidR="00357869">
        <w:rPr>
          <w:szCs w:val="18"/>
        </w:rPr>
        <w:t>r.</w:t>
      </w:r>
      <w:r w:rsidR="003D76C4">
        <w:rPr>
          <w:szCs w:val="18"/>
        </w:rPr>
        <w:t xml:space="preserve"> </w:t>
      </w:r>
      <w:r w:rsidR="00357869">
        <w:rPr>
          <w:szCs w:val="18"/>
        </w:rPr>
        <w:t>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022232">
        <w:rPr>
          <w:szCs w:val="18"/>
        </w:rPr>
        <w:t>Františkánska 4</w:t>
      </w:r>
      <w:r w:rsidR="00357869">
        <w:rPr>
          <w:szCs w:val="18"/>
        </w:rPr>
        <w:t xml:space="preserve">, </w:t>
      </w:r>
      <w:r w:rsidR="00022232">
        <w:rPr>
          <w:szCs w:val="18"/>
        </w:rPr>
        <w:t>917 01 Trnava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9A6F29">
        <w:t xml:space="preserve">bola založená </w:t>
      </w:r>
      <w:r w:rsidR="003D76C4">
        <w:br/>
      </w:r>
      <w:r w:rsidR="009A6F29">
        <w:t xml:space="preserve">25. </w:t>
      </w:r>
      <w:r w:rsidR="009A6F29" w:rsidRPr="00A445DC">
        <w:t xml:space="preserve">septembra </w:t>
      </w:r>
      <w:r w:rsidR="00D87CF6" w:rsidRPr="00A445DC">
        <w:t>2013</w:t>
      </w:r>
      <w:r w:rsidR="00117B89">
        <w:t xml:space="preserve"> a do obc</w:t>
      </w:r>
      <w:r w:rsidR="00106930">
        <w:t xml:space="preserve">hodného </w:t>
      </w:r>
      <w:r w:rsidR="009A6F29">
        <w:t>registra bola zapísaná 11</w:t>
      </w:r>
      <w:r w:rsidR="009A6F29" w:rsidRPr="00A445DC">
        <w:t>. októbra</w:t>
      </w:r>
      <w:r w:rsidR="009A6F29">
        <w:t xml:space="preserve"> </w:t>
      </w:r>
      <w:r w:rsidR="00106930">
        <w:t>2013</w:t>
      </w:r>
      <w:r w:rsidR="00117B89">
        <w:t xml:space="preserve"> (Obchod</w:t>
      </w:r>
      <w:r w:rsidR="00106930">
        <w:t xml:space="preserve">ný register Okresného súdu </w:t>
      </w:r>
      <w:r w:rsidR="003D76C4">
        <w:t>Trnava</w:t>
      </w:r>
      <w:r w:rsidR="00A77C20">
        <w:t>, oddiel S</w:t>
      </w:r>
      <w:r w:rsidR="003D76C4">
        <w:t>ro</w:t>
      </w:r>
      <w:r w:rsidR="00117B89">
        <w:t xml:space="preserve">, vložka </w:t>
      </w:r>
      <w:r w:rsidR="003D76C4" w:rsidRPr="003D76C4">
        <w:t>39633/T</w:t>
      </w:r>
      <w:r w:rsidRPr="00B50225">
        <w:rPr>
          <w:szCs w:val="18"/>
        </w:rPr>
        <w:t xml:space="preserve">). </w:t>
      </w:r>
    </w:p>
    <w:p w14:paraId="75EE68AB" w14:textId="4A697836" w:rsidR="00D860AE" w:rsidRDefault="003D76C4" w:rsidP="00180494">
      <w:pPr>
        <w:pStyle w:val="Zkladntext"/>
        <w:tabs>
          <w:tab w:val="left" w:pos="2280"/>
        </w:tabs>
        <w:rPr>
          <w:szCs w:val="18"/>
        </w:rPr>
      </w:pPr>
      <w:r>
        <w:rPr>
          <w:szCs w:val="18"/>
        </w:rPr>
        <w:tab/>
      </w:r>
    </w:p>
    <w:p w14:paraId="563264BA" w14:textId="77777777" w:rsidR="004D3B4A" w:rsidRPr="00891481" w:rsidRDefault="00D860AE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" w:name="_Toc530739896"/>
      <w:r>
        <w:rPr>
          <w:szCs w:val="18"/>
        </w:rPr>
        <w:t>H</w:t>
      </w:r>
      <w:r w:rsidR="004D3B4A" w:rsidRPr="00FD3474">
        <w:rPr>
          <w:szCs w:val="18"/>
        </w:rPr>
        <w:t>lavnými či</w:t>
      </w:r>
      <w:r w:rsidR="004D3B4A" w:rsidRPr="00891481">
        <w:rPr>
          <w:szCs w:val="18"/>
        </w:rPr>
        <w:t>nnosťami Spoločnosti sú:</w:t>
      </w:r>
      <w:bookmarkEnd w:id="1"/>
    </w:p>
    <w:p w14:paraId="664F101B" w14:textId="77777777" w:rsidR="00D860AE" w:rsidRDefault="00106930" w:rsidP="00D860AE">
      <w:pPr>
        <w:pStyle w:val="Zkladntext"/>
        <w:numPr>
          <w:ilvl w:val="0"/>
          <w:numId w:val="49"/>
        </w:numPr>
      </w:pPr>
      <w:r>
        <w:t>prenájom nehnuteľností spojený s poskytovaním iných než základných služieb spojených s</w:t>
      </w:r>
      <w:r w:rsidR="00D860AE">
        <w:t> </w:t>
      </w:r>
      <w:r>
        <w:t>prenájmom</w:t>
      </w:r>
    </w:p>
    <w:p w14:paraId="0229C22A" w14:textId="73353C00" w:rsidR="00117B89" w:rsidRDefault="00106930" w:rsidP="00D860AE">
      <w:pPr>
        <w:pStyle w:val="Zkladntext"/>
        <w:numPr>
          <w:ilvl w:val="0"/>
          <w:numId w:val="49"/>
        </w:numPr>
      </w:pPr>
      <w:r>
        <w:t xml:space="preserve">elektroenergetika – rozsah podnikania: distribúcia elektriny, dodávka elektriny podľa rozhodnutia </w:t>
      </w:r>
      <w:r w:rsidR="003D76C4">
        <w:rPr>
          <w:lang w:val="en-US"/>
        </w:rPr>
        <w:t>Ú</w:t>
      </w:r>
      <w:r>
        <w:t xml:space="preserve">radu </w:t>
      </w:r>
      <w:r w:rsidR="003D76C4">
        <w:br/>
      </w:r>
      <w:r>
        <w:t>pre reguláciu sieťových odvetví č. 2013E 0584</w:t>
      </w:r>
    </w:p>
    <w:p w14:paraId="170A7D62" w14:textId="77777777" w:rsidR="00106930" w:rsidRDefault="00A77C20" w:rsidP="00D860AE">
      <w:pPr>
        <w:pStyle w:val="Zkladntext"/>
        <w:numPr>
          <w:ilvl w:val="0"/>
          <w:numId w:val="49"/>
        </w:numPr>
      </w:pPr>
      <w:r>
        <w:t>p</w:t>
      </w:r>
      <w:r w:rsidR="00106930">
        <w:t>lynárenstvo v rozsahu distribúcia plynu a</w:t>
      </w:r>
      <w:r>
        <w:t> dodávka plynu podľa povolenia Ú</w:t>
      </w:r>
      <w:r w:rsidR="00106930">
        <w:t xml:space="preserve">radu pre reguláciu sieťových odvetví </w:t>
      </w:r>
      <w:r w:rsidR="003D76C4">
        <w:br/>
      </w:r>
      <w:r w:rsidR="00106930">
        <w:t>č. 2014P 0233</w:t>
      </w:r>
    </w:p>
    <w:p w14:paraId="0878CDF5" w14:textId="77777777" w:rsidR="00117B89" w:rsidRDefault="00117B89" w:rsidP="00117B89">
      <w:pPr>
        <w:pStyle w:val="Zkladntext"/>
        <w:rPr>
          <w:szCs w:val="18"/>
        </w:rPr>
      </w:pPr>
    </w:p>
    <w:p w14:paraId="1D81E0B6" w14:textId="77777777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1A965C25" w14:textId="5C4BB187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E23F56">
        <w:rPr>
          <w:szCs w:val="18"/>
        </w:rPr>
        <w:t>Spoločnosti k 31. decembru 2016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Spoločnosti </w:t>
      </w:r>
      <w:r w:rsidR="00E23F56">
        <w:rPr>
          <w:szCs w:val="18"/>
        </w:rPr>
        <w:t>20. jú</w:t>
      </w:r>
      <w:r w:rsidR="000E64B3">
        <w:rPr>
          <w:szCs w:val="18"/>
        </w:rPr>
        <w:t>n</w:t>
      </w:r>
      <w:r w:rsidR="00E23F56">
        <w:rPr>
          <w:szCs w:val="18"/>
        </w:rPr>
        <w:t>a 2017</w:t>
      </w:r>
      <w:r w:rsidR="00106930">
        <w:rPr>
          <w:szCs w:val="18"/>
        </w:rPr>
        <w:t>.</w:t>
      </w:r>
    </w:p>
    <w:p w14:paraId="1559A97F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2BC82D80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9866277" w14:textId="77777777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E23F56">
        <w:rPr>
          <w:szCs w:val="18"/>
        </w:rPr>
        <w:t>2017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E23F56">
        <w:rPr>
          <w:szCs w:val="18"/>
        </w:rPr>
        <w:t>tovné obdobie od 1. januára 2017 do 31. decembra 2017</w:t>
      </w:r>
      <w:r w:rsidRPr="00B50225">
        <w:rPr>
          <w:szCs w:val="18"/>
        </w:rPr>
        <w:t>.</w:t>
      </w:r>
    </w:p>
    <w:p w14:paraId="737C3656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7F3D698A" w14:textId="77777777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  <w:r w:rsidR="00106930">
        <w:rPr>
          <w:szCs w:val="18"/>
        </w:rPr>
        <w:t xml:space="preserve"> – spoločnosť nie je materskou účtovnou jednotkou</w:t>
      </w:r>
    </w:p>
    <w:p w14:paraId="7206CD57" w14:textId="47FDE47F" w:rsidR="009C5DD5" w:rsidRPr="008C0838" w:rsidRDefault="00702A10" w:rsidP="009C5DD5">
      <w:pPr>
        <w:pStyle w:val="Zkladntext"/>
        <w:rPr>
          <w:szCs w:val="18"/>
        </w:rPr>
      </w:pPr>
      <w:r>
        <w:rPr>
          <w:szCs w:val="18"/>
        </w:rPr>
        <w:t>Spoločnosť sa zahŕňa do konsolidovanej účtovnej závierky spoločnosti Extensa Group NV so sídlom Tour Taxis, Havenlaan/Av. du port 86C B316, 1000 Brusel, v Belgicku. Spoločnosť je dcérskou účtovnou jednotkou spoločnosti TOP Development, a.s., ktorej je 50% vlastníkom Extensa Group NV. Konsolidovaná účtovná závierka je k dispozícii v Belgicku v spoločnosti Extensa.</w:t>
      </w:r>
    </w:p>
    <w:p w14:paraId="0A006657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4C62C217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03BCC5D3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14:paraId="7BFDDE7B" w14:textId="77777777" w:rsidR="004D3B4A" w:rsidRPr="00B50225" w:rsidRDefault="00E23F56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2" w14:anchorId="2F0E2E7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8.25pt" o:ole="" o:preferrelative="f">
            <v:imagedata r:id="rId13" o:title=""/>
            <o:lock v:ext="edit" aspectratio="f"/>
          </v:shape>
          <o:OLEObject Type="Embed" ProgID="Excel.Sheet.12" ShapeID="_x0000_i1025" DrawAspect="Content" ObjectID="_1580532485" r:id="rId14"/>
        </w:object>
      </w:r>
    </w:p>
    <w:p w14:paraId="554D02AD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066C9991" w14:textId="77777777" w:rsidR="0069174B" w:rsidRDefault="0069174B" w:rsidP="004D3B4A">
      <w:pPr>
        <w:pStyle w:val="Zkladntext"/>
        <w:jc w:val="left"/>
        <w:rPr>
          <w:szCs w:val="18"/>
        </w:rPr>
      </w:pPr>
    </w:p>
    <w:p w14:paraId="27511909" w14:textId="77777777" w:rsidR="00702A10" w:rsidRPr="00B50225" w:rsidRDefault="00702A10" w:rsidP="004D3B4A">
      <w:pPr>
        <w:pStyle w:val="Zkladntext"/>
        <w:jc w:val="left"/>
        <w:rPr>
          <w:szCs w:val="18"/>
        </w:rPr>
      </w:pPr>
    </w:p>
    <w:p w14:paraId="0F4C06AD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72A8DAC2" w14:textId="77777777" w:rsidR="006F53C7" w:rsidRPr="00FC603B" w:rsidRDefault="006F53C7" w:rsidP="004D3B4A">
      <w:pPr>
        <w:rPr>
          <w:sz w:val="18"/>
          <w:szCs w:val="18"/>
        </w:rPr>
      </w:pPr>
    </w:p>
    <w:p w14:paraId="52DD425B" w14:textId="77777777" w:rsidR="00893E55" w:rsidRPr="00A445DC" w:rsidRDefault="00106930" w:rsidP="00EE6B5E">
      <w:pPr>
        <w:pStyle w:val="Zkladntext"/>
      </w:pPr>
      <w:r>
        <w:t>Konat</w:t>
      </w:r>
      <w:r w:rsidR="009A6F29">
        <w:t>elia</w:t>
      </w:r>
      <w:r w:rsidR="009A6F29">
        <w:tab/>
        <w:t xml:space="preserve">Ing. Ivo Šafranko od 11. </w:t>
      </w:r>
      <w:r w:rsidR="009A6F29" w:rsidRPr="00A445DC">
        <w:t xml:space="preserve">októbra </w:t>
      </w:r>
      <w:r w:rsidRPr="00A445DC">
        <w:t>2013</w:t>
      </w:r>
    </w:p>
    <w:p w14:paraId="0D477CE5" w14:textId="77777777" w:rsidR="00106930" w:rsidRPr="00A445DC" w:rsidRDefault="00106930" w:rsidP="00EE6B5E">
      <w:pPr>
        <w:pStyle w:val="Zkladntext"/>
      </w:pPr>
      <w:r w:rsidRPr="00A445DC">
        <w:tab/>
      </w:r>
      <w:r w:rsidRPr="00A445DC">
        <w:tab/>
        <w:t>Ing.arch. Štefan Harmaňoš od 11.</w:t>
      </w:r>
      <w:r w:rsidR="009A6F29" w:rsidRPr="00A445DC">
        <w:t xml:space="preserve"> októbra </w:t>
      </w:r>
      <w:r w:rsidRPr="00A445DC">
        <w:t>2013</w:t>
      </w:r>
    </w:p>
    <w:p w14:paraId="0A8F1CE2" w14:textId="77777777" w:rsidR="00106930" w:rsidRPr="008A6410" w:rsidRDefault="00106930" w:rsidP="00EE6B5E">
      <w:pPr>
        <w:pStyle w:val="Zkladntext"/>
      </w:pPr>
      <w:r w:rsidRPr="00A445DC">
        <w:tab/>
      </w:r>
      <w:r w:rsidRPr="00A445DC">
        <w:tab/>
        <w:t>Ing. Róbert Jankura od 11.</w:t>
      </w:r>
      <w:r w:rsidR="009A6F29" w:rsidRPr="00A445DC">
        <w:t xml:space="preserve"> októbra </w:t>
      </w:r>
      <w:r w:rsidRPr="00A445DC">
        <w:t>2013</w:t>
      </w:r>
    </w:p>
    <w:p w14:paraId="2F53CCB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6D3A3719" w14:textId="77777777" w:rsidR="00702A10" w:rsidRDefault="00702A10" w:rsidP="00526EB6">
      <w:pPr>
        <w:ind w:left="426"/>
        <w:rPr>
          <w:sz w:val="18"/>
          <w:szCs w:val="18"/>
        </w:rPr>
      </w:pPr>
    </w:p>
    <w:p w14:paraId="3CE14E50" w14:textId="77777777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2A8637FE" w14:textId="77777777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r w:rsidRPr="00FD3474">
        <w:rPr>
          <w:szCs w:val="18"/>
        </w:rPr>
        <w:t xml:space="preserve">Informácie o účtovných zásadách a účtovných metódach  </w:t>
      </w:r>
      <w:bookmarkEnd w:id="4"/>
    </w:p>
    <w:p w14:paraId="7A1ED872" w14:textId="77777777" w:rsidR="004D3B4A" w:rsidRPr="00891481" w:rsidRDefault="004D3B4A" w:rsidP="004D3B4A">
      <w:pPr>
        <w:pStyle w:val="Zkladntext"/>
        <w:rPr>
          <w:szCs w:val="18"/>
        </w:rPr>
      </w:pPr>
    </w:p>
    <w:p w14:paraId="0C629111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3C63F232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614F4AC5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9F442E8" w14:textId="77777777" w:rsidR="004317F0" w:rsidRDefault="004D3B4A" w:rsidP="004D3B4A">
      <w:pPr>
        <w:pStyle w:val="Zkladntext"/>
        <w:ind w:left="450"/>
        <w:rPr>
          <w:szCs w:val="18"/>
        </w:rPr>
      </w:pPr>
      <w:r w:rsidRPr="00A445DC">
        <w:rPr>
          <w:szCs w:val="18"/>
        </w:rPr>
        <w:t>Účtovné metódy a všeobecné účtovné zásady boli účtovnou jednotkou konzistentne</w:t>
      </w:r>
      <w:r w:rsidR="00F4619A" w:rsidRPr="00A445DC">
        <w:rPr>
          <w:szCs w:val="18"/>
        </w:rPr>
        <w:t xml:space="preserve"> aplikované</w:t>
      </w:r>
      <w:r w:rsidR="009A6F29" w:rsidRPr="00A445DC">
        <w:rPr>
          <w:szCs w:val="18"/>
        </w:rPr>
        <w:t>.</w:t>
      </w:r>
    </w:p>
    <w:p w14:paraId="6AB781DD" w14:textId="77777777" w:rsidR="009A6F29" w:rsidRPr="00B50225" w:rsidRDefault="009A6F29" w:rsidP="004D3B4A">
      <w:pPr>
        <w:pStyle w:val="Zkladntext"/>
        <w:ind w:left="450"/>
        <w:rPr>
          <w:szCs w:val="18"/>
        </w:rPr>
      </w:pPr>
    </w:p>
    <w:p w14:paraId="1CFDF559" w14:textId="77777777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E23F56">
        <w:rPr>
          <w:szCs w:val="18"/>
        </w:rPr>
        <w:t>2017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55BA06B0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9F5FF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69321C6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278EE7E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34622566" w14:textId="77777777" w:rsid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Súčasťou obstarávacej ceny dlhodobého hmotného majetku </w:t>
      </w:r>
      <w:r w:rsidR="00DC00FC">
        <w:rPr>
          <w:b w:val="0"/>
        </w:rPr>
        <w:t>nie</w:t>
      </w:r>
      <w:r w:rsidRPr="00526EB6">
        <w:rPr>
          <w:b w:val="0"/>
        </w:rPr>
        <w:t xml:space="preserve"> sú úroky z cudzích zdrojov, ktoré vznikli do momentu uvedenia dlhodobého majetku do používania.</w:t>
      </w:r>
    </w:p>
    <w:p w14:paraId="34419ACA" w14:textId="77777777" w:rsidR="00526EB6" w:rsidRPr="00526EB6" w:rsidRDefault="00526EB6" w:rsidP="00997107">
      <w:pPr>
        <w:pStyle w:val="Pismenka"/>
        <w:numPr>
          <w:ilvl w:val="0"/>
          <w:numId w:val="0"/>
        </w:numPr>
        <w:rPr>
          <w:b w:val="0"/>
        </w:rPr>
      </w:pPr>
    </w:p>
    <w:p w14:paraId="53DBFDF7" w14:textId="77777777" w:rsid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</w:t>
      </w:r>
      <w:r w:rsidRPr="00526EB6">
        <w:rPr>
          <w:b w:val="0"/>
        </w:rPr>
        <w:lastRenderedPageBreak/>
        <w:t>náklady) je 2 400 EUR a nižšia, sa odpisuje jednorazovo pri uvedení do používania. Predpokladaná doba používania, metóda odpisovania a odpisová sadzba sú uvedené v nasledujúcej tabuľke:</w:t>
      </w:r>
    </w:p>
    <w:p w14:paraId="754C9599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526EB6" w:rsidRPr="00E8479F" w14:paraId="439E0B57" w14:textId="77777777" w:rsidTr="00997107">
        <w:trPr>
          <w:trHeight w:val="250"/>
        </w:trPr>
        <w:tc>
          <w:tcPr>
            <w:tcW w:w="3333" w:type="dxa"/>
            <w:gridSpan w:val="2"/>
          </w:tcPr>
          <w:p w14:paraId="16141767" w14:textId="77777777" w:rsidR="00526EB6" w:rsidRPr="00E8479F" w:rsidRDefault="00526EB6" w:rsidP="00997107">
            <w:pPr>
              <w:pStyle w:val="Tabulka"/>
            </w:pPr>
            <w:r w:rsidRPr="00E8479F">
              <w:br w:type="page"/>
            </w:r>
          </w:p>
        </w:tc>
        <w:tc>
          <w:tcPr>
            <w:tcW w:w="1547" w:type="dxa"/>
          </w:tcPr>
          <w:p w14:paraId="1BD297F9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14:paraId="791CDEDB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639E68A0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14:paraId="4F209FB6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9BDDF0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1C0A6AA8" w14:textId="77777777" w:rsidTr="00997107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14:paraId="2125E991" w14:textId="77777777" w:rsidR="00526EB6" w:rsidRPr="00E8479F" w:rsidRDefault="00526EB6" w:rsidP="00997107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467E14CD" w14:textId="77777777" w:rsidR="00526EB6" w:rsidRPr="00E8479F" w:rsidRDefault="00526EB6" w:rsidP="00997107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6DF0CDFE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A1B7B17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B4DF7E6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92C0487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67DF1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3BEC7C13" w14:textId="77777777" w:rsidTr="00997107">
        <w:trPr>
          <w:trHeight w:val="250"/>
        </w:trPr>
        <w:tc>
          <w:tcPr>
            <w:tcW w:w="3333" w:type="dxa"/>
            <w:gridSpan w:val="2"/>
          </w:tcPr>
          <w:p w14:paraId="56AA7C48" w14:textId="77777777" w:rsidR="00526EB6" w:rsidRPr="00E8479F" w:rsidRDefault="00526EB6" w:rsidP="00997107">
            <w:pPr>
              <w:pStyle w:val="Tabulka"/>
            </w:pPr>
            <w:r w:rsidRPr="00E8479F">
              <w:t>Softvér</w:t>
            </w:r>
          </w:p>
        </w:tc>
        <w:tc>
          <w:tcPr>
            <w:tcW w:w="1547" w:type="dxa"/>
          </w:tcPr>
          <w:p w14:paraId="656EBA69" w14:textId="77777777" w:rsidR="00526EB6" w:rsidRPr="00106930" w:rsidRDefault="000B04CF" w:rsidP="00997107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3F22955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5C287DE4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18726FC5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36872B" w14:textId="77777777" w:rsidR="00526EB6" w:rsidRPr="00106930" w:rsidRDefault="000B04CF" w:rsidP="00997107">
            <w:pPr>
              <w:pStyle w:val="Tabulka"/>
              <w:jc w:val="center"/>
            </w:pPr>
            <w:r>
              <w:t>20</w:t>
            </w:r>
          </w:p>
        </w:tc>
      </w:tr>
      <w:tr w:rsidR="00526EB6" w:rsidRPr="00E8479F" w14:paraId="031FD6D8" w14:textId="77777777" w:rsidTr="009971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7A60BDB0" w14:textId="77777777" w:rsidR="00526EB6" w:rsidRPr="00E8479F" w:rsidRDefault="00526EB6" w:rsidP="00997107">
            <w:pPr>
              <w:pStyle w:val="Tabulka"/>
              <w:ind w:hanging="84"/>
            </w:pPr>
            <w:r w:rsidRPr="00E8479F">
              <w:t>Oceniteľné práva (licencia)</w:t>
            </w:r>
          </w:p>
        </w:tc>
        <w:tc>
          <w:tcPr>
            <w:tcW w:w="1547" w:type="dxa"/>
          </w:tcPr>
          <w:p w14:paraId="6C5A1281" w14:textId="77777777" w:rsidR="00526EB6" w:rsidRPr="00106930" w:rsidRDefault="000B04CF" w:rsidP="00997107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5684CB95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3F83028C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20059286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D2D41B" w14:textId="77777777" w:rsidR="00526EB6" w:rsidRPr="00106930" w:rsidRDefault="000B04CF" w:rsidP="00997107">
            <w:pPr>
              <w:pStyle w:val="Tabulka"/>
              <w:jc w:val="center"/>
            </w:pPr>
            <w:r>
              <w:t>25</w:t>
            </w:r>
          </w:p>
        </w:tc>
      </w:tr>
      <w:tr w:rsidR="00526EB6" w:rsidRPr="00E8479F" w14:paraId="3ECD23FA" w14:textId="77777777" w:rsidTr="009971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7781D76F" w14:textId="77777777" w:rsidR="00526EB6" w:rsidRPr="00E8479F" w:rsidRDefault="00526EB6" w:rsidP="00997107">
            <w:pPr>
              <w:pStyle w:val="Tabulka"/>
              <w:ind w:hanging="84"/>
            </w:pPr>
            <w:r w:rsidRPr="00E8479F">
              <w:t>Drobný dlhodobý nehmotný majetok</w:t>
            </w:r>
          </w:p>
        </w:tc>
        <w:tc>
          <w:tcPr>
            <w:tcW w:w="1547" w:type="dxa"/>
          </w:tcPr>
          <w:p w14:paraId="4B32BBA8" w14:textId="77777777" w:rsidR="00526EB6" w:rsidRPr="00E8479F" w:rsidRDefault="000B04CF" w:rsidP="00997107">
            <w:pPr>
              <w:pStyle w:val="Tabulka"/>
              <w:jc w:val="center"/>
            </w:pPr>
            <w:r>
              <w:t>1</w:t>
            </w:r>
          </w:p>
        </w:tc>
        <w:tc>
          <w:tcPr>
            <w:tcW w:w="222" w:type="dxa"/>
          </w:tcPr>
          <w:p w14:paraId="7455F006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1FE607C6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222" w:type="dxa"/>
          </w:tcPr>
          <w:p w14:paraId="56C4F87E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7DD123" w14:textId="77777777" w:rsidR="00526EB6" w:rsidRPr="00106930" w:rsidRDefault="00526EB6" w:rsidP="00997107">
            <w:pPr>
              <w:pStyle w:val="Tabulka"/>
              <w:jc w:val="center"/>
            </w:pPr>
            <w:r w:rsidRPr="00106930">
              <w:t>100</w:t>
            </w:r>
          </w:p>
        </w:tc>
      </w:tr>
      <w:tr w:rsidR="00106930" w:rsidRPr="00E8479F" w14:paraId="5554B2D5" w14:textId="77777777" w:rsidTr="009971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5EE9F5C0" w14:textId="77777777" w:rsidR="00106930" w:rsidRPr="00E8479F" w:rsidRDefault="000B04CF" w:rsidP="00997107">
            <w:pPr>
              <w:pStyle w:val="Tabulka"/>
              <w:ind w:hanging="84"/>
            </w:pPr>
            <w:r>
              <w:t>Goodwill</w:t>
            </w:r>
          </w:p>
        </w:tc>
        <w:tc>
          <w:tcPr>
            <w:tcW w:w="1547" w:type="dxa"/>
          </w:tcPr>
          <w:p w14:paraId="5085AEF9" w14:textId="77777777" w:rsidR="00106930" w:rsidRPr="00E8479F" w:rsidRDefault="002D2962" w:rsidP="00997107">
            <w:pPr>
              <w:pStyle w:val="Tabulka"/>
              <w:jc w:val="center"/>
            </w:pPr>
            <w:r w:rsidRPr="00E25DBB">
              <w:t>10</w:t>
            </w:r>
          </w:p>
        </w:tc>
        <w:tc>
          <w:tcPr>
            <w:tcW w:w="222" w:type="dxa"/>
          </w:tcPr>
          <w:p w14:paraId="339679B3" w14:textId="77777777" w:rsidR="00106930" w:rsidRPr="00E8479F" w:rsidRDefault="00106930" w:rsidP="00997107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2EC78971" w14:textId="77777777" w:rsidR="00106930" w:rsidRPr="00E8479F" w:rsidRDefault="00E25DBB" w:rsidP="00106930">
            <w:pPr>
              <w:pStyle w:val="Tabulka"/>
              <w:jc w:val="center"/>
            </w:pPr>
            <w:r>
              <w:t>lineárna</w:t>
            </w:r>
            <w:r w:rsidR="004D058D">
              <w:t xml:space="preserve">                           </w:t>
            </w:r>
          </w:p>
        </w:tc>
        <w:tc>
          <w:tcPr>
            <w:tcW w:w="222" w:type="dxa"/>
          </w:tcPr>
          <w:p w14:paraId="37F07D7B" w14:textId="77777777" w:rsidR="00106930" w:rsidRPr="00E8479F" w:rsidRDefault="00106930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0AB1D3" w14:textId="77777777" w:rsidR="000B04CF" w:rsidRPr="00106930" w:rsidRDefault="00E25DBB" w:rsidP="000B04CF">
            <w:pPr>
              <w:pStyle w:val="Tabulka"/>
              <w:jc w:val="center"/>
            </w:pPr>
            <w:r>
              <w:t>10</w:t>
            </w:r>
          </w:p>
        </w:tc>
      </w:tr>
    </w:tbl>
    <w:p w14:paraId="2D5D84A6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p w14:paraId="77B6A40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4BF8493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14:paraId="061E6359" w14:textId="77777777" w:rsidTr="00997107">
        <w:trPr>
          <w:trHeight w:val="250"/>
        </w:trPr>
        <w:tc>
          <w:tcPr>
            <w:tcW w:w="3118" w:type="dxa"/>
            <w:gridSpan w:val="2"/>
          </w:tcPr>
          <w:p w14:paraId="324DC1C3" w14:textId="77777777" w:rsidR="00526EB6" w:rsidRPr="00E8479F" w:rsidRDefault="00526EB6" w:rsidP="00997107">
            <w:pPr>
              <w:pStyle w:val="Tabulka"/>
            </w:pPr>
          </w:p>
        </w:tc>
        <w:tc>
          <w:tcPr>
            <w:tcW w:w="1985" w:type="dxa"/>
          </w:tcPr>
          <w:p w14:paraId="6C0F1ED1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141" w:type="dxa"/>
          </w:tcPr>
          <w:p w14:paraId="1B1E34FC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E3612A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142" w:type="dxa"/>
          </w:tcPr>
          <w:p w14:paraId="5E137C3F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C925D9F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6E305079" w14:textId="77777777" w:rsidTr="009971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D604DA" w14:textId="77777777" w:rsidR="00526EB6" w:rsidRPr="00E8479F" w:rsidRDefault="00526EB6" w:rsidP="0099710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B850FE3" w14:textId="77777777" w:rsidR="00526EB6" w:rsidRPr="00E8479F" w:rsidRDefault="00526EB6" w:rsidP="0099710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BF587F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B2E2AB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AE8E7D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99D3F7B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0992514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667DA423" w14:textId="77777777" w:rsidTr="0099710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E8C147D" w14:textId="77777777" w:rsidR="00526EB6" w:rsidRPr="00E8479F" w:rsidRDefault="00526EB6" w:rsidP="00997107">
            <w:pPr>
              <w:pStyle w:val="Tabulka"/>
            </w:pPr>
            <w:r w:rsidRPr="00E8479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FAD3DA" w14:textId="77777777" w:rsidR="00526EB6" w:rsidRPr="00C4427D" w:rsidRDefault="004D058D" w:rsidP="00997107">
            <w:pPr>
              <w:pStyle w:val="Tabulka"/>
              <w:jc w:val="center"/>
            </w:pPr>
            <w:r>
              <w:t>40-50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9E473C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1F9824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D1CAAFF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D8AD4F" w14:textId="77777777" w:rsidR="00526EB6" w:rsidRPr="00C4427D" w:rsidRDefault="00526EB6" w:rsidP="00997107">
            <w:pPr>
              <w:pStyle w:val="Tabulka"/>
              <w:jc w:val="center"/>
            </w:pPr>
            <w:r w:rsidRPr="00C4427D">
              <w:t>2,5</w:t>
            </w:r>
            <w:r w:rsidR="004D058D">
              <w:t>-2</w:t>
            </w:r>
          </w:p>
        </w:tc>
      </w:tr>
      <w:tr w:rsidR="00526EB6" w:rsidRPr="00E8479F" w14:paraId="78D8E658" w14:textId="77777777" w:rsidTr="00997107">
        <w:trPr>
          <w:trHeight w:val="250"/>
        </w:trPr>
        <w:tc>
          <w:tcPr>
            <w:tcW w:w="3118" w:type="dxa"/>
            <w:gridSpan w:val="2"/>
          </w:tcPr>
          <w:p w14:paraId="7D0EB70A" w14:textId="77777777" w:rsidR="00526EB6" w:rsidRPr="00E8479F" w:rsidRDefault="00526EB6" w:rsidP="00997107">
            <w:pPr>
              <w:pStyle w:val="Tabulka"/>
            </w:pPr>
            <w:r w:rsidRPr="00E8479F">
              <w:t>Stroje, prístroje a zariadenia</w:t>
            </w:r>
          </w:p>
        </w:tc>
        <w:tc>
          <w:tcPr>
            <w:tcW w:w="1985" w:type="dxa"/>
          </w:tcPr>
          <w:p w14:paraId="38910327" w14:textId="77777777" w:rsidR="00526EB6" w:rsidRPr="00C4427D" w:rsidRDefault="00526EB6" w:rsidP="00997107">
            <w:pPr>
              <w:pStyle w:val="Tabulka"/>
              <w:jc w:val="center"/>
            </w:pPr>
            <w:r w:rsidRPr="00C4427D">
              <w:t>8 až 12</w:t>
            </w:r>
          </w:p>
        </w:tc>
        <w:tc>
          <w:tcPr>
            <w:tcW w:w="141" w:type="dxa"/>
          </w:tcPr>
          <w:p w14:paraId="2E32C736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112680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</w:tcPr>
          <w:p w14:paraId="45FEEC11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B333D9" w14:textId="77777777" w:rsidR="00526EB6" w:rsidRPr="00C4427D" w:rsidRDefault="00526EB6" w:rsidP="00997107">
            <w:pPr>
              <w:pStyle w:val="Tabulka"/>
              <w:jc w:val="center"/>
            </w:pPr>
            <w:r w:rsidRPr="00C4427D">
              <w:t>8,3 až 12,5</w:t>
            </w:r>
          </w:p>
        </w:tc>
      </w:tr>
      <w:tr w:rsidR="00526EB6" w:rsidRPr="00E8479F" w14:paraId="07271024" w14:textId="77777777" w:rsidTr="00997107">
        <w:trPr>
          <w:trHeight w:val="250"/>
        </w:trPr>
        <w:tc>
          <w:tcPr>
            <w:tcW w:w="3118" w:type="dxa"/>
            <w:gridSpan w:val="2"/>
          </w:tcPr>
          <w:p w14:paraId="3409A7FE" w14:textId="77777777" w:rsidR="00526EB6" w:rsidRPr="00E8479F" w:rsidRDefault="00526EB6" w:rsidP="00997107">
            <w:pPr>
              <w:pStyle w:val="Tabulka"/>
            </w:pPr>
            <w:r w:rsidRPr="00E8479F">
              <w:t>Dopravné prostriedky</w:t>
            </w:r>
          </w:p>
        </w:tc>
        <w:tc>
          <w:tcPr>
            <w:tcW w:w="1985" w:type="dxa"/>
          </w:tcPr>
          <w:p w14:paraId="717E9602" w14:textId="77777777" w:rsidR="00526EB6" w:rsidRPr="00C4427D" w:rsidRDefault="00526EB6" w:rsidP="00997107">
            <w:pPr>
              <w:pStyle w:val="Tabulka"/>
              <w:jc w:val="center"/>
            </w:pPr>
            <w:r w:rsidRPr="00C4427D">
              <w:t>4 až 6</w:t>
            </w:r>
          </w:p>
        </w:tc>
        <w:tc>
          <w:tcPr>
            <w:tcW w:w="141" w:type="dxa"/>
          </w:tcPr>
          <w:p w14:paraId="204DC9A8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3E007B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degresívna</w:t>
            </w:r>
          </w:p>
        </w:tc>
        <w:tc>
          <w:tcPr>
            <w:tcW w:w="142" w:type="dxa"/>
          </w:tcPr>
          <w:p w14:paraId="5CA54F57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CE1A295" w14:textId="77777777" w:rsidR="00526EB6" w:rsidRPr="00C4427D" w:rsidRDefault="004D058D" w:rsidP="00997107">
            <w:pPr>
              <w:pStyle w:val="Tabulka"/>
              <w:jc w:val="center"/>
            </w:pPr>
            <w:r>
              <w:t>16 až 25</w:t>
            </w:r>
          </w:p>
        </w:tc>
      </w:tr>
      <w:tr w:rsidR="00526EB6" w:rsidRPr="002A6D5C" w14:paraId="2115A820" w14:textId="77777777" w:rsidTr="00997107">
        <w:trPr>
          <w:trHeight w:val="250"/>
        </w:trPr>
        <w:tc>
          <w:tcPr>
            <w:tcW w:w="3118" w:type="dxa"/>
            <w:gridSpan w:val="2"/>
          </w:tcPr>
          <w:p w14:paraId="00A2D8AC" w14:textId="77777777" w:rsidR="00526EB6" w:rsidRPr="00E8479F" w:rsidRDefault="00526EB6" w:rsidP="00997107">
            <w:pPr>
              <w:pStyle w:val="Tabulka"/>
            </w:pPr>
            <w:r w:rsidRPr="00E8479F">
              <w:t>Drobný dlhodobý hmotný majetok</w:t>
            </w:r>
          </w:p>
        </w:tc>
        <w:tc>
          <w:tcPr>
            <w:tcW w:w="1985" w:type="dxa"/>
          </w:tcPr>
          <w:p w14:paraId="025EFCAE" w14:textId="77777777" w:rsidR="00526EB6" w:rsidRPr="00C4427D" w:rsidRDefault="00526EB6" w:rsidP="00997107">
            <w:pPr>
              <w:pStyle w:val="Tabulka"/>
              <w:jc w:val="center"/>
            </w:pPr>
            <w:r w:rsidRPr="00C4427D">
              <w:t>rôzna</w:t>
            </w:r>
          </w:p>
        </w:tc>
        <w:tc>
          <w:tcPr>
            <w:tcW w:w="141" w:type="dxa"/>
          </w:tcPr>
          <w:p w14:paraId="1110498D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E256E3" w14:textId="77777777" w:rsidR="00526EB6" w:rsidRPr="00E8479F" w:rsidRDefault="00526EB6" w:rsidP="00997107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142" w:type="dxa"/>
          </w:tcPr>
          <w:p w14:paraId="5E2C178B" w14:textId="77777777" w:rsidR="00526EB6" w:rsidRPr="00E8479F" w:rsidRDefault="00526EB6" w:rsidP="0099710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C90262E" w14:textId="77777777" w:rsidR="00526EB6" w:rsidRPr="00C4427D" w:rsidRDefault="00526EB6" w:rsidP="00997107">
            <w:pPr>
              <w:pStyle w:val="Tabulka"/>
              <w:jc w:val="center"/>
            </w:pPr>
            <w:r w:rsidRPr="00C4427D">
              <w:t>100</w:t>
            </w:r>
          </w:p>
        </w:tc>
      </w:tr>
    </w:tbl>
    <w:p w14:paraId="56DF9F4D" w14:textId="77777777" w:rsidR="00526EB6" w:rsidRDefault="004D058D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4D058D">
        <w:rPr>
          <w:b w:val="0"/>
          <w:szCs w:val="18"/>
        </w:rPr>
        <w:t>Posúdenie zníženia hodnoty majetku</w:t>
      </w:r>
    </w:p>
    <w:p w14:paraId="5BEF3858" w14:textId="77777777" w:rsidR="000E64B3" w:rsidRDefault="000E64B3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03516CFA" w14:textId="77777777" w:rsidR="004D058D" w:rsidRDefault="004D058D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Opravné položky sa tvoria na základe zásady opatrnosti, aj je opodstatnené predpokladať, že došlo k zníženiu hodnoty majetku oproti jeho oceneniu v</w:t>
      </w:r>
      <w:r w:rsidR="00BD6E11">
        <w:rPr>
          <w:b w:val="0"/>
          <w:szCs w:val="18"/>
        </w:rPr>
        <w:t> </w:t>
      </w:r>
      <w:r>
        <w:rPr>
          <w:b w:val="0"/>
          <w:szCs w:val="18"/>
        </w:rPr>
        <w:t>účtovníctve</w:t>
      </w:r>
      <w:r w:rsidR="00BD6E11">
        <w:rPr>
          <w:b w:val="0"/>
          <w:szCs w:val="18"/>
        </w:rPr>
        <w:t>.</w:t>
      </w:r>
      <w:r>
        <w:rPr>
          <w:b w:val="0"/>
          <w:szCs w:val="18"/>
        </w:rPr>
        <w:t xml:space="preserve"> Opravná položka sa účtuje v sume opodstatneného predpokladu zníženia hodnoty majetku oproti jeho oceneniu v účtovníctve.</w:t>
      </w:r>
    </w:p>
    <w:p w14:paraId="65CE6099" w14:textId="77777777" w:rsidR="006B2779" w:rsidRPr="004D058D" w:rsidRDefault="006B2779" w:rsidP="00526E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95CCD1D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3835A1DC" w14:textId="77777777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C8F43F8" w14:textId="77777777" w:rsidR="00526EB6" w:rsidRPr="00B50225" w:rsidRDefault="00526EB6" w:rsidP="004D3B4A">
      <w:pPr>
        <w:pStyle w:val="Zkladntext"/>
        <w:rPr>
          <w:szCs w:val="18"/>
        </w:rPr>
      </w:pPr>
    </w:p>
    <w:p w14:paraId="1F2F732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7A60CADF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6E53BFF3" w14:textId="77777777" w:rsidR="00F46C6C" w:rsidRDefault="00F46C6C" w:rsidP="004D3B4A">
      <w:pPr>
        <w:pStyle w:val="Zkladntext"/>
        <w:rPr>
          <w:szCs w:val="18"/>
        </w:rPr>
      </w:pPr>
    </w:p>
    <w:p w14:paraId="1DF7BFB2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481D13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3447570" w14:textId="77777777" w:rsidR="004D3B4A" w:rsidRPr="00B50225" w:rsidRDefault="004D3B4A" w:rsidP="004D3B4A">
      <w:pPr>
        <w:pStyle w:val="Zkladntext"/>
        <w:rPr>
          <w:szCs w:val="18"/>
        </w:rPr>
      </w:pPr>
    </w:p>
    <w:p w14:paraId="345A1B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7FE1116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8664475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65D2FD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400053BF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79992A9" w14:textId="77777777" w:rsidR="004D058D" w:rsidRPr="00B50225" w:rsidRDefault="004D058D" w:rsidP="004D3B4A">
      <w:pPr>
        <w:pStyle w:val="Zkladntext"/>
        <w:rPr>
          <w:szCs w:val="18"/>
        </w:rPr>
      </w:pPr>
    </w:p>
    <w:p w14:paraId="099C5A27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4E3B4E34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5433F808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68BF2E4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95E94A3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0C78F1F5" w14:textId="77777777" w:rsidR="004D3B4A" w:rsidRPr="00B50225" w:rsidRDefault="004D3B4A" w:rsidP="004D3B4A">
      <w:pPr>
        <w:pStyle w:val="Zkladntext"/>
        <w:rPr>
          <w:szCs w:val="18"/>
        </w:rPr>
      </w:pPr>
    </w:p>
    <w:p w14:paraId="16E6F51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554FF7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8DA6EF3" w14:textId="77777777" w:rsidR="004007CA" w:rsidRDefault="004007CA" w:rsidP="004D3B4A">
      <w:pPr>
        <w:pStyle w:val="Zkladntext"/>
        <w:rPr>
          <w:szCs w:val="18"/>
        </w:rPr>
      </w:pPr>
    </w:p>
    <w:p w14:paraId="3047F1C1" w14:textId="77777777" w:rsidR="00702A10" w:rsidRPr="00B50225" w:rsidRDefault="00702A10" w:rsidP="004D3B4A">
      <w:pPr>
        <w:pStyle w:val="Zkladntext"/>
        <w:rPr>
          <w:szCs w:val="18"/>
        </w:rPr>
      </w:pPr>
    </w:p>
    <w:p w14:paraId="0EDF2284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lastRenderedPageBreak/>
        <w:t>Cudzia mena</w:t>
      </w:r>
    </w:p>
    <w:p w14:paraId="213BEB4F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2BF08DF" w14:textId="77777777" w:rsidR="00EF217A" w:rsidRDefault="00EF217A" w:rsidP="00EF217A">
      <w:pPr>
        <w:pStyle w:val="Zkladntext"/>
      </w:pPr>
    </w:p>
    <w:p w14:paraId="45C41E51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FCBD1F6" w14:textId="77777777" w:rsidR="00EF217A" w:rsidRDefault="00EF217A" w:rsidP="00EF217A">
      <w:pPr>
        <w:pStyle w:val="Zkladntext"/>
      </w:pPr>
    </w:p>
    <w:p w14:paraId="19427740" w14:textId="77777777"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5E5A486" w14:textId="77777777" w:rsidR="00EF217A" w:rsidRDefault="00EF217A" w:rsidP="00EF217A">
      <w:pPr>
        <w:pStyle w:val="Zkladntext"/>
      </w:pPr>
    </w:p>
    <w:p w14:paraId="75E56D16" w14:textId="77777777"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</w:t>
      </w:r>
      <w:r w:rsidR="005C19E5">
        <w:br/>
      </w:r>
      <w:r>
        <w:t xml:space="preserve">na menu euro kurzom, za ktorý boli tieto hodnoty nakúpené alebo predané. </w:t>
      </w:r>
    </w:p>
    <w:p w14:paraId="7D96DEF9" w14:textId="77777777" w:rsidR="00EF217A" w:rsidRDefault="00EF217A" w:rsidP="00EF217A">
      <w:pPr>
        <w:pStyle w:val="Zkladntext"/>
      </w:pPr>
    </w:p>
    <w:p w14:paraId="1FF4EB92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1FE1649" w14:textId="77777777" w:rsidR="00EF217A" w:rsidRDefault="00EF217A" w:rsidP="00EF217A">
      <w:pPr>
        <w:pStyle w:val="Zkladntext"/>
      </w:pPr>
    </w:p>
    <w:p w14:paraId="5BA9A49E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161D20C9" w14:textId="017C5E40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67F7B42" w14:textId="0558D2CC" w:rsidR="004D3B4A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5"/>
      <w:r w:rsidR="00172514" w:rsidRPr="0069174B">
        <w:rPr>
          <w:szCs w:val="18"/>
        </w:rPr>
        <w:t>, ktoré vysvetľujú a dopĺňajú súvahu a výkaz ziskov a</w:t>
      </w:r>
      <w:r w:rsidR="00E25DBB">
        <w:rPr>
          <w:szCs w:val="18"/>
        </w:rPr>
        <w:t> </w:t>
      </w:r>
      <w:r w:rsidR="00172514" w:rsidRPr="0069174B">
        <w:rPr>
          <w:szCs w:val="18"/>
        </w:rPr>
        <w:t>strát</w:t>
      </w:r>
    </w:p>
    <w:p w14:paraId="13A894AE" w14:textId="77777777" w:rsidR="00E25DBB" w:rsidRPr="00E25DBB" w:rsidRDefault="00E25DBB" w:rsidP="00E25DBB">
      <w:pPr>
        <w:pStyle w:val="Odsekzoznamu"/>
        <w:numPr>
          <w:ilvl w:val="0"/>
          <w:numId w:val="47"/>
        </w:numPr>
        <w:rPr>
          <w:b/>
        </w:rPr>
      </w:pPr>
      <w:r w:rsidRPr="00E25DBB">
        <w:rPr>
          <w:b/>
        </w:rPr>
        <w:t>Goodwill</w:t>
      </w:r>
    </w:p>
    <w:p w14:paraId="455C9ADF" w14:textId="77777777" w:rsidR="00E25DBB" w:rsidRPr="00E25DBB" w:rsidRDefault="00E25DBB" w:rsidP="00E25DBB">
      <w:pPr>
        <w:ind w:left="360"/>
      </w:pPr>
    </w:p>
    <w:p w14:paraId="0CAE37AE" w14:textId="77777777" w:rsidR="00E25DBB" w:rsidRPr="00526EB6" w:rsidRDefault="00E25DBB" w:rsidP="00E25DB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E25DBB">
        <w:rPr>
          <w:b w:val="0"/>
        </w:rPr>
        <w:t>Goodwill vznikol pri kúpe časti podniku ako rozdiel medzi obstaranými pohľadávkami a záväzkami. Účtovná jednotka tento majetok účtovne odpisuje počas doby, počas ktorej bude goodwill prinášať ekonomické úžitky. Účtovný odpis bol stanoven</w:t>
      </w:r>
      <w:r w:rsidR="009A6F29">
        <w:rPr>
          <w:b w:val="0"/>
        </w:rPr>
        <w:t xml:space="preserve">ý na dobu 10 rokov. K 31. </w:t>
      </w:r>
      <w:r w:rsidR="009A6F29" w:rsidRPr="00A445DC">
        <w:rPr>
          <w:b w:val="0"/>
        </w:rPr>
        <w:t xml:space="preserve">decembru </w:t>
      </w:r>
      <w:r w:rsidR="005C19E5" w:rsidRPr="00A445DC">
        <w:rPr>
          <w:b w:val="0"/>
        </w:rPr>
        <w:t>2</w:t>
      </w:r>
      <w:r w:rsidR="00C722D5">
        <w:rPr>
          <w:b w:val="0"/>
        </w:rPr>
        <w:t>017</w:t>
      </w:r>
      <w:r w:rsidRPr="00E25DBB">
        <w:rPr>
          <w:b w:val="0"/>
        </w:rPr>
        <w:t xml:space="preserve"> nevznikla potreba prehodnotiť výšku goodwillu.</w:t>
      </w:r>
    </w:p>
    <w:p w14:paraId="129AB973" w14:textId="77777777" w:rsidR="00F11D8E" w:rsidRDefault="00F11D8E" w:rsidP="00B50225">
      <w:pPr>
        <w:pStyle w:val="Zkladntext"/>
        <w:ind w:left="0"/>
        <w:jc w:val="left"/>
        <w:rPr>
          <w:szCs w:val="18"/>
        </w:rPr>
      </w:pPr>
    </w:p>
    <w:p w14:paraId="54C91CD6" w14:textId="77777777" w:rsidR="00B62963" w:rsidRPr="0069174B" w:rsidRDefault="00491AF0" w:rsidP="00E25DBB">
      <w:pPr>
        <w:pStyle w:val="Nadpis2"/>
        <w:numPr>
          <w:ilvl w:val="0"/>
          <w:numId w:val="47"/>
        </w:numPr>
        <w:rPr>
          <w:szCs w:val="18"/>
        </w:rPr>
      </w:pPr>
      <w:bookmarkStart w:id="6" w:name="_Toc530739909"/>
      <w:r w:rsidRPr="0069174B">
        <w:rPr>
          <w:szCs w:val="18"/>
        </w:rPr>
        <w:t>Záväzky</w:t>
      </w:r>
      <w:bookmarkEnd w:id="6"/>
    </w:p>
    <w:p w14:paraId="42641017" w14:textId="77777777" w:rsidR="00491AF0" w:rsidRPr="0069174B" w:rsidRDefault="00491AF0" w:rsidP="00491AF0">
      <w:pPr>
        <w:pStyle w:val="Zkladntext"/>
        <w:rPr>
          <w:szCs w:val="18"/>
        </w:rPr>
      </w:pPr>
    </w:p>
    <w:p w14:paraId="13CA0DBD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497DB4CC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14:paraId="768DC53B" w14:textId="77777777" w:rsidR="00172514" w:rsidRDefault="000E64B3" w:rsidP="003C3D0F">
      <w:pPr>
        <w:ind w:left="426"/>
        <w:rPr>
          <w:rFonts w:ascii="Times" w:hAnsi="Times" w:cs="Times"/>
          <w:sz w:val="18"/>
          <w:szCs w:val="18"/>
        </w:rPr>
      </w:pPr>
      <w:r w:rsidRPr="00EC050B">
        <w:rPr>
          <w:rFonts w:ascii="Times" w:hAnsi="Times" w:cs="Times"/>
          <w:sz w:val="18"/>
          <w:szCs w:val="18"/>
        </w:rPr>
        <w:object w:dxaOrig="8934" w:dyaOrig="2789" w14:anchorId="4E1A09FC">
          <v:shape id="_x0000_i1026" type="#_x0000_t75" style="width:440.25pt;height:123.75pt" o:ole="" o:preferrelative="f">
            <v:imagedata r:id="rId15" o:title="" cropbottom="5632f"/>
            <o:lock v:ext="edit" aspectratio="f"/>
          </v:shape>
          <o:OLEObject Type="Embed" ProgID="Excel.Sheet.12" ShapeID="_x0000_i1026" DrawAspect="Content" ObjectID="_1580532486" r:id="rId16"/>
        </w:object>
      </w:r>
    </w:p>
    <w:p w14:paraId="37D46172" w14:textId="77777777" w:rsidR="000E42A9" w:rsidRDefault="000E42A9" w:rsidP="000E42A9">
      <w:pPr>
        <w:rPr>
          <w:sz w:val="18"/>
          <w:szCs w:val="18"/>
        </w:rPr>
      </w:pPr>
    </w:p>
    <w:p w14:paraId="74B5E76E" w14:textId="77777777" w:rsidR="00A141BE" w:rsidRDefault="00A141BE" w:rsidP="000E42A9">
      <w:pPr>
        <w:rPr>
          <w:sz w:val="18"/>
          <w:szCs w:val="18"/>
        </w:rPr>
      </w:pPr>
    </w:p>
    <w:p w14:paraId="69AB1360" w14:textId="77777777" w:rsidR="000E42A9" w:rsidRDefault="000E42A9" w:rsidP="000E42A9">
      <w:pPr>
        <w:pStyle w:val="Odsekzoznamu"/>
        <w:numPr>
          <w:ilvl w:val="0"/>
          <w:numId w:val="47"/>
        </w:numPr>
        <w:autoSpaceDE w:val="0"/>
        <w:autoSpaceDN w:val="0"/>
        <w:adjustRightInd w:val="0"/>
        <w:rPr>
          <w:rFonts w:ascii="Times" w:eastAsiaTheme="minorHAnsi" w:hAnsi="Times" w:cs="Times"/>
          <w:b/>
          <w:bCs/>
          <w:sz w:val="18"/>
          <w:szCs w:val="18"/>
        </w:rPr>
      </w:pPr>
      <w:r w:rsidRPr="00E25DBB">
        <w:rPr>
          <w:rFonts w:ascii="Times" w:eastAsiaTheme="minorHAnsi" w:hAnsi="Times" w:cs="Times"/>
          <w:b/>
          <w:bCs/>
          <w:sz w:val="18"/>
          <w:szCs w:val="18"/>
        </w:rPr>
        <w:t>Bankové úvery</w:t>
      </w:r>
    </w:p>
    <w:p w14:paraId="63133638" w14:textId="77777777" w:rsidR="000E42A9" w:rsidRPr="000E42A9" w:rsidRDefault="000E42A9" w:rsidP="000E42A9">
      <w:pPr>
        <w:autoSpaceDE w:val="0"/>
        <w:autoSpaceDN w:val="0"/>
        <w:adjustRightInd w:val="0"/>
        <w:rPr>
          <w:rFonts w:ascii="Times" w:eastAsiaTheme="minorHAnsi" w:hAnsi="Times" w:cs="Times"/>
          <w:b/>
          <w:bCs/>
          <w:sz w:val="18"/>
          <w:szCs w:val="18"/>
        </w:rPr>
      </w:pPr>
    </w:p>
    <w:p w14:paraId="7313F535" w14:textId="77777777" w:rsidR="002D2962" w:rsidRPr="00E25DBB" w:rsidRDefault="002D2962" w:rsidP="002D2962">
      <w:pPr>
        <w:autoSpaceDE w:val="0"/>
        <w:autoSpaceDN w:val="0"/>
        <w:adjustRightInd w:val="0"/>
        <w:rPr>
          <w:rFonts w:ascii="Times" w:eastAsiaTheme="minorHAnsi" w:hAnsi="Times" w:cs="Times"/>
          <w:sz w:val="18"/>
          <w:szCs w:val="18"/>
        </w:rPr>
      </w:pPr>
      <w:r w:rsidRPr="00E25DBB">
        <w:rPr>
          <w:rFonts w:ascii="Times" w:eastAsiaTheme="minorHAnsi" w:hAnsi="Times" w:cs="Times"/>
          <w:sz w:val="18"/>
          <w:szCs w:val="18"/>
        </w:rPr>
        <w:t xml:space="preserve">        Štruktúra bankových úverov je uvedená v nasledujúcom preh</w:t>
      </w:r>
      <w:r w:rsidRPr="00E25DBB">
        <w:rPr>
          <w:rFonts w:ascii="TimesNewRoman" w:eastAsiaTheme="minorHAnsi" w:hAnsi="TimesNewRoman" w:cs="TimesNewRoman"/>
          <w:sz w:val="18"/>
          <w:szCs w:val="18"/>
        </w:rPr>
        <w:t>ľ</w:t>
      </w:r>
      <w:r w:rsidRPr="00E25DBB">
        <w:rPr>
          <w:rFonts w:ascii="Times" w:eastAsiaTheme="minorHAnsi" w:hAnsi="Times" w:cs="Times"/>
          <w:sz w:val="18"/>
          <w:szCs w:val="18"/>
        </w:rPr>
        <w:t>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3"/>
        <w:gridCol w:w="1563"/>
        <w:gridCol w:w="1563"/>
        <w:gridCol w:w="1564"/>
        <w:gridCol w:w="1564"/>
        <w:gridCol w:w="1564"/>
      </w:tblGrid>
      <w:tr w:rsidR="00997107" w:rsidRPr="00E25DBB" w14:paraId="59DBB758" w14:textId="77777777" w:rsidTr="00997107">
        <w:tc>
          <w:tcPr>
            <w:tcW w:w="1563" w:type="dxa"/>
            <w:vMerge w:val="restart"/>
          </w:tcPr>
          <w:p w14:paraId="5FB2DD8D" w14:textId="77777777" w:rsidR="009D5917" w:rsidRPr="00E25DBB" w:rsidRDefault="009D591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  <w:p w14:paraId="6BEA4841" w14:textId="77777777" w:rsidR="00997107" w:rsidRPr="00E25DBB" w:rsidRDefault="0099710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Úver</w:t>
            </w:r>
          </w:p>
        </w:tc>
        <w:tc>
          <w:tcPr>
            <w:tcW w:w="1563" w:type="dxa"/>
            <w:vMerge w:val="restart"/>
          </w:tcPr>
          <w:p w14:paraId="15E2E43F" w14:textId="77777777" w:rsidR="009D5917" w:rsidRPr="00E25DBB" w:rsidRDefault="009D591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  <w:p w14:paraId="3C5AF777" w14:textId="77777777" w:rsidR="00997107" w:rsidRPr="00E25DBB" w:rsidRDefault="0099710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Mena</w:t>
            </w:r>
          </w:p>
        </w:tc>
        <w:tc>
          <w:tcPr>
            <w:tcW w:w="1563" w:type="dxa"/>
            <w:vMerge w:val="restart"/>
          </w:tcPr>
          <w:p w14:paraId="08D45B03" w14:textId="77777777" w:rsidR="009D5917" w:rsidRPr="00E25DBB" w:rsidRDefault="009D591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  <w:p w14:paraId="55B44034" w14:textId="77777777" w:rsidR="00997107" w:rsidRPr="00E25DBB" w:rsidRDefault="0099710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Úrok p.</w:t>
            </w:r>
            <w:r w:rsidR="0002348A">
              <w:rPr>
                <w:rFonts w:ascii="Times" w:eastAsiaTheme="minorHAnsi" w:hAnsi="Times" w:cs="Times"/>
                <w:sz w:val="18"/>
                <w:szCs w:val="18"/>
              </w:rPr>
              <w:t xml:space="preserve"> </w:t>
            </w: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a. v %</w:t>
            </w:r>
          </w:p>
        </w:tc>
        <w:tc>
          <w:tcPr>
            <w:tcW w:w="1564" w:type="dxa"/>
            <w:vMerge w:val="restart"/>
          </w:tcPr>
          <w:p w14:paraId="7F0FFAFB" w14:textId="77777777" w:rsidR="009D5917" w:rsidRPr="00E25DBB" w:rsidRDefault="009D591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  <w:p w14:paraId="231C6533" w14:textId="77777777" w:rsidR="00997107" w:rsidRPr="00E25DBB" w:rsidRDefault="0099710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Dátum splatnosti</w:t>
            </w:r>
          </w:p>
        </w:tc>
        <w:tc>
          <w:tcPr>
            <w:tcW w:w="3128" w:type="dxa"/>
            <w:gridSpan w:val="2"/>
          </w:tcPr>
          <w:p w14:paraId="13630C4E" w14:textId="77777777" w:rsidR="00997107" w:rsidRPr="00E25DBB" w:rsidRDefault="00997107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Suma istiny v príslušnej mene</w:t>
            </w:r>
          </w:p>
        </w:tc>
      </w:tr>
      <w:tr w:rsidR="001530DF" w:rsidRPr="00E25DBB" w14:paraId="1F3CC529" w14:textId="77777777" w:rsidTr="00B37B8F">
        <w:tc>
          <w:tcPr>
            <w:tcW w:w="1563" w:type="dxa"/>
            <w:vMerge/>
          </w:tcPr>
          <w:p w14:paraId="5D158ED9" w14:textId="77777777" w:rsidR="001530DF" w:rsidRPr="00E25DBB" w:rsidRDefault="001530DF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3" w:type="dxa"/>
            <w:vMerge/>
          </w:tcPr>
          <w:p w14:paraId="1F15F98B" w14:textId="77777777" w:rsidR="001530DF" w:rsidRPr="00E25DBB" w:rsidRDefault="001530DF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3" w:type="dxa"/>
            <w:vMerge/>
          </w:tcPr>
          <w:p w14:paraId="291313C0" w14:textId="77777777" w:rsidR="001530DF" w:rsidRPr="00E25DBB" w:rsidRDefault="001530DF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Merge/>
          </w:tcPr>
          <w:p w14:paraId="5BE986D0" w14:textId="77777777" w:rsidR="001530DF" w:rsidRPr="00E25DBB" w:rsidRDefault="001530DF" w:rsidP="009D5917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28E5C024" w14:textId="77777777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 31.12.2017</w:t>
            </w:r>
          </w:p>
        </w:tc>
        <w:tc>
          <w:tcPr>
            <w:tcW w:w="1564" w:type="dxa"/>
          </w:tcPr>
          <w:p w14:paraId="1108F21C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K 31.12.2016</w:t>
            </w:r>
          </w:p>
        </w:tc>
      </w:tr>
      <w:tr w:rsidR="001530DF" w:rsidRPr="00E25DBB" w14:paraId="110FB629" w14:textId="77777777" w:rsidTr="00B37B8F">
        <w:tc>
          <w:tcPr>
            <w:tcW w:w="1563" w:type="dxa"/>
          </w:tcPr>
          <w:p w14:paraId="79647714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Splátkový úver 1</w:t>
            </w:r>
          </w:p>
        </w:tc>
        <w:tc>
          <w:tcPr>
            <w:tcW w:w="1563" w:type="dxa"/>
          </w:tcPr>
          <w:p w14:paraId="1E393B85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14AD1D88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Eu</w:t>
            </w: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ribor +3,5%</w:t>
            </w:r>
          </w:p>
        </w:tc>
        <w:tc>
          <w:tcPr>
            <w:tcW w:w="1564" w:type="dxa"/>
          </w:tcPr>
          <w:p w14:paraId="5052B76F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25.11.2022</w:t>
            </w:r>
          </w:p>
        </w:tc>
        <w:tc>
          <w:tcPr>
            <w:tcW w:w="1564" w:type="dxa"/>
            <w:vAlign w:val="center"/>
          </w:tcPr>
          <w:p w14:paraId="1053ECAD" w14:textId="7233BA52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328 49</w:t>
            </w:r>
            <w:r w:rsidR="00571847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564" w:type="dxa"/>
          </w:tcPr>
          <w:p w14:paraId="7EAB6A08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403 509</w:t>
            </w:r>
          </w:p>
        </w:tc>
      </w:tr>
      <w:tr w:rsidR="001530DF" w:rsidRPr="00E25DBB" w14:paraId="390DE1C8" w14:textId="77777777" w:rsidTr="00B37B8F">
        <w:tc>
          <w:tcPr>
            <w:tcW w:w="1563" w:type="dxa"/>
          </w:tcPr>
          <w:p w14:paraId="22CC031C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Splátkový úver 2</w:t>
            </w:r>
          </w:p>
        </w:tc>
        <w:tc>
          <w:tcPr>
            <w:tcW w:w="1563" w:type="dxa"/>
          </w:tcPr>
          <w:p w14:paraId="07A01634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238071E1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Eur</w:t>
            </w: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ibor +3,5%</w:t>
            </w:r>
          </w:p>
        </w:tc>
        <w:tc>
          <w:tcPr>
            <w:tcW w:w="1564" w:type="dxa"/>
          </w:tcPr>
          <w:p w14:paraId="119D85EE" w14:textId="77777777" w:rsidR="001530DF" w:rsidRPr="00702A10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702A10">
              <w:rPr>
                <w:rFonts w:ascii="Times" w:eastAsiaTheme="minorHAnsi" w:hAnsi="Times" w:cs="Times"/>
                <w:sz w:val="18"/>
                <w:szCs w:val="18"/>
              </w:rPr>
              <w:t>26.11.2022</w:t>
            </w:r>
          </w:p>
        </w:tc>
        <w:tc>
          <w:tcPr>
            <w:tcW w:w="1564" w:type="dxa"/>
            <w:vAlign w:val="center"/>
          </w:tcPr>
          <w:p w14:paraId="6327AFFC" w14:textId="457FC1FE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201 77</w:t>
            </w:r>
            <w:r w:rsidR="00571847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564" w:type="dxa"/>
          </w:tcPr>
          <w:p w14:paraId="04973D0D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247 850</w:t>
            </w:r>
          </w:p>
        </w:tc>
      </w:tr>
      <w:tr w:rsidR="001530DF" w:rsidRPr="00E25DBB" w14:paraId="46B82E43" w14:textId="77777777" w:rsidTr="00B37B8F">
        <w:tc>
          <w:tcPr>
            <w:tcW w:w="1563" w:type="dxa"/>
          </w:tcPr>
          <w:p w14:paraId="649B8920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Splátkový úver 3</w:t>
            </w:r>
          </w:p>
        </w:tc>
        <w:tc>
          <w:tcPr>
            <w:tcW w:w="1563" w:type="dxa"/>
          </w:tcPr>
          <w:p w14:paraId="3DE877CD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1A48D1E3" w14:textId="77777777" w:rsidR="001530DF" w:rsidRPr="00E25DBB" w:rsidRDefault="001530DF" w:rsidP="00E7583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Eu</w:t>
            </w: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ribor +3,5%</w:t>
            </w:r>
          </w:p>
        </w:tc>
        <w:tc>
          <w:tcPr>
            <w:tcW w:w="1564" w:type="dxa"/>
          </w:tcPr>
          <w:p w14:paraId="76A89FD8" w14:textId="59A766E0" w:rsidR="001530DF" w:rsidRPr="00180494" w:rsidRDefault="00702A10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180494">
              <w:rPr>
                <w:rFonts w:ascii="Times" w:eastAsiaTheme="minorHAnsi" w:hAnsi="Times" w:cs="Times"/>
                <w:sz w:val="18"/>
                <w:szCs w:val="18"/>
              </w:rPr>
              <w:t>30.09.2019</w:t>
            </w:r>
          </w:p>
        </w:tc>
        <w:tc>
          <w:tcPr>
            <w:tcW w:w="1564" w:type="dxa"/>
            <w:vAlign w:val="center"/>
          </w:tcPr>
          <w:p w14:paraId="3E090C04" w14:textId="77777777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57 448</w:t>
            </w:r>
          </w:p>
        </w:tc>
        <w:tc>
          <w:tcPr>
            <w:tcW w:w="1564" w:type="dxa"/>
          </w:tcPr>
          <w:p w14:paraId="7C1EDAAE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131 096</w:t>
            </w:r>
          </w:p>
        </w:tc>
      </w:tr>
      <w:tr w:rsidR="001530DF" w:rsidRPr="00E25DBB" w14:paraId="0FB75C53" w14:textId="77777777" w:rsidTr="00B37B8F">
        <w:tc>
          <w:tcPr>
            <w:tcW w:w="1563" w:type="dxa"/>
          </w:tcPr>
          <w:p w14:paraId="22D38D4B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Splátkový úver 4</w:t>
            </w:r>
          </w:p>
        </w:tc>
        <w:tc>
          <w:tcPr>
            <w:tcW w:w="1563" w:type="dxa"/>
          </w:tcPr>
          <w:p w14:paraId="28E03EA1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3DCF6BCC" w14:textId="77777777" w:rsidR="001530DF" w:rsidRPr="00E25DBB" w:rsidRDefault="001530DF" w:rsidP="00B53216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Eu</w:t>
            </w: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ribor +3,5%</w:t>
            </w:r>
          </w:p>
        </w:tc>
        <w:tc>
          <w:tcPr>
            <w:tcW w:w="1564" w:type="dxa"/>
          </w:tcPr>
          <w:p w14:paraId="59674B9F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30.06.2020</w:t>
            </w:r>
          </w:p>
        </w:tc>
        <w:tc>
          <w:tcPr>
            <w:tcW w:w="1564" w:type="dxa"/>
            <w:vAlign w:val="center"/>
          </w:tcPr>
          <w:p w14:paraId="6ACCFCC8" w14:textId="77777777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709 448</w:t>
            </w:r>
          </w:p>
        </w:tc>
        <w:tc>
          <w:tcPr>
            <w:tcW w:w="1564" w:type="dxa"/>
          </w:tcPr>
          <w:p w14:paraId="550A85AF" w14:textId="77777777" w:rsidR="001530DF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709 448</w:t>
            </w:r>
          </w:p>
        </w:tc>
      </w:tr>
      <w:tr w:rsidR="001530DF" w:rsidRPr="00E25DBB" w14:paraId="04C368ED" w14:textId="77777777" w:rsidTr="00B37B8F">
        <w:tc>
          <w:tcPr>
            <w:tcW w:w="1563" w:type="dxa"/>
          </w:tcPr>
          <w:p w14:paraId="085D9627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Dlhodobé úvery spolu</w:t>
            </w:r>
          </w:p>
        </w:tc>
        <w:tc>
          <w:tcPr>
            <w:tcW w:w="1563" w:type="dxa"/>
          </w:tcPr>
          <w:p w14:paraId="0955F9EA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3" w:type="dxa"/>
          </w:tcPr>
          <w:p w14:paraId="42612BC6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D91363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36C9893E" w14:textId="77777777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1 297 166</w:t>
            </w: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4" w:type="dxa"/>
          </w:tcPr>
          <w:p w14:paraId="6CA2E5EA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  <w:p w14:paraId="405B2C68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b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b/>
                <w:sz w:val="18"/>
                <w:szCs w:val="18"/>
              </w:rPr>
              <w:t>1 491 903</w:t>
            </w:r>
          </w:p>
        </w:tc>
      </w:tr>
      <w:tr w:rsidR="001530DF" w:rsidRPr="00E25DBB" w14:paraId="0DF64AB4" w14:textId="77777777" w:rsidTr="00B37B8F">
        <w:tc>
          <w:tcPr>
            <w:tcW w:w="1563" w:type="dxa"/>
          </w:tcPr>
          <w:p w14:paraId="579D0917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Splátkový úver 1 – krátkodobá časť</w:t>
            </w:r>
          </w:p>
        </w:tc>
        <w:tc>
          <w:tcPr>
            <w:tcW w:w="1563" w:type="dxa"/>
          </w:tcPr>
          <w:p w14:paraId="3E728BA6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4B644668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0EDDB39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1FFFF293" w14:textId="77777777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75 013</w:t>
            </w:r>
          </w:p>
        </w:tc>
        <w:tc>
          <w:tcPr>
            <w:tcW w:w="1564" w:type="dxa"/>
          </w:tcPr>
          <w:p w14:paraId="3909B537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  <w:p w14:paraId="4479C138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71 718</w:t>
            </w:r>
          </w:p>
        </w:tc>
      </w:tr>
      <w:tr w:rsidR="001530DF" w:rsidRPr="00E25DBB" w14:paraId="076B4977" w14:textId="77777777" w:rsidTr="00B37B8F">
        <w:tc>
          <w:tcPr>
            <w:tcW w:w="1563" w:type="dxa"/>
          </w:tcPr>
          <w:p w14:paraId="3C9C8833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Splátkový úver 2 – krátkodobá časť</w:t>
            </w:r>
          </w:p>
        </w:tc>
        <w:tc>
          <w:tcPr>
            <w:tcW w:w="1563" w:type="dxa"/>
          </w:tcPr>
          <w:p w14:paraId="5C21D7D4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1961CEEA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84B93E4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66756419" w14:textId="77777777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46 076</w:t>
            </w:r>
          </w:p>
        </w:tc>
        <w:tc>
          <w:tcPr>
            <w:tcW w:w="1564" w:type="dxa"/>
          </w:tcPr>
          <w:p w14:paraId="408DFDDB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</w:p>
          <w:p w14:paraId="22508E2E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44 052</w:t>
            </w:r>
          </w:p>
        </w:tc>
      </w:tr>
      <w:tr w:rsidR="001530DF" w:rsidRPr="00E25DBB" w14:paraId="0B45A76E" w14:textId="77777777" w:rsidTr="00B37B8F">
        <w:tc>
          <w:tcPr>
            <w:tcW w:w="1563" w:type="dxa"/>
          </w:tcPr>
          <w:p w14:paraId="39EE0A09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Splátkový  úver 3</w:t>
            </w:r>
          </w:p>
        </w:tc>
        <w:tc>
          <w:tcPr>
            <w:tcW w:w="1563" w:type="dxa"/>
          </w:tcPr>
          <w:p w14:paraId="7C03D0C2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396CAC58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91C8E34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77881962" w14:textId="5141FDD2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73 </w:t>
            </w:r>
            <w:r w:rsidR="0065346B">
              <w:rPr>
                <w:color w:val="000000"/>
                <w:sz w:val="18"/>
                <w:szCs w:val="18"/>
              </w:rPr>
              <w:t>6</w:t>
            </w:r>
            <w:r w:rsidR="00702A10">
              <w:rPr>
                <w:color w:val="000000"/>
                <w:sz w:val="18"/>
                <w:szCs w:val="18"/>
              </w:rPr>
              <w:t>48</w:t>
            </w:r>
          </w:p>
        </w:tc>
        <w:tc>
          <w:tcPr>
            <w:tcW w:w="1564" w:type="dxa"/>
          </w:tcPr>
          <w:p w14:paraId="3B42C328" w14:textId="6BB3453E" w:rsidR="001530DF" w:rsidRPr="00E25DBB" w:rsidRDefault="001530DF" w:rsidP="00F86C30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 xml:space="preserve">70 </w:t>
            </w:r>
            <w:r w:rsidR="00F61CDD">
              <w:rPr>
                <w:rFonts w:ascii="Times" w:eastAsiaTheme="minorHAnsi" w:hAnsi="Times" w:cs="Times"/>
                <w:sz w:val="18"/>
                <w:szCs w:val="18"/>
              </w:rPr>
              <w:t>414</w:t>
            </w:r>
          </w:p>
        </w:tc>
      </w:tr>
      <w:tr w:rsidR="001530DF" w:rsidRPr="00E25DBB" w14:paraId="19C8475A" w14:textId="77777777" w:rsidTr="00B37B8F">
        <w:tc>
          <w:tcPr>
            <w:tcW w:w="1563" w:type="dxa"/>
          </w:tcPr>
          <w:p w14:paraId="0A34EEE5" w14:textId="77777777" w:rsidR="001530DF" w:rsidRPr="00E25DBB" w:rsidRDefault="001530DF" w:rsidP="00B53216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Splátkový  úver 4</w:t>
            </w:r>
          </w:p>
        </w:tc>
        <w:tc>
          <w:tcPr>
            <w:tcW w:w="1563" w:type="dxa"/>
          </w:tcPr>
          <w:p w14:paraId="2BBD890E" w14:textId="77777777" w:rsidR="001530DF" w:rsidRPr="00E25DBB" w:rsidRDefault="001530DF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213FAAF7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8E8725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50E35FDF" w14:textId="77777777" w:rsidR="001530DF" w:rsidRDefault="001530D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564" w:type="dxa"/>
          </w:tcPr>
          <w:p w14:paraId="3DE1C827" w14:textId="77777777" w:rsidR="001530DF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90 552</w:t>
            </w:r>
          </w:p>
        </w:tc>
      </w:tr>
      <w:tr w:rsidR="00702A10" w:rsidRPr="00E25DBB" w14:paraId="0CDAFE90" w14:textId="77777777" w:rsidTr="00B37B8F">
        <w:tc>
          <w:tcPr>
            <w:tcW w:w="1563" w:type="dxa"/>
          </w:tcPr>
          <w:p w14:paraId="26B92AE4" w14:textId="52AF1D6C" w:rsidR="00702A10" w:rsidRPr="00180494" w:rsidRDefault="00702A10" w:rsidP="00B53216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  <w:lang w:val="en-US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Bankov</w:t>
            </w:r>
            <w:r>
              <w:rPr>
                <w:rFonts w:ascii="Times" w:eastAsiaTheme="minorHAnsi" w:hAnsi="Times" w:cs="Times"/>
                <w:sz w:val="18"/>
                <w:szCs w:val="18"/>
                <w:lang w:val="en-US"/>
              </w:rPr>
              <w:t>ý účet</w:t>
            </w:r>
          </w:p>
        </w:tc>
        <w:tc>
          <w:tcPr>
            <w:tcW w:w="1563" w:type="dxa"/>
          </w:tcPr>
          <w:p w14:paraId="28AF380F" w14:textId="23088FAE" w:rsidR="00702A10" w:rsidRPr="00E25DBB" w:rsidRDefault="00702A10" w:rsidP="00FB2082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EUR</w:t>
            </w:r>
          </w:p>
        </w:tc>
        <w:tc>
          <w:tcPr>
            <w:tcW w:w="1563" w:type="dxa"/>
          </w:tcPr>
          <w:p w14:paraId="65065902" w14:textId="77777777" w:rsidR="00702A10" w:rsidRPr="00E25DBB" w:rsidRDefault="00702A10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F919F75" w14:textId="77777777" w:rsidR="00702A10" w:rsidRPr="00E25DBB" w:rsidRDefault="00702A10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509F1D66" w14:textId="1795E77C" w:rsidR="00702A10" w:rsidRDefault="00702A1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</w:t>
            </w:r>
          </w:p>
        </w:tc>
        <w:tc>
          <w:tcPr>
            <w:tcW w:w="1564" w:type="dxa"/>
          </w:tcPr>
          <w:p w14:paraId="0337C05A" w14:textId="1148282B" w:rsidR="00702A10" w:rsidRDefault="00702A10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sz w:val="18"/>
                <w:szCs w:val="18"/>
              </w:rPr>
              <w:t>0</w:t>
            </w:r>
          </w:p>
        </w:tc>
      </w:tr>
      <w:tr w:rsidR="001530DF" w:rsidRPr="00A445DC" w14:paraId="1140B399" w14:textId="77777777" w:rsidTr="00B37B8F">
        <w:tc>
          <w:tcPr>
            <w:tcW w:w="1563" w:type="dxa"/>
          </w:tcPr>
          <w:p w14:paraId="3366109A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Krátkodobé úvery spolu</w:t>
            </w:r>
          </w:p>
        </w:tc>
        <w:tc>
          <w:tcPr>
            <w:tcW w:w="1563" w:type="dxa"/>
          </w:tcPr>
          <w:p w14:paraId="6D97B3AB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3" w:type="dxa"/>
          </w:tcPr>
          <w:p w14:paraId="6FD48B26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7EB1D87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21D88D1A" w14:textId="57744133" w:rsidR="001530DF" w:rsidRDefault="001530DF" w:rsidP="00F86C3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194 </w:t>
            </w:r>
            <w:r w:rsidR="00750548">
              <w:rPr>
                <w:b/>
                <w:bCs/>
                <w:color w:val="000000"/>
                <w:sz w:val="18"/>
                <w:szCs w:val="18"/>
              </w:rPr>
              <w:t>756</w:t>
            </w:r>
          </w:p>
        </w:tc>
        <w:tc>
          <w:tcPr>
            <w:tcW w:w="1564" w:type="dxa"/>
          </w:tcPr>
          <w:p w14:paraId="0BA9D5BF" w14:textId="77777777" w:rsidR="001530DF" w:rsidRPr="00E25DBB" w:rsidRDefault="001530DF" w:rsidP="00996468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b/>
                <w:sz w:val="18"/>
                <w:szCs w:val="18"/>
              </w:rPr>
            </w:pPr>
          </w:p>
          <w:p w14:paraId="0D79B5D0" w14:textId="21F62E1A" w:rsidR="001530DF" w:rsidRPr="00E25DBB" w:rsidRDefault="001530DF" w:rsidP="00F86C30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b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b/>
                <w:sz w:val="18"/>
                <w:szCs w:val="18"/>
              </w:rPr>
              <w:t xml:space="preserve">276 </w:t>
            </w:r>
            <w:r w:rsidR="00F61CDD">
              <w:rPr>
                <w:rFonts w:ascii="Times" w:eastAsiaTheme="minorHAnsi" w:hAnsi="Times" w:cs="Times"/>
                <w:b/>
                <w:sz w:val="18"/>
                <w:szCs w:val="18"/>
              </w:rPr>
              <w:t>736</w:t>
            </w:r>
          </w:p>
        </w:tc>
      </w:tr>
      <w:tr w:rsidR="001530DF" w:rsidRPr="00E25DBB" w14:paraId="68E03FC3" w14:textId="77777777" w:rsidTr="00B37B8F">
        <w:tc>
          <w:tcPr>
            <w:tcW w:w="1563" w:type="dxa"/>
          </w:tcPr>
          <w:p w14:paraId="7A36AF8C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  <w:r w:rsidRPr="00E25DBB">
              <w:rPr>
                <w:rFonts w:ascii="Times" w:eastAsiaTheme="minorHAnsi" w:hAnsi="Times" w:cs="Times"/>
                <w:sz w:val="18"/>
                <w:szCs w:val="18"/>
              </w:rPr>
              <w:t>Úvery celkom</w:t>
            </w:r>
          </w:p>
        </w:tc>
        <w:tc>
          <w:tcPr>
            <w:tcW w:w="1563" w:type="dxa"/>
          </w:tcPr>
          <w:p w14:paraId="1EF98C31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3" w:type="dxa"/>
          </w:tcPr>
          <w:p w14:paraId="6683F0DE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EBC4FE9" w14:textId="77777777" w:rsidR="001530DF" w:rsidRPr="00E25DBB" w:rsidRDefault="001530DF" w:rsidP="002D2962">
            <w:pPr>
              <w:autoSpaceDE w:val="0"/>
              <w:autoSpaceDN w:val="0"/>
              <w:adjustRightInd w:val="0"/>
              <w:rPr>
                <w:rFonts w:ascii="Times" w:eastAsiaTheme="minorHAnsi" w:hAnsi="Times" w:cs="Times"/>
                <w:sz w:val="18"/>
                <w:szCs w:val="18"/>
              </w:rPr>
            </w:pPr>
          </w:p>
        </w:tc>
        <w:tc>
          <w:tcPr>
            <w:tcW w:w="1564" w:type="dxa"/>
            <w:vAlign w:val="center"/>
          </w:tcPr>
          <w:p w14:paraId="495280A0" w14:textId="7C53567C" w:rsidR="001530DF" w:rsidRDefault="001530DF" w:rsidP="00F86C3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1 491 </w:t>
            </w:r>
            <w:r w:rsidR="00750548">
              <w:rPr>
                <w:b/>
                <w:bCs/>
                <w:color w:val="000000"/>
                <w:sz w:val="18"/>
                <w:szCs w:val="18"/>
              </w:rPr>
              <w:t>922</w:t>
            </w:r>
          </w:p>
        </w:tc>
        <w:tc>
          <w:tcPr>
            <w:tcW w:w="1564" w:type="dxa"/>
          </w:tcPr>
          <w:p w14:paraId="7D1D5203" w14:textId="2429D859" w:rsidR="001530DF" w:rsidRPr="00E25DBB" w:rsidRDefault="001530DF" w:rsidP="00F86C30">
            <w:pPr>
              <w:autoSpaceDE w:val="0"/>
              <w:autoSpaceDN w:val="0"/>
              <w:adjustRightInd w:val="0"/>
              <w:jc w:val="center"/>
              <w:rPr>
                <w:rFonts w:ascii="Times" w:eastAsiaTheme="minorHAnsi" w:hAnsi="Times" w:cs="Times"/>
                <w:b/>
                <w:sz w:val="18"/>
                <w:szCs w:val="18"/>
              </w:rPr>
            </w:pPr>
            <w:r>
              <w:rPr>
                <w:rFonts w:ascii="Times" w:eastAsiaTheme="minorHAnsi" w:hAnsi="Times" w:cs="Times"/>
                <w:b/>
                <w:sz w:val="18"/>
                <w:szCs w:val="18"/>
              </w:rPr>
              <w:t xml:space="preserve">1 768 </w:t>
            </w:r>
            <w:r w:rsidR="00F61CDD">
              <w:rPr>
                <w:rFonts w:ascii="Times" w:eastAsiaTheme="minorHAnsi" w:hAnsi="Times" w:cs="Times"/>
                <w:b/>
                <w:sz w:val="18"/>
                <w:szCs w:val="18"/>
              </w:rPr>
              <w:t>639</w:t>
            </w:r>
          </w:p>
        </w:tc>
      </w:tr>
    </w:tbl>
    <w:p w14:paraId="7DFB13A6" w14:textId="77777777" w:rsidR="00F17609" w:rsidRDefault="00F17609" w:rsidP="00D60555">
      <w:pPr>
        <w:autoSpaceDE w:val="0"/>
        <w:autoSpaceDN w:val="0"/>
        <w:adjustRightInd w:val="0"/>
        <w:jc w:val="both"/>
        <w:rPr>
          <w:rFonts w:ascii="Times" w:eastAsiaTheme="minorHAnsi" w:hAnsi="Times" w:cs="Times"/>
          <w:sz w:val="18"/>
          <w:szCs w:val="18"/>
        </w:rPr>
      </w:pPr>
    </w:p>
    <w:p w14:paraId="242DB228" w14:textId="4318AA8F" w:rsidR="002D2962" w:rsidRDefault="00A0628D">
      <w:pPr>
        <w:autoSpaceDE w:val="0"/>
        <w:autoSpaceDN w:val="0"/>
        <w:adjustRightInd w:val="0"/>
        <w:ind w:left="345"/>
        <w:jc w:val="both"/>
        <w:rPr>
          <w:rFonts w:ascii="Times" w:eastAsiaTheme="minorHAnsi" w:hAnsi="Times" w:cs="Times"/>
          <w:sz w:val="18"/>
          <w:szCs w:val="18"/>
        </w:rPr>
      </w:pPr>
      <w:r w:rsidRPr="00A0628D">
        <w:rPr>
          <w:rFonts w:ascii="Times" w:eastAsiaTheme="minorHAnsi" w:hAnsi="Times" w:cs="Times"/>
          <w:sz w:val="18"/>
          <w:szCs w:val="18"/>
        </w:rPr>
        <w:t>Spoločnosť v roku 2015 čerpala úver uzatvorený na základe zmlu</w:t>
      </w:r>
      <w:r w:rsidR="00230B66">
        <w:rPr>
          <w:rFonts w:ascii="Times" w:eastAsiaTheme="minorHAnsi" w:hAnsi="Times" w:cs="Times"/>
          <w:sz w:val="18"/>
          <w:szCs w:val="18"/>
        </w:rPr>
        <w:t>vy o úvere s úverovým rámcom 1 3</w:t>
      </w:r>
      <w:r w:rsidRPr="00A0628D">
        <w:rPr>
          <w:rFonts w:ascii="Times" w:eastAsiaTheme="minorHAnsi" w:hAnsi="Times" w:cs="Times"/>
          <w:sz w:val="18"/>
          <w:szCs w:val="18"/>
        </w:rPr>
        <w:t>00 000 €, pričom pre splátkov</w:t>
      </w:r>
      <w:r w:rsidRPr="003673F1">
        <w:rPr>
          <w:rFonts w:ascii="Times" w:eastAsiaTheme="minorHAnsi" w:hAnsi="Times" w:cs="Times"/>
          <w:sz w:val="18"/>
          <w:szCs w:val="18"/>
        </w:rPr>
        <w:t>ý úver 1 je úverový rámec do výšky 604 000 € a splátkový úver 2 je do výšky 400 000€.</w:t>
      </w:r>
      <w:r w:rsidR="003673F1">
        <w:rPr>
          <w:rFonts w:ascii="Times" w:eastAsiaTheme="minorHAnsi" w:hAnsi="Times" w:cs="Times"/>
          <w:sz w:val="18"/>
          <w:szCs w:val="18"/>
        </w:rPr>
        <w:t xml:space="preserve"> </w:t>
      </w:r>
      <w:r w:rsidR="002D2962" w:rsidRPr="003673F1">
        <w:rPr>
          <w:rFonts w:ascii="Times" w:eastAsiaTheme="minorHAnsi" w:hAnsi="Times" w:cs="Times"/>
          <w:sz w:val="18"/>
          <w:szCs w:val="18"/>
        </w:rPr>
        <w:t>Splátkový úver 3</w:t>
      </w:r>
      <w:r w:rsidR="003673F1">
        <w:rPr>
          <w:rFonts w:ascii="Times" w:eastAsiaTheme="minorHAnsi" w:hAnsi="Times" w:cs="Times"/>
          <w:sz w:val="18"/>
          <w:szCs w:val="18"/>
        </w:rPr>
        <w:t xml:space="preserve"> </w:t>
      </w:r>
      <w:r w:rsidR="009A6F29" w:rsidRPr="003673F1">
        <w:rPr>
          <w:rFonts w:ascii="Times" w:eastAsiaTheme="minorHAnsi" w:hAnsi="Times" w:cs="Times"/>
          <w:sz w:val="18"/>
          <w:szCs w:val="18"/>
        </w:rPr>
        <w:t xml:space="preserve">bol čerpaný 31. augusta </w:t>
      </w:r>
      <w:r w:rsidR="006B2779" w:rsidRPr="003673F1">
        <w:rPr>
          <w:rFonts w:ascii="Times" w:eastAsiaTheme="minorHAnsi" w:hAnsi="Times" w:cs="Times"/>
          <w:sz w:val="18"/>
          <w:szCs w:val="18"/>
        </w:rPr>
        <w:t>2015 vo výške 296 000 €</w:t>
      </w:r>
      <w:r w:rsidR="002D2962" w:rsidRPr="003673F1">
        <w:rPr>
          <w:rFonts w:ascii="Times" w:eastAsiaTheme="minorHAnsi" w:hAnsi="Times" w:cs="Times"/>
          <w:sz w:val="18"/>
          <w:szCs w:val="18"/>
        </w:rPr>
        <w:t xml:space="preserve"> na kúpu </w:t>
      </w:r>
      <w:r w:rsidR="002D2962" w:rsidRPr="003673F1">
        <w:rPr>
          <w:rFonts w:ascii="TimesNewRoman" w:eastAsiaTheme="minorHAnsi" w:hAnsi="TimesNewRoman" w:cs="TimesNewRoman"/>
          <w:sz w:val="18"/>
          <w:szCs w:val="18"/>
        </w:rPr>
        <w:t>č</w:t>
      </w:r>
      <w:r w:rsidR="002D2962" w:rsidRPr="003673F1">
        <w:rPr>
          <w:rFonts w:ascii="Times" w:eastAsiaTheme="minorHAnsi" w:hAnsi="Times" w:cs="Times"/>
          <w:sz w:val="18"/>
          <w:szCs w:val="18"/>
        </w:rPr>
        <w:t xml:space="preserve">asti podniku dodávky </w:t>
      </w:r>
      <w:r w:rsidR="00EC050B" w:rsidRPr="003673F1">
        <w:rPr>
          <w:rFonts w:ascii="Times" w:eastAsiaTheme="minorHAnsi" w:hAnsi="Times" w:cs="Times"/>
          <w:sz w:val="18"/>
          <w:szCs w:val="18"/>
        </w:rPr>
        <w:t>energií</w:t>
      </w:r>
      <w:r w:rsidR="006B2779" w:rsidRPr="003673F1">
        <w:rPr>
          <w:rFonts w:ascii="Times" w:eastAsiaTheme="minorHAnsi" w:hAnsi="Times" w:cs="Times"/>
          <w:sz w:val="18"/>
          <w:szCs w:val="18"/>
        </w:rPr>
        <w:t>.</w:t>
      </w:r>
    </w:p>
    <w:p w14:paraId="2464C924" w14:textId="77777777" w:rsidR="003673F1" w:rsidRPr="003673F1" w:rsidRDefault="003673F1">
      <w:pPr>
        <w:autoSpaceDE w:val="0"/>
        <w:autoSpaceDN w:val="0"/>
        <w:adjustRightInd w:val="0"/>
        <w:ind w:left="345"/>
        <w:jc w:val="both"/>
        <w:rPr>
          <w:rFonts w:ascii="Times" w:eastAsiaTheme="minorHAnsi" w:hAnsi="Times" w:cs="Times"/>
          <w:sz w:val="18"/>
          <w:szCs w:val="18"/>
        </w:rPr>
      </w:pPr>
    </w:p>
    <w:p w14:paraId="07AD3B23" w14:textId="10CC0807" w:rsidR="002D2962" w:rsidRPr="003673F1" w:rsidRDefault="002D2962" w:rsidP="00180494">
      <w:pPr>
        <w:autoSpaceDE w:val="0"/>
        <w:autoSpaceDN w:val="0"/>
        <w:adjustRightInd w:val="0"/>
        <w:ind w:left="284"/>
        <w:jc w:val="both"/>
        <w:rPr>
          <w:rFonts w:ascii="Times" w:eastAsiaTheme="minorHAnsi" w:hAnsi="Times" w:cs="Times"/>
          <w:sz w:val="18"/>
          <w:szCs w:val="18"/>
        </w:rPr>
      </w:pPr>
      <w:r w:rsidRPr="003673F1">
        <w:rPr>
          <w:rFonts w:ascii="Times" w:eastAsiaTheme="minorHAnsi" w:hAnsi="Times" w:cs="Times"/>
          <w:sz w:val="18"/>
          <w:szCs w:val="18"/>
        </w:rPr>
        <w:t>Záruku ako dlžník 2 na investi</w:t>
      </w:r>
      <w:r w:rsidRPr="003673F1">
        <w:rPr>
          <w:rFonts w:ascii="TimesNewRoman" w:eastAsiaTheme="minorHAnsi" w:hAnsi="TimesNewRoman" w:cs="TimesNewRoman"/>
          <w:sz w:val="18"/>
          <w:szCs w:val="18"/>
        </w:rPr>
        <w:t>č</w:t>
      </w:r>
      <w:r w:rsidRPr="003673F1">
        <w:rPr>
          <w:rFonts w:ascii="Times" w:eastAsiaTheme="minorHAnsi" w:hAnsi="Times" w:cs="Times"/>
          <w:sz w:val="18"/>
          <w:szCs w:val="18"/>
        </w:rPr>
        <w:t>ný úver poskytla materská spolo</w:t>
      </w:r>
      <w:r w:rsidRPr="003673F1">
        <w:rPr>
          <w:rFonts w:ascii="TimesNewRoman" w:eastAsiaTheme="minorHAnsi" w:hAnsi="TimesNewRoman" w:cs="TimesNewRoman"/>
          <w:sz w:val="18"/>
          <w:szCs w:val="18"/>
        </w:rPr>
        <w:t>č</w:t>
      </w:r>
      <w:r w:rsidRPr="003673F1">
        <w:rPr>
          <w:rFonts w:ascii="Times" w:eastAsiaTheme="minorHAnsi" w:hAnsi="Times" w:cs="Times"/>
          <w:sz w:val="18"/>
          <w:szCs w:val="18"/>
        </w:rPr>
        <w:t>nos</w:t>
      </w:r>
      <w:r w:rsidRPr="003673F1">
        <w:rPr>
          <w:rFonts w:ascii="TimesNewRoman" w:eastAsiaTheme="minorHAnsi" w:hAnsi="TimesNewRoman" w:cs="TimesNewRoman"/>
          <w:sz w:val="18"/>
          <w:szCs w:val="18"/>
        </w:rPr>
        <w:t xml:space="preserve">ť </w:t>
      </w:r>
      <w:r w:rsidRPr="003673F1">
        <w:rPr>
          <w:rFonts w:ascii="Times" w:eastAsiaTheme="minorHAnsi" w:hAnsi="Times" w:cs="Times"/>
          <w:sz w:val="18"/>
          <w:szCs w:val="18"/>
        </w:rPr>
        <w:t>TOP</w:t>
      </w:r>
      <w:r w:rsidR="00A141BE">
        <w:rPr>
          <w:rFonts w:ascii="Times" w:eastAsiaTheme="minorHAnsi" w:hAnsi="Times" w:cs="Times"/>
          <w:sz w:val="18"/>
          <w:szCs w:val="18"/>
        </w:rPr>
        <w:t xml:space="preserve"> </w:t>
      </w:r>
      <w:r w:rsidRPr="003673F1">
        <w:rPr>
          <w:rFonts w:ascii="Times" w:eastAsiaTheme="minorHAnsi" w:hAnsi="Times" w:cs="Times"/>
          <w:sz w:val="18"/>
          <w:szCs w:val="18"/>
        </w:rPr>
        <w:t>Development</w:t>
      </w:r>
      <w:r w:rsidR="00E1055F" w:rsidRPr="00180494">
        <w:rPr>
          <w:rFonts w:ascii="Times" w:eastAsiaTheme="minorHAnsi" w:hAnsi="Times" w:cs="Times"/>
          <w:sz w:val="18"/>
          <w:szCs w:val="18"/>
        </w:rPr>
        <w:t>,</w:t>
      </w:r>
      <w:r w:rsidRPr="003673F1">
        <w:rPr>
          <w:rFonts w:ascii="Times" w:eastAsiaTheme="minorHAnsi" w:hAnsi="Times" w:cs="Times"/>
          <w:sz w:val="18"/>
          <w:szCs w:val="18"/>
        </w:rPr>
        <w:t xml:space="preserve"> a.s. založením obchodného </w:t>
      </w:r>
      <w:r w:rsidR="00A141BE">
        <w:rPr>
          <w:rFonts w:ascii="Times" w:eastAsiaTheme="minorHAnsi" w:hAnsi="Times" w:cs="Times"/>
          <w:sz w:val="18"/>
          <w:szCs w:val="18"/>
        </w:rPr>
        <w:t>p</w:t>
      </w:r>
      <w:r w:rsidRPr="003673F1">
        <w:rPr>
          <w:rFonts w:ascii="Times" w:eastAsiaTheme="minorHAnsi" w:hAnsi="Times" w:cs="Times"/>
          <w:sz w:val="18"/>
          <w:szCs w:val="18"/>
        </w:rPr>
        <w:t>odielu v spolo</w:t>
      </w:r>
      <w:r w:rsidRPr="003673F1">
        <w:rPr>
          <w:rFonts w:ascii="TimesNewRoman" w:eastAsiaTheme="minorHAnsi" w:hAnsi="TimesNewRoman" w:cs="TimesNewRoman"/>
          <w:sz w:val="18"/>
          <w:szCs w:val="18"/>
        </w:rPr>
        <w:t>č</w:t>
      </w:r>
      <w:r w:rsidRPr="003673F1">
        <w:rPr>
          <w:rFonts w:ascii="Times" w:eastAsiaTheme="minorHAnsi" w:hAnsi="Times" w:cs="Times"/>
          <w:sz w:val="18"/>
          <w:szCs w:val="18"/>
        </w:rPr>
        <w:t>nosti TMT Energy</w:t>
      </w:r>
      <w:r w:rsidR="00E47FF5" w:rsidRPr="003673F1">
        <w:rPr>
          <w:rFonts w:ascii="Times" w:eastAsiaTheme="minorHAnsi" w:hAnsi="Times" w:cs="Times"/>
          <w:sz w:val="18"/>
          <w:szCs w:val="18"/>
        </w:rPr>
        <w:t>,</w:t>
      </w:r>
      <w:r w:rsidRPr="003673F1">
        <w:rPr>
          <w:rFonts w:ascii="Times" w:eastAsiaTheme="minorHAnsi" w:hAnsi="Times" w:cs="Times"/>
          <w:sz w:val="18"/>
          <w:szCs w:val="18"/>
        </w:rPr>
        <w:t xml:space="preserve"> s.</w:t>
      </w:r>
      <w:r w:rsidR="00E47FF5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Pr="003673F1">
        <w:rPr>
          <w:rFonts w:ascii="Times" w:eastAsiaTheme="minorHAnsi" w:hAnsi="Times" w:cs="Times"/>
          <w:sz w:val="18"/>
          <w:szCs w:val="18"/>
        </w:rPr>
        <w:t>r.</w:t>
      </w:r>
      <w:r w:rsidR="00E47FF5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Pr="003673F1">
        <w:rPr>
          <w:rFonts w:ascii="Times" w:eastAsiaTheme="minorHAnsi" w:hAnsi="Times" w:cs="Times"/>
          <w:sz w:val="18"/>
          <w:szCs w:val="18"/>
        </w:rPr>
        <w:t>o., vinkuláciou poistného, notársko</w:t>
      </w:r>
      <w:r w:rsidR="00A141BE">
        <w:rPr>
          <w:rFonts w:ascii="Times" w:eastAsiaTheme="minorHAnsi" w:hAnsi="Times" w:cs="Times"/>
          <w:sz w:val="18"/>
          <w:szCs w:val="18"/>
        </w:rPr>
        <w:t xml:space="preserve">u </w:t>
      </w:r>
      <w:r w:rsidRPr="003673F1">
        <w:rPr>
          <w:rFonts w:ascii="Times" w:eastAsiaTheme="minorHAnsi" w:hAnsi="Times" w:cs="Times"/>
          <w:sz w:val="18"/>
          <w:szCs w:val="18"/>
        </w:rPr>
        <w:t>zápisnicou ako exeku</w:t>
      </w:r>
      <w:r w:rsidRPr="003673F1">
        <w:rPr>
          <w:rFonts w:ascii="TimesNewRoman" w:eastAsiaTheme="minorHAnsi" w:hAnsi="TimesNewRoman" w:cs="TimesNewRoman"/>
          <w:sz w:val="18"/>
          <w:szCs w:val="18"/>
        </w:rPr>
        <w:t>č</w:t>
      </w:r>
      <w:r w:rsidRPr="003673F1">
        <w:rPr>
          <w:rFonts w:ascii="Times" w:eastAsiaTheme="minorHAnsi" w:hAnsi="Times" w:cs="Times"/>
          <w:sz w:val="18"/>
          <w:szCs w:val="18"/>
        </w:rPr>
        <w:t>ným titulom, a tiež bolo zriadené záložné právo na:</w:t>
      </w:r>
    </w:p>
    <w:p w14:paraId="1BC25A13" w14:textId="77777777" w:rsidR="002D2962" w:rsidRPr="003673F1" w:rsidRDefault="002D2962" w:rsidP="000E42A9">
      <w:pPr>
        <w:autoSpaceDE w:val="0"/>
        <w:autoSpaceDN w:val="0"/>
        <w:adjustRightInd w:val="0"/>
        <w:jc w:val="both"/>
        <w:rPr>
          <w:rFonts w:ascii="Times" w:eastAsiaTheme="minorHAnsi" w:hAnsi="Times" w:cs="Times"/>
          <w:sz w:val="18"/>
          <w:szCs w:val="18"/>
        </w:rPr>
      </w:pP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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Times" w:eastAsiaTheme="minorHAnsi" w:hAnsi="Times" w:cs="Times"/>
          <w:sz w:val="18"/>
          <w:szCs w:val="18"/>
        </w:rPr>
        <w:t>Nehnute</w:t>
      </w:r>
      <w:r w:rsidRPr="003673F1">
        <w:rPr>
          <w:rFonts w:ascii="TimesNewRoman" w:eastAsiaTheme="minorHAnsi" w:hAnsi="TimesNewRoman" w:cs="TimesNewRoman"/>
          <w:sz w:val="18"/>
          <w:szCs w:val="18"/>
        </w:rPr>
        <w:t>ľ</w:t>
      </w:r>
      <w:r w:rsidRPr="003673F1">
        <w:rPr>
          <w:rFonts w:ascii="Times" w:eastAsiaTheme="minorHAnsi" w:hAnsi="Times" w:cs="Times"/>
          <w:sz w:val="18"/>
          <w:szCs w:val="18"/>
        </w:rPr>
        <w:t>ný majetok,</w:t>
      </w:r>
    </w:p>
    <w:p w14:paraId="0A0652C3" w14:textId="77777777" w:rsidR="002D2962" w:rsidRPr="003673F1" w:rsidRDefault="002D2962" w:rsidP="002D2962">
      <w:pPr>
        <w:autoSpaceDE w:val="0"/>
        <w:autoSpaceDN w:val="0"/>
        <w:adjustRightInd w:val="0"/>
        <w:jc w:val="both"/>
        <w:rPr>
          <w:rFonts w:ascii="Times" w:eastAsiaTheme="minorHAnsi" w:hAnsi="Times" w:cs="Times"/>
          <w:sz w:val="18"/>
          <w:szCs w:val="18"/>
        </w:rPr>
      </w:pP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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Times" w:eastAsiaTheme="minorHAnsi" w:hAnsi="Times" w:cs="Times"/>
          <w:sz w:val="18"/>
          <w:szCs w:val="18"/>
        </w:rPr>
        <w:t>Hnute</w:t>
      </w:r>
      <w:r w:rsidRPr="003673F1">
        <w:rPr>
          <w:rFonts w:ascii="TimesNewRoman" w:eastAsiaTheme="minorHAnsi" w:hAnsi="TimesNewRoman" w:cs="TimesNewRoman"/>
          <w:sz w:val="18"/>
          <w:szCs w:val="18"/>
        </w:rPr>
        <w:t>ľ</w:t>
      </w:r>
      <w:r w:rsidRPr="003673F1">
        <w:rPr>
          <w:rFonts w:ascii="Times" w:eastAsiaTheme="minorHAnsi" w:hAnsi="Times" w:cs="Times"/>
          <w:sz w:val="18"/>
          <w:szCs w:val="18"/>
        </w:rPr>
        <w:t>ný majetok,</w:t>
      </w:r>
    </w:p>
    <w:p w14:paraId="2FA1BDBC" w14:textId="77777777" w:rsidR="002D2962" w:rsidRPr="003673F1" w:rsidRDefault="002D2962" w:rsidP="002D2962">
      <w:pPr>
        <w:autoSpaceDE w:val="0"/>
        <w:autoSpaceDN w:val="0"/>
        <w:adjustRightInd w:val="0"/>
        <w:jc w:val="both"/>
        <w:rPr>
          <w:rFonts w:ascii="Times" w:eastAsiaTheme="minorHAnsi" w:hAnsi="Times" w:cs="Times"/>
          <w:sz w:val="18"/>
          <w:szCs w:val="18"/>
        </w:rPr>
      </w:pP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Symbol" w:eastAsiaTheme="minorHAnsi" w:hAnsi="Symbol" w:cs="Symbol"/>
          <w:sz w:val="18"/>
          <w:szCs w:val="18"/>
        </w:rPr>
        <w:t></w:t>
      </w:r>
      <w:r w:rsidRPr="003673F1">
        <w:rPr>
          <w:rFonts w:ascii="Symbol" w:eastAsiaTheme="minorHAnsi" w:hAnsi="Symbol" w:cs="Symbol"/>
          <w:sz w:val="18"/>
          <w:szCs w:val="18"/>
        </w:rPr>
        <w:t></w:t>
      </w:r>
      <w:r w:rsidRPr="003673F1">
        <w:rPr>
          <w:rFonts w:ascii="Times" w:eastAsiaTheme="minorHAnsi" w:hAnsi="Times" w:cs="Times"/>
          <w:sz w:val="18"/>
          <w:szCs w:val="18"/>
        </w:rPr>
        <w:t>Poh</w:t>
      </w:r>
      <w:r w:rsidRPr="003673F1">
        <w:rPr>
          <w:rFonts w:ascii="TimesNewRoman" w:eastAsiaTheme="minorHAnsi" w:hAnsi="TimesNewRoman" w:cs="TimesNewRoman"/>
          <w:sz w:val="18"/>
          <w:szCs w:val="18"/>
        </w:rPr>
        <w:t>ľ</w:t>
      </w:r>
      <w:r w:rsidRPr="003673F1">
        <w:rPr>
          <w:rFonts w:ascii="Times" w:eastAsiaTheme="minorHAnsi" w:hAnsi="Times" w:cs="Times"/>
          <w:sz w:val="18"/>
          <w:szCs w:val="18"/>
        </w:rPr>
        <w:t>adávky.</w:t>
      </w:r>
    </w:p>
    <w:p w14:paraId="6AF8A64B" w14:textId="4ABFB061" w:rsidR="000E42A9" w:rsidRPr="003673F1" w:rsidRDefault="000E42A9" w:rsidP="00E47FF5">
      <w:pPr>
        <w:autoSpaceDE w:val="0"/>
        <w:autoSpaceDN w:val="0"/>
        <w:adjustRightInd w:val="0"/>
        <w:ind w:left="284"/>
        <w:jc w:val="both"/>
        <w:rPr>
          <w:rFonts w:ascii="Times" w:eastAsiaTheme="minorHAnsi" w:hAnsi="Times" w:cs="Times"/>
          <w:sz w:val="18"/>
          <w:szCs w:val="18"/>
        </w:rPr>
      </w:pPr>
      <w:r w:rsidRPr="003673F1">
        <w:rPr>
          <w:rFonts w:ascii="Times" w:eastAsiaTheme="minorHAnsi" w:hAnsi="Times" w:cs="Times"/>
          <w:sz w:val="18"/>
          <w:szCs w:val="18"/>
        </w:rPr>
        <w:t>Splátkový úver 4 bol poskytnutý TMT Energy</w:t>
      </w:r>
      <w:r w:rsidR="00E47FF5" w:rsidRPr="003673F1">
        <w:rPr>
          <w:rFonts w:ascii="Times" w:eastAsiaTheme="minorHAnsi" w:hAnsi="Times" w:cs="Times"/>
          <w:sz w:val="18"/>
          <w:szCs w:val="18"/>
        </w:rPr>
        <w:t>,</w:t>
      </w:r>
      <w:r w:rsidRPr="003673F1">
        <w:rPr>
          <w:rFonts w:ascii="Times" w:eastAsiaTheme="minorHAnsi" w:hAnsi="Times" w:cs="Times"/>
          <w:sz w:val="18"/>
          <w:szCs w:val="18"/>
        </w:rPr>
        <w:t xml:space="preserve"> s.</w:t>
      </w:r>
      <w:r w:rsidR="00E47FF5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Pr="003673F1">
        <w:rPr>
          <w:rFonts w:ascii="Times" w:eastAsiaTheme="minorHAnsi" w:hAnsi="Times" w:cs="Times"/>
          <w:sz w:val="18"/>
          <w:szCs w:val="18"/>
        </w:rPr>
        <w:t>r.</w:t>
      </w:r>
      <w:r w:rsidR="00E47FF5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Pr="003673F1">
        <w:rPr>
          <w:rFonts w:ascii="Times" w:eastAsiaTheme="minorHAnsi" w:hAnsi="Times" w:cs="Times"/>
          <w:sz w:val="18"/>
          <w:szCs w:val="18"/>
        </w:rPr>
        <w:t xml:space="preserve">o. </w:t>
      </w:r>
      <w:r w:rsidR="00C85F61" w:rsidRPr="003673F1">
        <w:rPr>
          <w:rFonts w:ascii="Times" w:eastAsiaTheme="minorHAnsi" w:hAnsi="Times" w:cs="Times"/>
          <w:sz w:val="18"/>
          <w:szCs w:val="18"/>
        </w:rPr>
        <w:t>za účelom financovania</w:t>
      </w:r>
      <w:r w:rsidR="00E47FF5" w:rsidRPr="003673F1">
        <w:rPr>
          <w:rFonts w:ascii="Times" w:eastAsiaTheme="minorHAnsi" w:hAnsi="Times" w:cs="Times"/>
          <w:sz w:val="18"/>
          <w:szCs w:val="18"/>
        </w:rPr>
        <w:t xml:space="preserve"> existujúceho úveru v spoločnosti </w:t>
      </w:r>
      <w:r w:rsidR="00E1055F" w:rsidRPr="003673F1">
        <w:rPr>
          <w:rFonts w:ascii="Times" w:eastAsiaTheme="minorHAnsi" w:hAnsi="Times" w:cs="Times"/>
          <w:sz w:val="18"/>
          <w:szCs w:val="18"/>
        </w:rPr>
        <w:t>T</w:t>
      </w:r>
      <w:r w:rsidR="00E1055F" w:rsidRPr="00180494">
        <w:rPr>
          <w:rFonts w:ascii="Times" w:eastAsiaTheme="minorHAnsi" w:hAnsi="Times" w:cs="Times"/>
          <w:sz w:val="18"/>
          <w:szCs w:val="18"/>
        </w:rPr>
        <w:t>OP</w:t>
      </w:r>
      <w:r w:rsidR="00E1055F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="00E47FF5" w:rsidRPr="003673F1">
        <w:rPr>
          <w:rFonts w:ascii="Times" w:eastAsiaTheme="minorHAnsi" w:hAnsi="Times" w:cs="Times"/>
          <w:sz w:val="18"/>
          <w:szCs w:val="18"/>
        </w:rPr>
        <w:t>Development</w:t>
      </w:r>
      <w:r w:rsidR="007D65F9" w:rsidRPr="003673F1">
        <w:rPr>
          <w:rFonts w:ascii="Times" w:eastAsiaTheme="minorHAnsi" w:hAnsi="Times" w:cs="Times"/>
          <w:sz w:val="18"/>
          <w:szCs w:val="18"/>
        </w:rPr>
        <w:t>, a.s.</w:t>
      </w:r>
      <w:r w:rsidR="00E47FF5" w:rsidRPr="003673F1">
        <w:rPr>
          <w:rFonts w:ascii="Times" w:eastAsiaTheme="minorHAnsi" w:hAnsi="Times" w:cs="Times"/>
          <w:sz w:val="18"/>
          <w:szCs w:val="18"/>
        </w:rPr>
        <w:t>. Úver bol poskytnutý</w:t>
      </w:r>
      <w:r w:rsidR="00C85F61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Pr="003673F1">
        <w:rPr>
          <w:rFonts w:ascii="Times" w:eastAsiaTheme="minorHAnsi" w:hAnsi="Times" w:cs="Times"/>
          <w:sz w:val="18"/>
          <w:szCs w:val="18"/>
        </w:rPr>
        <w:t>dňa 21.07.2016</w:t>
      </w:r>
      <w:r w:rsidR="00DB029C" w:rsidRPr="003673F1">
        <w:rPr>
          <w:rFonts w:ascii="Times" w:eastAsiaTheme="minorHAnsi" w:hAnsi="Times" w:cs="Times"/>
          <w:color w:val="FF0000"/>
          <w:sz w:val="18"/>
          <w:szCs w:val="18"/>
        </w:rPr>
        <w:t xml:space="preserve"> </w:t>
      </w:r>
      <w:r w:rsidR="00DB029C" w:rsidRPr="003673F1">
        <w:rPr>
          <w:rFonts w:ascii="Times" w:eastAsiaTheme="minorHAnsi" w:hAnsi="Times" w:cs="Times"/>
          <w:sz w:val="18"/>
          <w:szCs w:val="18"/>
        </w:rPr>
        <w:t>v sume</w:t>
      </w:r>
      <w:r w:rsidRPr="003673F1">
        <w:rPr>
          <w:rFonts w:ascii="Times" w:eastAsiaTheme="minorHAnsi" w:hAnsi="Times" w:cs="Times"/>
          <w:sz w:val="18"/>
          <w:szCs w:val="18"/>
        </w:rPr>
        <w:t xml:space="preserve"> 800</w:t>
      </w:r>
      <w:r w:rsidR="007E6274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Pr="003673F1">
        <w:rPr>
          <w:rFonts w:ascii="Times" w:eastAsiaTheme="minorHAnsi" w:hAnsi="Times" w:cs="Times"/>
          <w:sz w:val="18"/>
          <w:szCs w:val="18"/>
        </w:rPr>
        <w:t>0</w:t>
      </w:r>
      <w:r w:rsidR="007E6274" w:rsidRPr="003673F1">
        <w:rPr>
          <w:rFonts w:ascii="Times" w:eastAsiaTheme="minorHAnsi" w:hAnsi="Times" w:cs="Times"/>
          <w:sz w:val="18"/>
          <w:szCs w:val="18"/>
        </w:rPr>
        <w:t>00</w:t>
      </w:r>
      <w:r w:rsidRPr="003673F1">
        <w:rPr>
          <w:rFonts w:ascii="Times" w:eastAsiaTheme="minorHAnsi" w:hAnsi="Times" w:cs="Times"/>
          <w:sz w:val="18"/>
          <w:szCs w:val="18"/>
        </w:rPr>
        <w:t xml:space="preserve"> €.</w:t>
      </w:r>
      <w:r w:rsidR="00A57F5B" w:rsidRPr="003673F1">
        <w:rPr>
          <w:rFonts w:ascii="Times" w:eastAsiaTheme="minorHAnsi" w:hAnsi="Times" w:cs="Times"/>
          <w:sz w:val="18"/>
          <w:szCs w:val="18"/>
        </w:rPr>
        <w:t xml:space="preserve"> Spoločnosť </w:t>
      </w:r>
      <w:r w:rsidR="00E1055F" w:rsidRPr="003673F1">
        <w:rPr>
          <w:rFonts w:ascii="Times" w:eastAsiaTheme="minorHAnsi" w:hAnsi="Times" w:cs="Times"/>
          <w:sz w:val="18"/>
          <w:szCs w:val="18"/>
        </w:rPr>
        <w:t>T</w:t>
      </w:r>
      <w:r w:rsidR="00E1055F" w:rsidRPr="00180494">
        <w:rPr>
          <w:rFonts w:ascii="Times" w:eastAsiaTheme="minorHAnsi" w:hAnsi="Times" w:cs="Times"/>
          <w:sz w:val="18"/>
          <w:szCs w:val="18"/>
        </w:rPr>
        <w:t>OP</w:t>
      </w:r>
      <w:r w:rsidR="00E1055F" w:rsidRPr="003673F1">
        <w:rPr>
          <w:rFonts w:ascii="Times" w:eastAsiaTheme="minorHAnsi" w:hAnsi="Times" w:cs="Times"/>
          <w:sz w:val="18"/>
          <w:szCs w:val="18"/>
        </w:rPr>
        <w:t xml:space="preserve"> </w:t>
      </w:r>
      <w:r w:rsidR="00A57F5B" w:rsidRPr="003673F1">
        <w:rPr>
          <w:rFonts w:ascii="Times" w:eastAsiaTheme="minorHAnsi" w:hAnsi="Times" w:cs="Times"/>
          <w:sz w:val="18"/>
          <w:szCs w:val="18"/>
        </w:rPr>
        <w:t xml:space="preserve">Development, a.s. ručí za úver záložným právom k nehnuteľnostiam </w:t>
      </w:r>
      <w:r w:rsidR="00CB2606" w:rsidRPr="003673F1">
        <w:rPr>
          <w:rFonts w:ascii="Times" w:eastAsiaTheme="minorHAnsi" w:hAnsi="Times" w:cs="Times"/>
          <w:sz w:val="18"/>
          <w:szCs w:val="18"/>
        </w:rPr>
        <w:t xml:space="preserve">a pohľadávkam </w:t>
      </w:r>
      <w:r w:rsidR="00A57F5B" w:rsidRPr="003673F1">
        <w:rPr>
          <w:rFonts w:ascii="Times" w:eastAsiaTheme="minorHAnsi" w:hAnsi="Times" w:cs="Times"/>
          <w:sz w:val="18"/>
          <w:szCs w:val="18"/>
        </w:rPr>
        <w:t>v prospech banky.</w:t>
      </w:r>
    </w:p>
    <w:p w14:paraId="601072A5" w14:textId="77777777" w:rsidR="000E42A9" w:rsidRPr="00A141BE" w:rsidRDefault="000E42A9" w:rsidP="000E42A9">
      <w:pPr>
        <w:autoSpaceDE w:val="0"/>
        <w:autoSpaceDN w:val="0"/>
        <w:adjustRightInd w:val="0"/>
        <w:jc w:val="both"/>
        <w:rPr>
          <w:rFonts w:ascii="Times" w:eastAsiaTheme="minorHAnsi" w:hAnsi="Times" w:cs="Times"/>
          <w:sz w:val="18"/>
          <w:szCs w:val="18"/>
        </w:rPr>
      </w:pPr>
    </w:p>
    <w:p w14:paraId="720B1741" w14:textId="77777777" w:rsidR="004E3AFF" w:rsidRPr="00A141BE" w:rsidRDefault="004E3AFF" w:rsidP="004E3AFF">
      <w:pPr>
        <w:autoSpaceDE w:val="0"/>
        <w:autoSpaceDN w:val="0"/>
        <w:adjustRightInd w:val="0"/>
        <w:ind w:left="284"/>
        <w:jc w:val="both"/>
        <w:rPr>
          <w:rFonts w:ascii="Times" w:eastAsiaTheme="minorHAnsi" w:hAnsi="Times" w:cs="Times"/>
          <w:sz w:val="18"/>
          <w:szCs w:val="18"/>
        </w:rPr>
      </w:pPr>
      <w:r w:rsidRPr="00A141BE">
        <w:rPr>
          <w:rFonts w:ascii="Times" w:eastAsiaTheme="minorHAnsi" w:hAnsi="Times" w:cs="Times"/>
          <w:sz w:val="18"/>
          <w:szCs w:val="18"/>
        </w:rPr>
        <w:t>Zmluva o úvere obsahuje nasledujúce finančné ukazovatele, ktoré musí spoločnosť dodržiavať:</w:t>
      </w:r>
    </w:p>
    <w:p w14:paraId="2E88075C" w14:textId="77777777" w:rsidR="004E3AFF" w:rsidRPr="00A141BE" w:rsidRDefault="004E3AFF" w:rsidP="004E3AFF">
      <w:pPr>
        <w:autoSpaceDE w:val="0"/>
        <w:autoSpaceDN w:val="0"/>
        <w:adjustRightInd w:val="0"/>
        <w:ind w:left="284"/>
        <w:jc w:val="both"/>
        <w:rPr>
          <w:rFonts w:ascii="Times" w:eastAsiaTheme="minorHAnsi" w:hAnsi="Times" w:cs="Times"/>
          <w:sz w:val="18"/>
          <w:szCs w:val="18"/>
        </w:rPr>
      </w:pPr>
      <w:r w:rsidRPr="00A141BE">
        <w:rPr>
          <w:rFonts w:ascii="Symbol" w:eastAsiaTheme="minorHAnsi" w:hAnsi="Symbol" w:cs="Symbol"/>
          <w:sz w:val="18"/>
          <w:szCs w:val="18"/>
        </w:rPr>
        <w:t></w:t>
      </w:r>
      <w:r w:rsidRPr="00A141BE">
        <w:rPr>
          <w:rFonts w:ascii="Symbol" w:eastAsiaTheme="minorHAnsi" w:hAnsi="Symbol" w:cs="Symbol"/>
          <w:sz w:val="18"/>
          <w:szCs w:val="18"/>
        </w:rPr>
        <w:t></w:t>
      </w:r>
      <w:r w:rsidRPr="00A141BE">
        <w:rPr>
          <w:rFonts w:ascii="Times" w:eastAsiaTheme="minorHAnsi" w:hAnsi="Times" w:cs="Times"/>
          <w:sz w:val="18"/>
          <w:szCs w:val="18"/>
        </w:rPr>
        <w:t>Hodnota ukazovateľa „Pomer vlastného kapitálu“ väčšia ako 20%</w:t>
      </w:r>
    </w:p>
    <w:p w14:paraId="13E0B531" w14:textId="36DE5B05" w:rsidR="006C69FA" w:rsidRPr="00A141BE" w:rsidRDefault="004E3AFF" w:rsidP="004E3AFF">
      <w:pPr>
        <w:autoSpaceDE w:val="0"/>
        <w:autoSpaceDN w:val="0"/>
        <w:adjustRightInd w:val="0"/>
        <w:ind w:left="284"/>
        <w:jc w:val="both"/>
        <w:rPr>
          <w:sz w:val="18"/>
          <w:szCs w:val="18"/>
        </w:rPr>
      </w:pPr>
      <w:r w:rsidRPr="00A141BE">
        <w:rPr>
          <w:rFonts w:ascii="Symbol" w:eastAsiaTheme="minorHAnsi" w:hAnsi="Symbol" w:cs="Symbol"/>
          <w:sz w:val="18"/>
          <w:szCs w:val="18"/>
        </w:rPr>
        <w:t></w:t>
      </w:r>
      <w:r w:rsidRPr="00A141BE">
        <w:rPr>
          <w:rFonts w:ascii="Symbol" w:eastAsiaTheme="minorHAnsi" w:hAnsi="Symbol" w:cs="Symbol"/>
          <w:sz w:val="18"/>
          <w:szCs w:val="18"/>
        </w:rPr>
        <w:t></w:t>
      </w:r>
      <w:r w:rsidRPr="00A141BE">
        <w:rPr>
          <w:rFonts w:ascii="Times" w:eastAsiaTheme="minorHAnsi" w:hAnsi="Times" w:cs="Times"/>
          <w:sz w:val="18"/>
          <w:szCs w:val="18"/>
        </w:rPr>
        <w:t>Hodnota ukazovateľa „Krytie dlhovej služby“ väčšia ako 1,2</w:t>
      </w:r>
      <w:r w:rsidR="006C69FA" w:rsidRPr="00180494">
        <w:rPr>
          <w:rFonts w:ascii="Times" w:eastAsiaTheme="minorHAnsi" w:hAnsi="Times" w:cs="Times"/>
          <w:sz w:val="18"/>
          <w:szCs w:val="18"/>
        </w:rPr>
        <w:t>.</w:t>
      </w:r>
    </w:p>
    <w:p w14:paraId="2E93D438" w14:textId="77777777" w:rsidR="006C69FA" w:rsidRPr="00180494" w:rsidRDefault="006C69FA" w:rsidP="004E3AFF">
      <w:pPr>
        <w:autoSpaceDE w:val="0"/>
        <w:autoSpaceDN w:val="0"/>
        <w:adjustRightInd w:val="0"/>
        <w:ind w:left="284"/>
        <w:jc w:val="both"/>
        <w:rPr>
          <w:sz w:val="18"/>
          <w:szCs w:val="18"/>
        </w:rPr>
      </w:pPr>
    </w:p>
    <w:p w14:paraId="784143C1" w14:textId="1F1301A1" w:rsidR="006C69FA" w:rsidRPr="00180494" w:rsidRDefault="006C69FA" w:rsidP="004E3AFF">
      <w:pPr>
        <w:autoSpaceDE w:val="0"/>
        <w:autoSpaceDN w:val="0"/>
        <w:adjustRightInd w:val="0"/>
        <w:ind w:left="284"/>
        <w:jc w:val="both"/>
        <w:rPr>
          <w:rFonts w:ascii="Times" w:eastAsiaTheme="minorHAnsi" w:hAnsi="Times" w:cs="Times"/>
          <w:sz w:val="18"/>
          <w:szCs w:val="18"/>
        </w:rPr>
      </w:pPr>
      <w:r w:rsidRPr="00180494">
        <w:rPr>
          <w:sz w:val="18"/>
          <w:szCs w:val="18"/>
        </w:rPr>
        <w:t>Spolo</w:t>
      </w:r>
      <w:r w:rsidR="00A0628D" w:rsidRPr="00180494">
        <w:rPr>
          <w:sz w:val="18"/>
          <w:szCs w:val="18"/>
        </w:rPr>
        <w:t>čnosť tieto podmienky k 31. d</w:t>
      </w:r>
      <w:r w:rsidRPr="00180494">
        <w:rPr>
          <w:sz w:val="18"/>
          <w:szCs w:val="18"/>
        </w:rPr>
        <w:t>ecembru 2017 nedodržiavala, ale nepredpokladá, že by banka vyžadovala predčasné splatenie úveru na základe predbežného potvrdenia od banky.</w:t>
      </w:r>
    </w:p>
    <w:p w14:paraId="54B46AFB" w14:textId="36A290A6" w:rsidR="0000290B" w:rsidRPr="00180494" w:rsidRDefault="00784D84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bookmarkStart w:id="8" w:name="_MON_1400326768"/>
      <w:bookmarkStart w:id="9" w:name="_MON_1400327133"/>
      <w:bookmarkStart w:id="10" w:name="_MON_1400327142"/>
      <w:bookmarkStart w:id="11" w:name="_MON_1400327457"/>
      <w:bookmarkStart w:id="12" w:name="_MON_1400329347"/>
      <w:bookmarkStart w:id="13" w:name="_MON_1400329494"/>
      <w:bookmarkStart w:id="14" w:name="_MON_1400330117"/>
      <w:bookmarkStart w:id="15" w:name="_MON_1465293594"/>
      <w:bookmarkStart w:id="16" w:name="_MON_1400330160"/>
      <w:bookmarkStart w:id="17" w:name="_MON_1465293684"/>
      <w:bookmarkStart w:id="18" w:name="_MON_1400394849"/>
      <w:bookmarkStart w:id="19" w:name="_MON_1400394892"/>
      <w:bookmarkStart w:id="20" w:name="_MON_1465293799"/>
      <w:bookmarkStart w:id="21" w:name="_MON_1465296497"/>
      <w:bookmarkStart w:id="22" w:name="_MON_1550578917"/>
      <w:bookmarkStart w:id="23" w:name="_MON_1550578986"/>
      <w:bookmarkStart w:id="24" w:name="_MON_1400330438"/>
      <w:bookmarkStart w:id="25" w:name="_MON_1400331293"/>
      <w:bookmarkStart w:id="26" w:name="_MON_1400331342"/>
      <w:bookmarkStart w:id="27" w:name="_MON_1400331407"/>
      <w:bookmarkStart w:id="28" w:name="_MON_1400332026"/>
      <w:bookmarkStart w:id="29" w:name="_MON_1400332276"/>
      <w:bookmarkStart w:id="30" w:name="_MON_1400332421"/>
      <w:bookmarkStart w:id="31" w:name="_MON_1400332858"/>
      <w:bookmarkStart w:id="32" w:name="_MON_1400332886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r w:rsidRPr="00180494">
        <w:rPr>
          <w:szCs w:val="18"/>
        </w:rPr>
        <w:t>I</w:t>
      </w:r>
      <w:r w:rsidR="0000290B" w:rsidRPr="00180494">
        <w:rPr>
          <w:szCs w:val="18"/>
        </w:rPr>
        <w:t>nformácie o údajoch na podsúvahových  účtoch</w:t>
      </w:r>
    </w:p>
    <w:p w14:paraId="287910B4" w14:textId="77777777" w:rsidR="00C44368" w:rsidRPr="004220FD" w:rsidRDefault="007B6626" w:rsidP="00E64582">
      <w:pPr>
        <w:pStyle w:val="Nadpis2"/>
        <w:numPr>
          <w:ilvl w:val="0"/>
          <w:numId w:val="0"/>
        </w:numPr>
        <w:rPr>
          <w:b w:val="0"/>
          <w:szCs w:val="18"/>
        </w:rPr>
      </w:pPr>
      <w:bookmarkStart w:id="33" w:name="_MON_1399888375"/>
      <w:bookmarkEnd w:id="33"/>
      <w:r w:rsidRPr="004220FD">
        <w:rPr>
          <w:szCs w:val="18"/>
        </w:rPr>
        <w:t xml:space="preserve">       </w:t>
      </w:r>
      <w:r w:rsidR="004D058D" w:rsidRPr="004220FD">
        <w:rPr>
          <w:szCs w:val="18"/>
        </w:rPr>
        <w:t xml:space="preserve"> </w:t>
      </w:r>
      <w:r w:rsidR="004D058D" w:rsidRPr="004220FD">
        <w:rPr>
          <w:b w:val="0"/>
          <w:szCs w:val="18"/>
        </w:rPr>
        <w:t>Spoločnosť neeviduje žiadne podsúvahové účty.</w:t>
      </w:r>
    </w:p>
    <w:p w14:paraId="478283FC" w14:textId="77777777" w:rsidR="00362548" w:rsidRPr="00A445DC" w:rsidRDefault="00362548" w:rsidP="00362548">
      <w:pPr>
        <w:pStyle w:val="Nadpis1"/>
        <w:tabs>
          <w:tab w:val="num" w:pos="360"/>
        </w:tabs>
        <w:spacing w:before="360" w:after="60"/>
        <w:ind w:left="357" w:hanging="357"/>
        <w:rPr>
          <w:szCs w:val="18"/>
        </w:rPr>
      </w:pPr>
      <w:bookmarkStart w:id="34" w:name="_Toc530739925"/>
      <w:r w:rsidRPr="00A445DC">
        <w:rPr>
          <w:szCs w:val="18"/>
        </w:rPr>
        <w:t>Podmienené záväzky (informácie o iných aktívach a iných pasívach)</w:t>
      </w:r>
    </w:p>
    <w:p w14:paraId="750E3608" w14:textId="77777777" w:rsidR="00362548" w:rsidRDefault="00362548" w:rsidP="00362548">
      <w:pPr>
        <w:pStyle w:val="Zkladntext"/>
        <w:ind w:left="425"/>
      </w:pPr>
      <w:r w:rsidRPr="00A445DC">
        <w:t xml:space="preserve">Spoločnosť nemá podmienené </w:t>
      </w:r>
      <w:r w:rsidR="00381DD9">
        <w:t>akt</w:t>
      </w:r>
      <w:r w:rsidR="00381DD9">
        <w:rPr>
          <w:lang w:val="en-US"/>
        </w:rPr>
        <w:t xml:space="preserve">íva ani </w:t>
      </w:r>
      <w:r w:rsidRPr="00A445DC">
        <w:t>záväzky.</w:t>
      </w:r>
    </w:p>
    <w:p w14:paraId="3D3BC8CB" w14:textId="77777777" w:rsidR="00362548" w:rsidRPr="00335057" w:rsidRDefault="00362548" w:rsidP="00362548">
      <w:pPr>
        <w:pStyle w:val="Zkladntext"/>
        <w:ind w:left="425"/>
      </w:pPr>
    </w:p>
    <w:p w14:paraId="210EE89A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34"/>
    </w:p>
    <w:p w14:paraId="53FE1950" w14:textId="77777777" w:rsidR="003E0FA2" w:rsidRPr="0069174B" w:rsidRDefault="003E0FA2" w:rsidP="003E0FA2">
      <w:pPr>
        <w:pStyle w:val="Zkladntext"/>
        <w:rPr>
          <w:szCs w:val="18"/>
        </w:rPr>
      </w:pPr>
    </w:p>
    <w:p w14:paraId="561DE2D6" w14:textId="77777777" w:rsidR="007D6502" w:rsidRDefault="00BB6330" w:rsidP="00BB6330">
      <w:pPr>
        <w:pStyle w:val="Zkladntext"/>
      </w:pPr>
      <w:bookmarkStart w:id="35" w:name="_Toc530739907"/>
      <w:r>
        <w:t>Po 31. decembri 2017</w:t>
      </w:r>
      <w:r w:rsidR="007E6274">
        <w:t xml:space="preserve"> </w:t>
      </w:r>
      <w:r w:rsidR="00A93449" w:rsidRPr="0069174B">
        <w:t>nenastali žiadne udalosti majúce významný vplyv na verné zobrazenie skutočností uvádzaných v tejto účtovnej závierke.</w:t>
      </w:r>
      <w:bookmarkEnd w:id="35"/>
    </w:p>
    <w:p w14:paraId="5393FE3D" w14:textId="77777777" w:rsidR="0098058C" w:rsidRDefault="0098058C" w:rsidP="00237E3B">
      <w:pPr>
        <w:pStyle w:val="Zkladntext"/>
      </w:pPr>
    </w:p>
    <w:p w14:paraId="6F8D4379" w14:textId="77777777" w:rsidR="00F76C32" w:rsidRDefault="00F76C32" w:rsidP="00237E3B">
      <w:pPr>
        <w:pStyle w:val="Zkladntext"/>
      </w:pPr>
    </w:p>
    <w:p w14:paraId="19626694" w14:textId="77777777" w:rsidR="00F76C32" w:rsidRPr="00F76C32" w:rsidRDefault="00F76C32" w:rsidP="00F76C32"/>
    <w:p w14:paraId="6F060BB6" w14:textId="77777777" w:rsidR="00F76C32" w:rsidRPr="00F76C32" w:rsidRDefault="00F76C32" w:rsidP="00F76C32"/>
    <w:p w14:paraId="55FC3E0D" w14:textId="77777777" w:rsidR="00F76C32" w:rsidRPr="00F76C32" w:rsidRDefault="00F76C32" w:rsidP="00F76C32"/>
    <w:p w14:paraId="48E55928" w14:textId="77777777" w:rsidR="00F76C32" w:rsidRPr="00F76C32" w:rsidRDefault="00F76C32" w:rsidP="00F76C32"/>
    <w:p w14:paraId="219A249B" w14:textId="77777777" w:rsidR="00F76C32" w:rsidRPr="00F76C32" w:rsidRDefault="00F76C32" w:rsidP="00F76C32"/>
    <w:p w14:paraId="317B1651" w14:textId="77777777" w:rsidR="00F76C32" w:rsidRPr="00F76C32" w:rsidRDefault="00F76C32" w:rsidP="00F76C32"/>
    <w:p w14:paraId="5A13EA41" w14:textId="77777777" w:rsidR="00F76C32" w:rsidRPr="00F76C32" w:rsidRDefault="00F76C32" w:rsidP="00F76C32"/>
    <w:p w14:paraId="490EAEBB" w14:textId="77777777" w:rsidR="00F76C32" w:rsidRPr="00F76C32" w:rsidRDefault="00F76C32" w:rsidP="00F76C32"/>
    <w:p w14:paraId="53522415" w14:textId="77777777" w:rsidR="00F76C32" w:rsidRPr="00F76C32" w:rsidRDefault="00F76C32" w:rsidP="00F76C32"/>
    <w:p w14:paraId="113F25E7" w14:textId="77777777" w:rsidR="00F76C32" w:rsidRPr="00F76C32" w:rsidRDefault="00F76C32" w:rsidP="00F76C32"/>
    <w:p w14:paraId="3E9DD474" w14:textId="77777777" w:rsidR="00F76C32" w:rsidRPr="00F76C32" w:rsidRDefault="00F76C32" w:rsidP="00F76C32"/>
    <w:p w14:paraId="47EC2F32" w14:textId="77777777" w:rsidR="00F76C32" w:rsidRPr="00F76C32" w:rsidRDefault="00F76C32" w:rsidP="00F76C32"/>
    <w:p w14:paraId="4ADB6ED3" w14:textId="77777777" w:rsidR="00F76C32" w:rsidRPr="00F76C32" w:rsidRDefault="00F76C32" w:rsidP="00F76C32"/>
    <w:p w14:paraId="5F377070" w14:textId="77777777" w:rsidR="00F76C32" w:rsidRPr="00F76C32" w:rsidRDefault="00F76C32" w:rsidP="00F76C32"/>
    <w:p w14:paraId="6CE16615" w14:textId="77777777" w:rsidR="00F76C32" w:rsidRPr="00F76C32" w:rsidRDefault="00F76C32" w:rsidP="00F76C32"/>
    <w:p w14:paraId="1E1614F7" w14:textId="77777777" w:rsidR="00F76C32" w:rsidRPr="00F76C32" w:rsidRDefault="00F76C32" w:rsidP="00F76C32"/>
    <w:p w14:paraId="502EF968" w14:textId="77777777" w:rsidR="00F76C32" w:rsidRPr="00F76C32" w:rsidRDefault="00F76C32" w:rsidP="00F76C32"/>
    <w:p w14:paraId="3522F508" w14:textId="77777777" w:rsidR="00F76C32" w:rsidRPr="00F76C32" w:rsidRDefault="00F76C32" w:rsidP="00F76C32"/>
    <w:p w14:paraId="191EFD1D" w14:textId="77777777" w:rsidR="00F76C32" w:rsidRPr="00F76C32" w:rsidRDefault="00F76C32" w:rsidP="00F76C32"/>
    <w:p w14:paraId="54E106C5" w14:textId="77777777" w:rsidR="00F76C32" w:rsidRPr="00F76C32" w:rsidRDefault="00F76C32" w:rsidP="00F76C32"/>
    <w:p w14:paraId="57CD871C" w14:textId="77777777" w:rsidR="00F76C32" w:rsidRPr="00F76C32" w:rsidRDefault="00F76C32" w:rsidP="00F76C32"/>
    <w:p w14:paraId="02C52B52" w14:textId="77777777" w:rsidR="00F76C32" w:rsidRPr="00F76C32" w:rsidRDefault="00F76C32" w:rsidP="00F76C32"/>
    <w:p w14:paraId="611B9CB6" w14:textId="77777777" w:rsidR="00F76C32" w:rsidRPr="00F76C32" w:rsidRDefault="00F76C32" w:rsidP="00F76C32"/>
    <w:p w14:paraId="7B57ED99" w14:textId="77777777" w:rsidR="00F76C32" w:rsidRPr="00F76C32" w:rsidRDefault="00F76C32" w:rsidP="00F76C32"/>
    <w:p w14:paraId="7743049C" w14:textId="77777777" w:rsidR="00F76C32" w:rsidRPr="00F76C32" w:rsidRDefault="00F76C32" w:rsidP="00F76C32"/>
    <w:p w14:paraId="6114C297" w14:textId="77777777" w:rsidR="00F76C32" w:rsidRPr="00F76C32" w:rsidRDefault="00F76C32" w:rsidP="00F76C32"/>
    <w:p w14:paraId="747A06AD" w14:textId="77777777" w:rsidR="00F76C32" w:rsidRPr="00F76C32" w:rsidRDefault="00F76C32" w:rsidP="00F76C32"/>
    <w:p w14:paraId="085F034D" w14:textId="77777777" w:rsidR="00F76C32" w:rsidRPr="00F76C32" w:rsidRDefault="00F76C32" w:rsidP="00F76C32"/>
    <w:p w14:paraId="400E5C8A" w14:textId="77777777" w:rsidR="00F76C32" w:rsidRPr="00F76C32" w:rsidRDefault="00F76C32" w:rsidP="00F76C32"/>
    <w:p w14:paraId="0201037C" w14:textId="77777777" w:rsidR="00F76C32" w:rsidRPr="00F76C32" w:rsidRDefault="00F76C32" w:rsidP="00F76C32"/>
    <w:p w14:paraId="7BEF6E5B" w14:textId="77777777" w:rsidR="00F76C32" w:rsidRDefault="00F76C32" w:rsidP="00F76C32"/>
    <w:p w14:paraId="2B698FC0" w14:textId="77777777" w:rsidR="00F76C32" w:rsidRDefault="00F76C32" w:rsidP="00F76C32"/>
    <w:p w14:paraId="0BBC7884" w14:textId="77777777" w:rsidR="00F76C32" w:rsidRDefault="00F76C32" w:rsidP="00F76C32"/>
    <w:p w14:paraId="58682988" w14:textId="77777777" w:rsidR="0098058C" w:rsidRPr="00F76C32" w:rsidRDefault="00F76C32" w:rsidP="00F76C32">
      <w:pPr>
        <w:tabs>
          <w:tab w:val="left" w:pos="6061"/>
        </w:tabs>
      </w:pPr>
      <w:r>
        <w:tab/>
      </w:r>
    </w:p>
    <w:sectPr w:rsidR="0098058C" w:rsidRPr="00F76C32" w:rsidSect="00F76C32">
      <w:headerReference w:type="default" r:id="rId17"/>
      <w:footerReference w:type="default" r:id="rId18"/>
      <w:headerReference w:type="first" r:id="rId19"/>
      <w:footerReference w:type="first" r:id="rId20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D2D709" w14:textId="77777777" w:rsidR="00E121CD" w:rsidRDefault="00E121CD" w:rsidP="00E95128">
      <w:r>
        <w:separator/>
      </w:r>
    </w:p>
  </w:endnote>
  <w:endnote w:type="continuationSeparator" w:id="0">
    <w:p w14:paraId="26F2694F" w14:textId="77777777" w:rsidR="00E121CD" w:rsidRDefault="00E121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highlight w:val="yellow"/>
      </w:rPr>
      <w:id w:val="591903772"/>
      <w:docPartObj>
        <w:docPartGallery w:val="Page Numbers (Bottom of Page)"/>
        <w:docPartUnique/>
      </w:docPartObj>
    </w:sdtPr>
    <w:sdtEndPr>
      <w:rPr>
        <w:highlight w:val="none"/>
      </w:rPr>
    </w:sdtEndPr>
    <w:sdtContent>
      <w:p w14:paraId="076B348E" w14:textId="77777777" w:rsidR="005A5608" w:rsidRDefault="005A5608">
        <w:pPr>
          <w:pStyle w:val="Pta"/>
          <w:jc w:val="right"/>
        </w:pPr>
        <w:r w:rsidRPr="00A445DC">
          <w:fldChar w:fldCharType="begin"/>
        </w:r>
        <w:r w:rsidRPr="00A445DC">
          <w:instrText>PAGE   \* MERGEFORMAT</w:instrText>
        </w:r>
        <w:r w:rsidRPr="00A445DC">
          <w:fldChar w:fldCharType="separate"/>
        </w:r>
        <w:r w:rsidR="00D714D5">
          <w:rPr>
            <w:noProof/>
          </w:rPr>
          <w:t>5</w:t>
        </w:r>
        <w:r w:rsidRPr="00A445DC">
          <w:fldChar w:fldCharType="end"/>
        </w:r>
      </w:p>
    </w:sdtContent>
  </w:sdt>
  <w:p w14:paraId="36CBEF8C" w14:textId="77777777" w:rsidR="00997107" w:rsidRDefault="0099710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82668C" w14:textId="77777777" w:rsidR="00997107" w:rsidRDefault="0099710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E2706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2706C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E2706C" w:rsidRPr="00F70C00">
          <w:rPr>
            <w:b/>
          </w:rPr>
          <w:fldChar w:fldCharType="end"/>
        </w:r>
      </w:sdtContent>
    </w:sdt>
  </w:p>
  <w:p w14:paraId="3EA4F761" w14:textId="77777777" w:rsidR="00997107" w:rsidRDefault="0099710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9B31B14" w14:textId="77777777" w:rsidR="00997107" w:rsidRPr="00F70C00" w:rsidRDefault="0099710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D72FAA" w14:textId="77777777" w:rsidR="00E121CD" w:rsidRDefault="00E121CD" w:rsidP="00E95128">
      <w:r>
        <w:separator/>
      </w:r>
    </w:p>
  </w:footnote>
  <w:footnote w:type="continuationSeparator" w:id="0">
    <w:p w14:paraId="0C47B378" w14:textId="77777777" w:rsidR="00E121CD" w:rsidRDefault="00E121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D8AF22" w14:textId="636C14E6" w:rsidR="00997107" w:rsidRDefault="00997107" w:rsidP="0018049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TMT  Energy</w:t>
    </w:r>
    <w:r w:rsidR="00E25DBB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s.</w:t>
    </w:r>
    <w:r w:rsidR="003D76C4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r.</w:t>
    </w:r>
    <w:r w:rsidR="003D76C4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o.</w:t>
    </w:r>
    <w:r>
      <w:rPr>
        <w:b/>
        <w:bCs/>
        <w:sz w:val="18"/>
        <w:szCs w:val="18"/>
      </w:rPr>
      <w:tab/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E23F56">
      <w:rPr>
        <w:sz w:val="18"/>
        <w:szCs w:val="18"/>
      </w:rPr>
      <w:t>31. decembru 2017</w:t>
    </w:r>
  </w:p>
  <w:p w14:paraId="5FC37408" w14:textId="446AAE0C" w:rsidR="00997107" w:rsidRDefault="00997107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97107" w:rsidRPr="00C14925" w14:paraId="7EBF5EA1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8473816" w14:textId="77777777" w:rsidR="00997107" w:rsidRPr="00C14925" w:rsidRDefault="00997107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E25DBB">
            <w:rPr>
              <w:sz w:val="18"/>
              <w:szCs w:val="18"/>
            </w:rPr>
            <w:t xml:space="preserve"> Úč POD</w:t>
          </w:r>
          <w:r>
            <w:rPr>
              <w:sz w:val="18"/>
              <w:szCs w:val="18"/>
            </w:rPr>
            <w:t xml:space="preserve"> 3</w:t>
          </w:r>
          <w:r w:rsidRPr="00C14925">
            <w:rPr>
              <w:sz w:val="18"/>
              <w:szCs w:val="18"/>
            </w:rPr>
            <w:t>- 01</w:t>
          </w:r>
          <w:r w:rsidR="003D76C4">
            <w:rPr>
              <w:sz w:val="18"/>
              <w:szCs w:val="18"/>
            </w:rPr>
            <w:t xml:space="preserve"> 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F3F9463" w14:textId="77777777" w:rsidR="00997107" w:rsidRPr="00C14925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52C5F20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4A1B33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0265CB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707F6AA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E8A09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52508B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E88CBB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6BD087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2BA8C8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F6BD0C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0E9E4EA3" w14:textId="77777777" w:rsidR="00997107" w:rsidRPr="00BF6E20" w:rsidRDefault="00997107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97107" w:rsidRPr="00C14925" w14:paraId="7B47DE7A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3B7856" w14:textId="77777777" w:rsidR="00997107" w:rsidRPr="00C14925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6847322" w14:textId="77777777" w:rsidR="00997107" w:rsidRPr="00C14925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418471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82B985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13EE52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AA92CF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CEF2EE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4A653D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1A814B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DEF38F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32A292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938AFE" w14:textId="77777777" w:rsidR="00997107" w:rsidRPr="00833D0C" w:rsidRDefault="0099710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0F2EF4F8" w14:textId="77777777" w:rsidR="00997107" w:rsidRPr="00E95128" w:rsidRDefault="00997107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088061" w14:textId="77777777" w:rsidR="00997107" w:rsidRDefault="0099710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E320386" w14:textId="77777777" w:rsidR="00997107" w:rsidRPr="00E95128" w:rsidRDefault="0099710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CBBE9E1" wp14:editId="1008424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FBDEFF0" w14:textId="77777777" w:rsidR="00997107" w:rsidRDefault="0099710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4AAB63C" w14:textId="77777777" w:rsidR="00997107" w:rsidRPr="00E95128" w:rsidRDefault="0099710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97107" w14:paraId="214A881E" w14:textId="77777777" w:rsidTr="00D34B3E">
      <w:trPr>
        <w:trHeight w:val="299"/>
      </w:trPr>
      <w:tc>
        <w:tcPr>
          <w:tcW w:w="2251" w:type="dxa"/>
          <w:vAlign w:val="center"/>
        </w:tcPr>
        <w:p w14:paraId="141DF2F1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BFDC48B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3169DCCB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548187C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E0247C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6E4A847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186FC1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D840F4A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E4B4AFE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88EC8E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4E7EE35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0AA534E" w14:textId="77777777" w:rsidR="00997107" w:rsidRDefault="0099710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354A3E4" w14:textId="77777777" w:rsidR="00997107" w:rsidRPr="00E95128" w:rsidRDefault="0099710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EB4EFE"/>
    <w:multiLevelType w:val="hybridMultilevel"/>
    <w:tmpl w:val="214A8700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EA74357"/>
    <w:multiLevelType w:val="hybridMultilevel"/>
    <w:tmpl w:val="59161C80"/>
    <w:lvl w:ilvl="0" w:tplc="2A78B9E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F00E81"/>
    <w:multiLevelType w:val="hybridMultilevel"/>
    <w:tmpl w:val="A0B849B6"/>
    <w:lvl w:ilvl="0" w:tplc="5792D20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0">
    <w:nsid w:val="77E97FE3"/>
    <w:multiLevelType w:val="hybridMultilevel"/>
    <w:tmpl w:val="6FE40DF4"/>
    <w:lvl w:ilvl="0" w:tplc="8B408FC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A8E5A24"/>
    <w:multiLevelType w:val="hybridMultilevel"/>
    <w:tmpl w:val="B2CE0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5"/>
  </w:num>
  <w:num w:numId="3">
    <w:abstractNumId w:val="14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21"/>
  </w:num>
  <w:num w:numId="6">
    <w:abstractNumId w:val="2"/>
  </w:num>
  <w:num w:numId="7">
    <w:abstractNumId w:val="15"/>
  </w:num>
  <w:num w:numId="8">
    <w:abstractNumId w:val="15"/>
    <w:lvlOverride w:ilvl="0">
      <w:startOverride w:val="1"/>
    </w:lvlOverride>
  </w:num>
  <w:num w:numId="9">
    <w:abstractNumId w:val="16"/>
  </w:num>
  <w:num w:numId="10">
    <w:abstractNumId w:val="12"/>
  </w:num>
  <w:num w:numId="11">
    <w:abstractNumId w:val="11"/>
  </w:num>
  <w:num w:numId="12">
    <w:abstractNumId w:val="15"/>
    <w:lvlOverride w:ilvl="0">
      <w:startOverride w:val="1"/>
    </w:lvlOverride>
  </w:num>
  <w:num w:numId="13">
    <w:abstractNumId w:val="15"/>
    <w:lvlOverride w:ilvl="0">
      <w:startOverride w:val="1"/>
    </w:lvlOverride>
  </w:num>
  <w:num w:numId="14">
    <w:abstractNumId w:val="15"/>
    <w:lvlOverride w:ilvl="0">
      <w:startOverride w:val="1"/>
    </w:lvlOverride>
  </w:num>
  <w:num w:numId="15">
    <w:abstractNumId w:val="15"/>
    <w:lvlOverride w:ilvl="0">
      <w:startOverride w:val="1"/>
    </w:lvlOverride>
  </w:num>
  <w:num w:numId="16">
    <w:abstractNumId w:val="8"/>
  </w:num>
  <w:num w:numId="1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3"/>
  </w:num>
  <w:num w:numId="20">
    <w:abstractNumId w:val="9"/>
  </w:num>
  <w:num w:numId="21">
    <w:abstractNumId w:val="6"/>
  </w:num>
  <w:num w:numId="22">
    <w:abstractNumId w:val="10"/>
  </w:num>
  <w:num w:numId="23">
    <w:abstractNumId w:val="18"/>
  </w:num>
  <w:num w:numId="24">
    <w:abstractNumId w:val="15"/>
  </w:num>
  <w:num w:numId="25">
    <w:abstractNumId w:val="15"/>
  </w:num>
  <w:num w:numId="26">
    <w:abstractNumId w:val="15"/>
  </w:num>
  <w:num w:numId="27">
    <w:abstractNumId w:val="15"/>
  </w:num>
  <w:num w:numId="28">
    <w:abstractNumId w:val="17"/>
  </w:num>
  <w:num w:numId="29">
    <w:abstractNumId w:val="15"/>
  </w:num>
  <w:num w:numId="30">
    <w:abstractNumId w:val="19"/>
  </w:num>
  <w:num w:numId="31">
    <w:abstractNumId w:val="19"/>
  </w:num>
  <w:num w:numId="32">
    <w:abstractNumId w:val="19"/>
  </w:num>
  <w:num w:numId="33">
    <w:abstractNumId w:val="19"/>
  </w:num>
  <w:num w:numId="34">
    <w:abstractNumId w:val="19"/>
  </w:num>
  <w:num w:numId="35">
    <w:abstractNumId w:val="15"/>
  </w:num>
  <w:num w:numId="36">
    <w:abstractNumId w:val="4"/>
  </w:num>
  <w:num w:numId="37">
    <w:abstractNumId w:val="15"/>
    <w:lvlOverride w:ilvl="0">
      <w:startOverride w:val="1"/>
    </w:lvlOverride>
  </w:num>
  <w:num w:numId="38">
    <w:abstractNumId w:val="15"/>
  </w:num>
  <w:num w:numId="39">
    <w:abstractNumId w:val="15"/>
    <w:lvlOverride w:ilvl="0">
      <w:startOverride w:val="1"/>
    </w:lvlOverride>
  </w:num>
  <w:num w:numId="40">
    <w:abstractNumId w:val="21"/>
  </w:num>
  <w:num w:numId="41">
    <w:abstractNumId w:val="21"/>
    <w:lvlOverride w:ilvl="0">
      <w:startOverride w:val="3"/>
    </w:lvlOverride>
  </w:num>
  <w:num w:numId="42">
    <w:abstractNumId w:val="15"/>
  </w:num>
  <w:num w:numId="43">
    <w:abstractNumId w:val="15"/>
  </w:num>
  <w:num w:numId="44">
    <w:abstractNumId w:val="15"/>
  </w:num>
  <w:num w:numId="45">
    <w:abstractNumId w:val="20"/>
  </w:num>
  <w:num w:numId="46">
    <w:abstractNumId w:val="1"/>
  </w:num>
  <w:num w:numId="47">
    <w:abstractNumId w:val="22"/>
  </w:num>
  <w:num w:numId="48">
    <w:abstractNumId w:val="5"/>
  </w:num>
  <w:num w:numId="49">
    <w:abstractNumId w:val="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2232"/>
    <w:rsid w:val="0002348A"/>
    <w:rsid w:val="0002478F"/>
    <w:rsid w:val="00025561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2F44"/>
    <w:rsid w:val="00043393"/>
    <w:rsid w:val="00043510"/>
    <w:rsid w:val="00045A17"/>
    <w:rsid w:val="000470EC"/>
    <w:rsid w:val="000517AC"/>
    <w:rsid w:val="00051C09"/>
    <w:rsid w:val="00052495"/>
    <w:rsid w:val="00052B4D"/>
    <w:rsid w:val="00054859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F83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4CF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D639C"/>
    <w:rsid w:val="000E42A9"/>
    <w:rsid w:val="000E4B8D"/>
    <w:rsid w:val="000E4D12"/>
    <w:rsid w:val="000E4F4C"/>
    <w:rsid w:val="000E64B3"/>
    <w:rsid w:val="000E69AC"/>
    <w:rsid w:val="000E6FA7"/>
    <w:rsid w:val="000E762B"/>
    <w:rsid w:val="000F038C"/>
    <w:rsid w:val="000F0A6B"/>
    <w:rsid w:val="000F1306"/>
    <w:rsid w:val="000F143A"/>
    <w:rsid w:val="000F27A2"/>
    <w:rsid w:val="000F40C4"/>
    <w:rsid w:val="000F5666"/>
    <w:rsid w:val="000F66C2"/>
    <w:rsid w:val="00100049"/>
    <w:rsid w:val="00102C1A"/>
    <w:rsid w:val="00103B71"/>
    <w:rsid w:val="00104E7E"/>
    <w:rsid w:val="0010590E"/>
    <w:rsid w:val="00106930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378A3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0D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0494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C6D64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92E"/>
    <w:rsid w:val="00220261"/>
    <w:rsid w:val="00221E46"/>
    <w:rsid w:val="00221F76"/>
    <w:rsid w:val="00223446"/>
    <w:rsid w:val="00225398"/>
    <w:rsid w:val="0023026F"/>
    <w:rsid w:val="002303A4"/>
    <w:rsid w:val="002304B6"/>
    <w:rsid w:val="00230B6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3B30"/>
    <w:rsid w:val="00254418"/>
    <w:rsid w:val="0025662A"/>
    <w:rsid w:val="00260C4C"/>
    <w:rsid w:val="00262CD4"/>
    <w:rsid w:val="00262E33"/>
    <w:rsid w:val="00264D66"/>
    <w:rsid w:val="002679F3"/>
    <w:rsid w:val="0027008D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6E68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C191C"/>
    <w:rsid w:val="002C341E"/>
    <w:rsid w:val="002C4BC0"/>
    <w:rsid w:val="002C59EE"/>
    <w:rsid w:val="002D02E0"/>
    <w:rsid w:val="002D04FD"/>
    <w:rsid w:val="002D2962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4984"/>
    <w:rsid w:val="00335C04"/>
    <w:rsid w:val="003375FA"/>
    <w:rsid w:val="00340CB1"/>
    <w:rsid w:val="0034119B"/>
    <w:rsid w:val="00342E08"/>
    <w:rsid w:val="003434C5"/>
    <w:rsid w:val="00345BF0"/>
    <w:rsid w:val="00345D2D"/>
    <w:rsid w:val="00352453"/>
    <w:rsid w:val="00354B2F"/>
    <w:rsid w:val="00357869"/>
    <w:rsid w:val="00361248"/>
    <w:rsid w:val="00362548"/>
    <w:rsid w:val="00363163"/>
    <w:rsid w:val="003642CE"/>
    <w:rsid w:val="0036502B"/>
    <w:rsid w:val="003654E8"/>
    <w:rsid w:val="003673F1"/>
    <w:rsid w:val="00367A6E"/>
    <w:rsid w:val="00370F56"/>
    <w:rsid w:val="00372CFC"/>
    <w:rsid w:val="00373215"/>
    <w:rsid w:val="00374CFA"/>
    <w:rsid w:val="00375AB4"/>
    <w:rsid w:val="00376C1A"/>
    <w:rsid w:val="00381DD9"/>
    <w:rsid w:val="003846B1"/>
    <w:rsid w:val="0039019E"/>
    <w:rsid w:val="0039097A"/>
    <w:rsid w:val="00390B76"/>
    <w:rsid w:val="003911FC"/>
    <w:rsid w:val="003935A5"/>
    <w:rsid w:val="0039492B"/>
    <w:rsid w:val="003A07F6"/>
    <w:rsid w:val="003A0F96"/>
    <w:rsid w:val="003A1A88"/>
    <w:rsid w:val="003A2AE6"/>
    <w:rsid w:val="003A4862"/>
    <w:rsid w:val="003A5476"/>
    <w:rsid w:val="003A6371"/>
    <w:rsid w:val="003A6B78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D76C4"/>
    <w:rsid w:val="003E0D64"/>
    <w:rsid w:val="003E0FA2"/>
    <w:rsid w:val="003E149A"/>
    <w:rsid w:val="003E1D5F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1F00"/>
    <w:rsid w:val="00413D57"/>
    <w:rsid w:val="004145EE"/>
    <w:rsid w:val="00415DF3"/>
    <w:rsid w:val="00416A0F"/>
    <w:rsid w:val="00420D87"/>
    <w:rsid w:val="004220FD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9C1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0FC"/>
    <w:rsid w:val="00446423"/>
    <w:rsid w:val="004465CA"/>
    <w:rsid w:val="0044737A"/>
    <w:rsid w:val="004508CD"/>
    <w:rsid w:val="00452681"/>
    <w:rsid w:val="00452C96"/>
    <w:rsid w:val="00454067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33A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20EB"/>
    <w:rsid w:val="004C540D"/>
    <w:rsid w:val="004C587E"/>
    <w:rsid w:val="004D058D"/>
    <w:rsid w:val="004D07A0"/>
    <w:rsid w:val="004D1815"/>
    <w:rsid w:val="004D25F3"/>
    <w:rsid w:val="004D2B35"/>
    <w:rsid w:val="004D3B14"/>
    <w:rsid w:val="004D3B4A"/>
    <w:rsid w:val="004D68AC"/>
    <w:rsid w:val="004E0168"/>
    <w:rsid w:val="004E0BAA"/>
    <w:rsid w:val="004E0C8C"/>
    <w:rsid w:val="004E32A1"/>
    <w:rsid w:val="004E3AFF"/>
    <w:rsid w:val="004E7FC9"/>
    <w:rsid w:val="004F171E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44D7"/>
    <w:rsid w:val="00515879"/>
    <w:rsid w:val="005213F9"/>
    <w:rsid w:val="00522617"/>
    <w:rsid w:val="00526EB6"/>
    <w:rsid w:val="00530F38"/>
    <w:rsid w:val="00532D2B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3D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6CBC"/>
    <w:rsid w:val="00567765"/>
    <w:rsid w:val="005711E8"/>
    <w:rsid w:val="00571627"/>
    <w:rsid w:val="0057184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5608"/>
    <w:rsid w:val="005A76F0"/>
    <w:rsid w:val="005A7FDD"/>
    <w:rsid w:val="005B316E"/>
    <w:rsid w:val="005B4970"/>
    <w:rsid w:val="005B508D"/>
    <w:rsid w:val="005B70DE"/>
    <w:rsid w:val="005C19E5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8D7"/>
    <w:rsid w:val="005E7AC3"/>
    <w:rsid w:val="005F0BED"/>
    <w:rsid w:val="005F2BC8"/>
    <w:rsid w:val="005F535A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4154"/>
    <w:rsid w:val="00616CA5"/>
    <w:rsid w:val="00624045"/>
    <w:rsid w:val="006261D1"/>
    <w:rsid w:val="006262FF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2F14"/>
    <w:rsid w:val="0065346B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779"/>
    <w:rsid w:val="006B2D3C"/>
    <w:rsid w:val="006B3E8C"/>
    <w:rsid w:val="006B3EDF"/>
    <w:rsid w:val="006B57D1"/>
    <w:rsid w:val="006B5FFE"/>
    <w:rsid w:val="006B6824"/>
    <w:rsid w:val="006B74EA"/>
    <w:rsid w:val="006B79E7"/>
    <w:rsid w:val="006C0296"/>
    <w:rsid w:val="006C0F4D"/>
    <w:rsid w:val="006C27AA"/>
    <w:rsid w:val="006C3FDF"/>
    <w:rsid w:val="006C69FA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2A10"/>
    <w:rsid w:val="00703344"/>
    <w:rsid w:val="00703987"/>
    <w:rsid w:val="00703D6F"/>
    <w:rsid w:val="00704C80"/>
    <w:rsid w:val="00705108"/>
    <w:rsid w:val="007118E1"/>
    <w:rsid w:val="00712449"/>
    <w:rsid w:val="00714597"/>
    <w:rsid w:val="0072695D"/>
    <w:rsid w:val="00726991"/>
    <w:rsid w:val="00726DDA"/>
    <w:rsid w:val="007271A4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548"/>
    <w:rsid w:val="00750629"/>
    <w:rsid w:val="007508D8"/>
    <w:rsid w:val="0075139D"/>
    <w:rsid w:val="00751E25"/>
    <w:rsid w:val="00751F5C"/>
    <w:rsid w:val="00756D0D"/>
    <w:rsid w:val="00757335"/>
    <w:rsid w:val="00760789"/>
    <w:rsid w:val="0076129D"/>
    <w:rsid w:val="007616D8"/>
    <w:rsid w:val="00761D76"/>
    <w:rsid w:val="00761E3B"/>
    <w:rsid w:val="00762872"/>
    <w:rsid w:val="007642F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4D84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303"/>
    <w:rsid w:val="007A491D"/>
    <w:rsid w:val="007B2031"/>
    <w:rsid w:val="007B2E7A"/>
    <w:rsid w:val="007B314C"/>
    <w:rsid w:val="007B3A69"/>
    <w:rsid w:val="007B6626"/>
    <w:rsid w:val="007C00E6"/>
    <w:rsid w:val="007C3B50"/>
    <w:rsid w:val="007C6A37"/>
    <w:rsid w:val="007D3E38"/>
    <w:rsid w:val="007D4590"/>
    <w:rsid w:val="007D514D"/>
    <w:rsid w:val="007D558D"/>
    <w:rsid w:val="007D6502"/>
    <w:rsid w:val="007D65F9"/>
    <w:rsid w:val="007D7B37"/>
    <w:rsid w:val="007E04F1"/>
    <w:rsid w:val="007E47FA"/>
    <w:rsid w:val="007E4E9F"/>
    <w:rsid w:val="007E57D5"/>
    <w:rsid w:val="007E594B"/>
    <w:rsid w:val="007E6274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65C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467F1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06A3"/>
    <w:rsid w:val="00966BB7"/>
    <w:rsid w:val="00970971"/>
    <w:rsid w:val="00972988"/>
    <w:rsid w:val="00973324"/>
    <w:rsid w:val="009738C3"/>
    <w:rsid w:val="009743BF"/>
    <w:rsid w:val="009748D7"/>
    <w:rsid w:val="00977B3B"/>
    <w:rsid w:val="0098058C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907"/>
    <w:rsid w:val="00996D2F"/>
    <w:rsid w:val="00996D6A"/>
    <w:rsid w:val="00996FFB"/>
    <w:rsid w:val="00997107"/>
    <w:rsid w:val="009A024D"/>
    <w:rsid w:val="009A1CEB"/>
    <w:rsid w:val="009A22F8"/>
    <w:rsid w:val="009A57FC"/>
    <w:rsid w:val="009A6F29"/>
    <w:rsid w:val="009A7168"/>
    <w:rsid w:val="009B2573"/>
    <w:rsid w:val="009B2884"/>
    <w:rsid w:val="009B2D72"/>
    <w:rsid w:val="009B46BC"/>
    <w:rsid w:val="009B4EB3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D5917"/>
    <w:rsid w:val="009E1555"/>
    <w:rsid w:val="009E16EA"/>
    <w:rsid w:val="009E5E66"/>
    <w:rsid w:val="009E736D"/>
    <w:rsid w:val="009E7CC2"/>
    <w:rsid w:val="009E7DB6"/>
    <w:rsid w:val="009F0FE3"/>
    <w:rsid w:val="009F14F2"/>
    <w:rsid w:val="009F2D9A"/>
    <w:rsid w:val="009F3759"/>
    <w:rsid w:val="009F37CE"/>
    <w:rsid w:val="009F614A"/>
    <w:rsid w:val="009F6927"/>
    <w:rsid w:val="00A0137D"/>
    <w:rsid w:val="00A02401"/>
    <w:rsid w:val="00A02942"/>
    <w:rsid w:val="00A02F71"/>
    <w:rsid w:val="00A03823"/>
    <w:rsid w:val="00A0389B"/>
    <w:rsid w:val="00A03A60"/>
    <w:rsid w:val="00A04D47"/>
    <w:rsid w:val="00A05FBA"/>
    <w:rsid w:val="00A0628D"/>
    <w:rsid w:val="00A07873"/>
    <w:rsid w:val="00A102F5"/>
    <w:rsid w:val="00A12186"/>
    <w:rsid w:val="00A129D2"/>
    <w:rsid w:val="00A13E99"/>
    <w:rsid w:val="00A141BE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9E9"/>
    <w:rsid w:val="00A26C17"/>
    <w:rsid w:val="00A31DFF"/>
    <w:rsid w:val="00A355CC"/>
    <w:rsid w:val="00A40EFF"/>
    <w:rsid w:val="00A41EC6"/>
    <w:rsid w:val="00A443B1"/>
    <w:rsid w:val="00A445DC"/>
    <w:rsid w:val="00A453C3"/>
    <w:rsid w:val="00A45660"/>
    <w:rsid w:val="00A4637B"/>
    <w:rsid w:val="00A46FB8"/>
    <w:rsid w:val="00A52311"/>
    <w:rsid w:val="00A5276A"/>
    <w:rsid w:val="00A5391E"/>
    <w:rsid w:val="00A558FF"/>
    <w:rsid w:val="00A5618F"/>
    <w:rsid w:val="00A56B4E"/>
    <w:rsid w:val="00A57F5B"/>
    <w:rsid w:val="00A61B19"/>
    <w:rsid w:val="00A61FB3"/>
    <w:rsid w:val="00A639F4"/>
    <w:rsid w:val="00A65191"/>
    <w:rsid w:val="00A6527B"/>
    <w:rsid w:val="00A65AED"/>
    <w:rsid w:val="00A70B8E"/>
    <w:rsid w:val="00A7144F"/>
    <w:rsid w:val="00A724FD"/>
    <w:rsid w:val="00A72805"/>
    <w:rsid w:val="00A73577"/>
    <w:rsid w:val="00A7672A"/>
    <w:rsid w:val="00A76984"/>
    <w:rsid w:val="00A777E1"/>
    <w:rsid w:val="00A77C20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2E70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0DF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4BBD"/>
    <w:rsid w:val="00B266B6"/>
    <w:rsid w:val="00B30E53"/>
    <w:rsid w:val="00B31709"/>
    <w:rsid w:val="00B32416"/>
    <w:rsid w:val="00B345EE"/>
    <w:rsid w:val="00B36A47"/>
    <w:rsid w:val="00B37382"/>
    <w:rsid w:val="00B41461"/>
    <w:rsid w:val="00B417AF"/>
    <w:rsid w:val="00B41B9D"/>
    <w:rsid w:val="00B42033"/>
    <w:rsid w:val="00B433AF"/>
    <w:rsid w:val="00B44BB5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6330"/>
    <w:rsid w:val="00BB7A40"/>
    <w:rsid w:val="00BC09C5"/>
    <w:rsid w:val="00BC0C8D"/>
    <w:rsid w:val="00BC590B"/>
    <w:rsid w:val="00BC6157"/>
    <w:rsid w:val="00BC631F"/>
    <w:rsid w:val="00BD04D9"/>
    <w:rsid w:val="00BD5C9E"/>
    <w:rsid w:val="00BD5EE7"/>
    <w:rsid w:val="00BD6E11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0F78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27D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0199"/>
    <w:rsid w:val="00C712A3"/>
    <w:rsid w:val="00C71577"/>
    <w:rsid w:val="00C722D5"/>
    <w:rsid w:val="00C7293F"/>
    <w:rsid w:val="00C7295A"/>
    <w:rsid w:val="00C72986"/>
    <w:rsid w:val="00C730D3"/>
    <w:rsid w:val="00C74505"/>
    <w:rsid w:val="00C75B7D"/>
    <w:rsid w:val="00C76D6A"/>
    <w:rsid w:val="00C823DD"/>
    <w:rsid w:val="00C83FF3"/>
    <w:rsid w:val="00C84547"/>
    <w:rsid w:val="00C84A14"/>
    <w:rsid w:val="00C854EE"/>
    <w:rsid w:val="00C854FD"/>
    <w:rsid w:val="00C85F61"/>
    <w:rsid w:val="00C87E09"/>
    <w:rsid w:val="00C9243F"/>
    <w:rsid w:val="00C93259"/>
    <w:rsid w:val="00C94614"/>
    <w:rsid w:val="00C94FB8"/>
    <w:rsid w:val="00CA0147"/>
    <w:rsid w:val="00CA1232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2606"/>
    <w:rsid w:val="00CB3140"/>
    <w:rsid w:val="00CB4ED5"/>
    <w:rsid w:val="00CB6A54"/>
    <w:rsid w:val="00CB6C38"/>
    <w:rsid w:val="00CB774F"/>
    <w:rsid w:val="00CC153E"/>
    <w:rsid w:val="00CC3798"/>
    <w:rsid w:val="00CC3F89"/>
    <w:rsid w:val="00CC66C3"/>
    <w:rsid w:val="00CD0B6A"/>
    <w:rsid w:val="00CD2EFC"/>
    <w:rsid w:val="00CD302E"/>
    <w:rsid w:val="00CD3A8A"/>
    <w:rsid w:val="00CD4F6B"/>
    <w:rsid w:val="00CD6446"/>
    <w:rsid w:val="00CD6C18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04F15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0555"/>
    <w:rsid w:val="00D639FC"/>
    <w:rsid w:val="00D66184"/>
    <w:rsid w:val="00D70C7D"/>
    <w:rsid w:val="00D714D5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0AE"/>
    <w:rsid w:val="00D8645F"/>
    <w:rsid w:val="00D87CF6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3868"/>
    <w:rsid w:val="00DA69AE"/>
    <w:rsid w:val="00DA6F92"/>
    <w:rsid w:val="00DA765B"/>
    <w:rsid w:val="00DB029C"/>
    <w:rsid w:val="00DB1FDB"/>
    <w:rsid w:val="00DB4BB7"/>
    <w:rsid w:val="00DB4C13"/>
    <w:rsid w:val="00DB78CF"/>
    <w:rsid w:val="00DC00FC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E00A08"/>
    <w:rsid w:val="00E02FF0"/>
    <w:rsid w:val="00E03B57"/>
    <w:rsid w:val="00E1055F"/>
    <w:rsid w:val="00E10B8A"/>
    <w:rsid w:val="00E121CD"/>
    <w:rsid w:val="00E1390D"/>
    <w:rsid w:val="00E1728C"/>
    <w:rsid w:val="00E22AD2"/>
    <w:rsid w:val="00E231BA"/>
    <w:rsid w:val="00E23359"/>
    <w:rsid w:val="00E23F56"/>
    <w:rsid w:val="00E25DBB"/>
    <w:rsid w:val="00E2706C"/>
    <w:rsid w:val="00E2794A"/>
    <w:rsid w:val="00E30A1E"/>
    <w:rsid w:val="00E32A30"/>
    <w:rsid w:val="00E33387"/>
    <w:rsid w:val="00E33A5D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47FF5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4582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5929"/>
    <w:rsid w:val="00EA71F4"/>
    <w:rsid w:val="00EA7B8D"/>
    <w:rsid w:val="00EA7E59"/>
    <w:rsid w:val="00EB0931"/>
    <w:rsid w:val="00EB52CF"/>
    <w:rsid w:val="00EB697A"/>
    <w:rsid w:val="00EB7092"/>
    <w:rsid w:val="00EC050B"/>
    <w:rsid w:val="00EC0820"/>
    <w:rsid w:val="00EC13B1"/>
    <w:rsid w:val="00EC1831"/>
    <w:rsid w:val="00EC24D3"/>
    <w:rsid w:val="00EC324B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589"/>
    <w:rsid w:val="00EF688C"/>
    <w:rsid w:val="00EF7C35"/>
    <w:rsid w:val="00F00603"/>
    <w:rsid w:val="00F03FCA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17609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1CDD"/>
    <w:rsid w:val="00F620AA"/>
    <w:rsid w:val="00F65368"/>
    <w:rsid w:val="00F709E2"/>
    <w:rsid w:val="00F70C00"/>
    <w:rsid w:val="00F70E82"/>
    <w:rsid w:val="00F71552"/>
    <w:rsid w:val="00F71D72"/>
    <w:rsid w:val="00F75DF5"/>
    <w:rsid w:val="00F76C32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C30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082"/>
    <w:rsid w:val="00FB2525"/>
    <w:rsid w:val="00FB5521"/>
    <w:rsid w:val="00FB57B0"/>
    <w:rsid w:val="00FB7F2A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D6FA5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732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10" Type="http://schemas.openxmlformats.org/officeDocument/2006/relationships/webSettings" Target="webSetting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C2E5153-28D4-4975-A446-358F6948D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1669</Words>
  <Characters>9517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Anna</cp:lastModifiedBy>
  <cp:revision>2</cp:revision>
  <cp:lastPrinted>2017-05-25T10:40:00Z</cp:lastPrinted>
  <dcterms:created xsi:type="dcterms:W3CDTF">2018-02-19T07:02:00Z</dcterms:created>
  <dcterms:modified xsi:type="dcterms:W3CDTF">2018-02-19T07:02:00Z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