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12CC2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KOMPLET Chalupka,s.r.o.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Záturčianska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12CC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B067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2B2A23">
        <w:rPr>
          <w:rFonts w:ascii="Arial" w:hAnsi="Arial" w:cs="Arial"/>
          <w:sz w:val="22"/>
          <w:szCs w:val="22"/>
        </w:rPr>
        <w:t>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2B2A23">
        <w:rPr>
          <w:rFonts w:ascii="Arial" w:hAnsi="Arial" w:cs="Arial"/>
          <w:sz w:val="22"/>
          <w:szCs w:val="22"/>
        </w:rPr>
        <w:t>01.01.2017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E75BD" w:rsidRDefault="00B12CC2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2017 obstarala FIAT DUCATO a Drobnú stavbu – montovaný prístrešok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B12CC2">
        <w:rPr>
          <w:rFonts w:ascii="Arial" w:hAnsi="Arial" w:cs="Arial"/>
          <w:sz w:val="22"/>
          <w:szCs w:val="22"/>
        </w:rPr>
        <w:t>2017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opravy, zemné práce a 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B12CC2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v roku 2017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>
        <w:rPr>
          <w:rFonts w:ascii="Arial" w:hAnsi="Arial" w:cs="Arial"/>
          <w:sz w:val="22"/>
          <w:szCs w:val="22"/>
        </w:rPr>
        <w:t>hla náklady: mzdové, réžijné, nákup tovaru a nákup materiálu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B12CC2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B12C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20 825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B12CC2">
              <w:rPr>
                <w:rFonts w:ascii="Arial" w:hAnsi="Arial" w:cs="Arial"/>
                <w:sz w:val="22"/>
                <w:szCs w:val="22"/>
              </w:rPr>
              <w:t>-359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B12C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1 806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12C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B12CC2">
              <w:rPr>
                <w:rFonts w:ascii="Arial" w:hAnsi="Arial" w:cs="Arial"/>
                <w:sz w:val="22"/>
                <w:szCs w:val="22"/>
              </w:rPr>
              <w:t xml:space="preserve"> 22 541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B12CC2">
              <w:rPr>
                <w:rFonts w:ascii="Arial" w:hAnsi="Arial" w:cs="Arial"/>
                <w:sz w:val="22"/>
                <w:szCs w:val="22"/>
              </w:rPr>
              <w:t>-359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12C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4734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12C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4734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B12CC2">
        <w:rPr>
          <w:rFonts w:ascii="Arial" w:hAnsi="Arial" w:cs="Arial"/>
          <w:b/>
          <w:sz w:val="22"/>
          <w:szCs w:val="22"/>
        </w:rPr>
        <w:t>31.12.2017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6F89" w:rsidRDefault="00236F89">
      <w:r>
        <w:separator/>
      </w:r>
    </w:p>
  </w:endnote>
  <w:endnote w:type="continuationSeparator" w:id="1">
    <w:p w:rsidR="00236F89" w:rsidRDefault="00236F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410A">
    <w:pPr>
      <w:spacing w:line="200" w:lineRule="exact"/>
      <w:rPr>
        <w:sz w:val="20"/>
        <w:szCs w:val="20"/>
      </w:rPr>
    </w:pPr>
    <w:r w:rsidRPr="00AE41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B2A2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6F89" w:rsidRDefault="00236F89">
      <w:r>
        <w:separator/>
      </w:r>
    </w:p>
  </w:footnote>
  <w:footnote w:type="continuationSeparator" w:id="1">
    <w:p w:rsidR="00236F89" w:rsidRDefault="00236F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52C45"/>
    <w:rsid w:val="00094951"/>
    <w:rsid w:val="000D5BBE"/>
    <w:rsid w:val="001105FB"/>
    <w:rsid w:val="001406AD"/>
    <w:rsid w:val="001923BD"/>
    <w:rsid w:val="00200975"/>
    <w:rsid w:val="002241A4"/>
    <w:rsid w:val="00236F89"/>
    <w:rsid w:val="002401F1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22DE0"/>
    <w:rsid w:val="00A55E63"/>
    <w:rsid w:val="00A56AD3"/>
    <w:rsid w:val="00AD6C8A"/>
    <w:rsid w:val="00AD749D"/>
    <w:rsid w:val="00AE410A"/>
    <w:rsid w:val="00B0094D"/>
    <w:rsid w:val="00B1069B"/>
    <w:rsid w:val="00B12CC2"/>
    <w:rsid w:val="00B15261"/>
    <w:rsid w:val="00B15E67"/>
    <w:rsid w:val="00B7440A"/>
    <w:rsid w:val="00B86F3A"/>
    <w:rsid w:val="00C01CB7"/>
    <w:rsid w:val="00CB067E"/>
    <w:rsid w:val="00CC3205"/>
    <w:rsid w:val="00CD1522"/>
    <w:rsid w:val="00CD545D"/>
    <w:rsid w:val="00D15680"/>
    <w:rsid w:val="00DB1EC1"/>
    <w:rsid w:val="00E10154"/>
    <w:rsid w:val="00E20E82"/>
    <w:rsid w:val="00E462D8"/>
    <w:rsid w:val="00E86DCA"/>
    <w:rsid w:val="00E92B0A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AE29C-A23B-4F47-8A6B-6EF910A68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1241</Words>
  <Characters>7075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6</cp:revision>
  <cp:lastPrinted>2017-02-01T13:59:00Z</cp:lastPrinted>
  <dcterms:created xsi:type="dcterms:W3CDTF">2018-02-24T19:56:00Z</dcterms:created>
  <dcterms:modified xsi:type="dcterms:W3CDTF">2018-02-24T20:03:00Z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