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A0135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01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01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01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A01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BA013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mala ku koncu roka 3 pracovníkov – fyzický stav, z toho 2 na kratší pracovný čas.</w:t>
      </w:r>
    </w:p>
    <w:p w:rsidR="00BA0135" w:rsidRPr="00A55E63" w:rsidRDefault="00BA01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A01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A01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BA0135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BA0135" w:rsidRPr="00A55E63" w:rsidRDefault="00BA0135" w:rsidP="00BA013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A01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a dlhodobý majetok sa odpisuje v súlade s týmto odpisovým plánom. Odpisy sú rovnomerné a účtovné odpisy sa rovnajú daňovým odpisom.</w:t>
      </w:r>
    </w:p>
    <w:p w:rsidR="00BA0135" w:rsidRDefault="00BA01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bol</w:t>
      </w:r>
      <w:r w:rsidR="002A7C24">
        <w:rPr>
          <w:rFonts w:ascii="Arial" w:hAnsi="Arial" w:cs="Arial"/>
          <w:sz w:val="22"/>
          <w:szCs w:val="22"/>
        </w:rPr>
        <w:t xml:space="preserve"> zakúpený osobný automobil formou spotrebného úveru ČSOB leasing.</w:t>
      </w:r>
    </w:p>
    <w:p w:rsidR="002A7C24" w:rsidRPr="00A55E63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časovo rozlišuje náklady aj v nevýznamnej výške.</w:t>
      </w:r>
    </w:p>
    <w:p w:rsidR="002A7C24" w:rsidRPr="00A55E63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2A7C24" w:rsidRPr="00A55E63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Účtovná jednotka účtovala o dotácii z Úradu práce na vytvorené pracovné miesto –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novýpracovník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bol prijatý od 1.11.2017.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2A7C24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významných opravách chýb minulých účtovných období.</w:t>
      </w:r>
    </w:p>
    <w:p w:rsidR="002A7C24" w:rsidRPr="00A55E63" w:rsidRDefault="002A7C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2A7C24" w:rsidRPr="00A55E63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A7C24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7C24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záväzky z obchodného styku v hodnote 8 555,93 Eur, pričom po lehote splatnosti sú záväzky v sume 1 980,-- Eur.</w:t>
      </w: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sú evidované v sume 3 740,97 Eur, z toho po lehote splatnosti 3 696,97 Eur – u všetkých evidovaných pohľadávkach po lehote splatnosti je predpoklad, že budú uhradené.</w:t>
      </w: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vykázala v roku 2017 výnosy v celkovej výške 196 215,52 Eur, z toho za predaj tovaru 170 803,67 Eur, za poskytnuté služby 24 235,57 Eur.</w:t>
      </w: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k 31.12.2017 boli vo výške 187 929,48 Eur, z toho náklady na predaný tovar</w:t>
      </w:r>
      <w:r w:rsidR="001657D3">
        <w:rPr>
          <w:rFonts w:ascii="Arial" w:hAnsi="Arial" w:cs="Arial"/>
          <w:sz w:val="22"/>
          <w:szCs w:val="22"/>
        </w:rPr>
        <w:t xml:space="preserve"> 138596,48 Eur, náklady materiálové 16 279,11, náklady na spotrebu energií 3 757,36 Eur, náklady na služby 19 506,76 Eur, náklady na mzdy 4 753,92 Eur, náklady na zákonné sociálne zabezpečenie 1 364,75 Eur, odpisy dlhodobého majetku 2 333,-- Eur.</w:t>
      </w:r>
    </w:p>
    <w:p w:rsidR="001657D3" w:rsidRDefault="001657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57D3" w:rsidRDefault="001657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k 31.12.2017 vykázala hospodársky výsledok pred zdanením 8 286,04 Eur, daňová povinnosť 1 665,42 Eur, účtovný hospodársky výsledok po zdanení 6620,62 Eur.</w:t>
      </w:r>
    </w:p>
    <w:p w:rsidR="001657D3" w:rsidRDefault="001657D3" w:rsidP="001657D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A7C24" w:rsidRDefault="002A7C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B9D" w:rsidRDefault="00E53B9D">
      <w:r>
        <w:separator/>
      </w:r>
    </w:p>
  </w:endnote>
  <w:endnote w:type="continuationSeparator" w:id="0">
    <w:p w:rsidR="00E53B9D" w:rsidRDefault="00E53B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718A">
    <w:pPr>
      <w:spacing w:line="200" w:lineRule="exact"/>
      <w:rPr>
        <w:sz w:val="20"/>
        <w:szCs w:val="20"/>
      </w:rPr>
    </w:pPr>
    <w:r w:rsidRPr="00B2718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271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2718A">
                  <w:fldChar w:fldCharType="separate"/>
                </w:r>
                <w:r w:rsidR="001657D3">
                  <w:rPr>
                    <w:rFonts w:cs="Times New Roman"/>
                    <w:noProof/>
                  </w:rPr>
                  <w:t>3</w:t>
                </w:r>
                <w:r w:rsidR="00B271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B9D" w:rsidRDefault="00E53B9D">
      <w:r>
        <w:separator/>
      </w:r>
    </w:p>
  </w:footnote>
  <w:footnote w:type="continuationSeparator" w:id="0">
    <w:p w:rsidR="00E53B9D" w:rsidRDefault="00E53B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0135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0135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799084B"/>
    <w:multiLevelType w:val="hybridMultilevel"/>
    <w:tmpl w:val="066E2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57D3"/>
    <w:rsid w:val="001954B3"/>
    <w:rsid w:val="002401F1"/>
    <w:rsid w:val="002A7C24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2718A"/>
    <w:rsid w:val="00B7440A"/>
    <w:rsid w:val="00BA0135"/>
    <w:rsid w:val="00C01CB7"/>
    <w:rsid w:val="00CC3205"/>
    <w:rsid w:val="00CD545D"/>
    <w:rsid w:val="00E53B9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1281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2018-02-26T13:32:00Z</dcterms:created>
  <dcterms:modified xsi:type="dcterms:W3CDTF">2018-02-26T13:32:00Z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