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9715C1">
        <w:rPr>
          <w:rFonts w:ascii="Arial Narrow" w:hAnsi="Arial Narrow"/>
          <w:bCs/>
          <w:sz w:val="20"/>
          <w:szCs w:val="22"/>
        </w:rPr>
        <w:t>DUNLAVEN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9715C1">
        <w:rPr>
          <w:rFonts w:ascii="Arial Narrow" w:hAnsi="Arial Narrow"/>
          <w:bCs/>
          <w:sz w:val="20"/>
          <w:szCs w:val="22"/>
        </w:rPr>
        <w:t>07.09.2012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9715C1">
        <w:rPr>
          <w:rFonts w:ascii="Arial Narrow" w:hAnsi="Arial Narrow"/>
          <w:bCs/>
          <w:sz w:val="20"/>
          <w:szCs w:val="22"/>
        </w:rPr>
        <w:t>83820</w:t>
      </w:r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9715C1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DC2F76">
        <w:rPr>
          <w:rFonts w:ascii="Arial Narrow" w:hAnsi="Arial Narrow"/>
          <w:sz w:val="20"/>
          <w:szCs w:val="22"/>
        </w:rPr>
        <w:t>prostredkovateľská činnosť v oblasti obchodu, služieb, výroby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  <w:bookmarkStart w:id="0" w:name="_GoBack"/>
      <w:bookmarkEnd w:id="0"/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9715C1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715C1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715C1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715C1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715C1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715C1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715C1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715C1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715C1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715C1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715C1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715C1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715C1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715C1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715C1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715C1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715C1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715C1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715C1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4610"/>
    <w:rsid w:val="009047DF"/>
    <w:rsid w:val="00912D01"/>
    <w:rsid w:val="00916032"/>
    <w:rsid w:val="00934878"/>
    <w:rsid w:val="009463F6"/>
    <w:rsid w:val="00955B8A"/>
    <w:rsid w:val="009715C1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052E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A30723E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CC380-DD6A-4475-9CE5-1BC26FA3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1325</Words>
  <Characters>7557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9</cp:revision>
  <cp:lastPrinted>2017-06-30T06:17:00Z</cp:lastPrinted>
  <dcterms:created xsi:type="dcterms:W3CDTF">2017-03-10T09:19:00Z</dcterms:created>
  <dcterms:modified xsi:type="dcterms:W3CDTF">2018-02-27T09:57:00Z</dcterms:modified>
</cp:coreProperties>
</file>