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 31.12.</w:t>
      </w:r>
      <w:r w:rsidR="0045525C">
        <w:rPr>
          <w:b/>
          <w:sz w:val="28"/>
          <w:szCs w:val="28"/>
        </w:rPr>
        <w:t>2017</w:t>
      </w:r>
    </w:p>
    <w:p w:rsidR="00F91B63" w:rsidRPr="00BA657E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</w:t>
      </w:r>
      <w:r w:rsidR="009A4CA6">
        <w:rPr>
          <w:b/>
          <w:sz w:val="28"/>
          <w:szCs w:val="28"/>
        </w:rPr>
        <w:t>36604895</w:t>
      </w:r>
      <w:r w:rsidRPr="00BA657E">
        <w:rPr>
          <w:b/>
          <w:sz w:val="28"/>
          <w:szCs w:val="28"/>
        </w:rPr>
        <w:t xml:space="preserve">           DIČ</w:t>
      </w:r>
      <w:r w:rsidR="00DE2867">
        <w:rPr>
          <w:b/>
          <w:sz w:val="28"/>
          <w:szCs w:val="28"/>
        </w:rPr>
        <w:t xml:space="preserve"> </w:t>
      </w:r>
      <w:r w:rsidR="009A4CA6">
        <w:rPr>
          <w:b/>
          <w:sz w:val="28"/>
          <w:szCs w:val="28"/>
        </w:rPr>
        <w:t>2022144322</w:t>
      </w:r>
    </w:p>
    <w:p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9A4CA6">
        <w:t xml:space="preserve">DANYMED, </w:t>
      </w:r>
      <w:r w:rsidR="00DE2867">
        <w:t xml:space="preserve"> s.r.o.</w:t>
      </w:r>
    </w:p>
    <w:p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9A4CA6">
        <w:t xml:space="preserve">Rastislavova 45, </w:t>
      </w:r>
      <w:r w:rsidR="00DE2867">
        <w:t xml:space="preserve"> 040 01 Košice</w:t>
      </w:r>
    </w:p>
    <w:p w:rsidR="0044281B" w:rsidRDefault="0044281B">
      <w:r>
        <w:t>Vznik</w:t>
      </w:r>
      <w:r>
        <w:tab/>
      </w:r>
      <w:r>
        <w:tab/>
        <w:t xml:space="preserve">: </w:t>
      </w:r>
      <w:r w:rsidR="009A4CA6">
        <w:t>15.03.2006</w:t>
      </w:r>
    </w:p>
    <w:p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9A4CA6">
        <w:t xml:space="preserve"> má 2 zamestnancov</w:t>
      </w:r>
    </w:p>
    <w:p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:rsidR="00BA657E" w:rsidRDefault="00BA657E">
      <w:r>
        <w:t>Spôsob oceňovania majetku dlhodobého nehmotného majetku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4606" w:type="dxa"/>
          </w:tcPr>
          <w:p w:rsidR="00DE2867" w:rsidRDefault="0045525C">
            <w:pPr>
              <w:rPr>
                <w:b/>
              </w:rPr>
            </w:pPr>
            <w:r>
              <w:rPr>
                <w:b/>
              </w:rPr>
              <w:t>10829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:rsidR="00DE2867" w:rsidRDefault="0045525C">
            <w:pPr>
              <w:rPr>
                <w:b/>
              </w:rPr>
            </w:pPr>
            <w:r>
              <w:rPr>
                <w:b/>
              </w:rPr>
              <w:t>11340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Osobné náklady</w:t>
            </w:r>
          </w:p>
        </w:tc>
        <w:tc>
          <w:tcPr>
            <w:tcW w:w="4606" w:type="dxa"/>
          </w:tcPr>
          <w:p w:rsidR="00DE2867" w:rsidRDefault="0045525C">
            <w:pPr>
              <w:rPr>
                <w:b/>
              </w:rPr>
            </w:pPr>
            <w:r>
              <w:rPr>
                <w:b/>
              </w:rPr>
              <w:t>55445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Dane a poplatky</w:t>
            </w:r>
          </w:p>
        </w:tc>
        <w:tc>
          <w:tcPr>
            <w:tcW w:w="4606" w:type="dxa"/>
          </w:tcPr>
          <w:p w:rsidR="00DE2867" w:rsidRDefault="0045525C">
            <w:pPr>
              <w:rPr>
                <w:b/>
              </w:rPr>
            </w:pPr>
            <w:r>
              <w:rPr>
                <w:b/>
              </w:rPr>
              <w:t>16055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odpisy</w:t>
            </w:r>
          </w:p>
        </w:tc>
        <w:tc>
          <w:tcPr>
            <w:tcW w:w="4606" w:type="dxa"/>
          </w:tcPr>
          <w:p w:rsidR="00DE2867" w:rsidRDefault="0045525C">
            <w:pPr>
              <w:rPr>
                <w:b/>
              </w:rPr>
            </w:pPr>
            <w:r>
              <w:rPr>
                <w:b/>
              </w:rPr>
              <w:t>16055</w:t>
            </w:r>
          </w:p>
        </w:tc>
      </w:tr>
    </w:tbl>
    <w:p w:rsidR="00DE2867" w:rsidRDefault="00DE2867">
      <w:pPr>
        <w:rPr>
          <w:b/>
        </w:rPr>
      </w:pPr>
    </w:p>
    <w:p w:rsidR="00F91B63" w:rsidRDefault="00F91B63">
      <w:pPr>
        <w:rPr>
          <w:b/>
        </w:rPr>
      </w:pPr>
    </w:p>
    <w:p w:rsidR="00F91B63" w:rsidRDefault="00F91B63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lastRenderedPageBreak/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DE2867">
            <w:r>
              <w:t>Predaj služieb</w:t>
            </w:r>
          </w:p>
        </w:tc>
        <w:tc>
          <w:tcPr>
            <w:tcW w:w="4606" w:type="dxa"/>
          </w:tcPr>
          <w:p w:rsidR="00DE2867" w:rsidRDefault="0045525C">
            <w:r>
              <w:t>93376</w:t>
            </w:r>
          </w:p>
        </w:tc>
      </w:tr>
      <w:tr w:rsidR="00DE2867" w:rsidTr="00DE2867">
        <w:tc>
          <w:tcPr>
            <w:tcW w:w="4606" w:type="dxa"/>
          </w:tcPr>
          <w:p w:rsidR="00DE2867" w:rsidRDefault="00C65A4B">
            <w:r>
              <w:t>Predaj majetku</w:t>
            </w:r>
          </w:p>
        </w:tc>
        <w:tc>
          <w:tcPr>
            <w:tcW w:w="4606" w:type="dxa"/>
          </w:tcPr>
          <w:p w:rsidR="00DE2867" w:rsidRDefault="0045525C">
            <w:r>
              <w:t>15100</w:t>
            </w:r>
          </w:p>
        </w:tc>
      </w:tr>
    </w:tbl>
    <w:p w:rsidR="00FF0F0D" w:rsidRDefault="00FF0F0D"/>
    <w:p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:rsidR="00FF0F0D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45525C">
        <w:t>1119</w:t>
      </w:r>
      <w:bookmarkStart w:id="0" w:name="_GoBack"/>
      <w:bookmarkEnd w:id="0"/>
    </w:p>
    <w:p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:rsidR="0044281B" w:rsidRDefault="0044281B"/>
    <w:p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:rsidR="00FF0F0D" w:rsidRPr="0044281B" w:rsidRDefault="00FF0F0D">
      <w:pPr>
        <w:rPr>
          <w:sz w:val="24"/>
        </w:rPr>
      </w:pPr>
    </w:p>
    <w:p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:rsidR="0044281B" w:rsidRPr="0044281B" w:rsidRDefault="0044281B">
      <w:r w:rsidRPr="0044281B">
        <w:t>Štatutárny orgán – konateľ</w:t>
      </w:r>
    </w:p>
    <w:p w:rsidR="0044281B" w:rsidRDefault="009A4CA6">
      <w:r>
        <w:t xml:space="preserve">MUDr. Daniela </w:t>
      </w:r>
      <w:proofErr w:type="spellStart"/>
      <w:r>
        <w:t>Dunajovcová</w:t>
      </w:r>
      <w:proofErr w:type="spellEnd"/>
    </w:p>
    <w:p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:rsidR="00F91B63" w:rsidRDefault="00F91B63">
      <w:r>
        <w:t>Spoločnosť neodpustila  ani neodpísala žiadnu pôžičku voči orgánom spoločnosti.</w:t>
      </w:r>
    </w:p>
    <w:p w:rsidR="0044281B" w:rsidRDefault="0044281B"/>
    <w:p w:rsidR="00E255CC" w:rsidRPr="00E255CC" w:rsidRDefault="00E255CC"/>
    <w:p w:rsidR="00FF0F0D" w:rsidRDefault="00FF0F0D"/>
    <w:p w:rsidR="00FF0F0D" w:rsidRPr="00FF0F0D" w:rsidRDefault="00FF0F0D"/>
    <w:p w:rsidR="00FF0F0D" w:rsidRDefault="00FF0F0D"/>
    <w:p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657E"/>
    <w:rsid w:val="0033438C"/>
    <w:rsid w:val="0044281B"/>
    <w:rsid w:val="0045525C"/>
    <w:rsid w:val="00732565"/>
    <w:rsid w:val="008F71CE"/>
    <w:rsid w:val="009A4CA6"/>
    <w:rsid w:val="009A5C9A"/>
    <w:rsid w:val="009B6B76"/>
    <w:rsid w:val="00BA657E"/>
    <w:rsid w:val="00BD7D9C"/>
    <w:rsid w:val="00C65A4B"/>
    <w:rsid w:val="00DE2867"/>
    <w:rsid w:val="00E17547"/>
    <w:rsid w:val="00E177EC"/>
    <w:rsid w:val="00E255CC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233</Words>
  <Characters>1332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luba</dc:creator>
  <cp:lastModifiedBy>luba</cp:lastModifiedBy>
  <cp:revision>12</cp:revision>
  <dcterms:created xsi:type="dcterms:W3CDTF">2015-02-28T15:56:00Z</dcterms:created>
  <dcterms:modified xsi:type="dcterms:W3CDTF">2018-03-03T15:46:00Z</dcterms:modified>
</cp:coreProperties>
</file>