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4273EF">
        <w:rPr>
          <w:rFonts w:ascii="Arial" w:hAnsi="Arial" w:cs="Arial"/>
          <w:sz w:val="20"/>
          <w:szCs w:val="20"/>
        </w:rPr>
        <w:t>za rok 201</w:t>
      </w:r>
      <w:r w:rsidR="0067043D">
        <w:rPr>
          <w:rFonts w:ascii="Arial" w:hAnsi="Arial" w:cs="Arial"/>
          <w:sz w:val="20"/>
          <w:szCs w:val="20"/>
        </w:rPr>
        <w:t>7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tavecseseznamem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8A792E" w:rsidRDefault="008A792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36430692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8A792E" w:rsidRDefault="008A792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2022007559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8A792E" w:rsidRDefault="008A792E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GRUTEX s.r.o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8A792E" w:rsidRDefault="008A792E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Novoť 153, 029 55  Novoť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67043D" w:rsidRPr="00860BF2" w:rsidRDefault="0067043D" w:rsidP="006704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GRUTEX s.r.o. –  02955 Novoť 153 – 100% podiel Marta Gruchalová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67043D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67043D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67043D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Obstarávacia cena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rovnomerné odpisovanie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3127A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>iadne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3127A5">
        <w:rPr>
          <w:rFonts w:ascii="Arial" w:hAnsi="Arial" w:cs="Arial"/>
          <w:b w:val="0"/>
          <w:bCs w:val="0"/>
          <w:sz w:val="20"/>
          <w:szCs w:val="20"/>
          <w:lang w:eastAsia="en-US"/>
        </w:rPr>
        <w:t>Ž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>iadne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3127A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 záväzky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: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 záväzky 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lastRenderedPageBreak/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Žiadne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67043D">
      <w:pPr>
        <w:pStyle w:val="Zkladntext"/>
        <w:tabs>
          <w:tab w:val="left" w:pos="668"/>
        </w:tabs>
        <w:ind w:left="101" w:right="116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</w:t>
      </w:r>
      <w:r w:rsidRP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>zásadách použitých pri prideľovaní nákladov a výnosov, všetkých druhoch činnosti účtovnej jednotky</w:t>
      </w:r>
      <w:r w:rsidR="002D2853" w:rsidRP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67043D" w:rsidRPr="0067043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67043D" w:rsidRPr="0067043D">
        <w:rPr>
          <w:rFonts w:ascii="Arial" w:hAnsi="Arial" w:cs="Arial"/>
          <w:b w:val="0"/>
          <w:sz w:val="20"/>
          <w:szCs w:val="20"/>
        </w:rPr>
        <w:t>Žiadne</w:t>
      </w: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CEC" w:rsidRDefault="00D71CEC" w:rsidP="00107589">
      <w:pPr>
        <w:spacing w:after="0" w:line="240" w:lineRule="auto"/>
      </w:pPr>
      <w:r>
        <w:separator/>
      </w:r>
    </w:p>
  </w:endnote>
  <w:endnote w:type="continuationSeparator" w:id="1">
    <w:p w:rsidR="00D71CEC" w:rsidRDefault="00D71C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CEC" w:rsidRDefault="00D71CEC" w:rsidP="00107589">
      <w:pPr>
        <w:spacing w:after="0" w:line="240" w:lineRule="auto"/>
      </w:pPr>
      <w:r>
        <w:separator/>
      </w:r>
    </w:p>
  </w:footnote>
  <w:footnote w:type="continuationSeparator" w:id="1">
    <w:p w:rsidR="00D71CEC" w:rsidRDefault="00D71C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Zhlav"/>
    </w:pPr>
  </w:p>
  <w:p w:rsidR="002925C2" w:rsidRPr="004268D2" w:rsidRDefault="002925C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0F5EC6"/>
    <w:rsid w:val="00107589"/>
    <w:rsid w:val="00111D53"/>
    <w:rsid w:val="001516F7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2B0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127A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043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A792E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71CEC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CE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674EE-1D19-47E2-935E-188BE2417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913</Words>
  <Characters>5839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2014-09-23T10:55:00Z</cp:lastPrinted>
  <dcterms:created xsi:type="dcterms:W3CDTF">2018-03-05T10:13:00Z</dcterms:created>
  <dcterms:modified xsi:type="dcterms:W3CDTF">2018-03-05T10:13:00Z</dcterms:modified>
</cp:coreProperties>
</file>