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tabs>
          <w:tab w:val="left" w:pos="3544" w:leader="none"/>
        </w:tabs>
        <w:spacing w:before="0" w:after="0" w:line="298"/>
        <w:ind w:right="90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3-01                        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36642720                       DIČ 2022077849</w:t>
      </w:r>
    </w:p>
    <w:p>
      <w:pPr>
        <w:spacing w:before="0" w:after="0" w:line="298"/>
        <w:ind w:right="9578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98"/>
        <w:ind w:right="9578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        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MUDr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.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BLECHA s.r.o.       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br/>
        <w:t xml:space="preserve">Kyjevské nám. 8, 97404, Banská Bystrica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495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49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49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45"/>
        <w:gridCol w:w="1464"/>
        <w:gridCol w:w="1421"/>
        <w:gridCol w:w="694"/>
      </w:tblGrid>
      <w:tr>
        <w:trPr>
          <w:trHeight w:val="765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72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293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14305</w:t>
            </w:r>
          </w:p>
        </w:tc>
      </w:tr>
      <w:tr>
        <w:trPr>
          <w:trHeight w:val="525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19"/>
                <w:shd w:fill="auto" w:val="clear"/>
              </w:rPr>
              <w:t xml:space="preserve">0</w:t>
            </w: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2" w:hRule="auto"/>
          <w:jc w:val="left"/>
        </w:trPr>
        <w:tc>
          <w:tcPr>
            <w:tcW w:w="62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2" w:leader="none"/>
        </w:tabs>
        <w:spacing w:before="0" w:after="200" w:line="240"/>
        <w:ind w:right="5534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mky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J 3-01        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ČO 36642720                DIČ 2022077849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 v sledovanom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 uskuto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čnila nasledovn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zmenu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ýc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hm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etód: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ávierky- zmena typu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jednotky na Mikro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</w:t>
      </w:r>
    </w:p>
    <w:p>
      <w:pPr>
        <w:spacing w:before="0" w:after="200" w:line="293"/>
        <w:ind w:right="567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jednotku</w:t>
      </w:r>
    </w:p>
    <w:p>
      <w:pPr>
        <w:numPr>
          <w:ilvl w:val="0"/>
          <w:numId w:val="48"/>
        </w:numPr>
        <w:spacing w:before="0" w:after="200" w:line="293"/>
        <w:ind w:right="2268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</w:p>
    <w:p>
      <w:pPr>
        <w:numPr>
          <w:ilvl w:val="0"/>
          <w:numId w:val="48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51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53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2976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2805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,00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v hodnote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736,00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2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Pozn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mky 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J 3-01                  I</w:t>
      </w:r>
      <w:r>
        <w:rPr>
          <w:rFonts w:ascii="Calibri" w:hAnsi="Calibri" w:cs="Calibri" w:eastAsia="Calibri"/>
          <w:b/>
          <w:color w:val="auto"/>
          <w:spacing w:val="2"/>
          <w:position w:val="0"/>
          <w:sz w:val="20"/>
          <w:shd w:fill="auto" w:val="clear"/>
        </w:rPr>
        <w:t xml:space="preserve">ČO 36642720                        DIČ 2022077849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tabs>
                <w:tab w:val="left" w:pos="3544" w:leader="none"/>
              </w:tabs>
              <w:spacing w:before="0" w:after="0" w:line="298"/>
              <w:ind w:right="7367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0</w:t>
            </w: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časť na 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ôchodkových programoch pre zamestnancov.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3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8">
    <w:abstractNumId w:val="36"/>
  </w:num>
  <w:num w:numId="51">
    <w:abstractNumId w:val="30"/>
  </w:num>
  <w:num w:numId="53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