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6DE7" w:rsidRDefault="009D10CB" w:rsidP="009D2030">
      <w:pPr>
        <w:spacing w:after="21" w:line="259" w:lineRule="auto"/>
        <w:ind w:left="0" w:firstLine="0"/>
      </w:pPr>
      <w:r>
        <w:rPr>
          <w:sz w:val="24"/>
        </w:rPr>
        <w:t xml:space="preserve"> </w:t>
      </w:r>
    </w:p>
    <w:p w:rsidR="00AC6DE7" w:rsidRDefault="009D10CB" w:rsidP="009D2030">
      <w:pPr>
        <w:ind w:left="-5" w:right="7"/>
      </w:pPr>
      <w:r>
        <w:rPr>
          <w:sz w:val="24"/>
        </w:rPr>
        <w:t xml:space="preserve"> </w:t>
      </w:r>
      <w:r>
        <w:t xml:space="preserve">Poznámky </w:t>
      </w:r>
      <w:proofErr w:type="spellStart"/>
      <w:r>
        <w:t>Úč</w:t>
      </w:r>
      <w:proofErr w:type="spellEnd"/>
      <w:r>
        <w:t xml:space="preserve"> MÚJ 3 - 01                   IČO: </w:t>
      </w:r>
      <w:r w:rsidR="001C3066">
        <w:t>35723092</w:t>
      </w:r>
      <w:r>
        <w:t xml:space="preserve">                         DIČ : </w:t>
      </w:r>
      <w:r w:rsidR="001C3066">
        <w:t>2020242235</w:t>
      </w:r>
    </w:p>
    <w:p w:rsidR="00AC6DE7" w:rsidRDefault="009D10CB" w:rsidP="009D2030">
      <w:pPr>
        <w:spacing w:after="0" w:line="259" w:lineRule="auto"/>
        <w:ind w:left="0" w:firstLine="0"/>
      </w:pPr>
      <w:r>
        <w:rPr>
          <w:sz w:val="24"/>
        </w:rPr>
        <w:t xml:space="preserve"> </w:t>
      </w:r>
    </w:p>
    <w:p w:rsidR="00AC6DE7" w:rsidRDefault="009D10CB" w:rsidP="009D2030">
      <w:pPr>
        <w:spacing w:after="20" w:line="259" w:lineRule="auto"/>
        <w:ind w:left="0" w:firstLine="0"/>
      </w:pPr>
      <w:r>
        <w:rPr>
          <w:sz w:val="24"/>
        </w:rPr>
        <w:t xml:space="preserve"> </w:t>
      </w:r>
      <w:r>
        <w:rPr>
          <w:b/>
        </w:rPr>
        <w:t xml:space="preserve"> </w:t>
      </w:r>
      <w:r>
        <w:t xml:space="preserve"> </w:t>
      </w:r>
    </w:p>
    <w:p w:rsidR="001C3066" w:rsidRDefault="003F1BB0" w:rsidP="009D2030">
      <w:pPr>
        <w:ind w:left="-5" w:right="3067"/>
      </w:pPr>
      <w:r>
        <w:rPr>
          <w:b/>
        </w:rPr>
        <w:t xml:space="preserve">Čl. I </w:t>
      </w:r>
      <w:r w:rsidR="009D10CB">
        <w:t xml:space="preserve">Názov právnickej osoby a jej sídlo </w:t>
      </w:r>
      <w:r w:rsidR="007532FF">
        <w:t>:</w:t>
      </w:r>
      <w:r w:rsidR="001C3066">
        <w:t xml:space="preserve">MAŠA International </w:t>
      </w:r>
      <w:proofErr w:type="spellStart"/>
      <w:r w:rsidR="001C3066">
        <w:t>sro</w:t>
      </w:r>
      <w:proofErr w:type="spellEnd"/>
      <w:r w:rsidR="001C3066">
        <w:t xml:space="preserve">, </w:t>
      </w:r>
    </w:p>
    <w:p w:rsidR="00AC6DE7" w:rsidRDefault="001C3066" w:rsidP="009D2030">
      <w:pPr>
        <w:ind w:left="-5" w:right="3067"/>
      </w:pPr>
      <w:r>
        <w:rPr>
          <w:b/>
        </w:rPr>
        <w:t xml:space="preserve">                                                                 </w:t>
      </w:r>
      <w:r>
        <w:t>Nám .SNP 8, Banská Bystrica 974 01</w:t>
      </w:r>
    </w:p>
    <w:p w:rsidR="007532FF" w:rsidRDefault="007532FF" w:rsidP="009D2030">
      <w:pPr>
        <w:ind w:left="-5" w:right="3067"/>
      </w:pPr>
    </w:p>
    <w:p w:rsidR="007532FF" w:rsidRDefault="007532FF" w:rsidP="009D2030">
      <w:pPr>
        <w:ind w:left="-5" w:right="3067"/>
      </w:pPr>
    </w:p>
    <w:p w:rsidR="007532FF" w:rsidRDefault="007532FF" w:rsidP="009D2030">
      <w:pPr>
        <w:ind w:left="-5" w:right="3067"/>
      </w:pPr>
      <w:r>
        <w:t>Priemerný evidenčný počet zamest</w:t>
      </w:r>
      <w:r w:rsidR="003F1BB0">
        <w:t>n</w:t>
      </w:r>
      <w:r>
        <w:t>ancov:</w:t>
      </w:r>
      <w:r w:rsidR="001C3066">
        <w:t xml:space="preserve"> 3</w:t>
      </w:r>
    </w:p>
    <w:p w:rsidR="001C3066" w:rsidRDefault="001C3066" w:rsidP="009D2030">
      <w:pPr>
        <w:ind w:left="-5" w:right="3067"/>
      </w:pPr>
      <w:r>
        <w:t>Predmet činnosti: Cestovná kancelária</w:t>
      </w:r>
    </w:p>
    <w:p w:rsidR="00AC6DE7" w:rsidRDefault="009D10CB" w:rsidP="009D2030">
      <w:pPr>
        <w:ind w:left="-5" w:right="5943"/>
      </w:pPr>
      <w:r>
        <w:t xml:space="preserve">  </w:t>
      </w:r>
    </w:p>
    <w:p w:rsidR="00AC6DE7" w:rsidRDefault="009D10CB" w:rsidP="009D2030">
      <w:pPr>
        <w:spacing w:after="25" w:line="259" w:lineRule="auto"/>
        <w:ind w:left="0" w:firstLine="0"/>
      </w:pPr>
      <w:r>
        <w:t xml:space="preserve"> </w:t>
      </w:r>
    </w:p>
    <w:p w:rsidR="00AC6DE7" w:rsidRDefault="009D10CB" w:rsidP="009D2030">
      <w:pPr>
        <w:spacing w:after="0" w:line="283" w:lineRule="auto"/>
        <w:ind w:left="0" w:right="7051" w:firstLine="0"/>
      </w:pPr>
      <w:r>
        <w:rPr>
          <w:b/>
        </w:rPr>
        <w:t xml:space="preserve">Čl. II </w:t>
      </w:r>
      <w:r>
        <w:t xml:space="preserve"> </w:t>
      </w:r>
      <w:r>
        <w:rPr>
          <w:b/>
        </w:rPr>
        <w:t xml:space="preserve">Informácie o prijatých postupoch </w:t>
      </w:r>
      <w:r>
        <w:t xml:space="preserve"> </w:t>
      </w:r>
    </w:p>
    <w:p w:rsidR="00AC6DE7" w:rsidRDefault="003F1BB0" w:rsidP="009D2030">
      <w:pPr>
        <w:numPr>
          <w:ilvl w:val="0"/>
          <w:numId w:val="1"/>
        </w:numPr>
        <w:ind w:right="7" w:hanging="326"/>
      </w:pPr>
      <w:r>
        <w:t>Ú</w:t>
      </w:r>
      <w:r w:rsidR="009D10CB">
        <w:t>čtovná závierka</w:t>
      </w:r>
      <w:r>
        <w:t xml:space="preserve"> je </w:t>
      </w:r>
      <w:r w:rsidR="009D10CB">
        <w:t xml:space="preserve"> zostavená </w:t>
      </w:r>
      <w:r>
        <w:t xml:space="preserve"> a schválená ,</w:t>
      </w:r>
      <w:r w:rsidR="009D10CB">
        <w:t xml:space="preserve"> účtovná jednotka bude nepretržite pokračovať vo svojej činnosti.  </w:t>
      </w:r>
    </w:p>
    <w:p w:rsidR="00AC6DE7" w:rsidRDefault="009D10CB" w:rsidP="009D2030">
      <w:pPr>
        <w:spacing w:after="21" w:line="259" w:lineRule="auto"/>
        <w:ind w:left="0" w:firstLine="0"/>
      </w:pPr>
      <w:r>
        <w:t xml:space="preserve"> </w:t>
      </w:r>
    </w:p>
    <w:p w:rsidR="00AC6DE7" w:rsidRDefault="003F1BB0" w:rsidP="009D2030">
      <w:pPr>
        <w:numPr>
          <w:ilvl w:val="0"/>
          <w:numId w:val="1"/>
        </w:numPr>
        <w:spacing w:after="40"/>
        <w:ind w:right="7" w:hanging="326"/>
      </w:pPr>
      <w:r>
        <w:t>O</w:t>
      </w:r>
      <w:r w:rsidR="009D10CB">
        <w:t>ceňovani</w:t>
      </w:r>
      <w:r>
        <w:t>e</w:t>
      </w:r>
      <w:r w:rsidR="009D10CB">
        <w:t xml:space="preserve"> jednotlivých položiek majetku a</w:t>
      </w:r>
      <w:r>
        <w:t> </w:t>
      </w:r>
      <w:r w:rsidR="009D10CB">
        <w:t>záväzkov</w:t>
      </w:r>
      <w:r>
        <w:t>:</w:t>
      </w:r>
      <w:r w:rsidR="009D10CB">
        <w:t xml:space="preserve">  </w:t>
      </w:r>
    </w:p>
    <w:p w:rsidR="00AC6DE7" w:rsidRDefault="003F1BB0" w:rsidP="009D2030">
      <w:pPr>
        <w:numPr>
          <w:ilvl w:val="0"/>
          <w:numId w:val="2"/>
        </w:numPr>
        <w:spacing w:after="37"/>
        <w:ind w:right="3741" w:hanging="237"/>
      </w:pPr>
      <w:r>
        <w:t>D</w:t>
      </w:r>
      <w:r w:rsidR="009D10CB">
        <w:t>lhodob</w:t>
      </w:r>
      <w:r>
        <w:t xml:space="preserve">ý nehmotný a dlhodobý hmotný </w:t>
      </w:r>
      <w:r w:rsidR="009D10CB">
        <w:t xml:space="preserve"> majet</w:t>
      </w:r>
      <w:r>
        <w:t xml:space="preserve">ok je oceňovaný </w:t>
      </w:r>
      <w:r w:rsidR="00CF3D38">
        <w:t xml:space="preserve">  </w:t>
      </w:r>
      <w:r>
        <w:t>obstarávacou cenou</w:t>
      </w:r>
      <w:r w:rsidR="009D10CB">
        <w:t xml:space="preserve">  </w:t>
      </w:r>
    </w:p>
    <w:p w:rsidR="003F1BB0" w:rsidRDefault="003F1BB0" w:rsidP="009D2030">
      <w:pPr>
        <w:numPr>
          <w:ilvl w:val="0"/>
          <w:numId w:val="2"/>
        </w:numPr>
        <w:spacing w:after="32"/>
        <w:ind w:right="3741" w:hanging="237"/>
      </w:pPr>
      <w:r>
        <w:t>Z</w:t>
      </w:r>
      <w:r w:rsidR="009D10CB">
        <w:t>ásob</w:t>
      </w:r>
      <w:r>
        <w:t>y sú ocenené obstarávacou cenou</w:t>
      </w:r>
    </w:p>
    <w:p w:rsidR="00AC6DE7" w:rsidRDefault="003F1BB0" w:rsidP="009D2030">
      <w:pPr>
        <w:numPr>
          <w:ilvl w:val="0"/>
          <w:numId w:val="2"/>
        </w:numPr>
        <w:spacing w:after="32"/>
        <w:ind w:right="3741" w:hanging="237"/>
      </w:pPr>
      <w:r>
        <w:t xml:space="preserve"> Pohľadávky a záväzky sú ocenené menovitou hodnotou</w:t>
      </w:r>
      <w:r w:rsidR="009D10CB">
        <w:t xml:space="preserve">  </w:t>
      </w:r>
    </w:p>
    <w:p w:rsidR="00AC6DE7" w:rsidRDefault="009D10CB" w:rsidP="009D2030">
      <w:pPr>
        <w:numPr>
          <w:ilvl w:val="0"/>
          <w:numId w:val="3"/>
        </w:numPr>
        <w:spacing w:after="40"/>
        <w:ind w:right="7" w:hanging="250"/>
      </w:pPr>
      <w:r>
        <w:t>krátkodob</w:t>
      </w:r>
      <w:r w:rsidR="003F1BB0">
        <w:t>ý</w:t>
      </w:r>
      <w:r>
        <w:t xml:space="preserve"> finančn</w:t>
      </w:r>
      <w:r w:rsidR="003F1BB0">
        <w:t xml:space="preserve">ý </w:t>
      </w:r>
      <w:r>
        <w:t>majet</w:t>
      </w:r>
      <w:r w:rsidR="003F1BB0">
        <w:t>ok je ocenený menovitou hodnotou</w:t>
      </w:r>
      <w:r>
        <w:t xml:space="preserve">  </w:t>
      </w:r>
    </w:p>
    <w:p w:rsidR="003F1BB0" w:rsidRDefault="003F1BB0" w:rsidP="009D2030">
      <w:pPr>
        <w:numPr>
          <w:ilvl w:val="0"/>
          <w:numId w:val="3"/>
        </w:numPr>
        <w:spacing w:after="37"/>
        <w:ind w:right="7" w:hanging="250"/>
      </w:pPr>
      <w:r>
        <w:t>rezervy ,dlhopisy, pôžičky a úvery sú ocenené menovitou hodnotou</w:t>
      </w:r>
    </w:p>
    <w:p w:rsidR="00AC6DE7" w:rsidRDefault="001C3066" w:rsidP="001C3066">
      <w:pPr>
        <w:spacing w:after="37"/>
        <w:ind w:left="250" w:right="7" w:firstLine="0"/>
      </w:pPr>
      <w:r>
        <w:t>Pohľadávky krátkodobé: 84.731,-</w:t>
      </w:r>
    </w:p>
    <w:p w:rsidR="001C3066" w:rsidRDefault="001C3066" w:rsidP="001C3066">
      <w:pPr>
        <w:spacing w:after="37"/>
        <w:ind w:left="250" w:right="7" w:firstLine="0"/>
      </w:pPr>
      <w:r>
        <w:t>Záväzky krátkodobé: 79.190,-</w:t>
      </w:r>
    </w:p>
    <w:p w:rsidR="001C3066" w:rsidRDefault="001C3066" w:rsidP="001C3066">
      <w:pPr>
        <w:spacing w:after="37"/>
        <w:ind w:left="250" w:right="7" w:firstLine="0"/>
      </w:pPr>
      <w:r>
        <w:t>Záväzky dlhodobé: 102.277,-</w:t>
      </w:r>
    </w:p>
    <w:p w:rsidR="001C3066" w:rsidRDefault="001C3066" w:rsidP="009D2030">
      <w:pPr>
        <w:spacing w:after="37"/>
        <w:ind w:left="0" w:right="7" w:firstLine="0"/>
      </w:pPr>
    </w:p>
    <w:p w:rsidR="00CF3D38" w:rsidRDefault="009D2030" w:rsidP="009D2030">
      <w:pPr>
        <w:ind w:left="0" w:right="7" w:firstLine="0"/>
        <w:jc w:val="both"/>
      </w:pPr>
      <w:r>
        <w:t>3)</w:t>
      </w:r>
      <w:r w:rsidR="003F1BB0">
        <w:t>O</w:t>
      </w:r>
      <w:r w:rsidR="009D10CB">
        <w:t>dpisov</w:t>
      </w:r>
      <w:r w:rsidR="003F1BB0">
        <w:t xml:space="preserve">ý </w:t>
      </w:r>
      <w:r w:rsidR="009D10CB">
        <w:t>plán pre jednotlivé druhy dlhodobého hmotného majetku a</w:t>
      </w:r>
      <w:r w:rsidR="00CF3D38">
        <w:t xml:space="preserve"> dlhodobého nehmotného majetku:</w:t>
      </w:r>
    </w:p>
    <w:p w:rsidR="00CF3D38" w:rsidRPr="00CF3D38" w:rsidRDefault="00CF3D38" w:rsidP="009D2030">
      <w:pPr>
        <w:pStyle w:val="Odsekzoznamu"/>
        <w:numPr>
          <w:ilvl w:val="0"/>
          <w:numId w:val="4"/>
        </w:numPr>
        <w:ind w:right="7"/>
        <w:jc w:val="both"/>
      </w:pPr>
      <w:r>
        <w:rPr>
          <w:rFonts w:ascii="Calibri" w:eastAsia="Calibri" w:hAnsi="Calibri" w:cs="Calibri"/>
          <w:sz w:val="22"/>
        </w:rPr>
        <w:t>Odpisové sadzby pre účtovné a daňové odpisy sa rovnajú</w:t>
      </w:r>
    </w:p>
    <w:p w:rsidR="00CF3D38" w:rsidRPr="004079A2" w:rsidRDefault="00CF3D38" w:rsidP="009D2030">
      <w:pPr>
        <w:pStyle w:val="Odsekzoznamu"/>
        <w:numPr>
          <w:ilvl w:val="0"/>
          <w:numId w:val="4"/>
        </w:numPr>
        <w:ind w:right="7"/>
        <w:jc w:val="both"/>
      </w:pPr>
      <w:r>
        <w:rPr>
          <w:rFonts w:ascii="Calibri" w:eastAsia="Calibri" w:hAnsi="Calibri" w:cs="Calibri"/>
          <w:sz w:val="22"/>
        </w:rPr>
        <w:t>Firma odpisovala majetok rovnomerne po zaradení do odpisovej skupiny</w:t>
      </w:r>
    </w:p>
    <w:p w:rsidR="004079A2" w:rsidRDefault="001C3066" w:rsidP="004079A2">
      <w:pPr>
        <w:ind w:left="0" w:right="7" w:firstLine="0"/>
        <w:jc w:val="both"/>
      </w:pPr>
      <w:r>
        <w:t>Firma vlastní: Parkovacie miesto OC 6.316,-</w:t>
      </w:r>
    </w:p>
    <w:p w:rsidR="001C3066" w:rsidRDefault="001C3066" w:rsidP="004079A2">
      <w:pPr>
        <w:ind w:left="0" w:right="7" w:firstLine="0"/>
        <w:jc w:val="both"/>
      </w:pPr>
      <w:r>
        <w:t xml:space="preserve">                       Forma lode            OC 2.300,-</w:t>
      </w:r>
    </w:p>
    <w:p w:rsidR="001C3066" w:rsidRDefault="001C3066" w:rsidP="004079A2">
      <w:pPr>
        <w:ind w:left="0" w:right="7" w:firstLine="0"/>
        <w:jc w:val="both"/>
      </w:pPr>
      <w:r>
        <w:t xml:space="preserve">             Auto  </w:t>
      </w:r>
      <w:proofErr w:type="spellStart"/>
      <w:r>
        <w:t>Seat</w:t>
      </w:r>
      <w:proofErr w:type="spellEnd"/>
      <w:r>
        <w:t xml:space="preserve"> </w:t>
      </w:r>
      <w:proofErr w:type="spellStart"/>
      <w:r>
        <w:t>Exeo</w:t>
      </w:r>
      <w:proofErr w:type="spellEnd"/>
      <w:r>
        <w:t xml:space="preserve">              OC 10.094,25</w:t>
      </w:r>
    </w:p>
    <w:p w:rsidR="001C3066" w:rsidRDefault="001C3066" w:rsidP="004079A2">
      <w:pPr>
        <w:ind w:left="0" w:right="7" w:firstLine="0"/>
        <w:jc w:val="both"/>
      </w:pPr>
      <w:r>
        <w:t xml:space="preserve">                       Škoda Octavia       OC 10.000,-</w:t>
      </w:r>
    </w:p>
    <w:p w:rsidR="001C3066" w:rsidRDefault="001C3066" w:rsidP="004079A2">
      <w:pPr>
        <w:ind w:left="0" w:right="7" w:firstLine="0"/>
        <w:jc w:val="both"/>
      </w:pPr>
      <w:r>
        <w:t xml:space="preserve">                       </w:t>
      </w:r>
      <w:proofErr w:type="spellStart"/>
      <w:r>
        <w:t>Renger</w:t>
      </w:r>
      <w:proofErr w:type="spellEnd"/>
      <w:r>
        <w:t xml:space="preserve"> </w:t>
      </w:r>
      <w:proofErr w:type="spellStart"/>
      <w:r>
        <w:t>Rover</w:t>
      </w:r>
      <w:proofErr w:type="spellEnd"/>
      <w:r>
        <w:t xml:space="preserve">        OC 50.000,16</w:t>
      </w:r>
    </w:p>
    <w:p w:rsidR="001C3066" w:rsidRDefault="001C3066" w:rsidP="004079A2">
      <w:pPr>
        <w:ind w:left="0" w:right="7" w:firstLine="0"/>
        <w:jc w:val="both"/>
      </w:pPr>
      <w:r>
        <w:t xml:space="preserve">                       Mercedes              OC 18.333,33</w:t>
      </w:r>
    </w:p>
    <w:p w:rsidR="001C3066" w:rsidRDefault="001C3066" w:rsidP="004079A2">
      <w:pPr>
        <w:ind w:left="0" w:right="7" w:firstLine="0"/>
        <w:jc w:val="both"/>
      </w:pPr>
      <w:r>
        <w:t xml:space="preserve">                       Prívesný </w:t>
      </w:r>
      <w:proofErr w:type="spellStart"/>
      <w:r>
        <w:t>vozik</w:t>
      </w:r>
      <w:proofErr w:type="spellEnd"/>
      <w:r>
        <w:t xml:space="preserve">      OC  2.072,83</w:t>
      </w:r>
    </w:p>
    <w:p w:rsidR="001C3066" w:rsidRDefault="001C3066" w:rsidP="004079A2">
      <w:pPr>
        <w:ind w:left="0" w:right="7" w:firstLine="0"/>
        <w:jc w:val="both"/>
      </w:pPr>
      <w:r>
        <w:t xml:space="preserve">                        Inventár                OC  8.921,-  </w:t>
      </w:r>
    </w:p>
    <w:p w:rsidR="004079A2" w:rsidRDefault="004079A2" w:rsidP="004079A2">
      <w:pPr>
        <w:ind w:left="0" w:right="7" w:firstLine="0"/>
        <w:jc w:val="both"/>
      </w:pPr>
    </w:p>
    <w:p w:rsidR="004079A2" w:rsidRDefault="004079A2" w:rsidP="004079A2">
      <w:pPr>
        <w:ind w:left="0" w:right="7" w:firstLine="0"/>
        <w:jc w:val="both"/>
      </w:pPr>
    </w:p>
    <w:p w:rsidR="00CF3D38" w:rsidRDefault="004079A2" w:rsidP="004079A2">
      <w:pPr>
        <w:ind w:left="0" w:right="7" w:firstLine="0"/>
        <w:jc w:val="both"/>
      </w:pPr>
      <w:bookmarkStart w:id="0" w:name="_GoBack"/>
      <w:bookmarkEnd w:id="0"/>
      <w:r>
        <w:t>4) Firma nečerpala žiadne dotácie ani úvery</w:t>
      </w:r>
    </w:p>
    <w:p w:rsidR="004079A2" w:rsidRDefault="004079A2" w:rsidP="004079A2">
      <w:pPr>
        <w:ind w:left="0" w:right="7" w:firstLine="0"/>
        <w:jc w:val="both"/>
      </w:pPr>
    </w:p>
    <w:p w:rsidR="004079A2" w:rsidRPr="004079A2" w:rsidRDefault="004079A2" w:rsidP="004079A2">
      <w:pPr>
        <w:ind w:left="0" w:right="7" w:firstLine="0"/>
        <w:jc w:val="both"/>
        <w:rPr>
          <w:rFonts w:ascii="Calibri" w:eastAsia="Calibri" w:hAnsi="Calibri" w:cs="Calibri"/>
          <w:sz w:val="22"/>
        </w:rPr>
      </w:pPr>
      <w:r>
        <w:t>5) Opravy chýb minulých</w:t>
      </w:r>
      <w:r w:rsidR="009833DC">
        <w:t xml:space="preserve"> účtovných </w:t>
      </w:r>
      <w:r>
        <w:t xml:space="preserve"> období</w:t>
      </w:r>
      <w:r w:rsidR="009833DC">
        <w:t xml:space="preserve"> v bežnom účtovnom období </w:t>
      </w:r>
      <w:r>
        <w:t xml:space="preserve"> neboli vykonané</w:t>
      </w:r>
    </w:p>
    <w:p w:rsidR="00CF3D38" w:rsidRDefault="00CF3D38" w:rsidP="009D2030">
      <w:pPr>
        <w:pStyle w:val="Odsekzoznamu"/>
        <w:ind w:left="686" w:right="7" w:firstLine="0"/>
        <w:rPr>
          <w:rFonts w:ascii="Calibri" w:eastAsia="Calibri" w:hAnsi="Calibri" w:cs="Calibri"/>
          <w:sz w:val="22"/>
        </w:rPr>
      </w:pPr>
    </w:p>
    <w:p w:rsidR="00CF3D38" w:rsidRDefault="00CF3D38" w:rsidP="00CF3D38">
      <w:pPr>
        <w:pStyle w:val="Odsekzoznamu"/>
        <w:ind w:left="686" w:right="7" w:firstLine="0"/>
        <w:rPr>
          <w:rFonts w:ascii="Calibri" w:eastAsia="Calibri" w:hAnsi="Calibri" w:cs="Calibri"/>
          <w:sz w:val="22"/>
        </w:rPr>
      </w:pPr>
    </w:p>
    <w:p w:rsidR="00CF3D38" w:rsidRDefault="00CF3D38" w:rsidP="00CF3D38">
      <w:pPr>
        <w:pStyle w:val="Odsekzoznamu"/>
        <w:ind w:left="686" w:right="7" w:firstLine="0"/>
        <w:jc w:val="both"/>
        <w:rPr>
          <w:rFonts w:ascii="Calibri" w:eastAsia="Calibri" w:hAnsi="Calibri" w:cs="Calibri"/>
          <w:sz w:val="22"/>
        </w:rPr>
      </w:pPr>
    </w:p>
    <w:p w:rsidR="00AC6DE7" w:rsidRDefault="009D10CB" w:rsidP="00CF3D38">
      <w:pPr>
        <w:pStyle w:val="Odsekzoznamu"/>
        <w:ind w:left="686" w:right="7" w:firstLine="0"/>
      </w:pPr>
      <w:r w:rsidRPr="00CF3D38">
        <w:rPr>
          <w:rFonts w:ascii="Calibri" w:eastAsia="Calibri" w:hAnsi="Calibri" w:cs="Calibri"/>
          <w:sz w:val="22"/>
        </w:rPr>
        <w:t xml:space="preserve"> </w:t>
      </w:r>
    </w:p>
    <w:sectPr w:rsidR="00AC6DE7">
      <w:pgSz w:w="11906" w:h="17340"/>
      <w:pgMar w:top="1440" w:right="775" w:bottom="1440" w:left="79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82E39"/>
    <w:multiLevelType w:val="hybridMultilevel"/>
    <w:tmpl w:val="111C9F2A"/>
    <w:lvl w:ilvl="0" w:tplc="A82AD6A6">
      <w:start w:val="4"/>
      <w:numFmt w:val="lowerLetter"/>
      <w:lvlText w:val="%1)"/>
      <w:lvlJc w:val="left"/>
      <w:pPr>
        <w:ind w:left="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53AC6E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FF271E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0AA36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6DC6E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1646AD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CDE6A0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2FD2D2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65EE3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C825CB9"/>
    <w:multiLevelType w:val="hybridMultilevel"/>
    <w:tmpl w:val="F8102132"/>
    <w:lvl w:ilvl="0" w:tplc="882215F6">
      <w:start w:val="1"/>
      <w:numFmt w:val="lowerLetter"/>
      <w:lvlText w:val="%1)"/>
      <w:lvlJc w:val="left"/>
      <w:pPr>
        <w:ind w:left="686" w:hanging="360"/>
      </w:pPr>
      <w:rPr>
        <w:rFonts w:ascii="Calibri" w:eastAsia="Calibri" w:hAnsi="Calibri" w:cs="Calibr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06" w:hanging="360"/>
      </w:pPr>
    </w:lvl>
    <w:lvl w:ilvl="2" w:tplc="041B001B" w:tentative="1">
      <w:start w:val="1"/>
      <w:numFmt w:val="lowerRoman"/>
      <w:lvlText w:val="%3."/>
      <w:lvlJc w:val="right"/>
      <w:pPr>
        <w:ind w:left="2126" w:hanging="180"/>
      </w:pPr>
    </w:lvl>
    <w:lvl w:ilvl="3" w:tplc="041B000F" w:tentative="1">
      <w:start w:val="1"/>
      <w:numFmt w:val="decimal"/>
      <w:lvlText w:val="%4."/>
      <w:lvlJc w:val="left"/>
      <w:pPr>
        <w:ind w:left="2846" w:hanging="360"/>
      </w:pPr>
    </w:lvl>
    <w:lvl w:ilvl="4" w:tplc="041B0019" w:tentative="1">
      <w:start w:val="1"/>
      <w:numFmt w:val="lowerLetter"/>
      <w:lvlText w:val="%5."/>
      <w:lvlJc w:val="left"/>
      <w:pPr>
        <w:ind w:left="3566" w:hanging="360"/>
      </w:pPr>
    </w:lvl>
    <w:lvl w:ilvl="5" w:tplc="041B001B" w:tentative="1">
      <w:start w:val="1"/>
      <w:numFmt w:val="lowerRoman"/>
      <w:lvlText w:val="%6."/>
      <w:lvlJc w:val="right"/>
      <w:pPr>
        <w:ind w:left="4286" w:hanging="180"/>
      </w:pPr>
    </w:lvl>
    <w:lvl w:ilvl="6" w:tplc="041B000F" w:tentative="1">
      <w:start w:val="1"/>
      <w:numFmt w:val="decimal"/>
      <w:lvlText w:val="%7."/>
      <w:lvlJc w:val="left"/>
      <w:pPr>
        <w:ind w:left="5006" w:hanging="360"/>
      </w:pPr>
    </w:lvl>
    <w:lvl w:ilvl="7" w:tplc="041B0019" w:tentative="1">
      <w:start w:val="1"/>
      <w:numFmt w:val="lowerLetter"/>
      <w:lvlText w:val="%8."/>
      <w:lvlJc w:val="left"/>
      <w:pPr>
        <w:ind w:left="5726" w:hanging="360"/>
      </w:pPr>
    </w:lvl>
    <w:lvl w:ilvl="8" w:tplc="041B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2" w15:restartNumberingAfterBreak="0">
    <w:nsid w:val="57DC601E"/>
    <w:multiLevelType w:val="hybridMultilevel"/>
    <w:tmpl w:val="4238F444"/>
    <w:lvl w:ilvl="0" w:tplc="55EEDBAA">
      <w:start w:val="1"/>
      <w:numFmt w:val="lowerLetter"/>
      <w:lvlText w:val="%1)"/>
      <w:lvlJc w:val="left"/>
      <w:pPr>
        <w:ind w:left="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D30DF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3258AE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86057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74AC4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26A04E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E342EC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AA4C0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C8210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5E553AE"/>
    <w:multiLevelType w:val="hybridMultilevel"/>
    <w:tmpl w:val="0FB844D2"/>
    <w:lvl w:ilvl="0" w:tplc="8682B162">
      <w:start w:val="1"/>
      <w:numFmt w:val="decimal"/>
      <w:lvlText w:val="(%1)"/>
      <w:lvlJc w:val="left"/>
      <w:pPr>
        <w:ind w:left="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848CC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261C63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429A72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9B2A35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214BF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9AA5C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AF18D7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28CF29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DE7"/>
    <w:rsid w:val="001C3066"/>
    <w:rsid w:val="003F1BB0"/>
    <w:rsid w:val="004079A2"/>
    <w:rsid w:val="007532FF"/>
    <w:rsid w:val="009833DC"/>
    <w:rsid w:val="009D10CB"/>
    <w:rsid w:val="009D2030"/>
    <w:rsid w:val="00AC6DE7"/>
    <w:rsid w:val="00CF3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E7EFC5-C778-48EF-BBB8-D7EE70F76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</w:pPr>
    <w:rPr>
      <w:rFonts w:ascii="Times New Roman" w:eastAsia="Times New Roman" w:hAnsi="Times New Roman" w:cs="Times New Roman"/>
      <w:color w:val="000000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3D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Miki</dc:creator>
  <cp:keywords/>
  <cp:lastModifiedBy>Používateľ systému Windows</cp:lastModifiedBy>
  <cp:revision>2</cp:revision>
  <dcterms:created xsi:type="dcterms:W3CDTF">2018-03-08T15:26:00Z</dcterms:created>
  <dcterms:modified xsi:type="dcterms:W3CDTF">2018-03-08T15:26:00Z</dcterms:modified>
</cp:coreProperties>
</file>