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5BF0" w:rsidRPr="00480930" w:rsidRDefault="00B25BF0" w:rsidP="00C22407">
      <w:pPr>
        <w:pStyle w:val="Zkladntext"/>
        <w:ind w:left="0"/>
        <w:jc w:val="center"/>
        <w:rPr>
          <w:b/>
          <w:szCs w:val="18"/>
        </w:rPr>
      </w:pPr>
    </w:p>
    <w:p w:rsidR="008411B3" w:rsidRPr="00480930" w:rsidRDefault="008411B3" w:rsidP="00B25BF0">
      <w:pPr>
        <w:pStyle w:val="Zkladntext"/>
        <w:ind w:left="0"/>
        <w:jc w:val="center"/>
        <w:rPr>
          <w:b/>
          <w:szCs w:val="18"/>
        </w:rPr>
      </w:pPr>
      <w:r w:rsidRPr="00480930">
        <w:rPr>
          <w:b/>
          <w:szCs w:val="18"/>
        </w:rPr>
        <w:t>Poznámky k účtovnej závierke k 3</w:t>
      </w:r>
      <w:r w:rsidR="00B25BF0" w:rsidRPr="00480930">
        <w:rPr>
          <w:b/>
          <w:szCs w:val="18"/>
        </w:rPr>
        <w:t>1</w:t>
      </w:r>
      <w:r w:rsidRPr="00480930">
        <w:rPr>
          <w:b/>
          <w:szCs w:val="18"/>
        </w:rPr>
        <w:t>.</w:t>
      </w:r>
      <w:r w:rsidR="009C33CC" w:rsidRPr="00480930">
        <w:rPr>
          <w:b/>
          <w:szCs w:val="18"/>
        </w:rPr>
        <w:t xml:space="preserve"> </w:t>
      </w:r>
      <w:r w:rsidRPr="00480930">
        <w:rPr>
          <w:b/>
          <w:szCs w:val="18"/>
        </w:rPr>
        <w:t>1</w:t>
      </w:r>
      <w:r w:rsidR="00B25BF0" w:rsidRPr="00480930">
        <w:rPr>
          <w:b/>
          <w:szCs w:val="18"/>
        </w:rPr>
        <w:t>2</w:t>
      </w:r>
      <w:r w:rsidRPr="00480930">
        <w:rPr>
          <w:b/>
          <w:szCs w:val="18"/>
        </w:rPr>
        <w:t>.</w:t>
      </w:r>
      <w:r w:rsidR="009C33CC" w:rsidRPr="00480930">
        <w:rPr>
          <w:b/>
          <w:szCs w:val="18"/>
        </w:rPr>
        <w:t xml:space="preserve"> </w:t>
      </w:r>
      <w:r w:rsidR="00420DE2" w:rsidRPr="00480930">
        <w:rPr>
          <w:b/>
          <w:szCs w:val="18"/>
        </w:rPr>
        <w:t>20</w:t>
      </w:r>
      <w:r w:rsidR="0033179A" w:rsidRPr="00480930">
        <w:rPr>
          <w:b/>
          <w:szCs w:val="18"/>
        </w:rPr>
        <w:t>1</w:t>
      </w:r>
      <w:r w:rsidR="004C304D">
        <w:rPr>
          <w:b/>
          <w:szCs w:val="18"/>
        </w:rPr>
        <w:t>7</w:t>
      </w:r>
    </w:p>
    <w:p w:rsidR="008411B3" w:rsidRPr="00480930" w:rsidRDefault="008411B3" w:rsidP="00FA0C14">
      <w:pPr>
        <w:pStyle w:val="Zkladntext"/>
        <w:ind w:left="0"/>
        <w:rPr>
          <w:szCs w:val="18"/>
        </w:rPr>
      </w:pPr>
    </w:p>
    <w:p w:rsidR="008411B3" w:rsidRDefault="0078097B" w:rsidP="0078097B">
      <w:pPr>
        <w:pStyle w:val="Nadpis1"/>
        <w:rPr>
          <w:bCs/>
          <w:szCs w:val="18"/>
        </w:rPr>
      </w:pPr>
      <w:bookmarkStart w:id="0" w:name="_Toc530739894"/>
      <w:r w:rsidRPr="0078097B">
        <w:rPr>
          <w:bCs/>
          <w:szCs w:val="18"/>
        </w:rPr>
        <w:t xml:space="preserve">Všeobecné informácie </w:t>
      </w:r>
      <w:bookmarkEnd w:id="0"/>
    </w:p>
    <w:p w:rsidR="00195397" w:rsidRPr="00195397" w:rsidRDefault="00195397" w:rsidP="00195397"/>
    <w:p w:rsidR="008411B3" w:rsidRPr="00480930" w:rsidRDefault="00963CE1" w:rsidP="00921264">
      <w:pPr>
        <w:pStyle w:val="Nadpis2"/>
        <w:numPr>
          <w:ilvl w:val="0"/>
          <w:numId w:val="0"/>
        </w:numPr>
        <w:ind w:left="360" w:hanging="360"/>
        <w:rPr>
          <w:szCs w:val="18"/>
        </w:rPr>
      </w:pPr>
      <w:bookmarkStart w:id="1" w:name="_Toc530739895"/>
      <w:r>
        <w:rPr>
          <w:szCs w:val="18"/>
        </w:rPr>
        <w:t>1</w:t>
      </w:r>
      <w:r w:rsidR="00921264" w:rsidRPr="00480930">
        <w:rPr>
          <w:szCs w:val="18"/>
        </w:rPr>
        <w:t xml:space="preserve">) </w:t>
      </w:r>
      <w:r w:rsidR="00921264" w:rsidRPr="00480930">
        <w:rPr>
          <w:szCs w:val="18"/>
        </w:rPr>
        <w:tab/>
      </w:r>
      <w:r w:rsidR="0078097B">
        <w:rPr>
          <w:szCs w:val="18"/>
        </w:rPr>
        <w:t xml:space="preserve">Názov, </w:t>
      </w:r>
      <w:r w:rsidR="008411B3" w:rsidRPr="00480930">
        <w:rPr>
          <w:szCs w:val="18"/>
        </w:rPr>
        <w:t>sídlo spoločnosti</w:t>
      </w:r>
      <w:r w:rsidR="0078097B">
        <w:rPr>
          <w:szCs w:val="18"/>
        </w:rPr>
        <w:t>, po</w:t>
      </w:r>
      <w:r w:rsidR="00CD2BBB">
        <w:rPr>
          <w:szCs w:val="18"/>
        </w:rPr>
        <w:t>p</w:t>
      </w:r>
      <w:r w:rsidR="0078097B">
        <w:rPr>
          <w:szCs w:val="18"/>
        </w:rPr>
        <w:t>is vykonávanej činnosti</w:t>
      </w:r>
      <w:r w:rsidR="008411B3" w:rsidRPr="00480930">
        <w:rPr>
          <w:szCs w:val="18"/>
        </w:rPr>
        <w:t>:</w:t>
      </w:r>
      <w:bookmarkEnd w:id="1"/>
    </w:p>
    <w:p w:rsidR="00963E48" w:rsidRPr="00DC577A" w:rsidRDefault="00963E48" w:rsidP="00963E48">
      <w:pPr>
        <w:pStyle w:val="Zkladntext"/>
      </w:pPr>
      <w:bookmarkStart w:id="2" w:name="_Toc530739896"/>
      <w:proofErr w:type="spellStart"/>
      <w:r>
        <w:t>ProteoDent</w:t>
      </w:r>
      <w:proofErr w:type="spellEnd"/>
      <w:r>
        <w:t>, spol. s r.o., Pod hájom 20/222, 949 11 Nitra</w:t>
      </w:r>
    </w:p>
    <w:p w:rsidR="00963E48" w:rsidRDefault="00963E48" w:rsidP="00963E48">
      <w:pPr>
        <w:pStyle w:val="Zkladntext"/>
      </w:pPr>
      <w:r w:rsidRPr="00DC577A">
        <w:t xml:space="preserve">Spoločnosť </w:t>
      </w:r>
      <w:proofErr w:type="spellStart"/>
      <w:r>
        <w:t>ProteoDent</w:t>
      </w:r>
      <w:proofErr w:type="spellEnd"/>
      <w:r>
        <w:t xml:space="preserve">, spol. s r.o. </w:t>
      </w:r>
      <w:r w:rsidRPr="00DC577A">
        <w:t xml:space="preserve">(ďalej len Spoločnosť) bola založená </w:t>
      </w:r>
      <w:r>
        <w:t>18.9</w:t>
      </w:r>
      <w:r w:rsidRPr="00DC577A">
        <w:t>.</w:t>
      </w:r>
      <w:r>
        <w:t>2013</w:t>
      </w:r>
      <w:r w:rsidRPr="00DC577A">
        <w:t xml:space="preserve"> a do obchodného registra bola zapísaná </w:t>
      </w:r>
      <w:r>
        <w:t>16</w:t>
      </w:r>
      <w:r w:rsidRPr="00DC577A">
        <w:t>.</w:t>
      </w:r>
      <w:r>
        <w:t>10.</w:t>
      </w:r>
      <w:r w:rsidRPr="00DC577A">
        <w:t>20</w:t>
      </w:r>
      <w:r>
        <w:t>13</w:t>
      </w:r>
      <w:r w:rsidRPr="00DC577A">
        <w:t xml:space="preserve"> (Obchodný register Okresného súdu </w:t>
      </w:r>
      <w:r>
        <w:t>Nitra</w:t>
      </w:r>
      <w:r w:rsidRPr="00DC577A">
        <w:t>, oddiel</w:t>
      </w:r>
      <w:r>
        <w:t xml:space="preserve">: </w:t>
      </w:r>
      <w:proofErr w:type="spellStart"/>
      <w:r>
        <w:t>S</w:t>
      </w:r>
      <w:r w:rsidRPr="00DC577A">
        <w:t>ro</w:t>
      </w:r>
      <w:proofErr w:type="spellEnd"/>
      <w:r w:rsidRPr="00DC577A">
        <w:t xml:space="preserve">, vložka </w:t>
      </w:r>
      <w:r>
        <w:t>č.: 35541/N</w:t>
      </w:r>
      <w:r w:rsidRPr="00DC577A">
        <w:t>).</w:t>
      </w:r>
      <w:r>
        <w:t xml:space="preserve"> </w:t>
      </w:r>
    </w:p>
    <w:p w:rsidR="00963E48" w:rsidRPr="009507CD" w:rsidRDefault="008411B3" w:rsidP="00963E48">
      <w:pPr>
        <w:pStyle w:val="Zkladntext"/>
      </w:pPr>
      <w:r w:rsidRPr="00480930">
        <w:rPr>
          <w:szCs w:val="18"/>
        </w:rPr>
        <w:t>Hlavn</w:t>
      </w:r>
      <w:r w:rsidR="0078097B">
        <w:rPr>
          <w:szCs w:val="18"/>
        </w:rPr>
        <w:t>ou</w:t>
      </w:r>
      <w:r w:rsidRPr="00480930">
        <w:rPr>
          <w:szCs w:val="18"/>
        </w:rPr>
        <w:t xml:space="preserve"> činnosť</w:t>
      </w:r>
      <w:r w:rsidR="0078097B">
        <w:rPr>
          <w:szCs w:val="18"/>
        </w:rPr>
        <w:t>ou</w:t>
      </w:r>
      <w:r w:rsidRPr="00480930">
        <w:rPr>
          <w:szCs w:val="18"/>
        </w:rPr>
        <w:t xml:space="preserve"> </w:t>
      </w:r>
      <w:r w:rsidR="0078097B">
        <w:rPr>
          <w:szCs w:val="18"/>
        </w:rPr>
        <w:t>s</w:t>
      </w:r>
      <w:r w:rsidRPr="00480930">
        <w:rPr>
          <w:szCs w:val="18"/>
        </w:rPr>
        <w:t xml:space="preserve">poločnosti </w:t>
      </w:r>
      <w:r w:rsidR="0078097B">
        <w:rPr>
          <w:szCs w:val="18"/>
        </w:rPr>
        <w:t xml:space="preserve">je </w:t>
      </w:r>
      <w:bookmarkEnd w:id="2"/>
      <w:r w:rsidR="00963E48">
        <w:rPr>
          <w:szCs w:val="18"/>
        </w:rPr>
        <w:t>-</w:t>
      </w:r>
      <w:r w:rsidR="00963E48" w:rsidRPr="00480930">
        <w:rPr>
          <w:szCs w:val="18"/>
        </w:rPr>
        <w:t xml:space="preserve"> </w:t>
      </w:r>
      <w:r w:rsidR="00963E48">
        <w:rPr>
          <w:szCs w:val="18"/>
        </w:rPr>
        <w:t>zubná lekárska prax.</w:t>
      </w:r>
    </w:p>
    <w:p w:rsidR="00CD2BBB" w:rsidRDefault="00CD2BBB" w:rsidP="0078097B">
      <w:pPr>
        <w:pStyle w:val="Zkladntext"/>
        <w:ind w:left="360"/>
        <w:rPr>
          <w:szCs w:val="18"/>
        </w:rPr>
      </w:pPr>
      <w:r>
        <w:rPr>
          <w:szCs w:val="18"/>
        </w:rPr>
        <w:t>Spoločnosť nie je subjektom verejného záujmu (§2/14 Zákona o účtovníctve).</w:t>
      </w:r>
    </w:p>
    <w:p w:rsidR="00CD2BBB" w:rsidRPr="00CD2BBB" w:rsidRDefault="009D364F" w:rsidP="00CD2BBB">
      <w:pPr>
        <w:pStyle w:val="Zkladntext"/>
        <w:ind w:left="360"/>
        <w:rPr>
          <w:szCs w:val="18"/>
        </w:rPr>
      </w:pPr>
      <w:r>
        <w:rPr>
          <w:szCs w:val="18"/>
        </w:rPr>
        <w:t>Spoločnosť</w:t>
      </w:r>
      <w:r w:rsidR="00CD2BBB" w:rsidRPr="00CD2BBB">
        <w:rPr>
          <w:szCs w:val="18"/>
        </w:rPr>
        <w:t xml:space="preserve"> spĺňa veľkostné podmienky na zatriedenie do veľkostnej skupiny –</w:t>
      </w:r>
      <w:r w:rsidR="00CD2BBB" w:rsidRPr="00CD2BBB">
        <w:rPr>
          <w:b/>
          <w:szCs w:val="18"/>
        </w:rPr>
        <w:t xml:space="preserve"> </w:t>
      </w:r>
      <w:r>
        <w:rPr>
          <w:b/>
          <w:szCs w:val="18"/>
        </w:rPr>
        <w:t xml:space="preserve">malá </w:t>
      </w:r>
      <w:r w:rsidR="00CD2BBB" w:rsidRPr="00CD2BBB">
        <w:rPr>
          <w:b/>
          <w:szCs w:val="18"/>
        </w:rPr>
        <w:t xml:space="preserve">účtovná jednotka, </w:t>
      </w:r>
      <w:r w:rsidR="00CD2BBB" w:rsidRPr="00CD2BBB">
        <w:rPr>
          <w:szCs w:val="18"/>
        </w:rPr>
        <w:t xml:space="preserve">preto zostavuje účtovnú </w:t>
      </w:r>
      <w:r w:rsidR="00195397">
        <w:rPr>
          <w:szCs w:val="18"/>
        </w:rPr>
        <w:t>z</w:t>
      </w:r>
      <w:r w:rsidR="00CD2BBB" w:rsidRPr="00CD2BBB">
        <w:rPr>
          <w:szCs w:val="18"/>
        </w:rPr>
        <w:t xml:space="preserve">ávierku podľa metodiky pre túto veľkostnú skupinu </w:t>
      </w:r>
      <w:r w:rsidRPr="00CD2BBB">
        <w:rPr>
          <w:szCs w:val="18"/>
        </w:rPr>
        <w:t xml:space="preserve">(Opatrenie </w:t>
      </w:r>
      <w:proofErr w:type="spellStart"/>
      <w:r w:rsidRPr="00CD2BBB">
        <w:rPr>
          <w:szCs w:val="18"/>
        </w:rPr>
        <w:t>č.MF</w:t>
      </w:r>
      <w:proofErr w:type="spellEnd"/>
      <w:r w:rsidRPr="00CD2BBB">
        <w:rPr>
          <w:szCs w:val="18"/>
        </w:rPr>
        <w:t>/2337</w:t>
      </w:r>
      <w:r>
        <w:rPr>
          <w:szCs w:val="18"/>
        </w:rPr>
        <w:t>8</w:t>
      </w:r>
      <w:r w:rsidRPr="00CD2BBB">
        <w:rPr>
          <w:szCs w:val="18"/>
        </w:rPr>
        <w:t>/2014-74).</w:t>
      </w:r>
    </w:p>
    <w:p w:rsidR="00480930" w:rsidRPr="00480930" w:rsidRDefault="00480930">
      <w:pPr>
        <w:pStyle w:val="Zkladntext"/>
        <w:rPr>
          <w:szCs w:val="18"/>
        </w:rPr>
      </w:pPr>
    </w:p>
    <w:p w:rsidR="00963CE1" w:rsidRPr="00480930" w:rsidRDefault="00963CE1" w:rsidP="00963CE1">
      <w:pPr>
        <w:pStyle w:val="Nadpis2"/>
        <w:numPr>
          <w:ilvl w:val="0"/>
          <w:numId w:val="0"/>
        </w:numPr>
        <w:ind w:left="360" w:hanging="360"/>
        <w:rPr>
          <w:szCs w:val="18"/>
        </w:rPr>
      </w:pPr>
      <w:r>
        <w:rPr>
          <w:szCs w:val="18"/>
        </w:rPr>
        <w:t>2</w:t>
      </w:r>
      <w:r w:rsidRPr="00480930">
        <w:rPr>
          <w:szCs w:val="18"/>
        </w:rPr>
        <w:t>)</w:t>
      </w:r>
      <w:r w:rsidRPr="00480930">
        <w:rPr>
          <w:szCs w:val="18"/>
        </w:rPr>
        <w:tab/>
        <w:t>Ručenie v iných účtovných jednotkách</w:t>
      </w:r>
    </w:p>
    <w:p w:rsidR="00963CE1" w:rsidRPr="00480930" w:rsidRDefault="00963CE1" w:rsidP="00963CE1">
      <w:pPr>
        <w:pStyle w:val="Nadpis2"/>
        <w:numPr>
          <w:ilvl w:val="0"/>
          <w:numId w:val="0"/>
        </w:numPr>
        <w:ind w:left="360" w:hanging="360"/>
        <w:rPr>
          <w:b w:val="0"/>
          <w:szCs w:val="18"/>
        </w:rPr>
      </w:pPr>
      <w:r w:rsidRPr="00480930">
        <w:rPr>
          <w:b w:val="0"/>
          <w:szCs w:val="18"/>
        </w:rPr>
        <w:t xml:space="preserve"> </w:t>
      </w:r>
      <w:r w:rsidRPr="00480930">
        <w:rPr>
          <w:b w:val="0"/>
          <w:szCs w:val="18"/>
        </w:rPr>
        <w:tab/>
        <w:t>Účtovná jednotka nie je neobmedzene ručiacim spoločníkom v iných účtovných jednotkách.</w:t>
      </w:r>
    </w:p>
    <w:p w:rsidR="00963CE1" w:rsidRDefault="00963CE1" w:rsidP="00921264">
      <w:pPr>
        <w:pStyle w:val="Nadpis2"/>
        <w:numPr>
          <w:ilvl w:val="0"/>
          <w:numId w:val="0"/>
        </w:numPr>
        <w:ind w:left="360" w:hanging="360"/>
        <w:rPr>
          <w:szCs w:val="18"/>
        </w:rPr>
      </w:pPr>
    </w:p>
    <w:p w:rsidR="00963CE1" w:rsidRPr="00480930" w:rsidRDefault="00963CE1" w:rsidP="00963CE1">
      <w:pPr>
        <w:pStyle w:val="Nadpis2"/>
        <w:numPr>
          <w:ilvl w:val="0"/>
          <w:numId w:val="0"/>
        </w:numPr>
        <w:ind w:left="360" w:hanging="360"/>
        <w:rPr>
          <w:szCs w:val="18"/>
        </w:rPr>
      </w:pPr>
      <w:r>
        <w:rPr>
          <w:szCs w:val="18"/>
        </w:rPr>
        <w:t>3</w:t>
      </w:r>
      <w:r w:rsidRPr="00480930">
        <w:rPr>
          <w:szCs w:val="18"/>
        </w:rPr>
        <w:t>)</w:t>
      </w:r>
      <w:r w:rsidRPr="00480930">
        <w:rPr>
          <w:szCs w:val="18"/>
        </w:rPr>
        <w:tab/>
        <w:t>Dátum schválenia účtovnej závierky za predchádzajúce účtovné obdobie</w:t>
      </w:r>
    </w:p>
    <w:p w:rsidR="00963CE1" w:rsidRPr="00480930" w:rsidRDefault="00963CE1" w:rsidP="00963CE1">
      <w:pPr>
        <w:pStyle w:val="Zkladntext"/>
        <w:ind w:left="357"/>
        <w:rPr>
          <w:szCs w:val="18"/>
        </w:rPr>
      </w:pPr>
      <w:r w:rsidRPr="00480930">
        <w:rPr>
          <w:szCs w:val="18"/>
        </w:rPr>
        <w:t>Účtovná závierka Spoločnosti k 31. decembru 201</w:t>
      </w:r>
      <w:r w:rsidR="00507618">
        <w:rPr>
          <w:szCs w:val="18"/>
        </w:rPr>
        <w:t>6</w:t>
      </w:r>
      <w:r w:rsidRPr="00480930">
        <w:rPr>
          <w:szCs w:val="18"/>
        </w:rPr>
        <w:t xml:space="preserve">, za predchádzajúce účtovné obdobie, bola schválená valným zhromaždením Spoločnosti dňa </w:t>
      </w:r>
      <w:r w:rsidR="002B47EC">
        <w:rPr>
          <w:szCs w:val="18"/>
        </w:rPr>
        <w:t>0</w:t>
      </w:r>
      <w:r w:rsidR="00507618">
        <w:rPr>
          <w:szCs w:val="18"/>
        </w:rPr>
        <w:t>4</w:t>
      </w:r>
      <w:r w:rsidRPr="00085368">
        <w:rPr>
          <w:szCs w:val="18"/>
        </w:rPr>
        <w:t>.0</w:t>
      </w:r>
      <w:r w:rsidR="00963E48">
        <w:rPr>
          <w:szCs w:val="18"/>
        </w:rPr>
        <w:t>3</w:t>
      </w:r>
      <w:r w:rsidRPr="00085368">
        <w:rPr>
          <w:szCs w:val="18"/>
        </w:rPr>
        <w:t>.201</w:t>
      </w:r>
      <w:r w:rsidR="00507618">
        <w:rPr>
          <w:szCs w:val="18"/>
        </w:rPr>
        <w:t>7</w:t>
      </w:r>
      <w:r w:rsidRPr="00085368">
        <w:rPr>
          <w:szCs w:val="18"/>
        </w:rPr>
        <w:t>.</w:t>
      </w:r>
    </w:p>
    <w:p w:rsidR="00963CE1" w:rsidRDefault="00963CE1" w:rsidP="00921264">
      <w:pPr>
        <w:pStyle w:val="Nadpis2"/>
        <w:numPr>
          <w:ilvl w:val="0"/>
          <w:numId w:val="0"/>
        </w:numPr>
        <w:ind w:left="360" w:hanging="360"/>
        <w:rPr>
          <w:szCs w:val="18"/>
        </w:rPr>
      </w:pPr>
    </w:p>
    <w:p w:rsidR="00963CE1" w:rsidRPr="00480930" w:rsidRDefault="00963CE1" w:rsidP="00963CE1">
      <w:pPr>
        <w:pStyle w:val="Nadpis2"/>
        <w:numPr>
          <w:ilvl w:val="0"/>
          <w:numId w:val="0"/>
        </w:numPr>
        <w:ind w:left="360" w:hanging="360"/>
        <w:rPr>
          <w:szCs w:val="18"/>
        </w:rPr>
      </w:pPr>
      <w:r>
        <w:rPr>
          <w:szCs w:val="18"/>
        </w:rPr>
        <w:t>4</w:t>
      </w:r>
      <w:r w:rsidRPr="00480930">
        <w:rPr>
          <w:szCs w:val="18"/>
        </w:rPr>
        <w:t>)</w:t>
      </w:r>
      <w:r w:rsidRPr="00480930">
        <w:rPr>
          <w:szCs w:val="18"/>
        </w:rPr>
        <w:tab/>
        <w:t>Právny dôvod na zostavenie účtovnej závierky</w:t>
      </w:r>
    </w:p>
    <w:p w:rsidR="00963CE1" w:rsidRDefault="00963CE1" w:rsidP="00963CE1">
      <w:pPr>
        <w:pStyle w:val="Zkladntext"/>
        <w:ind w:hanging="66"/>
        <w:rPr>
          <w:szCs w:val="18"/>
        </w:rPr>
      </w:pPr>
      <w:r w:rsidRPr="00480930">
        <w:rPr>
          <w:szCs w:val="18"/>
        </w:rPr>
        <w:t>Účtovná závierka Spoločnosti k 31. decembru 201</w:t>
      </w:r>
      <w:r w:rsidR="00507618">
        <w:rPr>
          <w:szCs w:val="18"/>
        </w:rPr>
        <w:t>7</w:t>
      </w:r>
      <w:r w:rsidRPr="00480930">
        <w:rPr>
          <w:szCs w:val="18"/>
        </w:rPr>
        <w:t xml:space="preserve"> je zostavená ako riadna účtovná závierka podľa § 17 ods. 6 </w:t>
      </w:r>
      <w:r>
        <w:rPr>
          <w:szCs w:val="18"/>
        </w:rPr>
        <w:t>zákona</w:t>
      </w:r>
    </w:p>
    <w:p w:rsidR="00963CE1" w:rsidRPr="00480930" w:rsidRDefault="00963CE1" w:rsidP="00963CE1">
      <w:pPr>
        <w:pStyle w:val="Zkladntext"/>
        <w:ind w:hanging="66"/>
        <w:rPr>
          <w:szCs w:val="18"/>
        </w:rPr>
      </w:pPr>
      <w:r w:rsidRPr="00480930">
        <w:rPr>
          <w:szCs w:val="18"/>
        </w:rPr>
        <w:t>NR SR č. 431/2002 Z. z. o účtovníctve, za účtovné obdobie od 1. januára 201</w:t>
      </w:r>
      <w:r w:rsidR="00507618">
        <w:rPr>
          <w:szCs w:val="18"/>
        </w:rPr>
        <w:t>7</w:t>
      </w:r>
      <w:r w:rsidRPr="00480930">
        <w:rPr>
          <w:szCs w:val="18"/>
        </w:rPr>
        <w:t xml:space="preserve"> do 31. decembra 201</w:t>
      </w:r>
      <w:r w:rsidR="00507618">
        <w:rPr>
          <w:szCs w:val="18"/>
        </w:rPr>
        <w:t>7</w:t>
      </w:r>
      <w:r w:rsidRPr="00480930">
        <w:rPr>
          <w:szCs w:val="18"/>
        </w:rPr>
        <w:t xml:space="preserve">. </w:t>
      </w:r>
    </w:p>
    <w:p w:rsidR="00963CE1" w:rsidRDefault="00963CE1" w:rsidP="00921264">
      <w:pPr>
        <w:pStyle w:val="Nadpis2"/>
        <w:numPr>
          <w:ilvl w:val="0"/>
          <w:numId w:val="0"/>
        </w:numPr>
        <w:ind w:left="360" w:hanging="360"/>
        <w:rPr>
          <w:szCs w:val="18"/>
        </w:rPr>
      </w:pPr>
    </w:p>
    <w:p w:rsidR="00963CE1" w:rsidRDefault="00963CE1" w:rsidP="00921264">
      <w:pPr>
        <w:pStyle w:val="Nadpis2"/>
        <w:numPr>
          <w:ilvl w:val="0"/>
          <w:numId w:val="0"/>
        </w:numPr>
        <w:ind w:left="360" w:hanging="360"/>
        <w:rPr>
          <w:szCs w:val="18"/>
        </w:rPr>
      </w:pPr>
      <w:r>
        <w:rPr>
          <w:szCs w:val="18"/>
        </w:rPr>
        <w:t>5)</w:t>
      </w:r>
      <w:r>
        <w:rPr>
          <w:szCs w:val="18"/>
        </w:rPr>
        <w:tab/>
        <w:t>Údaje o skupine</w:t>
      </w:r>
    </w:p>
    <w:p w:rsidR="00963CE1" w:rsidRPr="00963CE1" w:rsidRDefault="00963CE1" w:rsidP="009D364F">
      <w:pPr>
        <w:pStyle w:val="Zkladntext"/>
        <w:ind w:hanging="66"/>
        <w:rPr>
          <w:szCs w:val="18"/>
        </w:rPr>
      </w:pPr>
      <w:r w:rsidRPr="00195397">
        <w:rPr>
          <w:szCs w:val="18"/>
        </w:rPr>
        <w:t>a</w:t>
      </w:r>
      <w:r w:rsidR="009D364F">
        <w:rPr>
          <w:szCs w:val="18"/>
        </w:rPr>
        <w:t>-c</w:t>
      </w:r>
      <w:r w:rsidRPr="00195397">
        <w:rPr>
          <w:szCs w:val="18"/>
        </w:rPr>
        <w:t>)</w:t>
      </w:r>
      <w:r w:rsidR="009D364F" w:rsidRPr="009D364F">
        <w:rPr>
          <w:szCs w:val="18"/>
        </w:rPr>
        <w:t xml:space="preserve"> </w:t>
      </w:r>
      <w:r w:rsidR="009D364F">
        <w:rPr>
          <w:szCs w:val="18"/>
        </w:rPr>
        <w:t xml:space="preserve">spoločnosť nie </w:t>
      </w:r>
      <w:r w:rsidR="009D364F" w:rsidRPr="00963CE1">
        <w:rPr>
          <w:szCs w:val="18"/>
        </w:rPr>
        <w:t>je</w:t>
      </w:r>
      <w:r w:rsidR="009D364F">
        <w:rPr>
          <w:szCs w:val="18"/>
        </w:rPr>
        <w:t xml:space="preserve"> členom skupiny</w:t>
      </w:r>
    </w:p>
    <w:p w:rsidR="00963CE1" w:rsidRPr="00963CE1" w:rsidRDefault="00963CE1" w:rsidP="00963CE1">
      <w:pPr>
        <w:pStyle w:val="Zkladntext"/>
        <w:ind w:hanging="66"/>
        <w:rPr>
          <w:szCs w:val="18"/>
        </w:rPr>
      </w:pPr>
      <w:r w:rsidRPr="00963CE1">
        <w:rPr>
          <w:szCs w:val="18"/>
        </w:rPr>
        <w:t xml:space="preserve">d) </w:t>
      </w:r>
      <w:r>
        <w:rPr>
          <w:szCs w:val="18"/>
        </w:rPr>
        <w:t xml:space="preserve">spoločnosť nie </w:t>
      </w:r>
      <w:r w:rsidRPr="00963CE1">
        <w:rPr>
          <w:szCs w:val="18"/>
        </w:rPr>
        <w:t>je materskou účtovnou jednotkou a je oslobodená od povinnosti zostaviť konsolidovanú účtovnú závierku a konsolidovanú výro</w:t>
      </w:r>
      <w:r>
        <w:rPr>
          <w:szCs w:val="18"/>
        </w:rPr>
        <w:t>čnú správu podľa § 22 zákona</w:t>
      </w:r>
      <w:r w:rsidR="007875D6">
        <w:rPr>
          <w:szCs w:val="18"/>
        </w:rPr>
        <w:t xml:space="preserve"> č. 431/2002 o účtovníctve</w:t>
      </w:r>
    </w:p>
    <w:p w:rsidR="00963CE1" w:rsidRPr="00963CE1" w:rsidRDefault="00963CE1" w:rsidP="00963CE1">
      <w:pPr>
        <w:pStyle w:val="Zkladntext"/>
        <w:ind w:hanging="66"/>
        <w:rPr>
          <w:szCs w:val="18"/>
        </w:rPr>
      </w:pPr>
      <w:r w:rsidRPr="00963CE1">
        <w:rPr>
          <w:szCs w:val="18"/>
        </w:rPr>
        <w:tab/>
      </w:r>
    </w:p>
    <w:p w:rsidR="009C4E9B" w:rsidRDefault="007875D6" w:rsidP="00921264">
      <w:pPr>
        <w:pStyle w:val="Nadpis2"/>
        <w:numPr>
          <w:ilvl w:val="0"/>
          <w:numId w:val="0"/>
        </w:numPr>
        <w:ind w:left="360" w:hanging="360"/>
        <w:rPr>
          <w:szCs w:val="18"/>
        </w:rPr>
      </w:pPr>
      <w:r>
        <w:rPr>
          <w:szCs w:val="18"/>
        </w:rPr>
        <w:t>6</w:t>
      </w:r>
      <w:r w:rsidR="00921264" w:rsidRPr="00480930">
        <w:rPr>
          <w:szCs w:val="18"/>
        </w:rPr>
        <w:t>)</w:t>
      </w:r>
      <w:r w:rsidR="00921264" w:rsidRPr="00480930">
        <w:rPr>
          <w:szCs w:val="18"/>
        </w:rPr>
        <w:tab/>
      </w:r>
      <w:r w:rsidR="008411B3" w:rsidRPr="00480930">
        <w:rPr>
          <w:szCs w:val="18"/>
        </w:rPr>
        <w:t>Priemerný počet zamestnancov</w:t>
      </w:r>
    </w:p>
    <w:p w:rsidR="009D364F" w:rsidRPr="009D364F" w:rsidRDefault="009D364F" w:rsidP="009D364F"/>
    <w:bookmarkStart w:id="3" w:name="_MON_1388379313"/>
    <w:bookmarkStart w:id="4" w:name="_MON_1388477374"/>
    <w:bookmarkStart w:id="5" w:name="_MON_1388379353"/>
    <w:bookmarkStart w:id="6" w:name="_MON_1388379375"/>
    <w:bookmarkStart w:id="7" w:name="_MON_1388379409"/>
    <w:bookmarkStart w:id="8" w:name="_MON_1388379436"/>
    <w:bookmarkStart w:id="9" w:name="_MON_1388379262"/>
    <w:bookmarkStart w:id="10" w:name="_MON_1388379304"/>
    <w:bookmarkStart w:id="11" w:name="_MON_1388406048"/>
    <w:bookmarkStart w:id="12" w:name="_MON_1388406097"/>
    <w:bookmarkEnd w:id="3"/>
    <w:bookmarkEnd w:id="4"/>
    <w:bookmarkEnd w:id="5"/>
    <w:bookmarkEnd w:id="6"/>
    <w:bookmarkEnd w:id="7"/>
    <w:bookmarkEnd w:id="8"/>
    <w:bookmarkEnd w:id="9"/>
    <w:bookmarkEnd w:id="10"/>
    <w:bookmarkEnd w:id="11"/>
    <w:bookmarkEnd w:id="12"/>
    <w:bookmarkStart w:id="13" w:name="_MON_1388406108"/>
    <w:bookmarkEnd w:id="13"/>
    <w:p w:rsidR="00606DE6" w:rsidRDefault="00963E48">
      <w:pPr>
        <w:pStyle w:val="Zkladntext"/>
        <w:rPr>
          <w:szCs w:val="18"/>
        </w:rPr>
      </w:pPr>
      <w:r w:rsidRPr="00480930">
        <w:rPr>
          <w:szCs w:val="18"/>
        </w:rPr>
        <w:object w:dxaOrig="9296" w:dyaOrig="17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4pt;height:87pt" o:ole="">
            <v:imagedata r:id="rId8" o:title=""/>
          </v:shape>
          <o:OLEObject Type="Embed" ProgID="Excel.Sheet.8" ShapeID="_x0000_i1025" DrawAspect="Content" ObjectID="_1581964772" r:id="rId9"/>
        </w:object>
      </w:r>
    </w:p>
    <w:p w:rsidR="00606DE6" w:rsidRPr="00480930" w:rsidRDefault="007875D6" w:rsidP="007875D6">
      <w:pPr>
        <w:pStyle w:val="Nadpis1"/>
        <w:rPr>
          <w:szCs w:val="18"/>
        </w:rPr>
      </w:pPr>
      <w:bookmarkStart w:id="14" w:name="_Toc530739899"/>
      <w:r w:rsidRPr="007875D6">
        <w:rPr>
          <w:szCs w:val="18"/>
        </w:rPr>
        <w:t>Informácie o prijatých postupoch</w:t>
      </w:r>
      <w:r>
        <w:rPr>
          <w:szCs w:val="18"/>
        </w:rPr>
        <w:t xml:space="preserve"> </w:t>
      </w:r>
    </w:p>
    <w:bookmarkEnd w:id="14"/>
    <w:p w:rsidR="008411B3" w:rsidRPr="00480930" w:rsidRDefault="008411B3">
      <w:pPr>
        <w:pStyle w:val="Zkladntext"/>
        <w:rPr>
          <w:szCs w:val="18"/>
        </w:rPr>
      </w:pPr>
    </w:p>
    <w:p w:rsidR="008411B3" w:rsidRPr="00480930" w:rsidRDefault="007875D6" w:rsidP="00921264">
      <w:pPr>
        <w:pStyle w:val="Pismenka"/>
        <w:numPr>
          <w:ilvl w:val="0"/>
          <w:numId w:val="0"/>
        </w:numPr>
        <w:ind w:left="426" w:hanging="426"/>
        <w:rPr>
          <w:szCs w:val="18"/>
        </w:rPr>
      </w:pPr>
      <w:r>
        <w:rPr>
          <w:szCs w:val="18"/>
        </w:rPr>
        <w:t>1</w:t>
      </w:r>
      <w:r w:rsidR="00921264" w:rsidRPr="00480930">
        <w:rPr>
          <w:szCs w:val="18"/>
        </w:rPr>
        <w:t>)</w:t>
      </w:r>
      <w:r w:rsidR="00921264" w:rsidRPr="00480930">
        <w:rPr>
          <w:szCs w:val="18"/>
        </w:rPr>
        <w:tab/>
      </w:r>
      <w:r w:rsidR="008411B3" w:rsidRPr="00480930">
        <w:rPr>
          <w:szCs w:val="18"/>
        </w:rPr>
        <w:t>Východiská pre zostavenie účtovnej závierky</w:t>
      </w:r>
    </w:p>
    <w:p w:rsidR="006E50E2" w:rsidRDefault="008411B3" w:rsidP="006E50E2">
      <w:pPr>
        <w:pStyle w:val="Zkladntext"/>
        <w:ind w:left="450"/>
        <w:rPr>
          <w:szCs w:val="18"/>
        </w:rPr>
      </w:pPr>
      <w:r w:rsidRPr="00480930">
        <w:rPr>
          <w:szCs w:val="18"/>
        </w:rPr>
        <w:t>Účtovná závierka bola zostavená za predpokladu nepretržitého trvania Spoločnosti (</w:t>
      </w:r>
      <w:proofErr w:type="spellStart"/>
      <w:r w:rsidRPr="00480930">
        <w:rPr>
          <w:szCs w:val="18"/>
        </w:rPr>
        <w:t>going</w:t>
      </w:r>
      <w:proofErr w:type="spellEnd"/>
      <w:r w:rsidRPr="00480930">
        <w:rPr>
          <w:szCs w:val="18"/>
        </w:rPr>
        <w:t xml:space="preserve"> </w:t>
      </w:r>
      <w:proofErr w:type="spellStart"/>
      <w:r w:rsidRPr="00480930">
        <w:rPr>
          <w:szCs w:val="18"/>
        </w:rPr>
        <w:t>concern</w:t>
      </w:r>
      <w:proofErr w:type="spellEnd"/>
      <w:r w:rsidRPr="00480930">
        <w:rPr>
          <w:szCs w:val="18"/>
        </w:rPr>
        <w:t>).</w:t>
      </w:r>
      <w:r w:rsidR="007875D6">
        <w:rPr>
          <w:szCs w:val="18"/>
        </w:rPr>
        <w:t xml:space="preserve"> </w:t>
      </w:r>
    </w:p>
    <w:p w:rsidR="007875D6" w:rsidRPr="00480930" w:rsidRDefault="007875D6" w:rsidP="006E50E2">
      <w:pPr>
        <w:pStyle w:val="Zkladntext"/>
        <w:ind w:left="450"/>
        <w:rPr>
          <w:szCs w:val="18"/>
        </w:rPr>
      </w:pPr>
    </w:p>
    <w:p w:rsidR="003712C8" w:rsidRPr="00480930" w:rsidRDefault="007875D6" w:rsidP="00921264">
      <w:pPr>
        <w:pStyle w:val="Pismenka"/>
        <w:numPr>
          <w:ilvl w:val="0"/>
          <w:numId w:val="0"/>
        </w:numPr>
        <w:ind w:left="426" w:hanging="426"/>
        <w:rPr>
          <w:szCs w:val="18"/>
        </w:rPr>
      </w:pPr>
      <w:r>
        <w:rPr>
          <w:szCs w:val="18"/>
        </w:rPr>
        <w:t>2</w:t>
      </w:r>
      <w:r w:rsidR="00921264" w:rsidRPr="00480930">
        <w:rPr>
          <w:szCs w:val="18"/>
        </w:rPr>
        <w:t>)</w:t>
      </w:r>
      <w:r w:rsidR="00921264" w:rsidRPr="00480930">
        <w:rPr>
          <w:szCs w:val="18"/>
        </w:rPr>
        <w:tab/>
      </w:r>
      <w:r w:rsidR="003712C8" w:rsidRPr="00480930">
        <w:rPr>
          <w:szCs w:val="18"/>
        </w:rPr>
        <w:t>Zmeny účtovných zásad a metód</w:t>
      </w:r>
    </w:p>
    <w:p w:rsidR="00613F24" w:rsidRDefault="003712C8" w:rsidP="00613F24">
      <w:pPr>
        <w:pStyle w:val="Pismenka"/>
        <w:numPr>
          <w:ilvl w:val="0"/>
          <w:numId w:val="0"/>
        </w:numPr>
        <w:ind w:left="426"/>
        <w:rPr>
          <w:b w:val="0"/>
          <w:szCs w:val="18"/>
        </w:rPr>
      </w:pPr>
      <w:r w:rsidRPr="00480930">
        <w:rPr>
          <w:b w:val="0"/>
          <w:szCs w:val="18"/>
        </w:rPr>
        <w:t>Účtovné zásady a metódy boli aplikované v rámci platného zákona o účtovníctve. V účtovnej jednotke nedošlo k zmene účtovných zásad a metód oproti predchádzajúcemu obdobiu.</w:t>
      </w:r>
    </w:p>
    <w:p w:rsidR="00613F24" w:rsidRDefault="00613F24" w:rsidP="00613F24">
      <w:pPr>
        <w:pStyle w:val="Pismenka"/>
        <w:numPr>
          <w:ilvl w:val="0"/>
          <w:numId w:val="0"/>
        </w:numPr>
        <w:ind w:left="426" w:hanging="426"/>
        <w:rPr>
          <w:szCs w:val="18"/>
        </w:rPr>
      </w:pPr>
    </w:p>
    <w:p w:rsidR="00613F24" w:rsidRPr="00613F24" w:rsidRDefault="00613F24" w:rsidP="00613F24">
      <w:pPr>
        <w:pStyle w:val="Pismenka"/>
        <w:numPr>
          <w:ilvl w:val="0"/>
          <w:numId w:val="0"/>
        </w:numPr>
        <w:ind w:left="426" w:hanging="426"/>
        <w:rPr>
          <w:b w:val="0"/>
          <w:szCs w:val="18"/>
        </w:rPr>
      </w:pPr>
      <w:r>
        <w:rPr>
          <w:szCs w:val="18"/>
        </w:rPr>
        <w:t>3</w:t>
      </w:r>
      <w:r w:rsidRPr="00480930">
        <w:rPr>
          <w:szCs w:val="18"/>
        </w:rPr>
        <w:t>)</w:t>
      </w:r>
      <w:r w:rsidRPr="00480930">
        <w:rPr>
          <w:szCs w:val="18"/>
        </w:rPr>
        <w:tab/>
      </w:r>
      <w:r w:rsidRPr="00613F24">
        <w:rPr>
          <w:szCs w:val="18"/>
        </w:rPr>
        <w:t>Informácia o charaktere a účele transakcií</w:t>
      </w:r>
      <w:r>
        <w:rPr>
          <w:szCs w:val="18"/>
        </w:rPr>
        <w:t>, ktoré sa neuvádzajú v súvahe</w:t>
      </w:r>
    </w:p>
    <w:p w:rsidR="00613F24" w:rsidRDefault="00613F24" w:rsidP="00613F24">
      <w:pPr>
        <w:pStyle w:val="Pismenka"/>
        <w:numPr>
          <w:ilvl w:val="0"/>
          <w:numId w:val="0"/>
        </w:numPr>
        <w:ind w:left="426"/>
        <w:rPr>
          <w:b w:val="0"/>
          <w:szCs w:val="18"/>
        </w:rPr>
      </w:pPr>
      <w:r>
        <w:rPr>
          <w:b w:val="0"/>
          <w:szCs w:val="18"/>
        </w:rPr>
        <w:t>Spoločnosť nevykonávala žiadne transakcie, ktoré by neboli uvedené v účtovných výkazoch.</w:t>
      </w:r>
    </w:p>
    <w:p w:rsidR="007875D6" w:rsidRDefault="007875D6" w:rsidP="003712C8">
      <w:pPr>
        <w:pStyle w:val="Pismenka"/>
        <w:numPr>
          <w:ilvl w:val="0"/>
          <w:numId w:val="0"/>
        </w:numPr>
        <w:ind w:left="426"/>
        <w:rPr>
          <w:b w:val="0"/>
          <w:szCs w:val="18"/>
        </w:rPr>
      </w:pPr>
    </w:p>
    <w:p w:rsidR="00613F24" w:rsidRPr="00613F24" w:rsidRDefault="00613F24" w:rsidP="00613F24">
      <w:pPr>
        <w:pStyle w:val="Pismenka"/>
        <w:numPr>
          <w:ilvl w:val="0"/>
          <w:numId w:val="0"/>
        </w:numPr>
        <w:ind w:left="426" w:hanging="426"/>
        <w:rPr>
          <w:szCs w:val="18"/>
        </w:rPr>
      </w:pPr>
      <w:r>
        <w:rPr>
          <w:szCs w:val="18"/>
        </w:rPr>
        <w:t>4</w:t>
      </w:r>
      <w:r w:rsidR="0030037F" w:rsidRPr="00480930">
        <w:rPr>
          <w:szCs w:val="18"/>
        </w:rPr>
        <w:t>)</w:t>
      </w:r>
      <w:r w:rsidR="0030037F" w:rsidRPr="00480930">
        <w:rPr>
          <w:szCs w:val="18"/>
        </w:rPr>
        <w:tab/>
      </w:r>
      <w:r w:rsidRPr="00613F24">
        <w:rPr>
          <w:szCs w:val="18"/>
        </w:rPr>
        <w:t xml:space="preserve">Spôsob a určenie ocenenia majetku a záväzkov </w:t>
      </w:r>
    </w:p>
    <w:p w:rsidR="0030037F" w:rsidRPr="00480930" w:rsidRDefault="0082750B" w:rsidP="00647FAB">
      <w:pPr>
        <w:pStyle w:val="Pismenka"/>
        <w:numPr>
          <w:ilvl w:val="0"/>
          <w:numId w:val="0"/>
        </w:numPr>
        <w:ind w:hanging="426"/>
        <w:rPr>
          <w:szCs w:val="18"/>
        </w:rPr>
      </w:pPr>
      <w:r>
        <w:rPr>
          <w:szCs w:val="18"/>
        </w:rPr>
        <w:tab/>
        <w:t xml:space="preserve">a-e) </w:t>
      </w:r>
      <w:r w:rsidR="0030037F" w:rsidRPr="00480930">
        <w:rPr>
          <w:szCs w:val="18"/>
        </w:rPr>
        <w:t>Dlhodobý nehmotný a dlhodobý hmotný majetok</w:t>
      </w:r>
      <w:r w:rsidR="0030037F">
        <w:rPr>
          <w:szCs w:val="18"/>
        </w:rPr>
        <w:t xml:space="preserve"> </w:t>
      </w:r>
    </w:p>
    <w:p w:rsidR="0030037F" w:rsidRPr="00480930" w:rsidRDefault="0030037F" w:rsidP="0030037F">
      <w:pPr>
        <w:pStyle w:val="Zkladntext"/>
        <w:rPr>
          <w:szCs w:val="18"/>
        </w:rPr>
      </w:pPr>
      <w:r w:rsidRPr="00480930">
        <w:rPr>
          <w:szCs w:val="18"/>
        </w:rPr>
        <w:t xml:space="preserve">Dlhodobý majetok nakupovaný sa oceňuje obstarávacou cenou, ktorá zahŕňa cenu obstarania a náklady súvisiace s obstaraním (clo, prepravu, montáž, poistné a pod.). </w:t>
      </w:r>
    </w:p>
    <w:p w:rsidR="0030037F" w:rsidRPr="00480930" w:rsidRDefault="0030037F" w:rsidP="0030037F">
      <w:pPr>
        <w:pStyle w:val="Zkladntext"/>
        <w:rPr>
          <w:szCs w:val="18"/>
        </w:rPr>
      </w:pPr>
      <w:r w:rsidRPr="00480930">
        <w:rPr>
          <w:szCs w:val="18"/>
        </w:rPr>
        <w:t>Dlhodobý majetok vytvorený vlastnou činnosťou sa oceňuje vlastnými nákladmi. Vlastnými nákladmi sú všetky priame náklady vynaložené na výrobu alebo inú činnosť a nepriame náklady, ktoré sa vzťahujú na výrobu alebo inú činnosť. V</w:t>
      </w:r>
      <w:r w:rsidR="00613F24">
        <w:rPr>
          <w:szCs w:val="18"/>
        </w:rPr>
        <w:t xml:space="preserve"> priebehu účtovného obdobia </w:t>
      </w:r>
      <w:r w:rsidRPr="00480930">
        <w:rPr>
          <w:szCs w:val="18"/>
        </w:rPr>
        <w:t>spoločnosť nevytvárala dlhodobý majetok vlastnou činnosťou.</w:t>
      </w:r>
      <w:r w:rsidR="00613F24">
        <w:rPr>
          <w:szCs w:val="18"/>
        </w:rPr>
        <w:t xml:space="preserve"> </w:t>
      </w:r>
      <w:r w:rsidRPr="00192166">
        <w:rPr>
          <w:szCs w:val="18"/>
        </w:rPr>
        <w:t xml:space="preserve">Dlhodobý majetok </w:t>
      </w:r>
      <w:r>
        <w:rPr>
          <w:szCs w:val="18"/>
        </w:rPr>
        <w:t>obstaraný iným spôsobom</w:t>
      </w:r>
      <w:r w:rsidRPr="00192166">
        <w:rPr>
          <w:szCs w:val="18"/>
        </w:rPr>
        <w:t xml:space="preserve"> sa oceňuje </w:t>
      </w:r>
      <w:r>
        <w:rPr>
          <w:szCs w:val="18"/>
        </w:rPr>
        <w:t>re</w:t>
      </w:r>
      <w:r w:rsidR="002B47EC">
        <w:rPr>
          <w:szCs w:val="18"/>
        </w:rPr>
        <w:t xml:space="preserve">álnou </w:t>
      </w:r>
      <w:r>
        <w:rPr>
          <w:szCs w:val="18"/>
        </w:rPr>
        <w:t>cenou</w:t>
      </w:r>
      <w:r w:rsidRPr="00192166">
        <w:rPr>
          <w:szCs w:val="18"/>
        </w:rPr>
        <w:t>.</w:t>
      </w:r>
    </w:p>
    <w:p w:rsidR="0030037F" w:rsidRPr="00480930" w:rsidRDefault="0030037F" w:rsidP="0030037F">
      <w:pPr>
        <w:pStyle w:val="Pismenka"/>
        <w:numPr>
          <w:ilvl w:val="0"/>
          <w:numId w:val="0"/>
        </w:numPr>
        <w:ind w:left="426" w:hanging="426"/>
        <w:rPr>
          <w:szCs w:val="18"/>
        </w:rPr>
      </w:pPr>
      <w:r w:rsidRPr="00480930">
        <w:rPr>
          <w:szCs w:val="18"/>
        </w:rPr>
        <w:tab/>
      </w:r>
      <w:r>
        <w:rPr>
          <w:szCs w:val="18"/>
        </w:rPr>
        <w:t>Dlhodobý finančný majetok</w:t>
      </w:r>
    </w:p>
    <w:p w:rsidR="0030037F" w:rsidRPr="00480930" w:rsidRDefault="0030037F" w:rsidP="0030037F">
      <w:pPr>
        <w:pStyle w:val="Zkladntext"/>
        <w:rPr>
          <w:szCs w:val="18"/>
        </w:rPr>
      </w:pPr>
      <w:r w:rsidRPr="00480930">
        <w:rPr>
          <w:szCs w:val="18"/>
        </w:rPr>
        <w:t xml:space="preserve">Cenné papiere a podiely sa oceňujú obstarávacími cenami, vrátane nákladov súvisiacich s obstaraním. Od obstarávacej ceny je odpočítané zníženie hodnoty cenných papierov a podielov. </w:t>
      </w:r>
    </w:p>
    <w:p w:rsidR="0030037F" w:rsidRPr="00480930" w:rsidRDefault="009D364F" w:rsidP="0030037F">
      <w:pPr>
        <w:pStyle w:val="Pismenka"/>
        <w:numPr>
          <w:ilvl w:val="0"/>
          <w:numId w:val="0"/>
        </w:numPr>
        <w:ind w:left="426" w:hanging="426"/>
        <w:rPr>
          <w:szCs w:val="18"/>
        </w:rPr>
      </w:pPr>
      <w:r>
        <w:rPr>
          <w:szCs w:val="18"/>
        </w:rPr>
        <w:tab/>
      </w:r>
      <w:r w:rsidR="0030037F" w:rsidRPr="00480930">
        <w:rPr>
          <w:szCs w:val="18"/>
        </w:rPr>
        <w:t xml:space="preserve">Zásoby </w:t>
      </w:r>
    </w:p>
    <w:p w:rsidR="0030037F" w:rsidRDefault="0030037F" w:rsidP="0030037F">
      <w:pPr>
        <w:pStyle w:val="Zkladntext"/>
        <w:rPr>
          <w:szCs w:val="18"/>
        </w:rPr>
      </w:pPr>
      <w:r w:rsidRPr="009425BC">
        <w:rPr>
          <w:szCs w:val="18"/>
        </w:rPr>
        <w:t>Nakupované zásoby sa oceňujú obstarávacou cenou, ktorá zahŕňa cenu zásob a náklady súvisiace s obstaraním (clo, prepravu, poistné, provízie, skonto a pod.). Úroky z cudzích zdrojov nie sú súčasťou obstarávacej ceny. Nakupované zásoby sa oceňujú váženým aritmetickým priemerom z obstarávacích cien.</w:t>
      </w:r>
    </w:p>
    <w:p w:rsidR="0030037F" w:rsidRPr="00192166" w:rsidRDefault="0030037F" w:rsidP="0030037F">
      <w:pPr>
        <w:pStyle w:val="Zkladntext"/>
        <w:rPr>
          <w:szCs w:val="18"/>
        </w:rPr>
      </w:pPr>
      <w:r w:rsidRPr="009425BC">
        <w:rPr>
          <w:szCs w:val="18"/>
        </w:rPr>
        <w:lastRenderedPageBreak/>
        <w:t>Zásoby vytvoren</w:t>
      </w:r>
      <w:r>
        <w:rPr>
          <w:szCs w:val="18"/>
        </w:rPr>
        <w:t>é</w:t>
      </w:r>
      <w:r w:rsidRPr="009425BC">
        <w:rPr>
          <w:szCs w:val="18"/>
        </w:rPr>
        <w:t xml:space="preserve"> vlastnou činnosťou sa oceňuj</w:t>
      </w:r>
      <w:r>
        <w:rPr>
          <w:szCs w:val="18"/>
        </w:rPr>
        <w:t>ú</w:t>
      </w:r>
      <w:r w:rsidRPr="009425BC">
        <w:rPr>
          <w:szCs w:val="18"/>
        </w:rPr>
        <w:t xml:space="preserve"> vlastnými nákladmi. Vlastnými nákladmi sú všetky priame náklady vynaložené na výrobu alebo inú činnosť a nepriame náklady, ktoré sa vzťahujú na výrobu alebo inú činnosť</w:t>
      </w:r>
      <w:r>
        <w:rPr>
          <w:szCs w:val="18"/>
        </w:rPr>
        <w:t xml:space="preserve">. </w:t>
      </w:r>
      <w:r w:rsidRPr="009425BC">
        <w:rPr>
          <w:szCs w:val="18"/>
        </w:rPr>
        <w:t>V </w:t>
      </w:r>
      <w:r w:rsidR="00613F24">
        <w:rPr>
          <w:szCs w:val="18"/>
        </w:rPr>
        <w:t>priebehu účtovného obdobia</w:t>
      </w:r>
      <w:r w:rsidR="00613F24" w:rsidRPr="009425BC">
        <w:rPr>
          <w:szCs w:val="18"/>
        </w:rPr>
        <w:t xml:space="preserve"> </w:t>
      </w:r>
      <w:r>
        <w:rPr>
          <w:szCs w:val="18"/>
        </w:rPr>
        <w:t>spoločnosť nevytvárala zásoby</w:t>
      </w:r>
      <w:r w:rsidRPr="009425BC">
        <w:rPr>
          <w:szCs w:val="18"/>
        </w:rPr>
        <w:t xml:space="preserve"> vlastnou činnosťou.</w:t>
      </w:r>
    </w:p>
    <w:p w:rsidR="0030037F" w:rsidRPr="00480930" w:rsidRDefault="00613F24" w:rsidP="0030037F">
      <w:pPr>
        <w:pStyle w:val="Pismenka"/>
        <w:numPr>
          <w:ilvl w:val="0"/>
          <w:numId w:val="0"/>
        </w:numPr>
        <w:ind w:left="426" w:hanging="426"/>
        <w:rPr>
          <w:szCs w:val="18"/>
        </w:rPr>
      </w:pPr>
      <w:r>
        <w:rPr>
          <w:szCs w:val="18"/>
        </w:rPr>
        <w:tab/>
      </w:r>
      <w:r w:rsidR="0030037F" w:rsidRPr="00480930">
        <w:rPr>
          <w:szCs w:val="18"/>
        </w:rPr>
        <w:t>Zákazková výroba</w:t>
      </w:r>
      <w:r w:rsidR="0030037F">
        <w:rPr>
          <w:szCs w:val="18"/>
        </w:rPr>
        <w:t xml:space="preserve"> a zákazková výstavba nehnuteľnosti určenej na predaj</w:t>
      </w:r>
    </w:p>
    <w:p w:rsidR="0030037F" w:rsidRPr="00480930" w:rsidRDefault="0030037F" w:rsidP="0030037F">
      <w:pPr>
        <w:pStyle w:val="Zkladntext"/>
        <w:rPr>
          <w:szCs w:val="18"/>
        </w:rPr>
      </w:pPr>
      <w:r w:rsidRPr="00480930">
        <w:rPr>
          <w:szCs w:val="18"/>
        </w:rPr>
        <w:t>Spoločnosť v </w:t>
      </w:r>
      <w:r w:rsidR="00613F24">
        <w:rPr>
          <w:szCs w:val="18"/>
        </w:rPr>
        <w:t>priebehu účtovného obdobia</w:t>
      </w:r>
      <w:r w:rsidR="00613F24" w:rsidRPr="00480930">
        <w:rPr>
          <w:szCs w:val="18"/>
        </w:rPr>
        <w:t xml:space="preserve"> </w:t>
      </w:r>
      <w:r w:rsidRPr="00480930">
        <w:rPr>
          <w:szCs w:val="18"/>
        </w:rPr>
        <w:t>neúčtovala o zákazkovej výrob</w:t>
      </w:r>
      <w:r>
        <w:rPr>
          <w:szCs w:val="18"/>
        </w:rPr>
        <w:t xml:space="preserve">e </w:t>
      </w:r>
      <w:r w:rsidRPr="00192166">
        <w:rPr>
          <w:szCs w:val="18"/>
        </w:rPr>
        <w:t>a zákazkov</w:t>
      </w:r>
      <w:r>
        <w:rPr>
          <w:szCs w:val="18"/>
        </w:rPr>
        <w:t>ej</w:t>
      </w:r>
      <w:r w:rsidRPr="00192166">
        <w:rPr>
          <w:szCs w:val="18"/>
        </w:rPr>
        <w:t xml:space="preserve"> výstavb</w:t>
      </w:r>
      <w:r>
        <w:rPr>
          <w:szCs w:val="18"/>
        </w:rPr>
        <w:t>e</w:t>
      </w:r>
      <w:r w:rsidRPr="00192166">
        <w:rPr>
          <w:szCs w:val="18"/>
        </w:rPr>
        <w:t xml:space="preserve"> nehnuteľnosti</w:t>
      </w:r>
      <w:r w:rsidR="00963E48">
        <w:rPr>
          <w:szCs w:val="18"/>
        </w:rPr>
        <w:t>.</w:t>
      </w:r>
    </w:p>
    <w:p w:rsidR="0030037F" w:rsidRPr="00480930" w:rsidRDefault="0030037F" w:rsidP="0030037F">
      <w:pPr>
        <w:pStyle w:val="Pismenka"/>
        <w:numPr>
          <w:ilvl w:val="0"/>
          <w:numId w:val="0"/>
        </w:numPr>
        <w:ind w:left="426" w:hanging="426"/>
        <w:rPr>
          <w:szCs w:val="18"/>
        </w:rPr>
      </w:pPr>
      <w:r w:rsidRPr="00480930">
        <w:rPr>
          <w:szCs w:val="18"/>
        </w:rPr>
        <w:tab/>
        <w:t>Pohľadávky</w:t>
      </w:r>
    </w:p>
    <w:p w:rsidR="0030037F" w:rsidRPr="00480930" w:rsidRDefault="0030037F" w:rsidP="0030037F">
      <w:pPr>
        <w:pStyle w:val="Zkladntext"/>
        <w:rPr>
          <w:szCs w:val="18"/>
        </w:rPr>
      </w:pPr>
      <w:r w:rsidRPr="0048093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0037F" w:rsidRPr="00192166" w:rsidRDefault="0030037F" w:rsidP="0030037F">
      <w:pPr>
        <w:pStyle w:val="Zkladntext"/>
        <w:rPr>
          <w:b/>
          <w:szCs w:val="18"/>
        </w:rPr>
      </w:pPr>
      <w:r>
        <w:rPr>
          <w:b/>
          <w:szCs w:val="18"/>
        </w:rPr>
        <w:t>Krátkodobý</w:t>
      </w:r>
      <w:r w:rsidRPr="00192166">
        <w:rPr>
          <w:b/>
          <w:szCs w:val="18"/>
        </w:rPr>
        <w:t xml:space="preserve"> finančný majetok</w:t>
      </w:r>
    </w:p>
    <w:p w:rsidR="0030037F" w:rsidRPr="0045664F" w:rsidRDefault="0030037F" w:rsidP="0030037F">
      <w:pPr>
        <w:pStyle w:val="Zkladntext"/>
        <w:rPr>
          <w:szCs w:val="18"/>
        </w:rPr>
      </w:pPr>
      <w:r w:rsidRPr="00192166">
        <w:rPr>
          <w:szCs w:val="18"/>
        </w:rPr>
        <w:t>Cenné papiere a podiely sa oceňujú obstarávacími cenami, vrátane nákladov súvisiacich s obstaraním. Od obstarávacej ceny je odpočítané zníženie hodnoty cenných papierov a</w:t>
      </w:r>
      <w:r>
        <w:rPr>
          <w:szCs w:val="18"/>
        </w:rPr>
        <w:t> </w:t>
      </w:r>
      <w:r w:rsidRPr="00192166">
        <w:rPr>
          <w:szCs w:val="18"/>
        </w:rPr>
        <w:t>podielov</w:t>
      </w:r>
      <w:r>
        <w:rPr>
          <w:szCs w:val="18"/>
        </w:rPr>
        <w:t>.</w:t>
      </w:r>
      <w:r w:rsidR="00613F24">
        <w:rPr>
          <w:szCs w:val="18"/>
        </w:rPr>
        <w:t xml:space="preserve"> </w:t>
      </w:r>
      <w:r w:rsidRPr="0045664F">
        <w:rPr>
          <w:szCs w:val="18"/>
        </w:rPr>
        <w:t>Peňažné prostriedky a ceniny sa oceňujú ich menovitou hodnotou. Zníženie ich hodnoty sa vyjadruje opravnou položkou.</w:t>
      </w:r>
    </w:p>
    <w:p w:rsidR="0030037F" w:rsidRPr="00480930" w:rsidRDefault="0030037F" w:rsidP="0030037F">
      <w:pPr>
        <w:pStyle w:val="Pismenka"/>
        <w:numPr>
          <w:ilvl w:val="0"/>
          <w:numId w:val="0"/>
        </w:numPr>
        <w:ind w:left="426" w:hanging="426"/>
        <w:rPr>
          <w:szCs w:val="18"/>
        </w:rPr>
      </w:pPr>
      <w:r w:rsidRPr="00480930">
        <w:rPr>
          <w:szCs w:val="18"/>
        </w:rPr>
        <w:tab/>
      </w:r>
      <w:r>
        <w:rPr>
          <w:szCs w:val="18"/>
        </w:rPr>
        <w:t>Časové rozlíšenie na strane aktív súvahy</w:t>
      </w:r>
    </w:p>
    <w:p w:rsidR="0030037F" w:rsidRPr="00480930" w:rsidRDefault="0030037F" w:rsidP="0030037F">
      <w:pPr>
        <w:pStyle w:val="Zkladntext"/>
        <w:rPr>
          <w:szCs w:val="18"/>
        </w:rPr>
      </w:pPr>
      <w:r w:rsidRPr="00480930">
        <w:rPr>
          <w:szCs w:val="18"/>
        </w:rPr>
        <w:t>Náklady budúcich období a príjmy budúcich období sa vykazujú vo výške, ktorá je potrebná na dodržanie zásady vecnej a časovej súvislosti s účtovným obdobím.</w:t>
      </w:r>
    </w:p>
    <w:p w:rsidR="0030037F" w:rsidRPr="007A5645" w:rsidRDefault="0030037F" w:rsidP="0030037F">
      <w:pPr>
        <w:pStyle w:val="Pismenka"/>
        <w:numPr>
          <w:ilvl w:val="0"/>
          <w:numId w:val="0"/>
        </w:numPr>
        <w:ind w:left="426" w:hanging="426"/>
        <w:rPr>
          <w:szCs w:val="18"/>
        </w:rPr>
      </w:pPr>
      <w:r w:rsidRPr="00480930">
        <w:rPr>
          <w:szCs w:val="18"/>
        </w:rPr>
        <w:tab/>
      </w:r>
      <w:r w:rsidRPr="007A5645">
        <w:rPr>
          <w:szCs w:val="18"/>
        </w:rPr>
        <w:t>Záväzky</w:t>
      </w:r>
      <w:r>
        <w:rPr>
          <w:szCs w:val="18"/>
        </w:rPr>
        <w:t>, vrátane rezerv, dlhopisov pôžičiek a úverov</w:t>
      </w:r>
    </w:p>
    <w:p w:rsidR="0030037F" w:rsidRPr="00613F24" w:rsidRDefault="0030037F" w:rsidP="00613F24">
      <w:pPr>
        <w:pStyle w:val="Pismenka"/>
        <w:numPr>
          <w:ilvl w:val="0"/>
          <w:numId w:val="0"/>
        </w:numPr>
        <w:ind w:left="426"/>
        <w:rPr>
          <w:b w:val="0"/>
          <w:szCs w:val="18"/>
        </w:rPr>
      </w:pPr>
      <w:r w:rsidRPr="007A5645">
        <w:rPr>
          <w:b w:val="0"/>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613F24">
        <w:rPr>
          <w:b w:val="0"/>
          <w:szCs w:val="18"/>
        </w:rPr>
        <w:t xml:space="preserve"> </w:t>
      </w:r>
      <w:r w:rsidRPr="00613F24">
        <w:rPr>
          <w:b w:val="0"/>
          <w:szCs w:val="18"/>
        </w:rPr>
        <w:t>Rezervy sú záväzky s neurčitým časovým vymedzením alebo výškou; tvoria sa na krytie známych rizík alebo strát z podnikania. Oceňujú sa v očakávanej výške záväzku.</w:t>
      </w:r>
    </w:p>
    <w:p w:rsidR="0030037F" w:rsidRPr="0045664F" w:rsidRDefault="0030037F" w:rsidP="0030037F">
      <w:pPr>
        <w:pStyle w:val="Zkladntext"/>
        <w:rPr>
          <w:b/>
          <w:szCs w:val="18"/>
        </w:rPr>
      </w:pPr>
      <w:r w:rsidRPr="0045664F">
        <w:rPr>
          <w:b/>
          <w:szCs w:val="18"/>
        </w:rPr>
        <w:t xml:space="preserve">Časové rozlíšenie na strane </w:t>
      </w:r>
      <w:r>
        <w:rPr>
          <w:b/>
          <w:szCs w:val="18"/>
        </w:rPr>
        <w:t>pasív</w:t>
      </w:r>
      <w:r w:rsidRPr="0045664F">
        <w:rPr>
          <w:b/>
          <w:szCs w:val="18"/>
        </w:rPr>
        <w:t xml:space="preserve"> súvahy</w:t>
      </w:r>
    </w:p>
    <w:p w:rsidR="0030037F" w:rsidRPr="00480930" w:rsidRDefault="0030037F" w:rsidP="0030037F">
      <w:pPr>
        <w:pStyle w:val="Zkladntext"/>
        <w:rPr>
          <w:szCs w:val="18"/>
        </w:rPr>
      </w:pPr>
      <w:r>
        <w:rPr>
          <w:szCs w:val="18"/>
        </w:rPr>
        <w:t xml:space="preserve">Výdavky a výnosy </w:t>
      </w:r>
      <w:r w:rsidRPr="0045664F">
        <w:rPr>
          <w:szCs w:val="18"/>
        </w:rPr>
        <w:t>budúcich období sa vykazujú vo výške, ktorá je potrebná na dodržanie zásady vecnej a časovej súvislosti s účtovným obdobím</w:t>
      </w:r>
    </w:p>
    <w:p w:rsidR="0030037F" w:rsidRPr="0045664F" w:rsidRDefault="0030037F" w:rsidP="0030037F">
      <w:pPr>
        <w:pStyle w:val="Zkladntext"/>
        <w:rPr>
          <w:b/>
          <w:szCs w:val="18"/>
        </w:rPr>
      </w:pPr>
      <w:r w:rsidRPr="0045664F">
        <w:rPr>
          <w:b/>
          <w:szCs w:val="18"/>
        </w:rPr>
        <w:t>Deriváty</w:t>
      </w:r>
    </w:p>
    <w:p w:rsidR="0030037F" w:rsidRDefault="0030037F" w:rsidP="0030037F">
      <w:pPr>
        <w:pStyle w:val="Zkladntext"/>
        <w:rPr>
          <w:szCs w:val="18"/>
        </w:rPr>
      </w:pPr>
      <w:r w:rsidRPr="0045664F">
        <w:rPr>
          <w:szCs w:val="18"/>
        </w:rPr>
        <w:t>V</w:t>
      </w:r>
      <w:r w:rsidR="00613F24">
        <w:rPr>
          <w:szCs w:val="18"/>
        </w:rPr>
        <w:t xml:space="preserve"> priebehu účtovného obdobia </w:t>
      </w:r>
      <w:r w:rsidRPr="0045664F">
        <w:rPr>
          <w:szCs w:val="18"/>
        </w:rPr>
        <w:t xml:space="preserve">spoločnosť neúčtovala o finančných derivátoch. </w:t>
      </w:r>
      <w:r>
        <w:rPr>
          <w:szCs w:val="18"/>
        </w:rPr>
        <w:t>Spoločnosť nemá m</w:t>
      </w:r>
      <w:r w:rsidRPr="0045664F">
        <w:rPr>
          <w:szCs w:val="18"/>
        </w:rPr>
        <w:t>ajetok a</w:t>
      </w:r>
      <w:r>
        <w:rPr>
          <w:szCs w:val="18"/>
        </w:rPr>
        <w:t>ni</w:t>
      </w:r>
      <w:r w:rsidRPr="0045664F">
        <w:rPr>
          <w:szCs w:val="18"/>
        </w:rPr>
        <w:t> záväzky zabezpečené derivátmi</w:t>
      </w:r>
      <w:r>
        <w:rPr>
          <w:szCs w:val="18"/>
        </w:rPr>
        <w:t>.</w:t>
      </w:r>
    </w:p>
    <w:p w:rsidR="0030037F" w:rsidRPr="0045664F" w:rsidRDefault="0030037F" w:rsidP="0030037F">
      <w:pPr>
        <w:pStyle w:val="Pismenka"/>
        <w:numPr>
          <w:ilvl w:val="0"/>
          <w:numId w:val="0"/>
        </w:numPr>
        <w:ind w:left="426"/>
        <w:rPr>
          <w:szCs w:val="18"/>
        </w:rPr>
      </w:pPr>
      <w:r>
        <w:rPr>
          <w:szCs w:val="18"/>
        </w:rPr>
        <w:t>Prenajatý majetok a majetok obstaraný na základe zmluvy o kúpe prenajatej veci</w:t>
      </w:r>
    </w:p>
    <w:p w:rsidR="0030037F" w:rsidRPr="00613F24" w:rsidRDefault="0030037F" w:rsidP="00613F24">
      <w:pPr>
        <w:pStyle w:val="Zkladntext"/>
        <w:rPr>
          <w:szCs w:val="18"/>
        </w:rPr>
      </w:pPr>
      <w:r w:rsidRPr="00B92E76">
        <w:rPr>
          <w:szCs w:val="18"/>
        </w:rPr>
        <w:t>Operatívny lízing. Majetok prenajatý na základe operatívneho lízingu vykazuje ako svoj majetok jeho vlastník, nie nájomca.</w:t>
      </w:r>
      <w:r>
        <w:rPr>
          <w:szCs w:val="18"/>
        </w:rPr>
        <w:t xml:space="preserve"> </w:t>
      </w:r>
      <w:r w:rsidRPr="00B92E76">
        <w:rPr>
          <w:szCs w:val="18"/>
        </w:rPr>
        <w:t>Finančný lízing (s kúpnou opciou; bez kúpnej opcie je považovaný za operatívny lízing). Majetok prenajatý na základe zmluvy uzatvorenej do 31. 12. 2003 vykazuje ako svoj majetok jeho vlastník, nie nájomca. Majetok prenajatý na základe zmluvy uzatvorenej 1. 1. 2004 a neskôr  vykazuje ako svoj majetok jeho nájomca, nie vlastník.</w:t>
      </w:r>
      <w:r w:rsidR="00613F24">
        <w:rPr>
          <w:szCs w:val="18"/>
        </w:rPr>
        <w:t xml:space="preserve"> </w:t>
      </w:r>
      <w:r w:rsidRPr="00613F24">
        <w:rPr>
          <w:szCs w:val="18"/>
        </w:rPr>
        <w:t xml:space="preserve">Spoločnosť </w:t>
      </w:r>
      <w:r w:rsidR="00613F24" w:rsidRPr="00613F24">
        <w:rPr>
          <w:szCs w:val="18"/>
        </w:rPr>
        <w:t xml:space="preserve">v priebehu účtovného obdobia </w:t>
      </w:r>
      <w:r w:rsidRPr="00613F24">
        <w:rPr>
          <w:szCs w:val="18"/>
        </w:rPr>
        <w:t>neúčtovala o lízingu.</w:t>
      </w:r>
    </w:p>
    <w:p w:rsidR="0030037F" w:rsidRPr="00480930" w:rsidRDefault="0030037F" w:rsidP="0030037F">
      <w:pPr>
        <w:pStyle w:val="Pismenka"/>
        <w:numPr>
          <w:ilvl w:val="0"/>
          <w:numId w:val="0"/>
        </w:numPr>
        <w:ind w:left="426"/>
        <w:rPr>
          <w:szCs w:val="18"/>
        </w:rPr>
      </w:pPr>
      <w:r>
        <w:rPr>
          <w:szCs w:val="18"/>
        </w:rPr>
        <w:t>Daň z príjmov splatná a od</w:t>
      </w:r>
      <w:r w:rsidRPr="00480930">
        <w:rPr>
          <w:szCs w:val="18"/>
        </w:rPr>
        <w:t>ložen</w:t>
      </w:r>
      <w:r>
        <w:rPr>
          <w:szCs w:val="18"/>
        </w:rPr>
        <w:t>á</w:t>
      </w:r>
    </w:p>
    <w:p w:rsidR="0030037F" w:rsidRDefault="0030037F" w:rsidP="0030037F">
      <w:pPr>
        <w:pStyle w:val="Zkladntext"/>
        <w:rPr>
          <w:szCs w:val="18"/>
        </w:rPr>
      </w:pPr>
      <w:r>
        <w:rPr>
          <w:szCs w:val="18"/>
        </w:rPr>
        <w:t xml:space="preserve">Daň z príjmov sa vzťahuje na zdaniteľný príjem spoločnosti v zmysle Zákona o dani z príjmov č. 595/2003 </w:t>
      </w:r>
      <w:proofErr w:type="spellStart"/>
      <w:r>
        <w:rPr>
          <w:szCs w:val="18"/>
        </w:rPr>
        <w:t>Z.z</w:t>
      </w:r>
      <w:proofErr w:type="spellEnd"/>
      <w:r>
        <w:rPr>
          <w:szCs w:val="18"/>
        </w:rPr>
        <w:t xml:space="preserve">. v znení neskorších predpisov. </w:t>
      </w:r>
    </w:p>
    <w:p w:rsidR="0030037F" w:rsidRPr="002623D2" w:rsidRDefault="00963E48" w:rsidP="00963E48">
      <w:pPr>
        <w:pStyle w:val="Zkladntext"/>
        <w:rPr>
          <w:szCs w:val="18"/>
        </w:rPr>
      </w:pPr>
      <w:r>
        <w:rPr>
          <w:szCs w:val="18"/>
        </w:rPr>
        <w:t>Spoločnosť o o</w:t>
      </w:r>
      <w:r w:rsidR="0030037F" w:rsidRPr="002623D2">
        <w:rPr>
          <w:szCs w:val="18"/>
        </w:rPr>
        <w:t>dložen</w:t>
      </w:r>
      <w:r>
        <w:rPr>
          <w:szCs w:val="18"/>
        </w:rPr>
        <w:t xml:space="preserve">ých </w:t>
      </w:r>
      <w:r w:rsidR="0030037F" w:rsidRPr="002623D2">
        <w:rPr>
          <w:szCs w:val="18"/>
        </w:rPr>
        <w:t>dan</w:t>
      </w:r>
      <w:r>
        <w:rPr>
          <w:szCs w:val="18"/>
        </w:rPr>
        <w:t>iach</w:t>
      </w:r>
      <w:r w:rsidR="0030037F" w:rsidRPr="002623D2">
        <w:rPr>
          <w:szCs w:val="18"/>
        </w:rPr>
        <w:t xml:space="preserve"> (odložená daňová pohľadávka a odložený daňový záväzok) </w:t>
      </w:r>
      <w:r>
        <w:rPr>
          <w:szCs w:val="18"/>
        </w:rPr>
        <w:t>neúčtovala.</w:t>
      </w:r>
    </w:p>
    <w:p w:rsidR="0030037F" w:rsidRPr="00480930" w:rsidRDefault="0030037F" w:rsidP="0030037F">
      <w:pPr>
        <w:pStyle w:val="Pismenka"/>
        <w:numPr>
          <w:ilvl w:val="0"/>
          <w:numId w:val="0"/>
        </w:numPr>
        <w:ind w:left="426"/>
        <w:rPr>
          <w:szCs w:val="18"/>
        </w:rPr>
      </w:pPr>
      <w:r w:rsidRPr="00480930">
        <w:rPr>
          <w:szCs w:val="18"/>
        </w:rPr>
        <w:t>Cudzia mena</w:t>
      </w:r>
    </w:p>
    <w:p w:rsidR="0030037F" w:rsidRPr="00480930" w:rsidRDefault="0030037F" w:rsidP="0030037F">
      <w:pPr>
        <w:pStyle w:val="Zkladntext"/>
        <w:rPr>
          <w:szCs w:val="18"/>
        </w:rPr>
      </w:pPr>
      <w:r w:rsidRPr="00480930">
        <w:rPr>
          <w:szCs w:val="18"/>
        </w:rPr>
        <w:t>Majetok a záväzky vyjadrené v cudzej mene sa prepočítavajú na eurá referenčným výmenným kurzom určeným a vyhláseným Európskou centrálnou bankou alebo Národnou bankou Slovenska v deň predchádzajúci dňu uskutočnenia účtovného prípadu a v účtovnej závierke kurzom platným ku dňu, ku ktorému sa zostavuje, a účtujú sa s vplyvom na výsledok hospodárenia.</w:t>
      </w:r>
    </w:p>
    <w:p w:rsidR="0030037F" w:rsidRDefault="0030037F" w:rsidP="00492E93">
      <w:pPr>
        <w:pStyle w:val="Pismenka"/>
        <w:numPr>
          <w:ilvl w:val="0"/>
          <w:numId w:val="0"/>
        </w:numPr>
        <w:ind w:left="426" w:hanging="426"/>
        <w:rPr>
          <w:szCs w:val="18"/>
        </w:rPr>
      </w:pPr>
    </w:p>
    <w:p w:rsidR="0030037F" w:rsidRPr="00222844" w:rsidRDefault="0082750B" w:rsidP="00647FAB">
      <w:pPr>
        <w:pStyle w:val="Zkladntext"/>
        <w:ind w:left="0"/>
        <w:rPr>
          <w:b/>
          <w:szCs w:val="18"/>
        </w:rPr>
      </w:pPr>
      <w:r>
        <w:rPr>
          <w:b/>
          <w:szCs w:val="18"/>
        </w:rPr>
        <w:t>f</w:t>
      </w:r>
      <w:r w:rsidR="0030037F" w:rsidRPr="00222844">
        <w:rPr>
          <w:b/>
          <w:szCs w:val="18"/>
        </w:rPr>
        <w:t>)</w:t>
      </w:r>
      <w:r>
        <w:rPr>
          <w:b/>
          <w:szCs w:val="18"/>
        </w:rPr>
        <w:t xml:space="preserve"> </w:t>
      </w:r>
      <w:r w:rsidR="0030037F" w:rsidRPr="00222844">
        <w:rPr>
          <w:b/>
          <w:szCs w:val="18"/>
        </w:rPr>
        <w:t>Odpisový plán</w:t>
      </w:r>
    </w:p>
    <w:p w:rsidR="0030037F" w:rsidRDefault="0030037F" w:rsidP="0030037F">
      <w:pPr>
        <w:pStyle w:val="Zkladntext"/>
        <w:rPr>
          <w:szCs w:val="18"/>
        </w:rPr>
      </w:pPr>
      <w:r w:rsidRPr="00222844">
        <w:rPr>
          <w:szCs w:val="18"/>
        </w:rPr>
        <w:t xml:space="preserve">Odpisy dlhodobého nehmotného majetku sú stanovené vychádzajúc z predpokladanej doby jeho používania a predpokladaného priebehu jeho opotrebenia. Odpisovať sa začína v mesiaci, v ktorom bol majetok uvedený do používania. Drobný nehmotný majetok, ktorého obstarávacia cena (resp. vlastné náklady) je 2.400,- EUR  a nižšia, sa odpisuje </w:t>
      </w:r>
      <w:proofErr w:type="spellStart"/>
      <w:r w:rsidRPr="00222844">
        <w:rPr>
          <w:szCs w:val="18"/>
        </w:rPr>
        <w:t>jednorázovo</w:t>
      </w:r>
      <w:proofErr w:type="spellEnd"/>
      <w:r w:rsidRPr="00222844">
        <w:rPr>
          <w:szCs w:val="18"/>
        </w:rPr>
        <w:t xml:space="preserve"> pri uvedení do používania. </w:t>
      </w:r>
      <w:r w:rsidR="00963E48">
        <w:rPr>
          <w:szCs w:val="18"/>
        </w:rPr>
        <w:t>Spoločnosť o nehmotnom majetku neúčtovala.</w:t>
      </w:r>
    </w:p>
    <w:p w:rsidR="009D364F" w:rsidRDefault="009D364F" w:rsidP="0030037F">
      <w:pPr>
        <w:pStyle w:val="Zkladntext"/>
        <w:rPr>
          <w:szCs w:val="18"/>
        </w:rPr>
      </w:pPr>
    </w:p>
    <w:p w:rsidR="0030037F" w:rsidRDefault="0030037F" w:rsidP="0030037F">
      <w:pPr>
        <w:pStyle w:val="Zkladntext"/>
        <w:rPr>
          <w:szCs w:val="18"/>
        </w:rPr>
      </w:pPr>
      <w:r w:rsidRPr="00222844">
        <w:rPr>
          <w:szCs w:val="18"/>
        </w:rPr>
        <w:t>Odpisy dlhodobého hmotného majetku sú stanovené vychádzajúc z predpokladanej doby jeho používania a predpokladaného priebehu jeho opotrebenia. Odpisovať sa začína v mesiaci, v ktorom bol majetok uvedený do používania. Drobný hmotný majetok, ktorého obstarávacia cena (resp. vlastné náklady) je 1.700,- EUR a nižšia, sa odpisuje jednorazovo pri uvedení do používania. Pozemky sa neodpisujú. Predpokladaná doba používania, metóda odpisovania a odpisová sadzba sú uvedené v nasledujúcej tabuľke:</w:t>
      </w:r>
    </w:p>
    <w:bookmarkStart w:id="15" w:name="_MON_1506250008"/>
    <w:bookmarkEnd w:id="15"/>
    <w:p w:rsidR="0030037F" w:rsidRDefault="00710CC7" w:rsidP="00963E48">
      <w:pPr>
        <w:pStyle w:val="Zkladntext"/>
        <w:rPr>
          <w:szCs w:val="18"/>
        </w:rPr>
      </w:pPr>
      <w:r>
        <w:rPr>
          <w:szCs w:val="18"/>
        </w:rPr>
        <w:object w:dxaOrig="9094" w:dyaOrig="2047">
          <v:shape id="_x0000_i1026" type="#_x0000_t75" style="width:454.8pt;height:102pt" o:ole="">
            <v:imagedata r:id="rId10" o:title=""/>
          </v:shape>
          <o:OLEObject Type="Embed" ProgID="Excel.Sheet.8" ShapeID="_x0000_i1026" DrawAspect="Content" ObjectID="_1581964773" r:id="rId11"/>
        </w:object>
      </w:r>
    </w:p>
    <w:p w:rsidR="0030037F" w:rsidRDefault="0082750B" w:rsidP="0030037F">
      <w:pPr>
        <w:pStyle w:val="Zkladntext"/>
        <w:ind w:hanging="426"/>
        <w:rPr>
          <w:b/>
          <w:szCs w:val="18"/>
        </w:rPr>
      </w:pPr>
      <w:r>
        <w:rPr>
          <w:b/>
          <w:szCs w:val="18"/>
        </w:rPr>
        <w:t>g</w:t>
      </w:r>
      <w:r w:rsidR="0030037F" w:rsidRPr="00222844">
        <w:rPr>
          <w:b/>
          <w:szCs w:val="18"/>
        </w:rPr>
        <w:t>)</w:t>
      </w:r>
      <w:r w:rsidR="0030037F">
        <w:rPr>
          <w:b/>
          <w:szCs w:val="18"/>
        </w:rPr>
        <w:t xml:space="preserve"> Dotácie poskytnuté na obstaranie majetku</w:t>
      </w:r>
    </w:p>
    <w:p w:rsidR="0030037F" w:rsidRPr="00222844" w:rsidRDefault="0030037F" w:rsidP="0030037F">
      <w:pPr>
        <w:pStyle w:val="Zkladntext"/>
        <w:ind w:hanging="426"/>
        <w:rPr>
          <w:b/>
          <w:szCs w:val="18"/>
        </w:rPr>
      </w:pPr>
      <w:r>
        <w:rPr>
          <w:szCs w:val="18"/>
        </w:rPr>
        <w:tab/>
        <w:t>Spoločnosť neeviduje majetok, na ktorý boli poskytnuté dotácie.</w:t>
      </w:r>
      <w:r>
        <w:rPr>
          <w:b/>
          <w:szCs w:val="18"/>
        </w:rPr>
        <w:tab/>
      </w:r>
    </w:p>
    <w:p w:rsidR="00F21B6F" w:rsidRDefault="00F21B6F" w:rsidP="0030037F">
      <w:pPr>
        <w:pStyle w:val="Zkladntext"/>
        <w:rPr>
          <w:szCs w:val="18"/>
        </w:rPr>
      </w:pPr>
    </w:p>
    <w:p w:rsidR="0030037F" w:rsidRPr="00222844" w:rsidRDefault="0082750B" w:rsidP="0030037F">
      <w:pPr>
        <w:pStyle w:val="Zkladntext"/>
        <w:ind w:hanging="426"/>
        <w:rPr>
          <w:b/>
          <w:szCs w:val="18"/>
        </w:rPr>
      </w:pPr>
      <w:r>
        <w:rPr>
          <w:b/>
          <w:szCs w:val="18"/>
        </w:rPr>
        <w:t>5</w:t>
      </w:r>
      <w:r w:rsidR="0030037F" w:rsidRPr="00222844">
        <w:rPr>
          <w:b/>
          <w:szCs w:val="18"/>
        </w:rPr>
        <w:t xml:space="preserve">) </w:t>
      </w:r>
      <w:r w:rsidR="0030037F" w:rsidRPr="00222844">
        <w:rPr>
          <w:b/>
          <w:szCs w:val="18"/>
        </w:rPr>
        <w:tab/>
        <w:t>Oprav</w:t>
      </w:r>
      <w:r w:rsidR="0030037F">
        <w:rPr>
          <w:b/>
          <w:szCs w:val="18"/>
        </w:rPr>
        <w:t>y</w:t>
      </w:r>
      <w:r w:rsidR="0030037F" w:rsidRPr="00222844">
        <w:rPr>
          <w:b/>
          <w:szCs w:val="18"/>
        </w:rPr>
        <w:t xml:space="preserve"> významných chýb minulých účtovných období</w:t>
      </w:r>
    </w:p>
    <w:p w:rsidR="0030037F" w:rsidRDefault="0030037F" w:rsidP="0030037F">
      <w:pPr>
        <w:pStyle w:val="Zkladntext"/>
        <w:rPr>
          <w:szCs w:val="18"/>
        </w:rPr>
      </w:pPr>
      <w:r>
        <w:rPr>
          <w:szCs w:val="18"/>
        </w:rPr>
        <w:t>Spoločnosť o opravách významných chýb minulých účtovných období v priebehu účtovného obdobia neúčtovala.</w:t>
      </w:r>
    </w:p>
    <w:p w:rsidR="0030037F" w:rsidRDefault="0030037F" w:rsidP="0030037F">
      <w:pPr>
        <w:pStyle w:val="Zkladntext"/>
        <w:rPr>
          <w:szCs w:val="18"/>
        </w:rPr>
      </w:pPr>
    </w:p>
    <w:p w:rsidR="00507618" w:rsidRDefault="00507618" w:rsidP="0030037F">
      <w:pPr>
        <w:pStyle w:val="Zkladntext"/>
        <w:rPr>
          <w:szCs w:val="18"/>
        </w:rPr>
      </w:pPr>
    </w:p>
    <w:p w:rsidR="008411B3" w:rsidRPr="00480930" w:rsidRDefault="0082750B">
      <w:pPr>
        <w:pStyle w:val="Nadpis1"/>
        <w:rPr>
          <w:szCs w:val="18"/>
        </w:rPr>
      </w:pPr>
      <w:bookmarkStart w:id="16" w:name="_Toc530739900"/>
      <w:r w:rsidRPr="0082750B">
        <w:rPr>
          <w:bCs/>
          <w:szCs w:val="18"/>
        </w:rPr>
        <w:t xml:space="preserve">Informácie, ktoré vysvetľujú a doplňujú položky súvahy </w:t>
      </w:r>
      <w:bookmarkEnd w:id="16"/>
    </w:p>
    <w:p w:rsidR="00F21B6F" w:rsidRPr="00480930" w:rsidRDefault="00F21B6F">
      <w:pPr>
        <w:pStyle w:val="Hlavika"/>
        <w:numPr>
          <w:ilvl w:val="12"/>
          <w:numId w:val="0"/>
        </w:numPr>
        <w:tabs>
          <w:tab w:val="clear" w:pos="4153"/>
          <w:tab w:val="clear" w:pos="8306"/>
        </w:tabs>
        <w:jc w:val="both"/>
        <w:rPr>
          <w:sz w:val="18"/>
          <w:szCs w:val="18"/>
        </w:rPr>
      </w:pPr>
    </w:p>
    <w:p w:rsidR="008411B3" w:rsidRPr="00480930" w:rsidRDefault="0082750B" w:rsidP="00720AD0">
      <w:pPr>
        <w:pStyle w:val="Nadpis2"/>
        <w:numPr>
          <w:ilvl w:val="0"/>
          <w:numId w:val="0"/>
        </w:numPr>
        <w:ind w:left="360" w:hanging="360"/>
        <w:rPr>
          <w:szCs w:val="18"/>
        </w:rPr>
      </w:pPr>
      <w:bookmarkStart w:id="17" w:name="_Toc530739901"/>
      <w:r>
        <w:rPr>
          <w:szCs w:val="18"/>
        </w:rPr>
        <w:t>1</w:t>
      </w:r>
      <w:r w:rsidR="000A4DE7" w:rsidRPr="00480930">
        <w:rPr>
          <w:szCs w:val="18"/>
        </w:rPr>
        <w:t>)</w:t>
      </w:r>
      <w:r w:rsidR="000A4DE7" w:rsidRPr="00480930">
        <w:rPr>
          <w:szCs w:val="18"/>
        </w:rPr>
        <w:tab/>
      </w:r>
      <w:r w:rsidR="00866ABD">
        <w:rPr>
          <w:szCs w:val="18"/>
        </w:rPr>
        <w:t>D</w:t>
      </w:r>
      <w:r w:rsidR="00866ABD" w:rsidRPr="00866ABD">
        <w:rPr>
          <w:szCs w:val="18"/>
        </w:rPr>
        <w:t>oplňujúce a vysvetľujúce informácie</w:t>
      </w:r>
      <w:r w:rsidR="00866ABD">
        <w:rPr>
          <w:szCs w:val="18"/>
        </w:rPr>
        <w:t xml:space="preserve"> k aktívam</w:t>
      </w:r>
      <w:bookmarkEnd w:id="17"/>
    </w:p>
    <w:p w:rsidR="00F21B6F" w:rsidRDefault="00F21B6F" w:rsidP="005306BB">
      <w:pPr>
        <w:ind w:firstLine="360"/>
        <w:rPr>
          <w:sz w:val="18"/>
          <w:szCs w:val="18"/>
        </w:rPr>
      </w:pPr>
    </w:p>
    <w:p w:rsidR="00220553" w:rsidRPr="0082750B" w:rsidRDefault="0082750B" w:rsidP="00647FAB">
      <w:pPr>
        <w:pStyle w:val="Zkladntext"/>
        <w:ind w:left="360" w:hanging="360"/>
        <w:rPr>
          <w:b/>
          <w:szCs w:val="18"/>
        </w:rPr>
      </w:pPr>
      <w:r w:rsidRPr="0082750B">
        <w:rPr>
          <w:b/>
          <w:szCs w:val="18"/>
        </w:rPr>
        <w:t xml:space="preserve">a) </w:t>
      </w:r>
      <w:r w:rsidR="0063395F" w:rsidRPr="0082750B">
        <w:rPr>
          <w:b/>
          <w:szCs w:val="18"/>
        </w:rPr>
        <w:t xml:space="preserve">Prehľad o pohybe dlhodobého </w:t>
      </w:r>
      <w:r w:rsidR="00220553" w:rsidRPr="0082750B">
        <w:rPr>
          <w:b/>
          <w:szCs w:val="18"/>
        </w:rPr>
        <w:t xml:space="preserve">nehmotného a </w:t>
      </w:r>
      <w:r w:rsidR="0063395F" w:rsidRPr="0082750B">
        <w:rPr>
          <w:b/>
          <w:szCs w:val="18"/>
        </w:rPr>
        <w:t xml:space="preserve">hmotného majetku </w:t>
      </w:r>
      <w:r w:rsidRPr="0082750B">
        <w:rPr>
          <w:b/>
          <w:szCs w:val="18"/>
        </w:rPr>
        <w:t>v priebehu účtovného obdobia</w:t>
      </w:r>
      <w:r w:rsidR="00647FAB">
        <w:rPr>
          <w:b/>
          <w:szCs w:val="18"/>
        </w:rPr>
        <w:t xml:space="preserve"> a v priebehu bezprostredne predchádzajúceho obdobia</w:t>
      </w:r>
    </w:p>
    <w:p w:rsidR="00220553" w:rsidRDefault="009D364F" w:rsidP="00220553">
      <w:pPr>
        <w:pStyle w:val="Zkladntext"/>
        <w:ind w:left="360" w:hanging="360"/>
        <w:rPr>
          <w:szCs w:val="18"/>
        </w:rPr>
      </w:pPr>
      <w:r>
        <w:rPr>
          <w:szCs w:val="18"/>
        </w:rPr>
        <w:tab/>
        <w:t>Spoločnosť v priebehu bežného a minulého účtovného obdobia o dlhodobom nehmotnom majetku neúčtovala.</w:t>
      </w:r>
    </w:p>
    <w:p w:rsidR="00220553" w:rsidRDefault="00220553" w:rsidP="00B44C89">
      <w:pPr>
        <w:pStyle w:val="Zkladntext"/>
        <w:ind w:left="0"/>
        <w:rPr>
          <w:szCs w:val="18"/>
        </w:rPr>
      </w:pPr>
    </w:p>
    <w:bookmarkStart w:id="18" w:name="_MON_1513768952"/>
    <w:bookmarkEnd w:id="18"/>
    <w:p w:rsidR="00220553" w:rsidRDefault="00E05F5E" w:rsidP="00743E0A">
      <w:pPr>
        <w:pStyle w:val="Zkladntext"/>
        <w:ind w:left="0" w:firstLine="284"/>
        <w:rPr>
          <w:szCs w:val="18"/>
        </w:rPr>
      </w:pPr>
      <w:r w:rsidRPr="00B22912">
        <w:rPr>
          <w:szCs w:val="18"/>
        </w:rPr>
        <w:object w:dxaOrig="9236" w:dyaOrig="8837">
          <v:shape id="_x0000_i1060" type="#_x0000_t75" style="width:447.6pt;height:428.4pt" o:ole="">
            <v:imagedata r:id="rId12" o:title=""/>
          </v:shape>
          <o:OLEObject Type="Embed" ProgID="Excel.Sheet.12" ShapeID="_x0000_i1060" DrawAspect="Content" ObjectID="_1581964774" r:id="rId13"/>
        </w:object>
      </w: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p w:rsidR="002B47EC" w:rsidRDefault="002B47EC" w:rsidP="00B44C89">
      <w:pPr>
        <w:pStyle w:val="Zkladntext"/>
        <w:ind w:left="0"/>
        <w:rPr>
          <w:szCs w:val="18"/>
        </w:rPr>
      </w:pPr>
    </w:p>
    <w:bookmarkStart w:id="19" w:name="_MON_1388381540"/>
    <w:bookmarkStart w:id="20" w:name="_MON_1388485879"/>
    <w:bookmarkStart w:id="21" w:name="_MON_1388383268"/>
    <w:bookmarkStart w:id="22" w:name="_MON_1388381458"/>
    <w:bookmarkStart w:id="23" w:name="_MON_1388485477"/>
    <w:bookmarkStart w:id="24" w:name="_MON_1388485504"/>
    <w:bookmarkStart w:id="25" w:name="_MON_1388485887"/>
    <w:bookmarkStart w:id="26" w:name="_MON_1388381646"/>
    <w:bookmarkStart w:id="27" w:name="_MON_1388381653"/>
    <w:bookmarkStart w:id="28" w:name="_MON_1388381746"/>
    <w:bookmarkStart w:id="29" w:name="_MON_1388383275"/>
    <w:bookmarkStart w:id="30" w:name="_MON_1388381600"/>
    <w:bookmarkStart w:id="31" w:name="_MON_1388381620"/>
    <w:bookmarkStart w:id="32" w:name="_MON_1388381639"/>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581961243"/>
    <w:bookmarkEnd w:id="33"/>
    <w:p w:rsidR="00F94D6E" w:rsidRDefault="00E05F5E" w:rsidP="00743E0A">
      <w:pPr>
        <w:pStyle w:val="Zkladntext"/>
        <w:ind w:left="0" w:firstLine="284"/>
        <w:rPr>
          <w:szCs w:val="18"/>
        </w:rPr>
      </w:pPr>
      <w:r w:rsidRPr="00B22912">
        <w:rPr>
          <w:szCs w:val="18"/>
        </w:rPr>
        <w:object w:dxaOrig="9236" w:dyaOrig="8837">
          <v:shape id="_x0000_i1056" type="#_x0000_t75" style="width:447.6pt;height:428.4pt" o:ole="">
            <v:imagedata r:id="rId14" o:title=""/>
          </v:shape>
          <o:OLEObject Type="Embed" ProgID="Excel.Sheet.12" ShapeID="_x0000_i1056" DrawAspect="Content" ObjectID="_1581964775" r:id="rId15"/>
        </w:object>
      </w:r>
    </w:p>
    <w:p w:rsidR="00743E0A" w:rsidRDefault="00A05BD8" w:rsidP="00710CC7">
      <w:pPr>
        <w:pStyle w:val="Nadpis2"/>
        <w:numPr>
          <w:ilvl w:val="0"/>
          <w:numId w:val="0"/>
        </w:numPr>
        <w:ind w:hanging="360"/>
        <w:rPr>
          <w:szCs w:val="18"/>
        </w:rPr>
      </w:pPr>
      <w:r>
        <w:rPr>
          <w:szCs w:val="18"/>
        </w:rPr>
        <w:tab/>
      </w:r>
    </w:p>
    <w:p w:rsidR="0082750B" w:rsidRPr="0082750B" w:rsidRDefault="00743E0A" w:rsidP="00743E0A">
      <w:pPr>
        <w:pStyle w:val="Nadpis2"/>
        <w:numPr>
          <w:ilvl w:val="0"/>
          <w:numId w:val="0"/>
        </w:numPr>
        <w:ind w:hanging="76"/>
        <w:rPr>
          <w:szCs w:val="18"/>
        </w:rPr>
      </w:pPr>
      <w:r>
        <w:rPr>
          <w:szCs w:val="18"/>
        </w:rPr>
        <w:t xml:space="preserve"> </w:t>
      </w:r>
      <w:r w:rsidR="00B74D55" w:rsidRPr="00480930">
        <w:rPr>
          <w:szCs w:val="18"/>
        </w:rPr>
        <w:t>b</w:t>
      </w:r>
      <w:r w:rsidR="000A4DE7" w:rsidRPr="00480930">
        <w:rPr>
          <w:szCs w:val="18"/>
        </w:rPr>
        <w:t>)</w:t>
      </w:r>
      <w:r w:rsidR="00710CC7">
        <w:rPr>
          <w:szCs w:val="18"/>
        </w:rPr>
        <w:t xml:space="preserve"> </w:t>
      </w:r>
      <w:r w:rsidR="0082750B">
        <w:rPr>
          <w:szCs w:val="18"/>
        </w:rPr>
        <w:t>Ú</w:t>
      </w:r>
      <w:r w:rsidR="0082750B" w:rsidRPr="0082750B">
        <w:rPr>
          <w:szCs w:val="18"/>
        </w:rPr>
        <w:t>čtovani</w:t>
      </w:r>
      <w:r w:rsidR="0082750B">
        <w:rPr>
          <w:szCs w:val="18"/>
        </w:rPr>
        <w:t>e</w:t>
      </w:r>
      <w:r w:rsidR="0082750B" w:rsidRPr="0082750B">
        <w:rPr>
          <w:szCs w:val="18"/>
        </w:rPr>
        <w:t xml:space="preserve"> o dlhodobom majetku, ku ktorému nemá účtovná jednotka vlastnícke právo </w:t>
      </w:r>
    </w:p>
    <w:p w:rsidR="0082750B" w:rsidRPr="0082750B" w:rsidRDefault="00A05BD8" w:rsidP="00710CC7">
      <w:pPr>
        <w:pStyle w:val="Nadpis2"/>
        <w:numPr>
          <w:ilvl w:val="0"/>
          <w:numId w:val="0"/>
        </w:numPr>
        <w:ind w:left="284" w:hanging="360"/>
        <w:rPr>
          <w:b w:val="0"/>
          <w:szCs w:val="18"/>
        </w:rPr>
      </w:pPr>
      <w:r>
        <w:rPr>
          <w:b w:val="0"/>
          <w:szCs w:val="18"/>
        </w:rPr>
        <w:tab/>
      </w:r>
      <w:r w:rsidR="0082750B" w:rsidRPr="0082750B">
        <w:rPr>
          <w:b w:val="0"/>
          <w:szCs w:val="18"/>
        </w:rPr>
        <w:t xml:space="preserve">Spoločnosť o takomto majetku </w:t>
      </w:r>
      <w:r w:rsidR="0082750B">
        <w:rPr>
          <w:b w:val="0"/>
          <w:szCs w:val="18"/>
        </w:rPr>
        <w:t xml:space="preserve">v priebehu účtovného obdobia </w:t>
      </w:r>
      <w:r w:rsidR="0082750B" w:rsidRPr="0082750B">
        <w:rPr>
          <w:b w:val="0"/>
          <w:szCs w:val="18"/>
        </w:rPr>
        <w:t>neúčtovala.</w:t>
      </w:r>
      <w:r w:rsidR="0082750B">
        <w:rPr>
          <w:b w:val="0"/>
          <w:szCs w:val="18"/>
        </w:rPr>
        <w:t xml:space="preserve"> (</w:t>
      </w:r>
      <w:r w:rsidR="0082750B" w:rsidRPr="0082750B">
        <w:rPr>
          <w:b w:val="0"/>
          <w:szCs w:val="18"/>
        </w:rPr>
        <w:t>napríklad majetok obstaraný finančným prenájmom, majetok pri ktorom vlastnícke právo nadobudol veriteľ zmluvou o zabezpečovacom prevode práva, ale ktorý užíva účtovná jednotka na základe zmluvy o</w:t>
      </w:r>
      <w:r w:rsidR="0082750B">
        <w:rPr>
          <w:b w:val="0"/>
          <w:szCs w:val="18"/>
        </w:rPr>
        <w:t> </w:t>
      </w:r>
      <w:r w:rsidR="0082750B" w:rsidRPr="0082750B">
        <w:rPr>
          <w:b w:val="0"/>
          <w:szCs w:val="18"/>
        </w:rPr>
        <w:t>výpožičke</w:t>
      </w:r>
      <w:r w:rsidR="0082750B">
        <w:rPr>
          <w:b w:val="0"/>
          <w:szCs w:val="18"/>
        </w:rPr>
        <w:t xml:space="preserve">) </w:t>
      </w:r>
      <w:r w:rsidR="0082750B" w:rsidRPr="0082750B">
        <w:rPr>
          <w:b w:val="0"/>
          <w:szCs w:val="18"/>
        </w:rPr>
        <w:t xml:space="preserve"> </w:t>
      </w:r>
    </w:p>
    <w:p w:rsidR="004510DE" w:rsidRPr="004510DE" w:rsidRDefault="004510DE" w:rsidP="004510DE"/>
    <w:p w:rsidR="00A05BD8" w:rsidRDefault="00A05BD8" w:rsidP="00710CC7">
      <w:pPr>
        <w:pStyle w:val="Nadpis2"/>
        <w:numPr>
          <w:ilvl w:val="0"/>
          <w:numId w:val="0"/>
        </w:numPr>
        <w:ind w:hanging="360"/>
        <w:rPr>
          <w:szCs w:val="18"/>
        </w:rPr>
      </w:pPr>
      <w:r>
        <w:rPr>
          <w:szCs w:val="18"/>
        </w:rPr>
        <w:tab/>
      </w:r>
      <w:r w:rsidRPr="00480930">
        <w:rPr>
          <w:szCs w:val="18"/>
        </w:rPr>
        <w:t>c)</w:t>
      </w:r>
      <w:r>
        <w:rPr>
          <w:szCs w:val="18"/>
        </w:rPr>
        <w:t xml:space="preserve"> Záložné práva a obmedzenia nakladať s dlhodobým nehmotným a hmotným majetkom</w:t>
      </w:r>
    </w:p>
    <w:p w:rsidR="00A05BD8" w:rsidRPr="00F56499" w:rsidRDefault="006A76F3" w:rsidP="00A05BD8">
      <w:pPr>
        <w:rPr>
          <w:sz w:val="18"/>
          <w:szCs w:val="18"/>
        </w:rPr>
      </w:pPr>
      <w:r>
        <w:rPr>
          <w:sz w:val="18"/>
          <w:szCs w:val="18"/>
        </w:rPr>
        <w:t xml:space="preserve">     </w:t>
      </w:r>
      <w:r w:rsidR="00A05BD8" w:rsidRPr="00F56499">
        <w:rPr>
          <w:sz w:val="18"/>
          <w:szCs w:val="18"/>
        </w:rPr>
        <w:t>Spoločnosť nemá iné obmedzenia nakladať s dlhodobým nehmotným a hmotným majetkom.</w:t>
      </w:r>
    </w:p>
    <w:p w:rsidR="006A76F3" w:rsidRDefault="00A05BD8" w:rsidP="0049316F">
      <w:pPr>
        <w:pStyle w:val="Nadpis2"/>
        <w:numPr>
          <w:ilvl w:val="0"/>
          <w:numId w:val="0"/>
        </w:numPr>
        <w:ind w:hanging="360"/>
      </w:pPr>
      <w:r w:rsidRPr="0049316F">
        <w:tab/>
      </w:r>
    </w:p>
    <w:p w:rsidR="00A05BD8" w:rsidRPr="0049316F" w:rsidRDefault="006A76F3" w:rsidP="0049316F">
      <w:pPr>
        <w:pStyle w:val="Nadpis2"/>
        <w:numPr>
          <w:ilvl w:val="0"/>
          <w:numId w:val="0"/>
        </w:numPr>
        <w:ind w:hanging="360"/>
      </w:pPr>
      <w:r>
        <w:tab/>
      </w:r>
      <w:r w:rsidR="00A05BD8" w:rsidRPr="0049316F">
        <w:t xml:space="preserve">d)   </w:t>
      </w:r>
      <w:proofErr w:type="spellStart"/>
      <w:r w:rsidR="00A05BD8" w:rsidRPr="0049316F">
        <w:t>Goodwill</w:t>
      </w:r>
      <w:proofErr w:type="spellEnd"/>
      <w:r w:rsidR="00A05BD8" w:rsidRPr="0049316F">
        <w:t xml:space="preserve"> a spôsob jeho výpočtu.</w:t>
      </w:r>
    </w:p>
    <w:p w:rsidR="00A05BD8" w:rsidRPr="0049316F" w:rsidRDefault="00A05BD8" w:rsidP="0049316F">
      <w:pPr>
        <w:pStyle w:val="Nadpis2"/>
        <w:numPr>
          <w:ilvl w:val="0"/>
          <w:numId w:val="0"/>
        </w:numPr>
        <w:ind w:hanging="360"/>
        <w:rPr>
          <w:b w:val="0"/>
        </w:rPr>
      </w:pPr>
      <w:r w:rsidRPr="0049316F">
        <w:tab/>
      </w:r>
      <w:r w:rsidRPr="0049316F">
        <w:rPr>
          <w:b w:val="0"/>
        </w:rPr>
        <w:t xml:space="preserve">     Spoločnosť takýto majetok neeviduje.</w:t>
      </w:r>
    </w:p>
    <w:p w:rsidR="00A05BD8" w:rsidRPr="0049316F" w:rsidRDefault="00A05BD8" w:rsidP="0049316F">
      <w:pPr>
        <w:pStyle w:val="Nadpis2"/>
        <w:numPr>
          <w:ilvl w:val="0"/>
          <w:numId w:val="0"/>
        </w:numPr>
        <w:ind w:hanging="360"/>
      </w:pPr>
    </w:p>
    <w:p w:rsidR="00A05BD8" w:rsidRPr="0049316F" w:rsidRDefault="00A05BD8" w:rsidP="0049316F">
      <w:pPr>
        <w:pStyle w:val="Nadpis2"/>
        <w:numPr>
          <w:ilvl w:val="0"/>
          <w:numId w:val="0"/>
        </w:numPr>
        <w:ind w:hanging="360"/>
      </w:pPr>
      <w:r w:rsidRPr="0049316F">
        <w:tab/>
        <w:t>e)  Výskum a vývoj</w:t>
      </w:r>
    </w:p>
    <w:p w:rsidR="00A05BD8" w:rsidRPr="0049316F" w:rsidRDefault="0049316F" w:rsidP="0049316F">
      <w:pPr>
        <w:pStyle w:val="Nadpis2"/>
        <w:numPr>
          <w:ilvl w:val="0"/>
          <w:numId w:val="0"/>
        </w:numPr>
        <w:ind w:hanging="360"/>
        <w:rPr>
          <w:b w:val="0"/>
        </w:rPr>
      </w:pPr>
      <w:r>
        <w:t xml:space="preserve"> </w:t>
      </w:r>
      <w:r w:rsidR="00A05BD8" w:rsidRPr="0049316F">
        <w:tab/>
      </w:r>
      <w:r>
        <w:t xml:space="preserve">     </w:t>
      </w:r>
      <w:r w:rsidR="00A05BD8" w:rsidRPr="0049316F">
        <w:rPr>
          <w:b w:val="0"/>
        </w:rPr>
        <w:t>Spoločnosť o výskume a vývoji neúčtovala.</w:t>
      </w:r>
    </w:p>
    <w:p w:rsidR="00A05BD8" w:rsidRPr="0049316F" w:rsidRDefault="00A05BD8" w:rsidP="0049316F">
      <w:pPr>
        <w:pStyle w:val="Nadpis2"/>
        <w:numPr>
          <w:ilvl w:val="0"/>
          <w:numId w:val="0"/>
        </w:numPr>
        <w:ind w:hanging="360"/>
      </w:pPr>
    </w:p>
    <w:p w:rsidR="008411B3" w:rsidRPr="00480930" w:rsidRDefault="0049316F" w:rsidP="0049316F">
      <w:pPr>
        <w:pStyle w:val="Nadpis2"/>
        <w:numPr>
          <w:ilvl w:val="0"/>
          <w:numId w:val="0"/>
        </w:numPr>
        <w:ind w:hanging="360"/>
        <w:rPr>
          <w:szCs w:val="18"/>
        </w:rPr>
      </w:pPr>
      <w:bookmarkStart w:id="34" w:name="_Toc530739902"/>
      <w:r>
        <w:rPr>
          <w:szCs w:val="18"/>
        </w:rPr>
        <w:tab/>
        <w:t xml:space="preserve">f) </w:t>
      </w:r>
      <w:r w:rsidR="003C752E" w:rsidRPr="0049316F">
        <w:t>Štruktúra</w:t>
      </w:r>
      <w:r w:rsidR="003C752E">
        <w:rPr>
          <w:szCs w:val="18"/>
        </w:rPr>
        <w:t xml:space="preserve"> d</w:t>
      </w:r>
      <w:r w:rsidR="008411B3" w:rsidRPr="00480930">
        <w:rPr>
          <w:szCs w:val="18"/>
        </w:rPr>
        <w:t>lhodob</w:t>
      </w:r>
      <w:r w:rsidR="003C752E">
        <w:rPr>
          <w:szCs w:val="18"/>
        </w:rPr>
        <w:t>ého</w:t>
      </w:r>
      <w:r w:rsidR="008411B3" w:rsidRPr="00480930">
        <w:rPr>
          <w:szCs w:val="18"/>
        </w:rPr>
        <w:t xml:space="preserve"> finančn</w:t>
      </w:r>
      <w:r w:rsidR="003C752E">
        <w:rPr>
          <w:szCs w:val="18"/>
        </w:rPr>
        <w:t>ého</w:t>
      </w:r>
      <w:r w:rsidR="008411B3" w:rsidRPr="00480930">
        <w:rPr>
          <w:szCs w:val="18"/>
        </w:rPr>
        <w:t xml:space="preserve"> maje</w:t>
      </w:r>
      <w:r w:rsidR="003C752E">
        <w:rPr>
          <w:szCs w:val="18"/>
        </w:rPr>
        <w:t>t</w:t>
      </w:r>
      <w:r w:rsidR="008411B3" w:rsidRPr="00480930">
        <w:rPr>
          <w:szCs w:val="18"/>
        </w:rPr>
        <w:t>k</w:t>
      </w:r>
      <w:bookmarkEnd w:id="34"/>
      <w:r w:rsidR="003C752E">
        <w:rPr>
          <w:szCs w:val="18"/>
        </w:rPr>
        <w:t>u</w:t>
      </w:r>
    </w:p>
    <w:p w:rsidR="008A5D76" w:rsidRPr="00480930" w:rsidRDefault="00B74D55" w:rsidP="003C752E">
      <w:pPr>
        <w:pStyle w:val="Zkladntext"/>
        <w:ind w:left="0" w:firstLine="284"/>
        <w:rPr>
          <w:szCs w:val="18"/>
        </w:rPr>
      </w:pPr>
      <w:r w:rsidRPr="00480930">
        <w:rPr>
          <w:szCs w:val="18"/>
        </w:rPr>
        <w:t>Spoločnosť o d</w:t>
      </w:r>
      <w:r w:rsidR="00490CA2" w:rsidRPr="00480930">
        <w:rPr>
          <w:szCs w:val="18"/>
        </w:rPr>
        <w:t>lhodobom finančnom majetku v</w:t>
      </w:r>
      <w:r w:rsidR="00025AB9">
        <w:rPr>
          <w:szCs w:val="18"/>
        </w:rPr>
        <w:t xml:space="preserve"> priebehu účtovného obdobia </w:t>
      </w:r>
      <w:r w:rsidR="00490CA2" w:rsidRPr="00480930">
        <w:rPr>
          <w:szCs w:val="18"/>
        </w:rPr>
        <w:t>neúčtovala.</w:t>
      </w:r>
      <w:bookmarkStart w:id="35" w:name="_Toc530739904"/>
    </w:p>
    <w:p w:rsidR="00720AD0" w:rsidRDefault="00720AD0" w:rsidP="00720AD0">
      <w:pPr>
        <w:pStyle w:val="Zkladntext"/>
        <w:ind w:left="0"/>
        <w:rPr>
          <w:szCs w:val="18"/>
        </w:rPr>
      </w:pPr>
    </w:p>
    <w:p w:rsidR="003C752E" w:rsidRPr="003C752E" w:rsidRDefault="0049316F" w:rsidP="003C752E">
      <w:pPr>
        <w:pStyle w:val="Nadpis2"/>
        <w:numPr>
          <w:ilvl w:val="0"/>
          <w:numId w:val="0"/>
        </w:numPr>
        <w:ind w:left="360" w:hanging="360"/>
        <w:rPr>
          <w:szCs w:val="18"/>
        </w:rPr>
      </w:pPr>
      <w:r>
        <w:rPr>
          <w:szCs w:val="18"/>
        </w:rPr>
        <w:t>g</w:t>
      </w:r>
      <w:r w:rsidR="003C752E" w:rsidRPr="003C752E">
        <w:rPr>
          <w:szCs w:val="18"/>
        </w:rPr>
        <w:t xml:space="preserve">)  </w:t>
      </w:r>
      <w:r w:rsidRPr="0049316F">
        <w:rPr>
          <w:szCs w:val="18"/>
        </w:rPr>
        <w:t xml:space="preserve">Prehľad o pohybe dlhodobého </w:t>
      </w:r>
      <w:r>
        <w:rPr>
          <w:szCs w:val="18"/>
        </w:rPr>
        <w:t>finančného</w:t>
      </w:r>
      <w:r w:rsidRPr="0049316F">
        <w:rPr>
          <w:szCs w:val="18"/>
        </w:rPr>
        <w:t xml:space="preserve"> majetku v priebehu účtovného obdobia </w:t>
      </w:r>
    </w:p>
    <w:p w:rsidR="003C752E" w:rsidRPr="003C752E" w:rsidRDefault="003C752E" w:rsidP="003C752E">
      <w:pPr>
        <w:pStyle w:val="Zkladntext"/>
        <w:ind w:left="0"/>
        <w:rPr>
          <w:szCs w:val="18"/>
        </w:rPr>
      </w:pPr>
      <w:r>
        <w:rPr>
          <w:szCs w:val="18"/>
        </w:rPr>
        <w:t xml:space="preserve">     </w:t>
      </w:r>
      <w:r w:rsidRPr="003C752E">
        <w:rPr>
          <w:szCs w:val="18"/>
        </w:rPr>
        <w:t xml:space="preserve">Spoločnosť o dlhodobom finančnom majetku </w:t>
      </w:r>
      <w:r w:rsidR="00025AB9" w:rsidRPr="00025AB9">
        <w:rPr>
          <w:szCs w:val="18"/>
        </w:rPr>
        <w:t>v priebehu účtovného obdobia</w:t>
      </w:r>
      <w:r w:rsidRPr="003C752E">
        <w:rPr>
          <w:szCs w:val="18"/>
        </w:rPr>
        <w:t xml:space="preserve"> neúčtovala.</w:t>
      </w:r>
    </w:p>
    <w:p w:rsidR="003C752E" w:rsidRDefault="003C752E" w:rsidP="00720AD0">
      <w:pPr>
        <w:pStyle w:val="Zkladntext"/>
        <w:ind w:left="0"/>
        <w:rPr>
          <w:b/>
          <w:szCs w:val="18"/>
        </w:rPr>
      </w:pPr>
    </w:p>
    <w:p w:rsidR="0049316F" w:rsidRPr="003C752E" w:rsidRDefault="0049316F" w:rsidP="0049316F">
      <w:pPr>
        <w:pStyle w:val="Nadpis2"/>
        <w:numPr>
          <w:ilvl w:val="0"/>
          <w:numId w:val="0"/>
        </w:numPr>
        <w:ind w:left="360" w:hanging="360"/>
        <w:rPr>
          <w:szCs w:val="18"/>
        </w:rPr>
      </w:pPr>
      <w:r>
        <w:rPr>
          <w:szCs w:val="18"/>
        </w:rPr>
        <w:t>h</w:t>
      </w:r>
      <w:r w:rsidRPr="003C752E">
        <w:rPr>
          <w:szCs w:val="18"/>
        </w:rPr>
        <w:t xml:space="preserve">)  </w:t>
      </w:r>
      <w:r w:rsidRPr="0049316F">
        <w:rPr>
          <w:szCs w:val="18"/>
        </w:rPr>
        <w:t xml:space="preserve">Prehľad o </w:t>
      </w:r>
      <w:r>
        <w:rPr>
          <w:szCs w:val="18"/>
        </w:rPr>
        <w:t>ocenení</w:t>
      </w:r>
      <w:r w:rsidRPr="0049316F">
        <w:rPr>
          <w:szCs w:val="18"/>
        </w:rPr>
        <w:t xml:space="preserve"> dlhodobého </w:t>
      </w:r>
      <w:r>
        <w:rPr>
          <w:szCs w:val="18"/>
        </w:rPr>
        <w:t>finančného</w:t>
      </w:r>
      <w:r w:rsidRPr="0049316F">
        <w:rPr>
          <w:szCs w:val="18"/>
        </w:rPr>
        <w:t xml:space="preserve"> majetku </w:t>
      </w:r>
      <w:r>
        <w:rPr>
          <w:szCs w:val="18"/>
        </w:rPr>
        <w:t>ku dňu zostavenia závierky</w:t>
      </w:r>
      <w:r w:rsidR="00046E40">
        <w:rPr>
          <w:szCs w:val="18"/>
        </w:rPr>
        <w:t>,</w:t>
      </w:r>
      <w:r w:rsidRPr="0049316F">
        <w:rPr>
          <w:szCs w:val="18"/>
        </w:rPr>
        <w:t xml:space="preserve"> </w:t>
      </w:r>
      <w:r w:rsidR="00046E40" w:rsidRPr="00046E40">
        <w:rPr>
          <w:szCs w:val="18"/>
        </w:rPr>
        <w:t>vplyv na výsledok hospodárenia</w:t>
      </w:r>
      <w:r w:rsidR="00046E40">
        <w:rPr>
          <w:szCs w:val="18"/>
        </w:rPr>
        <w:t xml:space="preserve"> a výšku </w:t>
      </w:r>
      <w:r w:rsidR="00046E40" w:rsidRPr="00046E40">
        <w:rPr>
          <w:szCs w:val="18"/>
        </w:rPr>
        <w:t>vlastného imania</w:t>
      </w:r>
    </w:p>
    <w:p w:rsidR="0049316F" w:rsidRPr="003C752E" w:rsidRDefault="0049316F" w:rsidP="0049316F">
      <w:pPr>
        <w:pStyle w:val="Zkladntext"/>
        <w:ind w:left="0"/>
        <w:rPr>
          <w:szCs w:val="18"/>
        </w:rPr>
      </w:pPr>
      <w:r>
        <w:rPr>
          <w:szCs w:val="18"/>
        </w:rPr>
        <w:t xml:space="preserve">     </w:t>
      </w:r>
      <w:r w:rsidRPr="003C752E">
        <w:rPr>
          <w:szCs w:val="18"/>
        </w:rPr>
        <w:t xml:space="preserve">Spoločnosť o dlhodobom finančnom majetku </w:t>
      </w:r>
      <w:r w:rsidRPr="00025AB9">
        <w:rPr>
          <w:szCs w:val="18"/>
        </w:rPr>
        <w:t>v priebehu účtovného obdobia</w:t>
      </w:r>
      <w:r w:rsidRPr="003C752E">
        <w:rPr>
          <w:szCs w:val="18"/>
        </w:rPr>
        <w:t xml:space="preserve"> neúčtovala.</w:t>
      </w:r>
    </w:p>
    <w:p w:rsidR="0049316F" w:rsidRDefault="0049316F" w:rsidP="003C752E">
      <w:pPr>
        <w:pStyle w:val="Zkladntext"/>
        <w:ind w:left="0"/>
        <w:rPr>
          <w:b/>
          <w:szCs w:val="18"/>
        </w:rPr>
      </w:pPr>
    </w:p>
    <w:p w:rsidR="003C752E" w:rsidRPr="003C752E" w:rsidRDefault="00046E40" w:rsidP="003C752E">
      <w:pPr>
        <w:pStyle w:val="Zkladntext"/>
        <w:ind w:left="0"/>
        <w:rPr>
          <w:b/>
          <w:szCs w:val="18"/>
        </w:rPr>
      </w:pPr>
      <w:r>
        <w:rPr>
          <w:b/>
          <w:szCs w:val="18"/>
        </w:rPr>
        <w:t>i</w:t>
      </w:r>
      <w:r w:rsidR="003C752E" w:rsidRPr="003C752E">
        <w:rPr>
          <w:b/>
          <w:szCs w:val="18"/>
        </w:rPr>
        <w:t>)  O</w:t>
      </w:r>
      <w:r w:rsidR="003C752E">
        <w:rPr>
          <w:b/>
          <w:szCs w:val="18"/>
        </w:rPr>
        <w:t xml:space="preserve">pravné položky k </w:t>
      </w:r>
      <w:r w:rsidR="003C752E" w:rsidRPr="003C752E">
        <w:rPr>
          <w:b/>
          <w:szCs w:val="18"/>
        </w:rPr>
        <w:t>dlhodobé</w:t>
      </w:r>
      <w:r w:rsidR="003C752E">
        <w:rPr>
          <w:b/>
          <w:szCs w:val="18"/>
        </w:rPr>
        <w:t>mu</w:t>
      </w:r>
      <w:r w:rsidR="003C752E" w:rsidRPr="003C752E">
        <w:rPr>
          <w:b/>
          <w:szCs w:val="18"/>
        </w:rPr>
        <w:t xml:space="preserve"> finančné</w:t>
      </w:r>
      <w:r w:rsidR="003C752E">
        <w:rPr>
          <w:b/>
          <w:szCs w:val="18"/>
        </w:rPr>
        <w:t>mu</w:t>
      </w:r>
      <w:r w:rsidR="003C752E" w:rsidRPr="003C752E">
        <w:rPr>
          <w:b/>
          <w:szCs w:val="18"/>
        </w:rPr>
        <w:t xml:space="preserve"> majetku</w:t>
      </w:r>
    </w:p>
    <w:p w:rsidR="003C752E" w:rsidRPr="003C752E" w:rsidRDefault="003C752E" w:rsidP="003C752E">
      <w:pPr>
        <w:pStyle w:val="Zkladntext"/>
        <w:ind w:left="0" w:firstLine="360"/>
        <w:rPr>
          <w:szCs w:val="18"/>
        </w:rPr>
      </w:pPr>
      <w:r w:rsidRPr="003C752E">
        <w:rPr>
          <w:szCs w:val="18"/>
        </w:rPr>
        <w:t xml:space="preserve">Spoločnosť o dlhodobom finančnom majetku </w:t>
      </w:r>
      <w:r w:rsidR="00025AB9" w:rsidRPr="00025AB9">
        <w:rPr>
          <w:szCs w:val="18"/>
        </w:rPr>
        <w:t>v priebehu účtovného obdobia</w:t>
      </w:r>
      <w:r w:rsidRPr="003C752E">
        <w:rPr>
          <w:szCs w:val="18"/>
        </w:rPr>
        <w:t xml:space="preserve"> neúčtovala.</w:t>
      </w:r>
    </w:p>
    <w:p w:rsidR="003C752E" w:rsidRDefault="003C752E" w:rsidP="00720AD0">
      <w:pPr>
        <w:pStyle w:val="Zkladntext"/>
        <w:ind w:left="0"/>
        <w:rPr>
          <w:b/>
          <w:szCs w:val="18"/>
        </w:rPr>
      </w:pPr>
    </w:p>
    <w:p w:rsidR="003C752E" w:rsidRPr="003C752E" w:rsidRDefault="00046E40" w:rsidP="003C752E">
      <w:pPr>
        <w:pStyle w:val="Zkladntext"/>
        <w:ind w:left="0"/>
        <w:rPr>
          <w:b/>
          <w:szCs w:val="18"/>
        </w:rPr>
      </w:pPr>
      <w:r>
        <w:rPr>
          <w:b/>
          <w:szCs w:val="18"/>
        </w:rPr>
        <w:lastRenderedPageBreak/>
        <w:t>j</w:t>
      </w:r>
      <w:r w:rsidR="003C752E" w:rsidRPr="003C752E">
        <w:rPr>
          <w:b/>
          <w:szCs w:val="18"/>
        </w:rPr>
        <w:t xml:space="preserve">)  </w:t>
      </w:r>
      <w:r w:rsidR="003C752E">
        <w:rPr>
          <w:b/>
          <w:szCs w:val="18"/>
        </w:rPr>
        <w:t xml:space="preserve">Zmeny v jednotlivých zložkách </w:t>
      </w:r>
      <w:r w:rsidR="003C752E" w:rsidRPr="003C752E">
        <w:rPr>
          <w:b/>
          <w:szCs w:val="18"/>
        </w:rPr>
        <w:t>dlhodobé</w:t>
      </w:r>
      <w:r w:rsidR="003C752E">
        <w:rPr>
          <w:b/>
          <w:szCs w:val="18"/>
        </w:rPr>
        <w:t>ho</w:t>
      </w:r>
      <w:r w:rsidR="003C752E" w:rsidRPr="003C752E">
        <w:rPr>
          <w:b/>
          <w:szCs w:val="18"/>
        </w:rPr>
        <w:t xml:space="preserve"> finančné</w:t>
      </w:r>
      <w:r w:rsidR="003C752E">
        <w:rPr>
          <w:b/>
          <w:szCs w:val="18"/>
        </w:rPr>
        <w:t>ho</w:t>
      </w:r>
      <w:r w:rsidR="003C752E" w:rsidRPr="003C752E">
        <w:rPr>
          <w:b/>
          <w:szCs w:val="18"/>
        </w:rPr>
        <w:t xml:space="preserve"> majetku</w:t>
      </w:r>
    </w:p>
    <w:p w:rsidR="003C752E" w:rsidRPr="003C752E" w:rsidRDefault="003C752E" w:rsidP="003C752E">
      <w:pPr>
        <w:pStyle w:val="Zkladntext"/>
        <w:ind w:left="0" w:firstLine="360"/>
        <w:rPr>
          <w:szCs w:val="18"/>
        </w:rPr>
      </w:pPr>
      <w:r w:rsidRPr="003C752E">
        <w:rPr>
          <w:szCs w:val="18"/>
        </w:rPr>
        <w:t xml:space="preserve">Spoločnosť o dlhodobom finančnom majetku </w:t>
      </w:r>
      <w:r w:rsidR="00025AB9" w:rsidRPr="00025AB9">
        <w:rPr>
          <w:szCs w:val="18"/>
        </w:rPr>
        <w:t>v priebehu účtovného obdobia</w:t>
      </w:r>
      <w:r w:rsidRPr="003C752E">
        <w:rPr>
          <w:szCs w:val="18"/>
        </w:rPr>
        <w:t xml:space="preserve"> neúčtovala.</w:t>
      </w:r>
    </w:p>
    <w:p w:rsidR="003C752E" w:rsidRDefault="003C752E" w:rsidP="00720AD0">
      <w:pPr>
        <w:pStyle w:val="Zkladntext"/>
        <w:ind w:left="0"/>
        <w:rPr>
          <w:b/>
          <w:szCs w:val="18"/>
        </w:rPr>
      </w:pPr>
    </w:p>
    <w:p w:rsidR="00046E40" w:rsidRDefault="00046E40" w:rsidP="00046E40">
      <w:pPr>
        <w:pStyle w:val="Zkladntext"/>
        <w:ind w:left="0"/>
        <w:rPr>
          <w:b/>
          <w:szCs w:val="18"/>
        </w:rPr>
      </w:pPr>
      <w:r>
        <w:rPr>
          <w:b/>
          <w:szCs w:val="18"/>
        </w:rPr>
        <w:t>k</w:t>
      </w:r>
      <w:r w:rsidR="003C752E" w:rsidRPr="003C752E">
        <w:rPr>
          <w:b/>
          <w:szCs w:val="18"/>
        </w:rPr>
        <w:t xml:space="preserve">) Záložné práva a obmedzenia nakladať s dlhodobým </w:t>
      </w:r>
      <w:r w:rsidR="003C752E">
        <w:rPr>
          <w:b/>
          <w:szCs w:val="18"/>
        </w:rPr>
        <w:t>finančným</w:t>
      </w:r>
      <w:r w:rsidR="003C752E" w:rsidRPr="003C752E">
        <w:rPr>
          <w:b/>
          <w:szCs w:val="18"/>
        </w:rPr>
        <w:t xml:space="preserve"> majetkom</w:t>
      </w:r>
      <w:r>
        <w:rPr>
          <w:b/>
          <w:szCs w:val="18"/>
        </w:rPr>
        <w:t xml:space="preserve"> </w:t>
      </w:r>
    </w:p>
    <w:p w:rsidR="003C752E" w:rsidRPr="00046E40" w:rsidRDefault="00046E40" w:rsidP="00046E40">
      <w:pPr>
        <w:pStyle w:val="Zkladntext"/>
        <w:ind w:left="0"/>
        <w:rPr>
          <w:b/>
          <w:szCs w:val="18"/>
        </w:rPr>
      </w:pPr>
      <w:r>
        <w:rPr>
          <w:b/>
          <w:szCs w:val="18"/>
        </w:rPr>
        <w:t xml:space="preserve">       </w:t>
      </w:r>
      <w:r w:rsidR="003C752E" w:rsidRPr="003C752E">
        <w:rPr>
          <w:szCs w:val="18"/>
        </w:rPr>
        <w:t xml:space="preserve">Spoločnosť o dlhodobom finančnom majetku </w:t>
      </w:r>
      <w:r w:rsidR="00025AB9" w:rsidRPr="00025AB9">
        <w:rPr>
          <w:szCs w:val="18"/>
        </w:rPr>
        <w:t>v priebehu účtovného obdobia</w:t>
      </w:r>
      <w:r w:rsidR="003C752E" w:rsidRPr="003C752E">
        <w:rPr>
          <w:szCs w:val="18"/>
        </w:rPr>
        <w:t xml:space="preserve"> neúčtovala.</w:t>
      </w:r>
    </w:p>
    <w:p w:rsidR="00046E40" w:rsidRDefault="00046E40" w:rsidP="00720AD0">
      <w:pPr>
        <w:pStyle w:val="Zkladntext"/>
        <w:ind w:left="0"/>
        <w:rPr>
          <w:b/>
          <w:szCs w:val="18"/>
        </w:rPr>
      </w:pPr>
    </w:p>
    <w:p w:rsidR="00046E40" w:rsidRDefault="00046E40" w:rsidP="00046E40">
      <w:pPr>
        <w:pStyle w:val="Zkladntext"/>
        <w:ind w:left="284" w:hanging="284"/>
        <w:jc w:val="left"/>
        <w:rPr>
          <w:b/>
          <w:szCs w:val="18"/>
        </w:rPr>
      </w:pPr>
      <w:r>
        <w:rPr>
          <w:b/>
          <w:szCs w:val="18"/>
        </w:rPr>
        <w:t>l</w:t>
      </w:r>
      <w:r w:rsidRPr="003C752E">
        <w:rPr>
          <w:b/>
          <w:szCs w:val="18"/>
        </w:rPr>
        <w:t xml:space="preserve">) </w:t>
      </w:r>
      <w:r>
        <w:rPr>
          <w:b/>
          <w:szCs w:val="18"/>
        </w:rPr>
        <w:t xml:space="preserve">Informácie o </w:t>
      </w:r>
      <w:r w:rsidRPr="00046E40">
        <w:rPr>
          <w:b/>
          <w:szCs w:val="18"/>
        </w:rPr>
        <w:t xml:space="preserve">podielových certifikátoch, konvertibilných dlhopisoch, </w:t>
      </w:r>
      <w:proofErr w:type="spellStart"/>
      <w:r w:rsidRPr="00046E40">
        <w:rPr>
          <w:b/>
          <w:szCs w:val="18"/>
        </w:rPr>
        <w:t>warantoch</w:t>
      </w:r>
      <w:proofErr w:type="spellEnd"/>
      <w:r w:rsidRPr="00046E40">
        <w:rPr>
          <w:b/>
          <w:szCs w:val="18"/>
        </w:rPr>
        <w:t xml:space="preserve">, opciách alebo podobných cenných </w:t>
      </w:r>
      <w:r>
        <w:rPr>
          <w:b/>
          <w:szCs w:val="18"/>
        </w:rPr>
        <w:t xml:space="preserve">            </w:t>
      </w:r>
      <w:r w:rsidRPr="00046E40">
        <w:rPr>
          <w:b/>
          <w:szCs w:val="18"/>
        </w:rPr>
        <w:t>papieroch</w:t>
      </w:r>
    </w:p>
    <w:p w:rsidR="00046E40" w:rsidRPr="003C752E" w:rsidRDefault="00046E40" w:rsidP="00046E40">
      <w:pPr>
        <w:pStyle w:val="Zkladntext"/>
        <w:ind w:left="0" w:firstLine="360"/>
        <w:rPr>
          <w:szCs w:val="18"/>
        </w:rPr>
      </w:pPr>
      <w:r w:rsidRPr="003C752E">
        <w:rPr>
          <w:szCs w:val="18"/>
        </w:rPr>
        <w:t>Spoločnosť o</w:t>
      </w:r>
      <w:r>
        <w:rPr>
          <w:szCs w:val="18"/>
        </w:rPr>
        <w:t xml:space="preserve"> takomto </w:t>
      </w:r>
      <w:r w:rsidRPr="003C752E">
        <w:rPr>
          <w:szCs w:val="18"/>
        </w:rPr>
        <w:t xml:space="preserve">dlhodobom finančnom majetku </w:t>
      </w:r>
      <w:r w:rsidRPr="00025AB9">
        <w:rPr>
          <w:szCs w:val="18"/>
        </w:rPr>
        <w:t>v priebehu účtovného obdobia</w:t>
      </w:r>
      <w:r w:rsidRPr="003C752E">
        <w:rPr>
          <w:szCs w:val="18"/>
        </w:rPr>
        <w:t xml:space="preserve"> neúčtovala.</w:t>
      </w:r>
    </w:p>
    <w:p w:rsidR="00046E40" w:rsidRPr="003C752E" w:rsidRDefault="00046E40" w:rsidP="00720AD0">
      <w:pPr>
        <w:pStyle w:val="Zkladntext"/>
        <w:ind w:left="0"/>
        <w:rPr>
          <w:b/>
          <w:szCs w:val="18"/>
        </w:rPr>
      </w:pPr>
    </w:p>
    <w:p w:rsidR="003C2D8B" w:rsidRPr="00480930" w:rsidRDefault="00046E40" w:rsidP="00B74D55">
      <w:pPr>
        <w:pStyle w:val="Nadpis2"/>
        <w:numPr>
          <w:ilvl w:val="0"/>
          <w:numId w:val="0"/>
        </w:numPr>
        <w:ind w:left="360" w:hanging="360"/>
        <w:rPr>
          <w:szCs w:val="18"/>
        </w:rPr>
      </w:pPr>
      <w:r>
        <w:rPr>
          <w:szCs w:val="18"/>
        </w:rPr>
        <w:t>m</w:t>
      </w:r>
      <w:r w:rsidR="00B74D55" w:rsidRPr="00480930">
        <w:rPr>
          <w:szCs w:val="18"/>
        </w:rPr>
        <w:t>)</w:t>
      </w:r>
      <w:r w:rsidR="00B74D55" w:rsidRPr="00480930">
        <w:rPr>
          <w:szCs w:val="18"/>
        </w:rPr>
        <w:tab/>
      </w:r>
      <w:r w:rsidR="003C752E">
        <w:rPr>
          <w:szCs w:val="18"/>
        </w:rPr>
        <w:t>Opravné položky k z</w:t>
      </w:r>
      <w:r w:rsidR="003C2D8B" w:rsidRPr="00480930">
        <w:rPr>
          <w:szCs w:val="18"/>
        </w:rPr>
        <w:t>áso</w:t>
      </w:r>
      <w:r w:rsidR="003C752E">
        <w:rPr>
          <w:szCs w:val="18"/>
        </w:rPr>
        <w:t>bám</w:t>
      </w:r>
    </w:p>
    <w:p w:rsidR="003C2D8B" w:rsidRPr="00480930" w:rsidRDefault="003C2D8B" w:rsidP="00720AD0">
      <w:pPr>
        <w:ind w:left="360"/>
        <w:rPr>
          <w:sz w:val="18"/>
          <w:szCs w:val="18"/>
        </w:rPr>
      </w:pPr>
      <w:r w:rsidRPr="00480930">
        <w:rPr>
          <w:sz w:val="18"/>
          <w:szCs w:val="18"/>
        </w:rPr>
        <w:t>Spoločnosť o</w:t>
      </w:r>
      <w:r w:rsidR="00DD4487">
        <w:rPr>
          <w:sz w:val="18"/>
          <w:szCs w:val="18"/>
        </w:rPr>
        <w:t xml:space="preserve"> opravných položkách k </w:t>
      </w:r>
      <w:r w:rsidR="00B74D55" w:rsidRPr="00480930">
        <w:rPr>
          <w:sz w:val="18"/>
          <w:szCs w:val="18"/>
        </w:rPr>
        <w:t>zásobá</w:t>
      </w:r>
      <w:r w:rsidR="00DD4487">
        <w:rPr>
          <w:sz w:val="18"/>
          <w:szCs w:val="18"/>
        </w:rPr>
        <w:t>m</w:t>
      </w:r>
      <w:r w:rsidR="00B74D55" w:rsidRPr="00480930">
        <w:rPr>
          <w:sz w:val="18"/>
          <w:szCs w:val="18"/>
        </w:rPr>
        <w:t xml:space="preserve"> </w:t>
      </w:r>
      <w:r w:rsidR="00025AB9" w:rsidRPr="00025AB9">
        <w:rPr>
          <w:sz w:val="18"/>
          <w:szCs w:val="18"/>
        </w:rPr>
        <w:t>v priebehu účtovného obdobia</w:t>
      </w:r>
      <w:r w:rsidR="00B74D55" w:rsidRPr="00480930">
        <w:rPr>
          <w:sz w:val="18"/>
          <w:szCs w:val="18"/>
        </w:rPr>
        <w:t xml:space="preserve"> neúčtovala.</w:t>
      </w:r>
    </w:p>
    <w:p w:rsidR="00720AD0" w:rsidRDefault="00720AD0" w:rsidP="003C2D8B">
      <w:pPr>
        <w:rPr>
          <w:sz w:val="18"/>
          <w:szCs w:val="18"/>
        </w:rPr>
      </w:pPr>
    </w:p>
    <w:p w:rsidR="00046E40" w:rsidRDefault="00046E40" w:rsidP="00046E40">
      <w:pPr>
        <w:rPr>
          <w:b/>
          <w:sz w:val="18"/>
          <w:szCs w:val="18"/>
        </w:rPr>
      </w:pPr>
      <w:r>
        <w:rPr>
          <w:b/>
          <w:sz w:val="18"/>
          <w:szCs w:val="18"/>
        </w:rPr>
        <w:t>n</w:t>
      </w:r>
      <w:r w:rsidR="003C752E" w:rsidRPr="003C752E">
        <w:rPr>
          <w:b/>
          <w:sz w:val="18"/>
          <w:szCs w:val="18"/>
        </w:rPr>
        <w:t xml:space="preserve">) </w:t>
      </w:r>
      <w:r w:rsidR="00C27A60">
        <w:rPr>
          <w:b/>
          <w:sz w:val="18"/>
          <w:szCs w:val="18"/>
        </w:rPr>
        <w:t xml:space="preserve">  </w:t>
      </w:r>
      <w:r w:rsidR="003C752E" w:rsidRPr="003C752E">
        <w:rPr>
          <w:b/>
          <w:sz w:val="18"/>
          <w:szCs w:val="18"/>
        </w:rPr>
        <w:t>Záložné práva a obmedzenia nakladať s</w:t>
      </w:r>
      <w:r w:rsidR="003C752E">
        <w:rPr>
          <w:b/>
          <w:sz w:val="18"/>
          <w:szCs w:val="18"/>
        </w:rPr>
        <w:t>o zásobami.</w:t>
      </w:r>
    </w:p>
    <w:p w:rsidR="003C752E" w:rsidRPr="00046E40" w:rsidRDefault="00046E40" w:rsidP="00046E40">
      <w:pPr>
        <w:rPr>
          <w:b/>
          <w:sz w:val="18"/>
          <w:szCs w:val="18"/>
        </w:rPr>
      </w:pPr>
      <w:r>
        <w:t xml:space="preserve">       </w:t>
      </w:r>
      <w:r w:rsidR="003C752E" w:rsidRPr="003C752E">
        <w:rPr>
          <w:sz w:val="18"/>
          <w:szCs w:val="18"/>
        </w:rPr>
        <w:t xml:space="preserve">Spoločnosť </w:t>
      </w:r>
      <w:r w:rsidR="00DD4487">
        <w:rPr>
          <w:sz w:val="18"/>
          <w:szCs w:val="18"/>
        </w:rPr>
        <w:t>neeviduje žiadne záložné práva k </w:t>
      </w:r>
      <w:r w:rsidR="003C752E" w:rsidRPr="003C752E">
        <w:rPr>
          <w:sz w:val="18"/>
          <w:szCs w:val="18"/>
        </w:rPr>
        <w:t>zásobá</w:t>
      </w:r>
      <w:r w:rsidR="00DD4487">
        <w:rPr>
          <w:sz w:val="18"/>
          <w:szCs w:val="18"/>
        </w:rPr>
        <w:t>m, so zásobami môže voľne nakladať.</w:t>
      </w:r>
    </w:p>
    <w:p w:rsidR="003C752E" w:rsidRPr="00480930" w:rsidRDefault="003C752E" w:rsidP="003C2D8B">
      <w:pPr>
        <w:rPr>
          <w:sz w:val="18"/>
          <w:szCs w:val="18"/>
        </w:rPr>
      </w:pPr>
    </w:p>
    <w:p w:rsidR="003C2D8B" w:rsidRPr="00480930" w:rsidRDefault="00046E40" w:rsidP="00B74D55">
      <w:pPr>
        <w:pStyle w:val="Nadpis2"/>
        <w:numPr>
          <w:ilvl w:val="0"/>
          <w:numId w:val="0"/>
        </w:numPr>
        <w:ind w:left="360" w:hanging="360"/>
        <w:rPr>
          <w:szCs w:val="18"/>
        </w:rPr>
      </w:pPr>
      <w:r>
        <w:rPr>
          <w:szCs w:val="18"/>
        </w:rPr>
        <w:t>o</w:t>
      </w:r>
      <w:r w:rsidR="00B74D55" w:rsidRPr="00480930">
        <w:rPr>
          <w:szCs w:val="18"/>
        </w:rPr>
        <w:t>)</w:t>
      </w:r>
      <w:r w:rsidR="00B74D55" w:rsidRPr="00480930">
        <w:rPr>
          <w:szCs w:val="18"/>
        </w:rPr>
        <w:tab/>
      </w:r>
      <w:r w:rsidR="003C2D8B" w:rsidRPr="00480930">
        <w:rPr>
          <w:szCs w:val="18"/>
        </w:rPr>
        <w:t>Zákazková výroba</w:t>
      </w:r>
      <w:r w:rsidR="003C752E">
        <w:rPr>
          <w:szCs w:val="18"/>
        </w:rPr>
        <w:t xml:space="preserve"> a zákazková výstavba nehnuteľností na predaj</w:t>
      </w:r>
    </w:p>
    <w:p w:rsidR="003C2D8B" w:rsidRPr="00480930" w:rsidRDefault="003C2D8B" w:rsidP="003C2D8B">
      <w:pPr>
        <w:ind w:left="360"/>
        <w:rPr>
          <w:sz w:val="18"/>
          <w:szCs w:val="18"/>
        </w:rPr>
      </w:pPr>
      <w:r w:rsidRPr="00480930">
        <w:rPr>
          <w:sz w:val="18"/>
          <w:szCs w:val="18"/>
        </w:rPr>
        <w:t>Spoločnosť o zákazkovej výrobe</w:t>
      </w:r>
      <w:r w:rsidR="00EF7C4A">
        <w:rPr>
          <w:sz w:val="18"/>
          <w:szCs w:val="18"/>
        </w:rPr>
        <w:t xml:space="preserve"> </w:t>
      </w:r>
      <w:r w:rsidR="003C752E">
        <w:rPr>
          <w:sz w:val="18"/>
          <w:szCs w:val="18"/>
        </w:rPr>
        <w:t xml:space="preserve">a výstavbe </w:t>
      </w:r>
      <w:r w:rsidR="00025AB9" w:rsidRPr="00025AB9">
        <w:rPr>
          <w:sz w:val="18"/>
          <w:szCs w:val="18"/>
        </w:rPr>
        <w:t>v priebehu účtovného obdobia</w:t>
      </w:r>
      <w:r w:rsidRPr="00480930">
        <w:rPr>
          <w:sz w:val="18"/>
          <w:szCs w:val="18"/>
        </w:rPr>
        <w:t xml:space="preserve"> neúčtovala.</w:t>
      </w:r>
    </w:p>
    <w:p w:rsidR="00720AD0" w:rsidRPr="00480930" w:rsidRDefault="00720AD0" w:rsidP="00720AD0">
      <w:pPr>
        <w:rPr>
          <w:sz w:val="18"/>
          <w:szCs w:val="18"/>
        </w:rPr>
      </w:pPr>
    </w:p>
    <w:p w:rsidR="008411B3" w:rsidRPr="00480930" w:rsidRDefault="00FF6EF3" w:rsidP="00B74D55">
      <w:pPr>
        <w:pStyle w:val="Nadpis2"/>
        <w:numPr>
          <w:ilvl w:val="0"/>
          <w:numId w:val="0"/>
        </w:numPr>
        <w:ind w:left="360" w:hanging="360"/>
        <w:rPr>
          <w:szCs w:val="18"/>
        </w:rPr>
      </w:pPr>
      <w:r>
        <w:rPr>
          <w:szCs w:val="18"/>
        </w:rPr>
        <w:t>p</w:t>
      </w:r>
      <w:r w:rsidR="00B74D55" w:rsidRPr="00480930">
        <w:rPr>
          <w:szCs w:val="18"/>
        </w:rPr>
        <w:t>)</w:t>
      </w:r>
      <w:r w:rsidR="00B74D55" w:rsidRPr="00480930">
        <w:rPr>
          <w:szCs w:val="18"/>
        </w:rPr>
        <w:tab/>
      </w:r>
      <w:r>
        <w:rPr>
          <w:szCs w:val="18"/>
        </w:rPr>
        <w:t>Informácie o</w:t>
      </w:r>
      <w:r w:rsidR="00051782">
        <w:rPr>
          <w:szCs w:val="18"/>
        </w:rPr>
        <w:t xml:space="preserve"> opravných položkách k </w:t>
      </w:r>
      <w:r w:rsidR="003C752E">
        <w:rPr>
          <w:szCs w:val="18"/>
        </w:rPr>
        <w:t>p</w:t>
      </w:r>
      <w:r w:rsidR="008411B3" w:rsidRPr="00480930">
        <w:rPr>
          <w:szCs w:val="18"/>
        </w:rPr>
        <w:t>ohľadáv</w:t>
      </w:r>
      <w:bookmarkEnd w:id="35"/>
      <w:r w:rsidR="00051782">
        <w:rPr>
          <w:szCs w:val="18"/>
        </w:rPr>
        <w:t>kam</w:t>
      </w:r>
    </w:p>
    <w:p w:rsidR="00FF6EF3" w:rsidRDefault="00051782" w:rsidP="00FF6EF3">
      <w:pPr>
        <w:pStyle w:val="Zkladntext"/>
        <w:ind w:left="0"/>
        <w:rPr>
          <w:szCs w:val="18"/>
        </w:rPr>
      </w:pPr>
      <w:r>
        <w:rPr>
          <w:szCs w:val="18"/>
        </w:rPr>
        <w:t xml:space="preserve">         Sp</w:t>
      </w:r>
      <w:r w:rsidR="00C27A60" w:rsidRPr="00C27A60">
        <w:rPr>
          <w:szCs w:val="18"/>
        </w:rPr>
        <w:t>oločnosť o opravných položkách k pohľadávkam neúčtovala.</w:t>
      </w:r>
    </w:p>
    <w:p w:rsidR="00FF6EF3" w:rsidRDefault="00FF6EF3" w:rsidP="00720AD0">
      <w:pPr>
        <w:pStyle w:val="Zkladntext"/>
        <w:ind w:left="0" w:firstLine="360"/>
        <w:rPr>
          <w:szCs w:val="18"/>
        </w:rPr>
      </w:pPr>
    </w:p>
    <w:p w:rsidR="004A5179" w:rsidRPr="008436D0" w:rsidRDefault="00051782" w:rsidP="009B28F3">
      <w:pPr>
        <w:pStyle w:val="Zkladntext"/>
        <w:ind w:left="0"/>
        <w:rPr>
          <w:b/>
          <w:szCs w:val="18"/>
        </w:rPr>
      </w:pPr>
      <w:r w:rsidRPr="008436D0">
        <w:rPr>
          <w:b/>
          <w:szCs w:val="18"/>
        </w:rPr>
        <w:t>q</w:t>
      </w:r>
      <w:r w:rsidR="009B28F3" w:rsidRPr="008436D0">
        <w:rPr>
          <w:b/>
          <w:szCs w:val="18"/>
        </w:rPr>
        <w:t xml:space="preserve">)     </w:t>
      </w:r>
      <w:r w:rsidRPr="008436D0">
        <w:rPr>
          <w:b/>
          <w:szCs w:val="18"/>
        </w:rPr>
        <w:t xml:space="preserve">Hodnota pohľadávok do lehoty splatnosti a po lehote splatnosti </w:t>
      </w:r>
    </w:p>
    <w:p w:rsidR="004A5179" w:rsidRDefault="004A5179" w:rsidP="00720AD0">
      <w:pPr>
        <w:pStyle w:val="Zkladntext"/>
        <w:ind w:left="0" w:firstLine="360"/>
        <w:rPr>
          <w:szCs w:val="18"/>
        </w:rPr>
      </w:pPr>
      <w:r w:rsidRPr="008436D0">
        <w:rPr>
          <w:szCs w:val="18"/>
        </w:rPr>
        <w:t>Tabuľka č. 1:</w:t>
      </w:r>
    </w:p>
    <w:bookmarkStart w:id="36" w:name="_MON_1127126666"/>
    <w:bookmarkStart w:id="37" w:name="_MON_1154783096"/>
    <w:bookmarkStart w:id="38" w:name="_MON_1154949719"/>
    <w:bookmarkStart w:id="39" w:name="_MON_1160255554"/>
    <w:bookmarkStart w:id="40" w:name="_MON_1160255636"/>
    <w:bookmarkStart w:id="41" w:name="_MON_1205318022"/>
    <w:bookmarkStart w:id="42" w:name="_MON_1205520505"/>
    <w:bookmarkStart w:id="43" w:name="_MON_1205520853"/>
    <w:bookmarkStart w:id="44" w:name="_MON_1205541371"/>
    <w:bookmarkStart w:id="45" w:name="_MON_1236438515"/>
    <w:bookmarkStart w:id="46" w:name="_MON_1236438536"/>
    <w:bookmarkStart w:id="47" w:name="_MON_1236438551"/>
    <w:bookmarkStart w:id="48" w:name="_MON_1273572998"/>
    <w:bookmarkStart w:id="49" w:name="_MON_1273576921"/>
    <w:bookmarkStart w:id="50" w:name="_MON_1298378003"/>
    <w:bookmarkStart w:id="51" w:name="_MON_1298378635"/>
    <w:bookmarkStart w:id="52" w:name="_MON_1327321884"/>
    <w:bookmarkStart w:id="53" w:name="_MON_1327427734"/>
    <w:bookmarkStart w:id="54" w:name="_MON_1327427921"/>
    <w:bookmarkStart w:id="55" w:name="_MON_1359371718"/>
    <w:bookmarkStart w:id="56" w:name="_MON_1386680153"/>
    <w:bookmarkStart w:id="57" w:name="_MON_1386680072"/>
    <w:bookmarkStart w:id="58" w:name="_MON_1066668167"/>
    <w:bookmarkStart w:id="59" w:name="_MON_1066668190"/>
    <w:bookmarkStart w:id="60" w:name="_MON_1066668295"/>
    <w:bookmarkStart w:id="61" w:name="_MON_1388379243"/>
    <w:bookmarkStart w:id="62" w:name="_MON_1388381446"/>
    <w:bookmarkStart w:id="63" w:name="_MON_1388382666"/>
    <w:bookmarkStart w:id="64" w:name="_MON_1388382852"/>
    <w:bookmarkStart w:id="65" w:name="_MON_1388382879"/>
    <w:bookmarkStart w:id="66" w:name="_MON_1388382903"/>
    <w:bookmarkStart w:id="67" w:name="_MON_1066668342"/>
    <w:bookmarkStart w:id="68" w:name="_MON_1066749492"/>
    <w:bookmarkStart w:id="69" w:name="_MON_1094479804"/>
    <w:bookmarkStart w:id="70" w:name="_MON_1388485826"/>
    <w:bookmarkStart w:id="71" w:name="_MON_1388486052"/>
    <w:bookmarkStart w:id="72" w:name="_MON_1122618066"/>
    <w:bookmarkStart w:id="73" w:name="_MON_1122618070"/>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Start w:id="74" w:name="_MON_1122730084"/>
    <w:bookmarkEnd w:id="74"/>
    <w:p w:rsidR="00C70670" w:rsidRDefault="00AD024D" w:rsidP="000C5871">
      <w:pPr>
        <w:pStyle w:val="Zkladntext"/>
        <w:rPr>
          <w:b/>
          <w:szCs w:val="18"/>
        </w:rPr>
      </w:pPr>
      <w:r w:rsidRPr="00480930">
        <w:rPr>
          <w:szCs w:val="18"/>
        </w:rPr>
        <w:object w:dxaOrig="9123" w:dyaOrig="4436">
          <v:shape id="_x0000_i1029" type="#_x0000_t75" style="width:456.6pt;height:222pt" o:ole="">
            <v:imagedata r:id="rId16" o:title=""/>
          </v:shape>
          <o:OLEObject Type="Embed" ProgID="Excel.Sheet.8" ShapeID="_x0000_i1029" DrawAspect="Content" ObjectID="_1581964776" r:id="rId17"/>
        </w:object>
      </w:r>
      <w:bookmarkStart w:id="75" w:name="_MON_1388487898"/>
      <w:bookmarkStart w:id="76" w:name="_MON_1388383240"/>
      <w:bookmarkStart w:id="77" w:name="_MON_1388383068"/>
      <w:bookmarkStart w:id="78" w:name="_MON_1388383186"/>
      <w:bookmarkStart w:id="79" w:name="_MON_1388383226"/>
      <w:bookmarkStart w:id="80" w:name="_MON_1388486116"/>
      <w:bookmarkStart w:id="81" w:name="_MON_1388486179"/>
      <w:bookmarkStart w:id="82" w:name="_MON_1388486387"/>
      <w:bookmarkEnd w:id="75"/>
      <w:bookmarkEnd w:id="76"/>
      <w:bookmarkEnd w:id="77"/>
      <w:bookmarkEnd w:id="78"/>
      <w:bookmarkEnd w:id="79"/>
      <w:bookmarkEnd w:id="80"/>
      <w:bookmarkEnd w:id="81"/>
      <w:bookmarkEnd w:id="82"/>
    </w:p>
    <w:p w:rsidR="00C27A60" w:rsidRPr="00C27A60" w:rsidRDefault="00051782" w:rsidP="00C27A60">
      <w:pPr>
        <w:pStyle w:val="Zkladntext"/>
        <w:ind w:hanging="426"/>
        <w:rPr>
          <w:b/>
          <w:szCs w:val="18"/>
        </w:rPr>
      </w:pPr>
      <w:r>
        <w:rPr>
          <w:b/>
          <w:szCs w:val="18"/>
        </w:rPr>
        <w:t>r</w:t>
      </w:r>
      <w:r w:rsidR="00C27A60" w:rsidRPr="00C27A60">
        <w:rPr>
          <w:b/>
          <w:szCs w:val="18"/>
        </w:rPr>
        <w:t>)</w:t>
      </w:r>
      <w:r w:rsidR="00C27A60" w:rsidRPr="00C27A60">
        <w:rPr>
          <w:b/>
          <w:szCs w:val="18"/>
        </w:rPr>
        <w:tab/>
      </w:r>
      <w:r w:rsidR="00C8569D">
        <w:rPr>
          <w:b/>
          <w:szCs w:val="18"/>
        </w:rPr>
        <w:t>Pohľadávky zabezpečené záložným právom alebo inou formou zabezpečenia.</w:t>
      </w:r>
    </w:p>
    <w:p w:rsidR="00051782" w:rsidRPr="000C5871" w:rsidRDefault="00051782" w:rsidP="00CE4125">
      <w:pPr>
        <w:ind w:left="426"/>
        <w:rPr>
          <w:sz w:val="18"/>
          <w:szCs w:val="18"/>
        </w:rPr>
      </w:pPr>
      <w:r w:rsidRPr="000C5871">
        <w:rPr>
          <w:sz w:val="18"/>
          <w:szCs w:val="18"/>
        </w:rPr>
        <w:t xml:space="preserve"> </w:t>
      </w:r>
      <w:r w:rsidR="00C8569D" w:rsidRPr="000C5871">
        <w:rPr>
          <w:sz w:val="18"/>
          <w:szCs w:val="18"/>
        </w:rPr>
        <w:t>Na žiadne pohľadávky spoločnosti nie je zriadené záložné právo a spoločnosť s nimi môže voľne nakladať.</w:t>
      </w:r>
      <w:r w:rsidRPr="000C5871">
        <w:rPr>
          <w:sz w:val="18"/>
          <w:szCs w:val="18"/>
        </w:rPr>
        <w:t xml:space="preserve"> Žiadne pohľadávky spoločnosti nie sú zaťažené záložným právom alebo inou formou zabezpečenia.</w:t>
      </w:r>
    </w:p>
    <w:p w:rsidR="00F324AA" w:rsidRPr="00480930" w:rsidRDefault="00F324AA" w:rsidP="00051782">
      <w:pPr>
        <w:ind w:left="360" w:firstLine="66"/>
        <w:rPr>
          <w:sz w:val="18"/>
          <w:szCs w:val="18"/>
        </w:rPr>
      </w:pPr>
    </w:p>
    <w:p w:rsidR="00051782" w:rsidRDefault="00051782" w:rsidP="00051782">
      <w:pPr>
        <w:rPr>
          <w:sz w:val="18"/>
          <w:szCs w:val="18"/>
        </w:rPr>
      </w:pPr>
      <w:r>
        <w:rPr>
          <w:b/>
          <w:sz w:val="18"/>
          <w:szCs w:val="18"/>
        </w:rPr>
        <w:t>s</w:t>
      </w:r>
      <w:r w:rsidR="00C8569D" w:rsidRPr="00C8569D">
        <w:rPr>
          <w:b/>
          <w:sz w:val="18"/>
          <w:szCs w:val="18"/>
        </w:rPr>
        <w:t xml:space="preserve">)     </w:t>
      </w:r>
      <w:r w:rsidR="00C8569D">
        <w:rPr>
          <w:b/>
          <w:sz w:val="18"/>
          <w:szCs w:val="18"/>
        </w:rPr>
        <w:t>Odložená daňová pohľadávka.</w:t>
      </w:r>
      <w:r w:rsidR="00C8569D">
        <w:rPr>
          <w:sz w:val="18"/>
          <w:szCs w:val="18"/>
        </w:rPr>
        <w:t xml:space="preserve"> </w:t>
      </w:r>
      <w:bookmarkStart w:id="83" w:name="_MON_1388382529"/>
      <w:bookmarkStart w:id="84" w:name="_MON_1388383248"/>
      <w:bookmarkStart w:id="85" w:name="_MON_1388383258"/>
      <w:bookmarkStart w:id="86" w:name="_MON_1388382339"/>
      <w:bookmarkStart w:id="87" w:name="_MON_1388382487"/>
      <w:bookmarkStart w:id="88" w:name="_MON_1388382520"/>
      <w:bookmarkStart w:id="89" w:name="_MON_1388486217"/>
      <w:bookmarkEnd w:id="83"/>
      <w:bookmarkEnd w:id="84"/>
      <w:bookmarkEnd w:id="85"/>
      <w:bookmarkEnd w:id="86"/>
      <w:bookmarkEnd w:id="87"/>
      <w:bookmarkEnd w:id="88"/>
      <w:bookmarkEnd w:id="89"/>
    </w:p>
    <w:p w:rsidR="002C065C" w:rsidRDefault="002C065C" w:rsidP="002C065C">
      <w:pPr>
        <w:ind w:left="360"/>
        <w:rPr>
          <w:sz w:val="18"/>
          <w:szCs w:val="18"/>
        </w:rPr>
      </w:pPr>
      <w:r>
        <w:rPr>
          <w:sz w:val="18"/>
          <w:szCs w:val="18"/>
        </w:rPr>
        <w:t>S</w:t>
      </w:r>
      <w:r w:rsidR="00AD024D">
        <w:rPr>
          <w:sz w:val="18"/>
          <w:szCs w:val="18"/>
        </w:rPr>
        <w:t>poločnosť o odložených daniach neúčtovala</w:t>
      </w:r>
      <w:r>
        <w:rPr>
          <w:sz w:val="18"/>
          <w:szCs w:val="18"/>
        </w:rPr>
        <w:t>.</w:t>
      </w:r>
    </w:p>
    <w:p w:rsidR="00CE4125" w:rsidRDefault="00CE4125" w:rsidP="00CE4125">
      <w:pPr>
        <w:ind w:left="426"/>
        <w:rPr>
          <w:sz w:val="18"/>
          <w:szCs w:val="18"/>
        </w:rPr>
      </w:pPr>
    </w:p>
    <w:p w:rsidR="00C64D69" w:rsidRPr="00480930" w:rsidRDefault="00F324AA" w:rsidP="003D7A9E">
      <w:pPr>
        <w:pStyle w:val="Nadpis2"/>
        <w:numPr>
          <w:ilvl w:val="0"/>
          <w:numId w:val="0"/>
        </w:numPr>
        <w:ind w:left="360" w:hanging="360"/>
        <w:rPr>
          <w:szCs w:val="18"/>
        </w:rPr>
      </w:pPr>
      <w:bookmarkStart w:id="90" w:name="_Toc530739905"/>
      <w:r>
        <w:rPr>
          <w:szCs w:val="18"/>
        </w:rPr>
        <w:t>t</w:t>
      </w:r>
      <w:r w:rsidR="003D7A9E" w:rsidRPr="00480930">
        <w:rPr>
          <w:szCs w:val="18"/>
        </w:rPr>
        <w:t>)</w:t>
      </w:r>
      <w:r w:rsidR="003D7A9E" w:rsidRPr="00480930">
        <w:rPr>
          <w:szCs w:val="18"/>
        </w:rPr>
        <w:tab/>
      </w:r>
      <w:r w:rsidR="00C8569D">
        <w:rPr>
          <w:szCs w:val="18"/>
        </w:rPr>
        <w:t>Významné zložky krátkodobého finančného majetku</w:t>
      </w:r>
      <w:bookmarkEnd w:id="90"/>
    </w:p>
    <w:p w:rsidR="003D7A9E" w:rsidRDefault="00C8569D" w:rsidP="002C065C">
      <w:pPr>
        <w:rPr>
          <w:sz w:val="18"/>
          <w:szCs w:val="18"/>
        </w:rPr>
      </w:pPr>
      <w:r>
        <w:rPr>
          <w:sz w:val="18"/>
          <w:szCs w:val="18"/>
        </w:rPr>
        <w:t xml:space="preserve">       </w:t>
      </w:r>
      <w:r w:rsidR="00274B93">
        <w:rPr>
          <w:sz w:val="18"/>
          <w:szCs w:val="18"/>
        </w:rPr>
        <w:t xml:space="preserve"> Spoločnosť o krátkodobom finančnom majetku v priebehu účtovného obdobia neúčtovala.</w:t>
      </w:r>
    </w:p>
    <w:p w:rsidR="002C065C" w:rsidRDefault="002C065C" w:rsidP="0042762B">
      <w:pPr>
        <w:ind w:firstLine="360"/>
        <w:rPr>
          <w:sz w:val="18"/>
          <w:szCs w:val="18"/>
        </w:rPr>
      </w:pPr>
    </w:p>
    <w:p w:rsidR="00F41333" w:rsidRPr="003A5F1D" w:rsidRDefault="002C065C" w:rsidP="00F41333">
      <w:pPr>
        <w:pStyle w:val="Zkladntext"/>
        <w:ind w:left="284" w:hanging="284"/>
        <w:rPr>
          <w:b/>
          <w:szCs w:val="18"/>
        </w:rPr>
      </w:pPr>
      <w:r w:rsidRPr="002C065C">
        <w:rPr>
          <w:b/>
          <w:szCs w:val="18"/>
        </w:rPr>
        <w:t>u)</w:t>
      </w:r>
      <w:r w:rsidRPr="002C065C">
        <w:rPr>
          <w:szCs w:val="18"/>
        </w:rPr>
        <w:t xml:space="preserve"> </w:t>
      </w:r>
      <w:r w:rsidR="00F41333" w:rsidRPr="003A5F1D">
        <w:rPr>
          <w:b/>
          <w:szCs w:val="18"/>
        </w:rPr>
        <w:t xml:space="preserve">Metóda ocenenia v jednotlivých zložkách </w:t>
      </w:r>
      <w:r w:rsidR="00F41333">
        <w:rPr>
          <w:b/>
          <w:szCs w:val="18"/>
        </w:rPr>
        <w:t>krátkodobého</w:t>
      </w:r>
      <w:r w:rsidR="00F41333" w:rsidRPr="003A5F1D">
        <w:rPr>
          <w:b/>
          <w:szCs w:val="18"/>
        </w:rPr>
        <w:t xml:space="preserve"> finančného majetku a jej vplyv na výsledok hospodárenia  </w:t>
      </w:r>
      <w:r w:rsidR="00F41333">
        <w:rPr>
          <w:b/>
          <w:szCs w:val="18"/>
        </w:rPr>
        <w:t xml:space="preserve">  </w:t>
      </w:r>
      <w:r w:rsidR="00F41333" w:rsidRPr="003A5F1D">
        <w:rPr>
          <w:b/>
          <w:szCs w:val="18"/>
        </w:rPr>
        <w:t>výšku vlastného imania</w:t>
      </w:r>
    </w:p>
    <w:p w:rsidR="00FE3B86" w:rsidRPr="00F41333" w:rsidRDefault="00F41333" w:rsidP="00F41333">
      <w:pPr>
        <w:ind w:left="284" w:hanging="284"/>
        <w:rPr>
          <w:sz w:val="18"/>
          <w:szCs w:val="18"/>
        </w:rPr>
      </w:pPr>
      <w:r>
        <w:rPr>
          <w:sz w:val="18"/>
          <w:szCs w:val="18"/>
        </w:rPr>
        <w:t xml:space="preserve">       </w:t>
      </w:r>
      <w:r w:rsidRPr="00F41333">
        <w:rPr>
          <w:sz w:val="18"/>
          <w:szCs w:val="18"/>
        </w:rPr>
        <w:t>Spoločnosť o krátkodobom finančnom majetku v priebehu účtovného obdobia neúčtovala.</w:t>
      </w:r>
    </w:p>
    <w:p w:rsidR="002C065C" w:rsidRDefault="002C065C" w:rsidP="0042762B">
      <w:pPr>
        <w:ind w:firstLine="360"/>
        <w:rPr>
          <w:sz w:val="18"/>
          <w:szCs w:val="18"/>
        </w:rPr>
      </w:pPr>
    </w:p>
    <w:p w:rsidR="00FE3B86" w:rsidRPr="00FE3B86" w:rsidRDefault="00FE3B86" w:rsidP="00FE3B86">
      <w:pPr>
        <w:ind w:left="284" w:hanging="284"/>
        <w:rPr>
          <w:b/>
          <w:sz w:val="18"/>
          <w:szCs w:val="18"/>
        </w:rPr>
      </w:pPr>
      <w:r w:rsidRPr="00FE3B86">
        <w:rPr>
          <w:b/>
          <w:sz w:val="18"/>
          <w:szCs w:val="18"/>
        </w:rPr>
        <w:t xml:space="preserve">v) Opravné položky ku krátkodobému finančnému majetku </w:t>
      </w:r>
    </w:p>
    <w:p w:rsidR="00FE3B86" w:rsidRDefault="00FE3B86" w:rsidP="0042762B">
      <w:pPr>
        <w:ind w:firstLine="360"/>
        <w:rPr>
          <w:sz w:val="18"/>
          <w:szCs w:val="18"/>
        </w:rPr>
      </w:pPr>
      <w:r w:rsidRPr="00F41333">
        <w:rPr>
          <w:sz w:val="18"/>
          <w:szCs w:val="18"/>
        </w:rPr>
        <w:t>Spoločnosť o opravných položkách krátkodobému finančnému majetku neúčtovala</w:t>
      </w:r>
      <w:r w:rsidR="00274B93">
        <w:rPr>
          <w:sz w:val="18"/>
          <w:szCs w:val="18"/>
        </w:rPr>
        <w:t>.</w:t>
      </w:r>
    </w:p>
    <w:p w:rsidR="00FE3B86" w:rsidRDefault="00FE3B86" w:rsidP="00FE3B86">
      <w:pPr>
        <w:rPr>
          <w:b/>
          <w:sz w:val="18"/>
          <w:szCs w:val="18"/>
        </w:rPr>
      </w:pPr>
    </w:p>
    <w:p w:rsidR="00FE3B86" w:rsidRDefault="00FE3B86" w:rsidP="00FE3B86">
      <w:pPr>
        <w:rPr>
          <w:b/>
          <w:sz w:val="18"/>
          <w:szCs w:val="18"/>
        </w:rPr>
      </w:pPr>
      <w:r w:rsidRPr="00FE3B86">
        <w:rPr>
          <w:b/>
          <w:sz w:val="18"/>
          <w:szCs w:val="18"/>
        </w:rPr>
        <w:t>w) Záložné práva a obmedzenia nakladať s dlhodobým finančným majetkom</w:t>
      </w:r>
    </w:p>
    <w:p w:rsidR="00274B93" w:rsidRDefault="00274B93" w:rsidP="00274B93">
      <w:pPr>
        <w:ind w:firstLine="360"/>
        <w:rPr>
          <w:sz w:val="18"/>
          <w:szCs w:val="18"/>
        </w:rPr>
      </w:pPr>
      <w:r w:rsidRPr="00F41333">
        <w:rPr>
          <w:sz w:val="18"/>
          <w:szCs w:val="18"/>
        </w:rPr>
        <w:t>Spoločnosť o opravných položkách krátkodobému finančnému majetku neúčtovala</w:t>
      </w:r>
      <w:r>
        <w:rPr>
          <w:sz w:val="18"/>
          <w:szCs w:val="18"/>
        </w:rPr>
        <w:t>.</w:t>
      </w:r>
    </w:p>
    <w:p w:rsidR="00052F4B" w:rsidRDefault="00052F4B" w:rsidP="00274B93">
      <w:pPr>
        <w:ind w:firstLine="360"/>
        <w:rPr>
          <w:sz w:val="18"/>
          <w:szCs w:val="18"/>
        </w:rPr>
      </w:pPr>
    </w:p>
    <w:p w:rsidR="00132EAA" w:rsidRDefault="00132EAA" w:rsidP="00132EAA">
      <w:pPr>
        <w:pStyle w:val="Zkladntext"/>
        <w:ind w:left="0"/>
        <w:rPr>
          <w:szCs w:val="18"/>
        </w:rPr>
      </w:pPr>
      <w:r>
        <w:rPr>
          <w:b/>
          <w:szCs w:val="18"/>
        </w:rPr>
        <w:t>x</w:t>
      </w:r>
      <w:r w:rsidRPr="00132EAA">
        <w:rPr>
          <w:b/>
          <w:szCs w:val="18"/>
        </w:rPr>
        <w:t>)</w:t>
      </w:r>
      <w:r>
        <w:rPr>
          <w:b/>
          <w:szCs w:val="18"/>
        </w:rPr>
        <w:t xml:space="preserve">   </w:t>
      </w:r>
      <w:r w:rsidR="00F41333" w:rsidRPr="00F41333">
        <w:rPr>
          <w:b/>
          <w:szCs w:val="18"/>
        </w:rPr>
        <w:t>Informácie o vlastných akciách</w:t>
      </w:r>
      <w:r>
        <w:rPr>
          <w:szCs w:val="18"/>
        </w:rPr>
        <w:t xml:space="preserve"> </w:t>
      </w:r>
    </w:p>
    <w:p w:rsidR="00F41333" w:rsidRDefault="00F41333" w:rsidP="00F41333">
      <w:pPr>
        <w:ind w:firstLine="360"/>
        <w:rPr>
          <w:sz w:val="18"/>
          <w:szCs w:val="18"/>
        </w:rPr>
      </w:pPr>
      <w:r w:rsidRPr="00F41333">
        <w:rPr>
          <w:sz w:val="18"/>
          <w:szCs w:val="18"/>
        </w:rPr>
        <w:t>Spoločnosť o</w:t>
      </w:r>
      <w:r>
        <w:rPr>
          <w:sz w:val="18"/>
          <w:szCs w:val="18"/>
        </w:rPr>
        <w:t xml:space="preserve"> vlastných akciách </w:t>
      </w:r>
      <w:r w:rsidRPr="00F41333">
        <w:rPr>
          <w:sz w:val="18"/>
          <w:szCs w:val="18"/>
        </w:rPr>
        <w:t>neúčtovala</w:t>
      </w:r>
    </w:p>
    <w:p w:rsidR="005715D2" w:rsidRPr="003A5F1D" w:rsidRDefault="005715D2" w:rsidP="00132EAA">
      <w:pPr>
        <w:pStyle w:val="Zkladntext"/>
        <w:ind w:left="0"/>
        <w:rPr>
          <w:szCs w:val="18"/>
        </w:rPr>
      </w:pPr>
    </w:p>
    <w:p w:rsidR="008411B3" w:rsidRPr="00480930" w:rsidRDefault="00F41333" w:rsidP="00615717">
      <w:pPr>
        <w:pStyle w:val="Nadpis2"/>
        <w:numPr>
          <w:ilvl w:val="0"/>
          <w:numId w:val="0"/>
        </w:numPr>
        <w:ind w:left="360" w:hanging="360"/>
        <w:rPr>
          <w:szCs w:val="18"/>
        </w:rPr>
      </w:pPr>
      <w:bookmarkStart w:id="91" w:name="_Toc530739906"/>
      <w:r>
        <w:rPr>
          <w:szCs w:val="18"/>
        </w:rPr>
        <w:lastRenderedPageBreak/>
        <w:t>y</w:t>
      </w:r>
      <w:r w:rsidR="003D7A9E" w:rsidRPr="00480930">
        <w:rPr>
          <w:szCs w:val="18"/>
        </w:rPr>
        <w:t>)</w:t>
      </w:r>
      <w:r w:rsidR="003D7A9E" w:rsidRPr="00480930">
        <w:rPr>
          <w:szCs w:val="18"/>
        </w:rPr>
        <w:tab/>
      </w:r>
      <w:bookmarkEnd w:id="91"/>
      <w:r w:rsidR="00C64D69" w:rsidRPr="00480930">
        <w:rPr>
          <w:szCs w:val="18"/>
        </w:rPr>
        <w:t>Významné položky časového rozlíšenia</w:t>
      </w:r>
      <w:r w:rsidR="00615717" w:rsidRPr="00480930">
        <w:rPr>
          <w:szCs w:val="18"/>
        </w:rPr>
        <w:t xml:space="preserve"> </w:t>
      </w:r>
      <w:r>
        <w:rPr>
          <w:szCs w:val="18"/>
        </w:rPr>
        <w:t>aktív</w:t>
      </w:r>
    </w:p>
    <w:p w:rsidR="00502E64" w:rsidRPr="00480930" w:rsidRDefault="00502E64" w:rsidP="00C64D69">
      <w:pPr>
        <w:pStyle w:val="Zkladntext"/>
        <w:ind w:left="360"/>
        <w:rPr>
          <w:szCs w:val="18"/>
        </w:rPr>
      </w:pPr>
    </w:p>
    <w:bookmarkStart w:id="92" w:name="_MON_1388383822"/>
    <w:bookmarkStart w:id="93" w:name="_MON_1388383831"/>
    <w:bookmarkStart w:id="94" w:name="_MON_1386680406"/>
    <w:bookmarkStart w:id="95" w:name="_MON_1360478705"/>
    <w:bookmarkStart w:id="96" w:name="_MON_1388383766"/>
    <w:bookmarkEnd w:id="92"/>
    <w:bookmarkEnd w:id="93"/>
    <w:bookmarkEnd w:id="94"/>
    <w:bookmarkEnd w:id="95"/>
    <w:bookmarkEnd w:id="96"/>
    <w:bookmarkStart w:id="97" w:name="_MON_1388486613"/>
    <w:bookmarkEnd w:id="97"/>
    <w:p w:rsidR="005715D2" w:rsidRDefault="00052F4B" w:rsidP="00602931">
      <w:pPr>
        <w:pStyle w:val="Zkladntext"/>
        <w:ind w:hanging="142"/>
        <w:rPr>
          <w:b/>
          <w:szCs w:val="18"/>
        </w:rPr>
      </w:pPr>
      <w:r w:rsidRPr="00480930">
        <w:rPr>
          <w:szCs w:val="18"/>
        </w:rPr>
        <w:object w:dxaOrig="8957" w:dyaOrig="2693">
          <v:shape id="_x0000_i1065" type="#_x0000_t75" style="width:448.2pt;height:135pt" o:ole="">
            <v:imagedata r:id="rId18" o:title=""/>
          </v:shape>
          <o:OLEObject Type="Embed" ProgID="Excel.Sheet.8" ShapeID="_x0000_i1065" DrawAspect="Content" ObjectID="_1581964777" r:id="rId19"/>
        </w:object>
      </w:r>
    </w:p>
    <w:p w:rsidR="00866ABD" w:rsidRDefault="00866ABD" w:rsidP="003A5F1D">
      <w:pPr>
        <w:pStyle w:val="Zkladntext"/>
        <w:ind w:hanging="426"/>
        <w:rPr>
          <w:b/>
          <w:szCs w:val="18"/>
        </w:rPr>
      </w:pPr>
    </w:p>
    <w:p w:rsidR="008411B3" w:rsidRPr="00480930" w:rsidRDefault="00866ABD" w:rsidP="00866ABD">
      <w:pPr>
        <w:pStyle w:val="Nadpis2"/>
        <w:numPr>
          <w:ilvl w:val="0"/>
          <w:numId w:val="0"/>
        </w:numPr>
        <w:ind w:left="360" w:hanging="360"/>
        <w:rPr>
          <w:szCs w:val="18"/>
        </w:rPr>
      </w:pPr>
      <w:r>
        <w:rPr>
          <w:szCs w:val="18"/>
        </w:rPr>
        <w:t>2. D</w:t>
      </w:r>
      <w:r w:rsidRPr="00866ABD">
        <w:rPr>
          <w:szCs w:val="18"/>
        </w:rPr>
        <w:t>oplňujúce a vysvetľujúce informácie</w:t>
      </w:r>
      <w:r>
        <w:rPr>
          <w:szCs w:val="18"/>
        </w:rPr>
        <w:t xml:space="preserve"> k pasívam</w:t>
      </w:r>
    </w:p>
    <w:p w:rsidR="00720AD0" w:rsidRPr="00480930" w:rsidRDefault="00720AD0" w:rsidP="00866ABD">
      <w:pPr>
        <w:pStyle w:val="Nadpis2"/>
        <w:numPr>
          <w:ilvl w:val="0"/>
          <w:numId w:val="0"/>
        </w:numPr>
        <w:ind w:left="360" w:hanging="360"/>
        <w:rPr>
          <w:szCs w:val="18"/>
        </w:rPr>
      </w:pPr>
    </w:p>
    <w:p w:rsidR="008411B3" w:rsidRPr="00480930" w:rsidRDefault="00A67B20" w:rsidP="00683071">
      <w:pPr>
        <w:pStyle w:val="Nadpis2"/>
        <w:numPr>
          <w:ilvl w:val="0"/>
          <w:numId w:val="6"/>
        </w:numPr>
        <w:ind w:left="284" w:hanging="284"/>
        <w:rPr>
          <w:szCs w:val="18"/>
        </w:rPr>
      </w:pPr>
      <w:bookmarkStart w:id="98" w:name="_Toc530739908"/>
      <w:r w:rsidRPr="00480930">
        <w:rPr>
          <w:szCs w:val="18"/>
        </w:rPr>
        <w:t>Údaje o vlastnom imaní</w:t>
      </w:r>
    </w:p>
    <w:p w:rsidR="00B94F58" w:rsidRDefault="00B94F58" w:rsidP="00683071">
      <w:pPr>
        <w:ind w:firstLine="284"/>
        <w:rPr>
          <w:sz w:val="18"/>
          <w:szCs w:val="18"/>
        </w:rPr>
      </w:pPr>
      <w:r w:rsidRPr="00B94F58">
        <w:rPr>
          <w:sz w:val="18"/>
          <w:szCs w:val="18"/>
        </w:rPr>
        <w:t xml:space="preserve">1. Základné imanie spoločnosti : </w:t>
      </w:r>
      <w:r w:rsidR="00FF6509">
        <w:rPr>
          <w:sz w:val="18"/>
          <w:szCs w:val="18"/>
        </w:rPr>
        <w:t>5</w:t>
      </w:r>
      <w:r w:rsidR="00B7152D">
        <w:rPr>
          <w:sz w:val="18"/>
          <w:szCs w:val="18"/>
        </w:rPr>
        <w:t>.</w:t>
      </w:r>
      <w:r w:rsidR="00FF6509">
        <w:rPr>
          <w:sz w:val="18"/>
          <w:szCs w:val="18"/>
        </w:rPr>
        <w:t>000</w:t>
      </w:r>
      <w:r w:rsidR="00B7152D">
        <w:rPr>
          <w:sz w:val="18"/>
          <w:szCs w:val="18"/>
        </w:rPr>
        <w:t>,</w:t>
      </w:r>
      <w:r w:rsidR="00FF6509">
        <w:rPr>
          <w:sz w:val="18"/>
          <w:szCs w:val="18"/>
        </w:rPr>
        <w:t>00</w:t>
      </w:r>
      <w:r w:rsidR="00B7152D">
        <w:rPr>
          <w:sz w:val="18"/>
          <w:szCs w:val="18"/>
        </w:rPr>
        <w:t xml:space="preserve"> </w:t>
      </w:r>
      <w:r w:rsidRPr="00B94F58">
        <w:rPr>
          <w:sz w:val="18"/>
          <w:szCs w:val="18"/>
        </w:rPr>
        <w:t xml:space="preserve">EUR, splatené základné imanie spoločnosti : </w:t>
      </w:r>
      <w:r w:rsidR="00FF6509">
        <w:rPr>
          <w:sz w:val="18"/>
          <w:szCs w:val="18"/>
        </w:rPr>
        <w:t>5</w:t>
      </w:r>
      <w:r w:rsidR="00B7152D">
        <w:rPr>
          <w:sz w:val="18"/>
          <w:szCs w:val="18"/>
        </w:rPr>
        <w:t>.</w:t>
      </w:r>
      <w:r w:rsidR="00FF6509">
        <w:rPr>
          <w:sz w:val="18"/>
          <w:szCs w:val="18"/>
        </w:rPr>
        <w:t>000</w:t>
      </w:r>
      <w:r w:rsidR="00B7152D">
        <w:rPr>
          <w:sz w:val="18"/>
          <w:szCs w:val="18"/>
        </w:rPr>
        <w:t>,</w:t>
      </w:r>
      <w:r w:rsidR="00FF6509">
        <w:rPr>
          <w:sz w:val="18"/>
          <w:szCs w:val="18"/>
        </w:rPr>
        <w:t>00</w:t>
      </w:r>
      <w:r w:rsidRPr="00B94F58">
        <w:rPr>
          <w:sz w:val="18"/>
          <w:szCs w:val="18"/>
        </w:rPr>
        <w:t xml:space="preserve"> EUR</w:t>
      </w:r>
    </w:p>
    <w:p w:rsidR="00B94F58" w:rsidRPr="00A34F36" w:rsidRDefault="00B94F58" w:rsidP="00A34F36">
      <w:pPr>
        <w:ind w:firstLine="284"/>
        <w:rPr>
          <w:color w:val="000000"/>
          <w:sz w:val="18"/>
          <w:szCs w:val="18"/>
          <w:lang w:eastAsia="sk-SK"/>
        </w:rPr>
      </w:pPr>
      <w:r w:rsidRPr="00A34F36">
        <w:rPr>
          <w:color w:val="000000"/>
          <w:sz w:val="18"/>
          <w:szCs w:val="18"/>
          <w:lang w:eastAsia="sk-SK"/>
        </w:rPr>
        <w:t>2.</w:t>
      </w:r>
      <w:r w:rsidR="00A34F36">
        <w:rPr>
          <w:color w:val="000000"/>
          <w:sz w:val="18"/>
          <w:szCs w:val="18"/>
          <w:lang w:eastAsia="sk-SK"/>
        </w:rPr>
        <w:t xml:space="preserve"> </w:t>
      </w:r>
      <w:r w:rsidRPr="00A34F36">
        <w:rPr>
          <w:color w:val="000000"/>
          <w:sz w:val="18"/>
          <w:szCs w:val="18"/>
          <w:lang w:eastAsia="sk-SK"/>
        </w:rPr>
        <w:t>Hodnota upísaného vlastného imania : 0,- EUR</w:t>
      </w:r>
    </w:p>
    <w:p w:rsidR="002B47EC" w:rsidRDefault="00B94F58" w:rsidP="00052F4B">
      <w:pPr>
        <w:ind w:firstLine="284"/>
        <w:rPr>
          <w:sz w:val="18"/>
          <w:szCs w:val="18"/>
        </w:rPr>
      </w:pPr>
      <w:r w:rsidRPr="00B94F58">
        <w:rPr>
          <w:sz w:val="18"/>
          <w:szCs w:val="18"/>
        </w:rPr>
        <w:t>3. Rozdelenie účtovn</w:t>
      </w:r>
      <w:r w:rsidR="00052F4B">
        <w:rPr>
          <w:sz w:val="18"/>
          <w:szCs w:val="18"/>
        </w:rPr>
        <w:t>ého zisku</w:t>
      </w:r>
      <w:r w:rsidR="00CD05FA">
        <w:rPr>
          <w:sz w:val="18"/>
          <w:szCs w:val="18"/>
        </w:rPr>
        <w:t xml:space="preserve">        </w:t>
      </w:r>
      <w:r w:rsidR="002B47EC">
        <w:rPr>
          <w:sz w:val="18"/>
          <w:szCs w:val="18"/>
        </w:rPr>
        <w:t xml:space="preserve">   </w:t>
      </w:r>
    </w:p>
    <w:bookmarkStart w:id="99" w:name="_MON_1451823166"/>
    <w:bookmarkEnd w:id="99"/>
    <w:p w:rsidR="00B94F58" w:rsidRPr="00B94F58" w:rsidRDefault="00052F4B" w:rsidP="00602931">
      <w:pPr>
        <w:ind w:left="284"/>
        <w:rPr>
          <w:sz w:val="18"/>
          <w:szCs w:val="18"/>
        </w:rPr>
      </w:pPr>
      <w:r w:rsidRPr="00B94F58">
        <w:rPr>
          <w:sz w:val="18"/>
          <w:szCs w:val="18"/>
        </w:rPr>
        <w:object w:dxaOrig="8559" w:dyaOrig="3125">
          <v:shape id="_x0000_i1072" type="#_x0000_t75" style="width:431.4pt;height:162.6pt" o:ole="">
            <v:imagedata r:id="rId20" o:title=""/>
          </v:shape>
          <o:OLEObject Type="Embed" ProgID="Excel.Sheet.12" ShapeID="_x0000_i1072" DrawAspect="Content" ObjectID="_1581964778" r:id="rId21"/>
        </w:object>
      </w:r>
    </w:p>
    <w:p w:rsidR="00B94F58" w:rsidRPr="00B94F58" w:rsidRDefault="00B94F58" w:rsidP="00C412ED">
      <w:pPr>
        <w:ind w:left="426" w:hanging="142"/>
        <w:rPr>
          <w:sz w:val="18"/>
          <w:szCs w:val="18"/>
        </w:rPr>
      </w:pPr>
      <w:r w:rsidRPr="00B94F58">
        <w:rPr>
          <w:sz w:val="18"/>
          <w:szCs w:val="18"/>
        </w:rPr>
        <w:t xml:space="preserve">4. </w:t>
      </w:r>
      <w:r w:rsidR="00032771">
        <w:rPr>
          <w:sz w:val="18"/>
          <w:szCs w:val="18"/>
        </w:rPr>
        <w:t>P</w:t>
      </w:r>
      <w:r w:rsidR="00032771" w:rsidRPr="00032771">
        <w:rPr>
          <w:sz w:val="18"/>
          <w:szCs w:val="18"/>
        </w:rPr>
        <w:t>rehľad o sumách, ktoré neboli účtované ako náklad alebo výnos, ale priamo na účty vlastného imania, najmä zmeny reálnej hodnoty majetku, zmeny hodnoty majetku pri použití metódy vlastného imania</w:t>
      </w:r>
      <w:r w:rsidR="00032771">
        <w:rPr>
          <w:sz w:val="18"/>
          <w:szCs w:val="18"/>
        </w:rPr>
        <w:t xml:space="preserve"> : 0,- EUR</w:t>
      </w:r>
    </w:p>
    <w:p w:rsidR="00B94F58" w:rsidRPr="00B94F58" w:rsidRDefault="00B94F58" w:rsidP="00C412ED">
      <w:pPr>
        <w:ind w:left="720" w:hanging="436"/>
        <w:rPr>
          <w:sz w:val="18"/>
          <w:szCs w:val="18"/>
        </w:rPr>
      </w:pPr>
      <w:r w:rsidRPr="00B94F58">
        <w:rPr>
          <w:sz w:val="18"/>
          <w:szCs w:val="18"/>
        </w:rPr>
        <w:t xml:space="preserve">5. </w:t>
      </w:r>
      <w:r w:rsidR="00FF6509">
        <w:rPr>
          <w:sz w:val="18"/>
          <w:szCs w:val="18"/>
        </w:rPr>
        <w:t>Strata</w:t>
      </w:r>
      <w:r w:rsidR="00032771" w:rsidRPr="00032771">
        <w:rPr>
          <w:sz w:val="18"/>
          <w:szCs w:val="18"/>
        </w:rPr>
        <w:t xml:space="preserve"> na akciu alebo podiel na základnom imaní</w:t>
      </w:r>
      <w:r w:rsidRPr="00B94F58">
        <w:rPr>
          <w:sz w:val="18"/>
          <w:szCs w:val="18"/>
        </w:rPr>
        <w:t xml:space="preserve"> : </w:t>
      </w:r>
      <w:r w:rsidR="00CE6B83">
        <w:rPr>
          <w:sz w:val="18"/>
          <w:szCs w:val="18"/>
        </w:rPr>
        <w:t>5,70</w:t>
      </w:r>
      <w:r w:rsidR="002B47EC">
        <w:rPr>
          <w:sz w:val="18"/>
          <w:szCs w:val="18"/>
        </w:rPr>
        <w:t xml:space="preserve"> </w:t>
      </w:r>
      <w:r w:rsidRPr="00B94F58">
        <w:rPr>
          <w:sz w:val="18"/>
          <w:szCs w:val="18"/>
        </w:rPr>
        <w:t>EUR</w:t>
      </w:r>
      <w:r w:rsidR="00D56F42">
        <w:rPr>
          <w:sz w:val="18"/>
          <w:szCs w:val="18"/>
        </w:rPr>
        <w:t>/1% podielu</w:t>
      </w:r>
    </w:p>
    <w:p w:rsidR="00CC016C" w:rsidRDefault="00B94F58" w:rsidP="00DD5394">
      <w:pPr>
        <w:ind w:left="426" w:hanging="142"/>
        <w:rPr>
          <w:sz w:val="18"/>
          <w:szCs w:val="18"/>
        </w:rPr>
      </w:pPr>
      <w:r w:rsidRPr="00B94F58">
        <w:rPr>
          <w:sz w:val="18"/>
          <w:szCs w:val="18"/>
        </w:rPr>
        <w:t xml:space="preserve">6. </w:t>
      </w:r>
      <w:r w:rsidR="00032771">
        <w:rPr>
          <w:sz w:val="18"/>
          <w:szCs w:val="18"/>
        </w:rPr>
        <w:t>N</w:t>
      </w:r>
      <w:r w:rsidR="00032771" w:rsidRPr="00032771">
        <w:rPr>
          <w:sz w:val="18"/>
          <w:szCs w:val="18"/>
        </w:rPr>
        <w:t xml:space="preserve">avrhnuté rozdelenie </w:t>
      </w:r>
      <w:r w:rsidR="002B47EC">
        <w:rPr>
          <w:sz w:val="18"/>
          <w:szCs w:val="18"/>
        </w:rPr>
        <w:t>hospodárskeho výsledku</w:t>
      </w:r>
      <w:r w:rsidR="00032771" w:rsidRPr="00032771">
        <w:rPr>
          <w:sz w:val="18"/>
          <w:szCs w:val="18"/>
        </w:rPr>
        <w:t xml:space="preserve"> </w:t>
      </w:r>
      <w:r w:rsidR="00032771">
        <w:rPr>
          <w:sz w:val="18"/>
          <w:szCs w:val="18"/>
        </w:rPr>
        <w:t xml:space="preserve">: </w:t>
      </w:r>
      <w:r w:rsidR="002B47EC">
        <w:rPr>
          <w:sz w:val="18"/>
          <w:szCs w:val="18"/>
        </w:rPr>
        <w:t xml:space="preserve">úhrada </w:t>
      </w:r>
      <w:r w:rsidR="00DD5394">
        <w:rPr>
          <w:sz w:val="18"/>
          <w:szCs w:val="18"/>
        </w:rPr>
        <w:t>ne</w:t>
      </w:r>
      <w:r w:rsidR="00FF6509">
        <w:rPr>
          <w:sz w:val="18"/>
          <w:szCs w:val="18"/>
        </w:rPr>
        <w:t>uhraden</w:t>
      </w:r>
      <w:r w:rsidR="002B47EC">
        <w:rPr>
          <w:sz w:val="18"/>
          <w:szCs w:val="18"/>
        </w:rPr>
        <w:t xml:space="preserve">ej </w:t>
      </w:r>
      <w:r w:rsidR="00FF6509">
        <w:rPr>
          <w:sz w:val="18"/>
          <w:szCs w:val="18"/>
        </w:rPr>
        <w:t>straty</w:t>
      </w:r>
      <w:r w:rsidR="00DD5394">
        <w:rPr>
          <w:sz w:val="18"/>
          <w:szCs w:val="18"/>
        </w:rPr>
        <w:t xml:space="preserve"> minulých </w:t>
      </w:r>
      <w:r w:rsidR="00FF6509">
        <w:rPr>
          <w:sz w:val="18"/>
          <w:szCs w:val="18"/>
        </w:rPr>
        <w:t>období</w:t>
      </w:r>
    </w:p>
    <w:p w:rsidR="008E3E93" w:rsidRPr="00480930" w:rsidRDefault="008E3E93" w:rsidP="00CC016C">
      <w:pPr>
        <w:ind w:firstLine="720"/>
        <w:rPr>
          <w:sz w:val="18"/>
          <w:szCs w:val="18"/>
        </w:rPr>
      </w:pPr>
    </w:p>
    <w:p w:rsidR="008411B3" w:rsidRDefault="003D7A9E" w:rsidP="003D7A9E">
      <w:pPr>
        <w:pStyle w:val="Nadpis2"/>
        <w:numPr>
          <w:ilvl w:val="0"/>
          <w:numId w:val="0"/>
        </w:numPr>
        <w:ind w:left="360" w:hanging="360"/>
        <w:rPr>
          <w:szCs w:val="18"/>
        </w:rPr>
      </w:pPr>
      <w:r w:rsidRPr="00480930">
        <w:rPr>
          <w:szCs w:val="18"/>
        </w:rPr>
        <w:t>b)</w:t>
      </w:r>
      <w:r w:rsidRPr="00480930">
        <w:rPr>
          <w:szCs w:val="18"/>
        </w:rPr>
        <w:tab/>
      </w:r>
      <w:r w:rsidR="008411B3" w:rsidRPr="00480930">
        <w:rPr>
          <w:szCs w:val="18"/>
        </w:rPr>
        <w:t>Rezervy</w:t>
      </w:r>
      <w:bookmarkEnd w:id="98"/>
    </w:p>
    <w:p w:rsidR="00602931" w:rsidRDefault="00602931" w:rsidP="00602931">
      <w:pPr>
        <w:pStyle w:val="Zkladntext"/>
        <w:ind w:left="0" w:firstLine="360"/>
        <w:rPr>
          <w:szCs w:val="18"/>
        </w:rPr>
      </w:pPr>
      <w:r>
        <w:rPr>
          <w:szCs w:val="18"/>
        </w:rPr>
        <w:t xml:space="preserve">Prehľad o tvorbe a použití rezerv v priebehu </w:t>
      </w:r>
      <w:r w:rsidR="00CE6B83">
        <w:rPr>
          <w:szCs w:val="18"/>
        </w:rPr>
        <w:t>účtovného obdobia</w:t>
      </w:r>
      <w:r>
        <w:rPr>
          <w:szCs w:val="18"/>
        </w:rPr>
        <w:t xml:space="preserve"> :</w:t>
      </w:r>
    </w:p>
    <w:p w:rsidR="00602931" w:rsidRDefault="00602931" w:rsidP="00602931">
      <w:pPr>
        <w:pStyle w:val="Zkladntext"/>
        <w:ind w:left="0" w:firstLine="360"/>
        <w:rPr>
          <w:szCs w:val="18"/>
        </w:rPr>
      </w:pPr>
    </w:p>
    <w:p w:rsidR="00602931" w:rsidRPr="00F736DB" w:rsidRDefault="00602931" w:rsidP="00602931">
      <w:r>
        <w:t xml:space="preserve">       </w:t>
      </w:r>
      <w:bookmarkStart w:id="100" w:name="_MON_1127126917"/>
      <w:bookmarkEnd w:id="100"/>
      <w:bookmarkStart w:id="101" w:name="_MON_1388488010"/>
      <w:bookmarkEnd w:id="101"/>
      <w:r w:rsidR="00CE6B83" w:rsidRPr="00480930">
        <w:rPr>
          <w:szCs w:val="18"/>
        </w:rPr>
        <w:object w:dxaOrig="8684" w:dyaOrig="1599">
          <v:shape id="_x0000_i1086" type="#_x0000_t75" style="width:434.4pt;height:88.2pt" o:ole="">
            <v:imagedata r:id="rId22" o:title=""/>
          </v:shape>
          <o:OLEObject Type="Embed" ProgID="Excel.Sheet.8" ShapeID="_x0000_i1086" DrawAspect="Content" ObjectID="_1581964779" r:id="rId23"/>
        </w:object>
      </w:r>
    </w:p>
    <w:p w:rsidR="00602931" w:rsidRPr="00F736DB" w:rsidRDefault="00602931" w:rsidP="00602931"/>
    <w:p w:rsidR="00602931" w:rsidRPr="00F736DB" w:rsidRDefault="00602931" w:rsidP="00602931">
      <w:r>
        <w:rPr>
          <w:b/>
        </w:rPr>
        <w:t xml:space="preserve">       </w:t>
      </w:r>
      <w:bookmarkStart w:id="102" w:name="_MON_1581962295"/>
      <w:bookmarkEnd w:id="102"/>
      <w:r w:rsidR="00CE6B83" w:rsidRPr="00480930">
        <w:rPr>
          <w:szCs w:val="18"/>
        </w:rPr>
        <w:object w:dxaOrig="8684" w:dyaOrig="1599">
          <v:shape id="_x0000_i1082" type="#_x0000_t75" style="width:434.4pt;height:88.2pt" o:ole="">
            <v:imagedata r:id="rId24" o:title=""/>
          </v:shape>
          <o:OLEObject Type="Embed" ProgID="Excel.Sheet.8" ShapeID="_x0000_i1082" DrawAspect="Content" ObjectID="_1581964780" r:id="rId25"/>
        </w:object>
      </w:r>
    </w:p>
    <w:p w:rsidR="00C06992" w:rsidRDefault="00C06992" w:rsidP="00C06992">
      <w:bookmarkStart w:id="103" w:name="_Toc530739909"/>
    </w:p>
    <w:p w:rsidR="00602931" w:rsidRDefault="00602931" w:rsidP="00C06992"/>
    <w:p w:rsidR="00CE6B83" w:rsidRDefault="00CE6B83" w:rsidP="00C06992"/>
    <w:p w:rsidR="00CE6B83" w:rsidRDefault="00CE6B83" w:rsidP="00C06992"/>
    <w:p w:rsidR="00CE6B83" w:rsidRDefault="00CE6B83" w:rsidP="00C06992"/>
    <w:p w:rsidR="004445B0" w:rsidRDefault="006A2EE2" w:rsidP="0034006C">
      <w:pPr>
        <w:pStyle w:val="Nadpis2"/>
        <w:numPr>
          <w:ilvl w:val="0"/>
          <w:numId w:val="0"/>
        </w:numPr>
        <w:ind w:left="360" w:hanging="360"/>
        <w:rPr>
          <w:szCs w:val="18"/>
        </w:rPr>
      </w:pPr>
      <w:r>
        <w:rPr>
          <w:szCs w:val="18"/>
        </w:rPr>
        <w:lastRenderedPageBreak/>
        <w:t>c</w:t>
      </w:r>
      <w:r w:rsidR="0034006C" w:rsidRPr="00480930">
        <w:rPr>
          <w:szCs w:val="18"/>
        </w:rPr>
        <w:t>)</w:t>
      </w:r>
      <w:r>
        <w:rPr>
          <w:szCs w:val="18"/>
        </w:rPr>
        <w:t xml:space="preserve"> </w:t>
      </w:r>
      <w:bookmarkEnd w:id="103"/>
      <w:r w:rsidR="00032771">
        <w:rPr>
          <w:szCs w:val="18"/>
        </w:rPr>
        <w:t>V</w:t>
      </w:r>
      <w:r w:rsidR="00032771" w:rsidRPr="00032771">
        <w:rPr>
          <w:szCs w:val="18"/>
        </w:rPr>
        <w:t>ýšk</w:t>
      </w:r>
      <w:r w:rsidR="00032771">
        <w:rPr>
          <w:szCs w:val="18"/>
        </w:rPr>
        <w:t>a</w:t>
      </w:r>
      <w:r w:rsidR="00032771" w:rsidRPr="00032771">
        <w:rPr>
          <w:szCs w:val="18"/>
        </w:rPr>
        <w:t xml:space="preserve"> záväzkov do lehoty splatnosti a po lehote splatnosti</w:t>
      </w:r>
    </w:p>
    <w:p w:rsidR="00A85EB8" w:rsidRDefault="00A85EB8" w:rsidP="00E712D3">
      <w:pPr>
        <w:pStyle w:val="Zkladntext"/>
        <w:ind w:left="0"/>
        <w:rPr>
          <w:b/>
          <w:szCs w:val="18"/>
        </w:rPr>
      </w:pPr>
    </w:p>
    <w:p w:rsidR="00032771" w:rsidRDefault="008E3E93" w:rsidP="00E712D3">
      <w:pPr>
        <w:pStyle w:val="Zkladntext"/>
        <w:ind w:left="0"/>
        <w:rPr>
          <w:b/>
          <w:szCs w:val="18"/>
        </w:rPr>
      </w:pPr>
      <w:r>
        <w:rPr>
          <w:b/>
          <w:szCs w:val="18"/>
        </w:rPr>
        <w:t xml:space="preserve">        </w:t>
      </w:r>
      <w:bookmarkStart w:id="104" w:name="_MON_1513688628"/>
      <w:bookmarkEnd w:id="104"/>
      <w:r w:rsidR="00BF7640">
        <w:rPr>
          <w:b/>
          <w:szCs w:val="18"/>
        </w:rPr>
        <w:object w:dxaOrig="8424" w:dyaOrig="1196">
          <v:shape id="_x0000_i1124" type="#_x0000_t75" style="width:420.6pt;height:59.4pt" o:ole="">
            <v:imagedata r:id="rId26" o:title=""/>
          </v:shape>
          <o:OLEObject Type="Embed" ProgID="Excel.Sheet.8" ShapeID="_x0000_i1124" DrawAspect="Content" ObjectID="_1581964781" r:id="rId27"/>
        </w:object>
      </w:r>
    </w:p>
    <w:p w:rsidR="008E3E93" w:rsidRDefault="008E3E93" w:rsidP="00E712D3">
      <w:pPr>
        <w:pStyle w:val="Zkladntext"/>
        <w:ind w:left="0"/>
        <w:rPr>
          <w:b/>
          <w:szCs w:val="18"/>
        </w:rPr>
      </w:pPr>
    </w:p>
    <w:p w:rsidR="008E3E93" w:rsidRDefault="008E3E93" w:rsidP="00E712D3">
      <w:pPr>
        <w:pStyle w:val="Zkladntext"/>
        <w:ind w:left="0"/>
        <w:rPr>
          <w:b/>
          <w:szCs w:val="18"/>
        </w:rPr>
      </w:pPr>
      <w:r>
        <w:rPr>
          <w:b/>
          <w:szCs w:val="18"/>
        </w:rPr>
        <w:t xml:space="preserve">        </w:t>
      </w:r>
      <w:bookmarkStart w:id="105" w:name="_MON_1581963451"/>
      <w:bookmarkEnd w:id="105"/>
      <w:r w:rsidR="00BF7640">
        <w:rPr>
          <w:b/>
          <w:szCs w:val="18"/>
        </w:rPr>
        <w:object w:dxaOrig="8424" w:dyaOrig="1196">
          <v:shape id="_x0000_i1110" type="#_x0000_t75" style="width:420.6pt;height:59.4pt" o:ole="">
            <v:imagedata r:id="rId28" o:title=""/>
          </v:shape>
          <o:OLEObject Type="Embed" ProgID="Excel.Sheet.8" ShapeID="_x0000_i1110" DrawAspect="Content" ObjectID="_1581964782" r:id="rId29"/>
        </w:object>
      </w:r>
    </w:p>
    <w:p w:rsidR="008E3E93" w:rsidRDefault="008E3E93" w:rsidP="008E3E93">
      <w:pPr>
        <w:pStyle w:val="Default"/>
      </w:pPr>
    </w:p>
    <w:p w:rsidR="008E3E93" w:rsidRDefault="008E3E93" w:rsidP="008E3E93">
      <w:pPr>
        <w:pStyle w:val="Nadpis2"/>
        <w:numPr>
          <w:ilvl w:val="0"/>
          <w:numId w:val="0"/>
        </w:numPr>
        <w:ind w:left="360" w:hanging="360"/>
        <w:rPr>
          <w:szCs w:val="18"/>
        </w:rPr>
      </w:pPr>
      <w:r w:rsidRPr="008E3E93">
        <w:rPr>
          <w:szCs w:val="18"/>
        </w:rPr>
        <w:t xml:space="preserve">d) </w:t>
      </w:r>
      <w:r>
        <w:rPr>
          <w:szCs w:val="18"/>
        </w:rPr>
        <w:t>Š</w:t>
      </w:r>
      <w:r w:rsidRPr="008E3E93">
        <w:rPr>
          <w:szCs w:val="18"/>
        </w:rPr>
        <w:t>truktúr</w:t>
      </w:r>
      <w:r>
        <w:rPr>
          <w:szCs w:val="18"/>
        </w:rPr>
        <w:t>a</w:t>
      </w:r>
      <w:r w:rsidRPr="008E3E93">
        <w:rPr>
          <w:szCs w:val="18"/>
        </w:rPr>
        <w:t xml:space="preserve"> záväzkov podľa zostatkovej doby splatnosti </w:t>
      </w:r>
    </w:p>
    <w:p w:rsidR="00AB67D1" w:rsidRDefault="00AB67D1" w:rsidP="00E712D3">
      <w:pPr>
        <w:pStyle w:val="Zkladntext"/>
        <w:ind w:left="0"/>
        <w:rPr>
          <w:b/>
          <w:szCs w:val="18"/>
        </w:rPr>
      </w:pPr>
      <w:r>
        <w:rPr>
          <w:b/>
          <w:szCs w:val="18"/>
        </w:rPr>
        <w:t xml:space="preserve">       </w:t>
      </w:r>
      <w:bookmarkStart w:id="106" w:name="_MON_1122804198"/>
      <w:bookmarkEnd w:id="106"/>
      <w:r w:rsidR="00BF7640" w:rsidRPr="00480930">
        <w:rPr>
          <w:szCs w:val="18"/>
        </w:rPr>
        <w:object w:dxaOrig="8155" w:dyaOrig="2506">
          <v:shape id="_x0000_i1129" type="#_x0000_t75" style="width:423pt;height:130.2pt" o:ole="">
            <v:imagedata r:id="rId30" o:title=""/>
          </v:shape>
          <o:OLEObject Type="Embed" ProgID="Excel.Sheet.12" ShapeID="_x0000_i1129" DrawAspect="Content" ObjectID="_1581964783" r:id="rId31"/>
        </w:object>
      </w:r>
    </w:p>
    <w:p w:rsidR="00635D68" w:rsidRDefault="00635D68" w:rsidP="004445B0">
      <w:pPr>
        <w:pStyle w:val="Zkladntext"/>
        <w:ind w:right="424"/>
        <w:rPr>
          <w:szCs w:val="18"/>
        </w:rPr>
      </w:pPr>
      <w:bookmarkStart w:id="107" w:name="_MON_1122807033"/>
      <w:bookmarkStart w:id="108" w:name="_MON_1122807093"/>
      <w:bookmarkStart w:id="109" w:name="_MON_1122807166"/>
      <w:bookmarkStart w:id="110" w:name="_MON_1122807248"/>
      <w:bookmarkStart w:id="111" w:name="_MON_1122807352"/>
      <w:bookmarkStart w:id="112" w:name="_MON_1122807396"/>
      <w:bookmarkStart w:id="113" w:name="_MON_1122807476"/>
      <w:bookmarkStart w:id="114" w:name="_MON_1122813253"/>
      <w:bookmarkStart w:id="115" w:name="_MON_1122980316"/>
      <w:bookmarkStart w:id="116" w:name="_MON_1123059830"/>
      <w:bookmarkStart w:id="117" w:name="_MON_1127127032"/>
      <w:bookmarkStart w:id="118" w:name="_MON_1154786677"/>
      <w:bookmarkStart w:id="119" w:name="_MON_1154949650"/>
      <w:bookmarkStart w:id="120" w:name="_MON_1154951086"/>
      <w:bookmarkStart w:id="121" w:name="_MON_1160256047"/>
      <w:bookmarkStart w:id="122" w:name="_MON_1160256142"/>
      <w:bookmarkStart w:id="123" w:name="_MON_1160915632"/>
      <w:bookmarkStart w:id="124" w:name="_MON_1205522698"/>
      <w:bookmarkStart w:id="125" w:name="_MON_1205522953"/>
      <w:bookmarkStart w:id="126" w:name="_MON_1205523235"/>
      <w:bookmarkStart w:id="127" w:name="_MON_1205541436"/>
      <w:bookmarkStart w:id="128" w:name="_MON_1236439569"/>
      <w:bookmarkStart w:id="129" w:name="_MON_1236439595"/>
      <w:bookmarkStart w:id="130" w:name="_MON_1236439918"/>
      <w:bookmarkStart w:id="131" w:name="_MON_1273577890"/>
      <w:bookmarkStart w:id="132" w:name="_MON_1273578996"/>
      <w:bookmarkStart w:id="133" w:name="_MON_1298379004"/>
      <w:bookmarkStart w:id="134" w:name="_MON_1298379029"/>
      <w:bookmarkStart w:id="135" w:name="_MON_1298460487"/>
      <w:bookmarkStart w:id="136" w:name="_MON_1327323991"/>
      <w:bookmarkStart w:id="137" w:name="_MON_1327324347"/>
      <w:bookmarkStart w:id="138" w:name="_MON_1327325002"/>
      <w:bookmarkStart w:id="139" w:name="_MON_1327427824"/>
      <w:bookmarkStart w:id="140" w:name="_MON_1360479108"/>
      <w:bookmarkStart w:id="141" w:name="_MON_1360479461"/>
      <w:bookmarkStart w:id="142" w:name="_MON_1386682235"/>
      <w:bookmarkStart w:id="143" w:name="_MON_1066740374"/>
      <w:bookmarkStart w:id="144" w:name="_MON_1066740566"/>
      <w:bookmarkStart w:id="145" w:name="_MON_1388487967"/>
      <w:bookmarkStart w:id="146" w:name="_MON_1388488490"/>
      <w:bookmarkStart w:id="147" w:name="_MON_1388386745"/>
      <w:bookmarkStart w:id="148" w:name="_MON_1388386788"/>
      <w:bookmarkStart w:id="149" w:name="_MON_1388387711"/>
      <w:bookmarkStart w:id="150" w:name="_MON_1388387719"/>
      <w:bookmarkStart w:id="151" w:name="_MON_1388386692"/>
      <w:bookmarkStart w:id="152" w:name="_MON_1388386708"/>
      <w:bookmarkStart w:id="153" w:name="_MON_1388386732"/>
      <w:bookmarkStart w:id="154" w:name="_MON_1388487834"/>
      <w:bookmarkStart w:id="155" w:name="_MON_1388487850"/>
      <w:bookmarkStart w:id="156" w:name="_MON_1066752673"/>
      <w:bookmarkStart w:id="157" w:name="_MON_1066752698"/>
      <w:bookmarkStart w:id="158" w:name="_MON_1094480283"/>
      <w:bookmarkStart w:id="159" w:name="_MON_1122704895"/>
      <w:bookmarkStart w:id="160" w:name="_MON_1122804198"/>
      <w:bookmarkStart w:id="161" w:name="_MON_1122806900"/>
      <w:bookmarkStart w:id="162" w:name="_MON_1122806971"/>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rsidR="006A2EE2" w:rsidRDefault="006A2EE2" w:rsidP="006A2EE2">
      <w:pPr>
        <w:pStyle w:val="Zkladntext"/>
        <w:ind w:left="0"/>
        <w:rPr>
          <w:szCs w:val="18"/>
        </w:rPr>
      </w:pPr>
      <w:r>
        <w:rPr>
          <w:b/>
          <w:szCs w:val="18"/>
        </w:rPr>
        <w:t>e</w:t>
      </w:r>
      <w:r w:rsidRPr="006A2EE2">
        <w:rPr>
          <w:b/>
          <w:szCs w:val="18"/>
        </w:rPr>
        <w:t xml:space="preserve">)  </w:t>
      </w:r>
      <w:r>
        <w:rPr>
          <w:b/>
          <w:szCs w:val="18"/>
        </w:rPr>
        <w:t>Záväzky zabezpečené z</w:t>
      </w:r>
      <w:r w:rsidRPr="006A2EE2">
        <w:rPr>
          <w:b/>
          <w:szCs w:val="18"/>
        </w:rPr>
        <w:t>áložn</w:t>
      </w:r>
      <w:r>
        <w:rPr>
          <w:b/>
          <w:szCs w:val="18"/>
        </w:rPr>
        <w:t>ým</w:t>
      </w:r>
      <w:r w:rsidRPr="006A2EE2">
        <w:rPr>
          <w:b/>
          <w:szCs w:val="18"/>
        </w:rPr>
        <w:t xml:space="preserve"> práv</w:t>
      </w:r>
      <w:r>
        <w:rPr>
          <w:b/>
          <w:szCs w:val="18"/>
        </w:rPr>
        <w:t>om</w:t>
      </w:r>
      <w:r w:rsidRPr="006A2EE2">
        <w:rPr>
          <w:b/>
          <w:szCs w:val="18"/>
        </w:rPr>
        <w:t xml:space="preserve"> a</w:t>
      </w:r>
      <w:r>
        <w:rPr>
          <w:b/>
          <w:szCs w:val="18"/>
        </w:rPr>
        <w:t>lebo inou formou zabezpečenia</w:t>
      </w:r>
    </w:p>
    <w:p w:rsidR="0049634A" w:rsidRPr="00480930" w:rsidRDefault="006629BA">
      <w:pPr>
        <w:pStyle w:val="Zkladntext"/>
        <w:rPr>
          <w:szCs w:val="18"/>
        </w:rPr>
      </w:pPr>
      <w:r w:rsidRPr="00480930">
        <w:rPr>
          <w:szCs w:val="18"/>
        </w:rPr>
        <w:t>Záväzky nie s</w:t>
      </w:r>
      <w:r w:rsidR="006A2EE2">
        <w:rPr>
          <w:szCs w:val="18"/>
        </w:rPr>
        <w:t>ú zabezpečované záložným právom ani inou formou zabezpečenia.</w:t>
      </w:r>
    </w:p>
    <w:p w:rsidR="00635D68" w:rsidRDefault="00635D68" w:rsidP="006A2EE2">
      <w:pPr>
        <w:rPr>
          <w:sz w:val="18"/>
          <w:szCs w:val="18"/>
        </w:rPr>
      </w:pPr>
      <w:bookmarkStart w:id="163" w:name="_MON_1154931093"/>
      <w:bookmarkStart w:id="164" w:name="_MON_1154931827"/>
      <w:bookmarkStart w:id="165" w:name="_MON_1154932930"/>
      <w:bookmarkStart w:id="166" w:name="_MON_1154933283"/>
      <w:bookmarkStart w:id="167" w:name="_MON_1154949582"/>
      <w:bookmarkStart w:id="168" w:name="_MON_1154949600"/>
      <w:bookmarkStart w:id="169" w:name="_MON_1154949652"/>
      <w:bookmarkStart w:id="170" w:name="_MON_1154949690"/>
      <w:bookmarkStart w:id="171" w:name="_MON_1155105929"/>
      <w:bookmarkStart w:id="172" w:name="_MON_1160256213"/>
      <w:bookmarkStart w:id="173" w:name="_MON_1160915642"/>
      <w:bookmarkStart w:id="174" w:name="_MON_1205523418"/>
      <w:bookmarkStart w:id="175" w:name="_MON_1236439665"/>
      <w:bookmarkStart w:id="176" w:name="_MON_1236440068"/>
      <w:bookmarkStart w:id="177" w:name="_MON_1236440182"/>
      <w:bookmarkStart w:id="178" w:name="_MON_1236441213"/>
      <w:bookmarkStart w:id="179" w:name="_MON_1273579645"/>
      <w:bookmarkStart w:id="180" w:name="_MON_1273579655"/>
      <w:bookmarkStart w:id="181" w:name="_MON_1273579697"/>
      <w:bookmarkStart w:id="182" w:name="_MON_1273579744"/>
      <w:bookmarkStart w:id="183" w:name="_MON_1273579758"/>
      <w:bookmarkStart w:id="184" w:name="_MON_1298460879"/>
      <w:bookmarkStart w:id="185" w:name="_MON_1327325280"/>
      <w:bookmarkStart w:id="186" w:name="_MON_1360479589"/>
      <w:bookmarkStart w:id="187" w:name="_MON_1360479646"/>
      <w:bookmarkStart w:id="188" w:name="_MON_1360480244"/>
      <w:bookmarkStart w:id="189" w:name="_MON_1386682755"/>
      <w:bookmarkStart w:id="190" w:name="_MON_1386682779"/>
      <w:bookmarkStart w:id="191" w:name="_MON_1154930760"/>
      <w:bookmarkStart w:id="192" w:name="_MON_1154931057"/>
      <w:bookmarkStart w:id="193" w:name="_Toc530739911"/>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rsidR="006A2EE2" w:rsidRDefault="008E3E93" w:rsidP="006A2EE2">
      <w:pPr>
        <w:rPr>
          <w:b/>
          <w:sz w:val="18"/>
          <w:szCs w:val="18"/>
        </w:rPr>
      </w:pPr>
      <w:r w:rsidRPr="008E3E93">
        <w:rPr>
          <w:b/>
          <w:sz w:val="18"/>
          <w:szCs w:val="18"/>
        </w:rPr>
        <w:t>f) Výpočet odloženého daňového záväzku (§ 10 PU):</w:t>
      </w:r>
    </w:p>
    <w:p w:rsidR="008E3E93" w:rsidRPr="00F15F81" w:rsidRDefault="003C10EC" w:rsidP="00F15F81">
      <w:pPr>
        <w:pStyle w:val="Zkladntext"/>
        <w:ind w:right="141"/>
        <w:rPr>
          <w:szCs w:val="18"/>
        </w:rPr>
      </w:pPr>
      <w:r>
        <w:rPr>
          <w:szCs w:val="18"/>
        </w:rPr>
        <w:t>Spoločnosť o o</w:t>
      </w:r>
      <w:r w:rsidR="00F15F81" w:rsidRPr="00F15F81">
        <w:rPr>
          <w:szCs w:val="18"/>
        </w:rPr>
        <w:t>dložen</w:t>
      </w:r>
      <w:r>
        <w:rPr>
          <w:szCs w:val="18"/>
        </w:rPr>
        <w:t>ých daniach neúčtovala.</w:t>
      </w:r>
    </w:p>
    <w:p w:rsidR="00326B2C" w:rsidRDefault="00326B2C" w:rsidP="00326B2C">
      <w:pPr>
        <w:ind w:firstLine="426"/>
      </w:pPr>
    </w:p>
    <w:p w:rsidR="008411B3" w:rsidRDefault="00326B2C" w:rsidP="00254A85">
      <w:pPr>
        <w:pStyle w:val="Nadpis2"/>
        <w:numPr>
          <w:ilvl w:val="0"/>
          <w:numId w:val="0"/>
        </w:numPr>
        <w:rPr>
          <w:szCs w:val="18"/>
        </w:rPr>
      </w:pPr>
      <w:r>
        <w:rPr>
          <w:szCs w:val="18"/>
        </w:rPr>
        <w:t>g</w:t>
      </w:r>
      <w:r w:rsidR="004C114C" w:rsidRPr="00480930">
        <w:rPr>
          <w:szCs w:val="18"/>
        </w:rPr>
        <w:t>)</w:t>
      </w:r>
      <w:r w:rsidR="004C114C" w:rsidRPr="00F15F81">
        <w:rPr>
          <w:szCs w:val="18"/>
        </w:rPr>
        <w:t xml:space="preserve">      </w:t>
      </w:r>
      <w:r w:rsidR="00F15F81" w:rsidRPr="00F15F81">
        <w:rPr>
          <w:szCs w:val="18"/>
        </w:rPr>
        <w:t>Záväzky zo s</w:t>
      </w:r>
      <w:r w:rsidR="008411B3" w:rsidRPr="00480930">
        <w:rPr>
          <w:szCs w:val="18"/>
        </w:rPr>
        <w:t>ociáln</w:t>
      </w:r>
      <w:r w:rsidR="00F15F81">
        <w:rPr>
          <w:szCs w:val="18"/>
        </w:rPr>
        <w:t xml:space="preserve">eho </w:t>
      </w:r>
      <w:r w:rsidR="008411B3" w:rsidRPr="00480930">
        <w:rPr>
          <w:szCs w:val="18"/>
        </w:rPr>
        <w:t>fond</w:t>
      </w:r>
      <w:bookmarkEnd w:id="193"/>
      <w:r w:rsidR="00F15F81">
        <w:rPr>
          <w:szCs w:val="18"/>
        </w:rPr>
        <w:t>u</w:t>
      </w:r>
    </w:p>
    <w:p w:rsidR="00F15F81" w:rsidRDefault="00673F35" w:rsidP="001709EE">
      <w:pPr>
        <w:pStyle w:val="Zkladntext"/>
        <w:rPr>
          <w:szCs w:val="18"/>
        </w:rPr>
      </w:pPr>
      <w:r>
        <w:rPr>
          <w:szCs w:val="18"/>
        </w:rPr>
        <w:t>Spoločnosť v priebehu bežného a bezprostredne predchádzajúceho účtovného obdobia o sociálnom fonde neúčtovala.</w:t>
      </w:r>
    </w:p>
    <w:bookmarkStart w:id="194" w:name="_MON_1360483049"/>
    <w:bookmarkEnd w:id="194"/>
    <w:p w:rsidR="00635D68" w:rsidRDefault="00BF7640" w:rsidP="001709EE">
      <w:pPr>
        <w:pStyle w:val="Zkladntext"/>
        <w:rPr>
          <w:szCs w:val="18"/>
        </w:rPr>
      </w:pPr>
      <w:r w:rsidRPr="00480930">
        <w:rPr>
          <w:szCs w:val="18"/>
        </w:rPr>
        <w:object w:dxaOrig="8650" w:dyaOrig="2309">
          <v:shape id="_x0000_i1134" type="#_x0000_t75" style="width:433.2pt;height:115.8pt" o:ole="">
            <v:imagedata r:id="rId32" o:title=""/>
          </v:shape>
          <o:OLEObject Type="Embed" ProgID="Excel.Sheet.8" ShapeID="_x0000_i1134" DrawAspect="Content" ObjectID="_1581964784" r:id="rId33"/>
        </w:object>
      </w:r>
    </w:p>
    <w:p w:rsidR="003C10EC" w:rsidRDefault="003C10EC" w:rsidP="001709EE">
      <w:pPr>
        <w:pStyle w:val="Zkladntext"/>
        <w:rPr>
          <w:szCs w:val="18"/>
        </w:rPr>
      </w:pPr>
    </w:p>
    <w:p w:rsidR="00326B2C" w:rsidRDefault="00326B2C" w:rsidP="001709EE">
      <w:pPr>
        <w:pStyle w:val="Nadpis2"/>
        <w:numPr>
          <w:ilvl w:val="0"/>
          <w:numId w:val="0"/>
        </w:numPr>
        <w:rPr>
          <w:szCs w:val="18"/>
        </w:rPr>
      </w:pPr>
      <w:bookmarkStart w:id="195" w:name="_Toc530739912"/>
      <w:r>
        <w:rPr>
          <w:szCs w:val="18"/>
        </w:rPr>
        <w:t>h</w:t>
      </w:r>
      <w:r w:rsidR="00615717" w:rsidRPr="00480930">
        <w:rPr>
          <w:szCs w:val="18"/>
        </w:rPr>
        <w:t xml:space="preserve">)     </w:t>
      </w:r>
      <w:r>
        <w:rPr>
          <w:szCs w:val="18"/>
        </w:rPr>
        <w:t>Údaje o vydaných dlhopisoch</w:t>
      </w:r>
    </w:p>
    <w:p w:rsidR="00326B2C" w:rsidRPr="00326B2C" w:rsidRDefault="00326B2C" w:rsidP="00326B2C">
      <w:pPr>
        <w:pStyle w:val="Nadpis2"/>
        <w:numPr>
          <w:ilvl w:val="0"/>
          <w:numId w:val="0"/>
        </w:numPr>
        <w:ind w:left="360"/>
        <w:rPr>
          <w:b w:val="0"/>
          <w:szCs w:val="18"/>
        </w:rPr>
      </w:pPr>
      <w:r w:rsidRPr="00326B2C">
        <w:rPr>
          <w:b w:val="0"/>
          <w:szCs w:val="18"/>
        </w:rPr>
        <w:t xml:space="preserve">Spoločnosť o vydaných dlhopisoch </w:t>
      </w:r>
      <w:r w:rsidR="00EF0D8C">
        <w:rPr>
          <w:b w:val="0"/>
          <w:szCs w:val="18"/>
        </w:rPr>
        <w:t>v priebehu účtovného obdobia</w:t>
      </w:r>
      <w:r w:rsidRPr="00326B2C">
        <w:rPr>
          <w:b w:val="0"/>
          <w:szCs w:val="18"/>
        </w:rPr>
        <w:t xml:space="preserve"> neúčtovala.</w:t>
      </w:r>
    </w:p>
    <w:p w:rsidR="00635D68" w:rsidRPr="00326B2C" w:rsidRDefault="00635D68" w:rsidP="00326B2C"/>
    <w:p w:rsidR="004712B3" w:rsidRPr="00480930" w:rsidRDefault="00295B6A" w:rsidP="001709EE">
      <w:pPr>
        <w:pStyle w:val="Nadpis2"/>
        <w:numPr>
          <w:ilvl w:val="0"/>
          <w:numId w:val="0"/>
        </w:numPr>
        <w:rPr>
          <w:szCs w:val="18"/>
        </w:rPr>
      </w:pPr>
      <w:r>
        <w:rPr>
          <w:szCs w:val="18"/>
        </w:rPr>
        <w:t>i</w:t>
      </w:r>
      <w:r w:rsidR="00326B2C">
        <w:rPr>
          <w:szCs w:val="18"/>
        </w:rPr>
        <w:t xml:space="preserve">)     </w:t>
      </w:r>
      <w:r w:rsidR="008411B3" w:rsidRPr="00480930">
        <w:rPr>
          <w:szCs w:val="18"/>
        </w:rPr>
        <w:t>Bankové úvery</w:t>
      </w:r>
      <w:bookmarkEnd w:id="195"/>
      <w:r w:rsidR="00202D22" w:rsidRPr="00480930">
        <w:rPr>
          <w:szCs w:val="18"/>
        </w:rPr>
        <w:t xml:space="preserve">, pôžičky, krátkodobé </w:t>
      </w:r>
      <w:r w:rsidR="00B77B98" w:rsidRPr="00480930">
        <w:rPr>
          <w:szCs w:val="18"/>
        </w:rPr>
        <w:t>finančné výpomoci</w:t>
      </w:r>
      <w:r w:rsidR="00866ABD">
        <w:rPr>
          <w:szCs w:val="18"/>
        </w:rPr>
        <w:t>, forma zabezpečenia</w:t>
      </w:r>
    </w:p>
    <w:p w:rsidR="00326B2C" w:rsidRDefault="004712B3" w:rsidP="00615717">
      <w:pPr>
        <w:pStyle w:val="Zkladntext"/>
        <w:ind w:left="0" w:firstLine="426"/>
        <w:rPr>
          <w:szCs w:val="18"/>
        </w:rPr>
      </w:pPr>
      <w:r w:rsidRPr="00480930">
        <w:rPr>
          <w:szCs w:val="18"/>
        </w:rPr>
        <w:t>Spoločnosť v priebehu účtovného obdobia nečerpala žiadne bankové úvery.</w:t>
      </w:r>
    </w:p>
    <w:p w:rsidR="00866ABD" w:rsidRDefault="00866ABD" w:rsidP="00615717">
      <w:pPr>
        <w:pStyle w:val="Zkladntext"/>
        <w:ind w:left="0" w:firstLine="426"/>
        <w:rPr>
          <w:szCs w:val="18"/>
        </w:rPr>
      </w:pPr>
      <w:r>
        <w:rPr>
          <w:szCs w:val="18"/>
        </w:rPr>
        <w:t xml:space="preserve">Forma zabezpečenia :  - </w:t>
      </w:r>
    </w:p>
    <w:p w:rsidR="00F15F81" w:rsidRDefault="00E32085" w:rsidP="00720AD0">
      <w:pPr>
        <w:rPr>
          <w:sz w:val="18"/>
          <w:szCs w:val="18"/>
        </w:rPr>
      </w:pPr>
      <w:bookmarkStart w:id="196" w:name="_MON_1388560320"/>
      <w:bookmarkStart w:id="197" w:name="_MON_1388560328"/>
      <w:bookmarkStart w:id="198" w:name="_MON_1388560347"/>
      <w:bookmarkStart w:id="199" w:name="_MON_1388559716"/>
      <w:bookmarkStart w:id="200" w:name="_MON_1388559891"/>
      <w:bookmarkStart w:id="201" w:name="_Toc530739913"/>
      <w:bookmarkEnd w:id="196"/>
      <w:bookmarkEnd w:id="197"/>
      <w:bookmarkEnd w:id="198"/>
      <w:bookmarkEnd w:id="199"/>
      <w:bookmarkEnd w:id="200"/>
      <w:r>
        <w:rPr>
          <w:sz w:val="18"/>
          <w:szCs w:val="18"/>
        </w:rPr>
        <w:t xml:space="preserve">    </w:t>
      </w:r>
      <w:r w:rsidR="00866ABD">
        <w:rPr>
          <w:sz w:val="18"/>
          <w:szCs w:val="18"/>
        </w:rPr>
        <w:t xml:space="preserve"> </w:t>
      </w:r>
      <w:r>
        <w:rPr>
          <w:sz w:val="18"/>
          <w:szCs w:val="18"/>
        </w:rPr>
        <w:t xml:space="preserve">    </w:t>
      </w:r>
      <w:bookmarkStart w:id="202" w:name="_MON_1513750567"/>
      <w:bookmarkEnd w:id="202"/>
      <w:r w:rsidR="00BF7640">
        <w:rPr>
          <w:sz w:val="18"/>
          <w:szCs w:val="18"/>
        </w:rPr>
        <w:object w:dxaOrig="8612" w:dyaOrig="2338">
          <v:shape id="_x0000_i1137" type="#_x0000_t75" style="width:429.6pt;height:117pt" o:ole="">
            <v:imagedata r:id="rId34" o:title=""/>
          </v:shape>
          <o:OLEObject Type="Embed" ProgID="Excel.Sheet.8" ShapeID="_x0000_i1137" DrawAspect="Content" ObjectID="_1581964785" r:id="rId35"/>
        </w:object>
      </w:r>
    </w:p>
    <w:p w:rsidR="00F15F81" w:rsidRDefault="00F15F81" w:rsidP="00720AD0">
      <w:pPr>
        <w:rPr>
          <w:sz w:val="18"/>
          <w:szCs w:val="18"/>
        </w:rPr>
      </w:pPr>
    </w:p>
    <w:p w:rsidR="008411B3" w:rsidRPr="00480930" w:rsidRDefault="00295B6A" w:rsidP="00254A85">
      <w:pPr>
        <w:pStyle w:val="Nadpis2"/>
        <w:numPr>
          <w:ilvl w:val="0"/>
          <w:numId w:val="0"/>
        </w:numPr>
        <w:rPr>
          <w:szCs w:val="18"/>
        </w:rPr>
      </w:pPr>
      <w:r>
        <w:rPr>
          <w:szCs w:val="18"/>
        </w:rPr>
        <w:lastRenderedPageBreak/>
        <w:t>j</w:t>
      </w:r>
      <w:r w:rsidR="00615717" w:rsidRPr="00480930">
        <w:rPr>
          <w:szCs w:val="18"/>
        </w:rPr>
        <w:t>)</w:t>
      </w:r>
      <w:r w:rsidR="00615717" w:rsidRPr="00480930">
        <w:rPr>
          <w:b w:val="0"/>
          <w:szCs w:val="18"/>
        </w:rPr>
        <w:t xml:space="preserve">      </w:t>
      </w:r>
      <w:bookmarkEnd w:id="201"/>
      <w:r w:rsidR="00615717" w:rsidRPr="00480930">
        <w:rPr>
          <w:szCs w:val="18"/>
        </w:rPr>
        <w:t>Významné položky časového rozlíšenia výdavkov budúcich období a výnosov budúcich období</w:t>
      </w:r>
    </w:p>
    <w:p w:rsidR="00947FF7" w:rsidRPr="00947FF7" w:rsidRDefault="006F71C9" w:rsidP="00947FF7">
      <w:pPr>
        <w:pStyle w:val="Zkladntext"/>
        <w:rPr>
          <w:szCs w:val="18"/>
        </w:rPr>
      </w:pPr>
      <w:r>
        <w:rPr>
          <w:szCs w:val="18"/>
        </w:rPr>
        <w:t xml:space="preserve">Spoločnosť o </w:t>
      </w:r>
      <w:r w:rsidR="00947FF7" w:rsidRPr="00947FF7">
        <w:rPr>
          <w:szCs w:val="18"/>
        </w:rPr>
        <w:t>časov</w:t>
      </w:r>
      <w:r>
        <w:rPr>
          <w:szCs w:val="18"/>
        </w:rPr>
        <w:t>om</w:t>
      </w:r>
      <w:r w:rsidR="00947FF7" w:rsidRPr="00947FF7">
        <w:rPr>
          <w:szCs w:val="18"/>
        </w:rPr>
        <w:t xml:space="preserve"> rozlíšen</w:t>
      </w:r>
      <w:r>
        <w:rPr>
          <w:szCs w:val="18"/>
        </w:rPr>
        <w:t xml:space="preserve">í </w:t>
      </w:r>
      <w:r w:rsidRPr="006F71C9">
        <w:rPr>
          <w:szCs w:val="18"/>
        </w:rPr>
        <w:t xml:space="preserve">výdavkov </w:t>
      </w:r>
      <w:r>
        <w:rPr>
          <w:szCs w:val="18"/>
        </w:rPr>
        <w:t xml:space="preserve">a výnosov </w:t>
      </w:r>
      <w:r w:rsidRPr="006F71C9">
        <w:rPr>
          <w:szCs w:val="18"/>
        </w:rPr>
        <w:t xml:space="preserve">budúcich období </w:t>
      </w:r>
      <w:r>
        <w:rPr>
          <w:szCs w:val="18"/>
        </w:rPr>
        <w:t>neúčtovala.</w:t>
      </w:r>
    </w:p>
    <w:p w:rsidR="00455FA2" w:rsidRDefault="00455FA2" w:rsidP="00295B6A">
      <w:pPr>
        <w:pStyle w:val="Zkladntext"/>
        <w:ind w:hanging="426"/>
        <w:rPr>
          <w:b/>
          <w:szCs w:val="18"/>
        </w:rPr>
      </w:pPr>
    </w:p>
    <w:p w:rsidR="00866ABD" w:rsidRDefault="00455FA2" w:rsidP="00866ABD">
      <w:pPr>
        <w:pStyle w:val="Zkladntext"/>
        <w:ind w:left="0"/>
        <w:rPr>
          <w:b/>
          <w:szCs w:val="18"/>
        </w:rPr>
      </w:pPr>
      <w:r>
        <w:rPr>
          <w:b/>
          <w:szCs w:val="18"/>
        </w:rPr>
        <w:t xml:space="preserve">3. </w:t>
      </w:r>
      <w:r w:rsidR="00866ABD">
        <w:rPr>
          <w:b/>
          <w:szCs w:val="18"/>
        </w:rPr>
        <w:t>Majetok prenajatý formou finančného prenájmu  - prenajímateľ</w:t>
      </w:r>
    </w:p>
    <w:p w:rsidR="00866ABD" w:rsidRPr="00A66BF3" w:rsidRDefault="00866ABD" w:rsidP="00866ABD">
      <w:pPr>
        <w:pStyle w:val="Zkladntext"/>
        <w:ind w:left="0"/>
        <w:rPr>
          <w:szCs w:val="18"/>
        </w:rPr>
      </w:pPr>
      <w:r>
        <w:rPr>
          <w:szCs w:val="18"/>
        </w:rPr>
        <w:t xml:space="preserve">      Spoločnosť neprenajíma majetok formou finančného prenájmu.</w:t>
      </w:r>
    </w:p>
    <w:p w:rsidR="00947FF7" w:rsidRDefault="00947FF7" w:rsidP="00295B6A">
      <w:pPr>
        <w:pStyle w:val="Zkladntext"/>
        <w:ind w:hanging="426"/>
        <w:rPr>
          <w:b/>
          <w:szCs w:val="18"/>
        </w:rPr>
      </w:pPr>
    </w:p>
    <w:p w:rsidR="00907185" w:rsidRDefault="00455FA2" w:rsidP="00907185">
      <w:pPr>
        <w:pStyle w:val="Zkladntext"/>
        <w:ind w:left="0"/>
        <w:rPr>
          <w:b/>
          <w:szCs w:val="18"/>
        </w:rPr>
      </w:pPr>
      <w:r>
        <w:rPr>
          <w:b/>
          <w:szCs w:val="18"/>
        </w:rPr>
        <w:t xml:space="preserve">4. </w:t>
      </w:r>
      <w:r w:rsidR="00A66BF3">
        <w:rPr>
          <w:b/>
          <w:szCs w:val="18"/>
        </w:rPr>
        <w:t>Majetok prenajatý formou finančného prenájmu  - nájomca</w:t>
      </w:r>
    </w:p>
    <w:p w:rsidR="00A66BF3" w:rsidRDefault="00A66BF3" w:rsidP="00907185">
      <w:pPr>
        <w:pStyle w:val="Zkladntext"/>
        <w:ind w:left="0"/>
        <w:rPr>
          <w:szCs w:val="18"/>
        </w:rPr>
      </w:pPr>
      <w:r>
        <w:rPr>
          <w:szCs w:val="18"/>
        </w:rPr>
        <w:t xml:space="preserve">      Spoločnosť</w:t>
      </w:r>
      <w:r w:rsidR="00DE138E">
        <w:rPr>
          <w:szCs w:val="18"/>
        </w:rPr>
        <w:t xml:space="preserve"> </w:t>
      </w:r>
      <w:r>
        <w:rPr>
          <w:szCs w:val="18"/>
        </w:rPr>
        <w:t>nemá prenajatý majetok formou finančného prenájmu.</w:t>
      </w:r>
    </w:p>
    <w:p w:rsidR="00FF6509" w:rsidRDefault="00FF6509" w:rsidP="00907185">
      <w:pPr>
        <w:pStyle w:val="Zkladntext"/>
        <w:ind w:left="0"/>
        <w:rPr>
          <w:szCs w:val="18"/>
        </w:rPr>
      </w:pPr>
    </w:p>
    <w:p w:rsidR="00455FA2" w:rsidRDefault="00455FA2" w:rsidP="00455FA2">
      <w:pPr>
        <w:pStyle w:val="Zkladntext"/>
        <w:ind w:left="0"/>
        <w:rPr>
          <w:b/>
          <w:szCs w:val="18"/>
        </w:rPr>
      </w:pPr>
      <w:r>
        <w:rPr>
          <w:b/>
          <w:szCs w:val="18"/>
        </w:rPr>
        <w:t>5. Informácie o odloženej dani</w:t>
      </w:r>
    </w:p>
    <w:p w:rsidR="00C412ED" w:rsidRDefault="00C412ED" w:rsidP="00455FA2">
      <w:pPr>
        <w:pStyle w:val="Zkladntext"/>
        <w:ind w:left="0"/>
        <w:rPr>
          <w:b/>
          <w:szCs w:val="18"/>
        </w:rPr>
      </w:pPr>
    </w:p>
    <w:p w:rsidR="00455FA2" w:rsidRPr="00635D68" w:rsidRDefault="00775B4C" w:rsidP="00455FA2">
      <w:pPr>
        <w:pStyle w:val="Zkladntext"/>
        <w:ind w:left="0"/>
        <w:rPr>
          <w:b/>
          <w:szCs w:val="18"/>
        </w:rPr>
      </w:pPr>
      <w:r w:rsidRPr="00635D68">
        <w:rPr>
          <w:b/>
          <w:szCs w:val="18"/>
        </w:rPr>
        <w:t>5a-e,g) Ďalšie informácie o odloženej dani:</w:t>
      </w:r>
    </w:p>
    <w:p w:rsidR="00792639" w:rsidRPr="00F15F81" w:rsidRDefault="00792639" w:rsidP="00792639">
      <w:pPr>
        <w:pStyle w:val="Zkladntext"/>
        <w:ind w:right="141"/>
        <w:rPr>
          <w:szCs w:val="18"/>
        </w:rPr>
      </w:pPr>
      <w:r>
        <w:rPr>
          <w:szCs w:val="18"/>
        </w:rPr>
        <w:t>Spoločnosť o o</w:t>
      </w:r>
      <w:r w:rsidRPr="00F15F81">
        <w:rPr>
          <w:szCs w:val="18"/>
        </w:rPr>
        <w:t>dložen</w:t>
      </w:r>
      <w:r>
        <w:rPr>
          <w:szCs w:val="18"/>
        </w:rPr>
        <w:t>ých daniach neúčtovala.</w:t>
      </w:r>
    </w:p>
    <w:p w:rsidR="00FF6509" w:rsidRDefault="00455FA2" w:rsidP="00455FA2">
      <w:pPr>
        <w:pStyle w:val="Zkladntext"/>
        <w:ind w:left="0"/>
        <w:rPr>
          <w:b/>
          <w:szCs w:val="18"/>
        </w:rPr>
      </w:pPr>
      <w:r>
        <w:rPr>
          <w:b/>
          <w:szCs w:val="18"/>
        </w:rPr>
        <w:t xml:space="preserve">    </w:t>
      </w:r>
    </w:p>
    <w:p w:rsidR="00455FA2" w:rsidRDefault="00775B4C" w:rsidP="00455FA2">
      <w:pPr>
        <w:pStyle w:val="Zkladntext"/>
        <w:ind w:left="0"/>
        <w:rPr>
          <w:szCs w:val="18"/>
        </w:rPr>
      </w:pPr>
      <w:r w:rsidRPr="000D576D">
        <w:rPr>
          <w:b/>
          <w:szCs w:val="18"/>
        </w:rPr>
        <w:t>5f) Ďalšie informácie o dani</w:t>
      </w:r>
      <w:r w:rsidRPr="00775B4C">
        <w:rPr>
          <w:szCs w:val="18"/>
        </w:rPr>
        <w:t>:</w:t>
      </w:r>
    </w:p>
    <w:p w:rsidR="00602931" w:rsidRDefault="00602931" w:rsidP="00455FA2">
      <w:pPr>
        <w:pStyle w:val="Zkladntext"/>
        <w:ind w:left="0"/>
        <w:rPr>
          <w:b/>
          <w:szCs w:val="18"/>
        </w:rPr>
      </w:pPr>
    </w:p>
    <w:p w:rsidR="00455FA2" w:rsidRDefault="00455FA2" w:rsidP="00455FA2">
      <w:pPr>
        <w:pStyle w:val="Zkladntext"/>
        <w:ind w:left="0"/>
        <w:rPr>
          <w:b/>
          <w:szCs w:val="18"/>
        </w:rPr>
      </w:pPr>
      <w:r>
        <w:rPr>
          <w:b/>
          <w:szCs w:val="18"/>
        </w:rPr>
        <w:t xml:space="preserve">          </w:t>
      </w:r>
      <w:bookmarkStart w:id="203" w:name="_MON_1160916115"/>
      <w:bookmarkEnd w:id="203"/>
      <w:r w:rsidR="00B02CE0" w:rsidRPr="003D47D1">
        <w:rPr>
          <w:szCs w:val="18"/>
        </w:rPr>
        <w:object w:dxaOrig="8501" w:dyaOrig="4282">
          <v:shape id="_x0000_i1152" type="#_x0000_t75" style="width:429.6pt;height:213.6pt" o:ole="">
            <v:imagedata r:id="rId36" o:title=""/>
          </v:shape>
          <o:OLEObject Type="Embed" ProgID="Excel.Sheet.8" ShapeID="_x0000_i1152" DrawAspect="Content" ObjectID="_1581964786" r:id="rId37"/>
        </w:object>
      </w:r>
    </w:p>
    <w:p w:rsidR="00775B4C" w:rsidRDefault="00775B4C" w:rsidP="00216E68">
      <w:pPr>
        <w:pStyle w:val="Zkladntext"/>
        <w:ind w:right="567"/>
        <w:rPr>
          <w:szCs w:val="18"/>
        </w:rPr>
      </w:pPr>
      <w:r w:rsidRPr="00775B4C">
        <w:rPr>
          <w:szCs w:val="18"/>
        </w:rPr>
        <w:t xml:space="preserve">Teoretická daň (riadok 2) – hypotetická suma dane, ak by sa počítala priamo z účtovného výsledku hospodárenia x sadzba dane, teda bez pripočítateľných a odpočítateľných položiek vyplývajúcich zo zákona o dani z príjmov. </w:t>
      </w:r>
    </w:p>
    <w:p w:rsidR="00775B4C" w:rsidRDefault="00775B4C" w:rsidP="00216E68">
      <w:pPr>
        <w:pStyle w:val="Zkladntext"/>
        <w:ind w:right="567"/>
        <w:rPr>
          <w:szCs w:val="18"/>
        </w:rPr>
      </w:pPr>
      <w:r w:rsidRPr="00775B4C">
        <w:rPr>
          <w:szCs w:val="18"/>
        </w:rPr>
        <w:t>Celková daň (riadok 10) – informácia, koľko je celková daň z príjmov, teda splatná daň a odložená daň spolu</w:t>
      </w:r>
      <w:r>
        <w:rPr>
          <w:szCs w:val="18"/>
        </w:rPr>
        <w:tab/>
      </w:r>
    </w:p>
    <w:p w:rsidR="000D576D" w:rsidRDefault="000D576D" w:rsidP="00775B4C">
      <w:pPr>
        <w:pStyle w:val="Zkladntext"/>
        <w:rPr>
          <w:szCs w:val="18"/>
        </w:rPr>
      </w:pPr>
    </w:p>
    <w:p w:rsidR="00775B4C" w:rsidRPr="00775B4C" w:rsidRDefault="00775B4C" w:rsidP="00775B4C">
      <w:pPr>
        <w:pStyle w:val="Zkladntext"/>
        <w:ind w:left="0"/>
        <w:rPr>
          <w:b/>
          <w:szCs w:val="18"/>
        </w:rPr>
      </w:pPr>
      <w:r>
        <w:rPr>
          <w:b/>
          <w:szCs w:val="18"/>
        </w:rPr>
        <w:t xml:space="preserve">6.  </w:t>
      </w:r>
      <w:r w:rsidRPr="00775B4C">
        <w:rPr>
          <w:b/>
          <w:szCs w:val="18"/>
        </w:rPr>
        <w:t>Informácie o významných položkách majetku a záväzkoch zabezpečených derivátmi</w:t>
      </w:r>
    </w:p>
    <w:p w:rsidR="00775B4C" w:rsidRDefault="00216E68" w:rsidP="00216E68">
      <w:pPr>
        <w:pStyle w:val="Zkladntext"/>
        <w:ind w:right="567"/>
        <w:rPr>
          <w:szCs w:val="18"/>
        </w:rPr>
      </w:pPr>
      <w:r w:rsidRPr="00295B6A">
        <w:rPr>
          <w:szCs w:val="18"/>
        </w:rPr>
        <w:t xml:space="preserve">Spoločnosť </w:t>
      </w:r>
      <w:r>
        <w:rPr>
          <w:szCs w:val="18"/>
        </w:rPr>
        <w:t xml:space="preserve">nemá majetok ani záväzky zabezpečené </w:t>
      </w:r>
      <w:r w:rsidRPr="00295B6A">
        <w:rPr>
          <w:szCs w:val="18"/>
        </w:rPr>
        <w:t>derivát</w:t>
      </w:r>
      <w:r>
        <w:rPr>
          <w:szCs w:val="18"/>
        </w:rPr>
        <w:t xml:space="preserve">mi. </w:t>
      </w:r>
      <w:r w:rsidRPr="00295B6A">
        <w:rPr>
          <w:szCs w:val="18"/>
        </w:rPr>
        <w:t xml:space="preserve">Spoločnosť </w:t>
      </w:r>
      <w:r w:rsidRPr="00EF0D8C">
        <w:rPr>
          <w:szCs w:val="18"/>
        </w:rPr>
        <w:t xml:space="preserve">v priebehu účtovného obdobia </w:t>
      </w:r>
      <w:r w:rsidRPr="00295B6A">
        <w:rPr>
          <w:szCs w:val="18"/>
        </w:rPr>
        <w:t xml:space="preserve">o </w:t>
      </w:r>
      <w:r>
        <w:rPr>
          <w:szCs w:val="18"/>
        </w:rPr>
        <w:t>derivátoch</w:t>
      </w:r>
      <w:r w:rsidRPr="00295B6A">
        <w:rPr>
          <w:szCs w:val="18"/>
        </w:rPr>
        <w:t xml:space="preserve"> neúčtovala</w:t>
      </w:r>
    </w:p>
    <w:p w:rsidR="000D576D" w:rsidRDefault="000D576D" w:rsidP="00216E68">
      <w:pPr>
        <w:pStyle w:val="Zkladntext"/>
        <w:ind w:right="567"/>
        <w:rPr>
          <w:szCs w:val="18"/>
        </w:rPr>
      </w:pPr>
    </w:p>
    <w:p w:rsidR="006F71C9" w:rsidRDefault="006F71C9" w:rsidP="00216E68">
      <w:pPr>
        <w:pStyle w:val="Zkladntext"/>
        <w:ind w:right="567"/>
        <w:rPr>
          <w:szCs w:val="18"/>
        </w:rPr>
      </w:pPr>
    </w:p>
    <w:p w:rsidR="008411B3" w:rsidRPr="00480930" w:rsidRDefault="00216E68" w:rsidP="00216E68">
      <w:pPr>
        <w:pStyle w:val="Nadpis1"/>
        <w:rPr>
          <w:szCs w:val="18"/>
        </w:rPr>
      </w:pPr>
      <w:r w:rsidRPr="00216E68">
        <w:rPr>
          <w:szCs w:val="18"/>
        </w:rPr>
        <w:t xml:space="preserve">Informácie, ktoré vysvetľujú a dopĺňajú položky výkazu ziskov a strát </w:t>
      </w:r>
    </w:p>
    <w:p w:rsidR="001A2432" w:rsidRDefault="001A2432" w:rsidP="00216E68">
      <w:pPr>
        <w:pStyle w:val="Zkladntext"/>
        <w:ind w:left="0"/>
        <w:rPr>
          <w:b/>
          <w:szCs w:val="18"/>
        </w:rPr>
      </w:pPr>
      <w:bookmarkStart w:id="204" w:name="_Toc530739914"/>
    </w:p>
    <w:p w:rsidR="00216E68" w:rsidRDefault="00216E68" w:rsidP="00216E68">
      <w:pPr>
        <w:pStyle w:val="Zkladntext"/>
        <w:ind w:left="0"/>
      </w:pPr>
      <w:r>
        <w:rPr>
          <w:b/>
          <w:szCs w:val="18"/>
        </w:rPr>
        <w:t xml:space="preserve">1.  </w:t>
      </w:r>
      <w:r w:rsidRPr="00216E68">
        <w:rPr>
          <w:b/>
          <w:szCs w:val="18"/>
        </w:rPr>
        <w:t>I</w:t>
      </w:r>
      <w:r>
        <w:rPr>
          <w:b/>
          <w:szCs w:val="18"/>
        </w:rPr>
        <w:t>nformácie k položkám výkazu a strát</w:t>
      </w:r>
    </w:p>
    <w:p w:rsidR="008411B3" w:rsidRPr="00480930" w:rsidRDefault="002637AD" w:rsidP="00615717">
      <w:pPr>
        <w:pStyle w:val="Nadpis2"/>
        <w:numPr>
          <w:ilvl w:val="0"/>
          <w:numId w:val="0"/>
        </w:numPr>
        <w:ind w:left="360" w:hanging="360"/>
        <w:rPr>
          <w:szCs w:val="18"/>
        </w:rPr>
      </w:pPr>
      <w:r>
        <w:rPr>
          <w:szCs w:val="18"/>
        </w:rPr>
        <w:t>a)</w:t>
      </w:r>
      <w:r>
        <w:rPr>
          <w:szCs w:val="18"/>
        </w:rPr>
        <w:tab/>
      </w:r>
      <w:r w:rsidR="008411B3" w:rsidRPr="00480930">
        <w:rPr>
          <w:szCs w:val="18"/>
        </w:rPr>
        <w:t>Tržby za vlastné výkony a tovar</w:t>
      </w:r>
      <w:bookmarkEnd w:id="204"/>
    </w:p>
    <w:p w:rsidR="008411B3" w:rsidRPr="00480930" w:rsidRDefault="008411B3" w:rsidP="001A2432">
      <w:pPr>
        <w:pStyle w:val="Zkladntext"/>
        <w:ind w:right="567"/>
        <w:rPr>
          <w:szCs w:val="18"/>
        </w:rPr>
      </w:pPr>
      <w:r w:rsidRPr="00480930">
        <w:rPr>
          <w:szCs w:val="18"/>
        </w:rPr>
        <w:t>Tržby za vlastné výkony a tovar podľa jednotlivých segmentov, t.</w:t>
      </w:r>
      <w:r w:rsidR="00333470" w:rsidRPr="00480930">
        <w:rPr>
          <w:szCs w:val="18"/>
        </w:rPr>
        <w:t> </w:t>
      </w:r>
      <w:r w:rsidRPr="00480930">
        <w:rPr>
          <w:szCs w:val="18"/>
        </w:rPr>
        <w:t>j. podľa typov výrobkov a</w:t>
      </w:r>
      <w:r w:rsidR="00A50FDD" w:rsidRPr="00480930">
        <w:rPr>
          <w:szCs w:val="18"/>
        </w:rPr>
        <w:t> </w:t>
      </w:r>
      <w:r w:rsidRPr="00480930">
        <w:rPr>
          <w:szCs w:val="18"/>
        </w:rPr>
        <w:t>služieb sú uvedené v</w:t>
      </w:r>
      <w:r w:rsidR="00120947" w:rsidRPr="00480930">
        <w:rPr>
          <w:szCs w:val="18"/>
        </w:rPr>
        <w:t> </w:t>
      </w:r>
      <w:r w:rsidRPr="00480930">
        <w:rPr>
          <w:szCs w:val="18"/>
        </w:rPr>
        <w:t>nasledujúc</w:t>
      </w:r>
      <w:r w:rsidR="00120947" w:rsidRPr="00480930">
        <w:rPr>
          <w:szCs w:val="18"/>
        </w:rPr>
        <w:t>om prehľade</w:t>
      </w:r>
      <w:r w:rsidRPr="00480930">
        <w:rPr>
          <w:szCs w:val="18"/>
        </w:rPr>
        <w:t>:</w:t>
      </w:r>
    </w:p>
    <w:bookmarkStart w:id="205" w:name="_MON_1154846132"/>
    <w:bookmarkStart w:id="206" w:name="_MON_1154949547"/>
    <w:bookmarkStart w:id="207" w:name="_MON_1154951459"/>
    <w:bookmarkStart w:id="208" w:name="_MON_1160256802"/>
    <w:bookmarkStart w:id="209" w:name="_MON_1160915955"/>
    <w:bookmarkStart w:id="210" w:name="_MON_1205530870"/>
    <w:bookmarkStart w:id="211" w:name="_MON_1205531714"/>
    <w:bookmarkStart w:id="212" w:name="_MON_1236442079"/>
    <w:bookmarkStart w:id="213" w:name="_MON_1273580670"/>
    <w:bookmarkStart w:id="214" w:name="_MON_1273580725"/>
    <w:bookmarkStart w:id="215" w:name="_MON_1273580765"/>
    <w:bookmarkStart w:id="216" w:name="_MON_1273580801"/>
    <w:bookmarkStart w:id="217" w:name="_MON_1298462384"/>
    <w:bookmarkStart w:id="218" w:name="_MON_1298462535"/>
    <w:bookmarkStart w:id="219" w:name="_MON_1298462542"/>
    <w:bookmarkStart w:id="220" w:name="_MON_1327328164"/>
    <w:bookmarkStart w:id="221" w:name="_MON_1327330559"/>
    <w:bookmarkStart w:id="222" w:name="_MON_1327330772"/>
    <w:bookmarkStart w:id="223" w:name="_MON_1327330795"/>
    <w:bookmarkStart w:id="224" w:name="_MON_1327330806"/>
    <w:bookmarkStart w:id="225" w:name="_MON_1327330827"/>
    <w:bookmarkStart w:id="226" w:name="_MON_1327331368"/>
    <w:bookmarkStart w:id="227" w:name="_MON_1360493496"/>
    <w:bookmarkStart w:id="228" w:name="_MON_1360493758"/>
    <w:bookmarkStart w:id="229" w:name="_MON_1066741821"/>
    <w:bookmarkStart w:id="230" w:name="_MON_1386738042"/>
    <w:bookmarkStart w:id="231" w:name="_MON_1386738434"/>
    <w:bookmarkStart w:id="232" w:name="_MON_1066741837"/>
    <w:bookmarkStart w:id="233" w:name="_MON_1388491375"/>
    <w:bookmarkStart w:id="234" w:name="_MON_1388491416"/>
    <w:bookmarkStart w:id="235" w:name="_MON_1388491481"/>
    <w:bookmarkStart w:id="236" w:name="_MON_1388491500"/>
    <w:bookmarkStart w:id="237" w:name="_MON_1388491522"/>
    <w:bookmarkStart w:id="238" w:name="_MON_1388491536"/>
    <w:bookmarkStart w:id="239" w:name="_MON_1388491592"/>
    <w:bookmarkStart w:id="240" w:name="_MON_1066741852"/>
    <w:bookmarkStart w:id="241" w:name="_MON_1388490441"/>
    <w:bookmarkStart w:id="242" w:name="_MON_1388490525"/>
    <w:bookmarkStart w:id="243" w:name="_MON_1388491053"/>
    <w:bookmarkStart w:id="244" w:name="_MON_1388491322"/>
    <w:bookmarkStart w:id="245" w:name="_MON_1066741875"/>
    <w:bookmarkStart w:id="246" w:name="_MON_1066741899"/>
    <w:bookmarkStart w:id="247" w:name="_MON_1066741922"/>
    <w:bookmarkStart w:id="248" w:name="_MON_1066741990"/>
    <w:bookmarkStart w:id="249" w:name="_MON_1066742012"/>
    <w:bookmarkStart w:id="250" w:name="_MON_1066742079"/>
    <w:bookmarkStart w:id="251" w:name="_MON_1066742126"/>
    <w:bookmarkStart w:id="252" w:name="_MON_1066742215"/>
    <w:bookmarkStart w:id="253" w:name="_MON_1066742286"/>
    <w:bookmarkStart w:id="254" w:name="_MON_1066742396"/>
    <w:bookmarkStart w:id="255" w:name="_MON_1066752993"/>
    <w:bookmarkStart w:id="256" w:name="_MON_1094480719"/>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Start w:id="257" w:name="_MON_1122707475"/>
    <w:bookmarkEnd w:id="257"/>
    <w:p w:rsidR="00424578" w:rsidRPr="00480930" w:rsidRDefault="001D539E">
      <w:pPr>
        <w:pStyle w:val="Zkladntext"/>
        <w:rPr>
          <w:szCs w:val="18"/>
        </w:rPr>
      </w:pPr>
      <w:r w:rsidRPr="00480930">
        <w:rPr>
          <w:szCs w:val="18"/>
        </w:rPr>
        <w:object w:dxaOrig="8986" w:dyaOrig="1561">
          <v:shape id="_x0000_i1157" type="#_x0000_t75" style="width:429.6pt;height:80.4pt" o:ole="">
            <v:imagedata r:id="rId38" o:title=""/>
          </v:shape>
          <o:OLEObject Type="Embed" ProgID="Excel.Sheet.8" ShapeID="_x0000_i1157" DrawAspect="Content" ObjectID="_1581964787" r:id="rId39"/>
        </w:object>
      </w:r>
    </w:p>
    <w:p w:rsidR="00FC6635" w:rsidRPr="00480930" w:rsidRDefault="00FC6635">
      <w:pPr>
        <w:pStyle w:val="Zkladntext"/>
        <w:rPr>
          <w:szCs w:val="18"/>
        </w:rPr>
      </w:pPr>
    </w:p>
    <w:p w:rsidR="008411B3" w:rsidRPr="00480930" w:rsidRDefault="000F5E1B" w:rsidP="000F5E1B">
      <w:pPr>
        <w:pStyle w:val="Nadpis2"/>
        <w:numPr>
          <w:ilvl w:val="0"/>
          <w:numId w:val="0"/>
        </w:numPr>
        <w:ind w:left="360" w:hanging="360"/>
        <w:rPr>
          <w:szCs w:val="18"/>
        </w:rPr>
      </w:pPr>
      <w:bookmarkStart w:id="258" w:name="_Toc530739915"/>
      <w:r w:rsidRPr="00480930">
        <w:rPr>
          <w:szCs w:val="18"/>
        </w:rPr>
        <w:t>b)</w:t>
      </w:r>
      <w:r w:rsidRPr="00480930">
        <w:rPr>
          <w:szCs w:val="18"/>
        </w:rPr>
        <w:tab/>
      </w:r>
      <w:r w:rsidR="008411B3" w:rsidRPr="00480930">
        <w:rPr>
          <w:szCs w:val="18"/>
        </w:rPr>
        <w:t xml:space="preserve">Zmena stavu </w:t>
      </w:r>
      <w:r w:rsidR="003D59B8" w:rsidRPr="00480930">
        <w:rPr>
          <w:szCs w:val="18"/>
        </w:rPr>
        <w:t>v</w:t>
      </w:r>
      <w:r w:rsidR="00620269">
        <w:rPr>
          <w:szCs w:val="18"/>
        </w:rPr>
        <w:t>nútroorganizačných zásob</w:t>
      </w:r>
      <w:bookmarkEnd w:id="258"/>
    </w:p>
    <w:p w:rsidR="005F705F" w:rsidRPr="00480930" w:rsidRDefault="00D80070" w:rsidP="000F5E1B">
      <w:pPr>
        <w:pStyle w:val="Zkladntext"/>
        <w:ind w:left="0" w:firstLine="360"/>
        <w:rPr>
          <w:szCs w:val="18"/>
        </w:rPr>
      </w:pPr>
      <w:r w:rsidRPr="00480930">
        <w:rPr>
          <w:szCs w:val="18"/>
        </w:rPr>
        <w:t xml:space="preserve">Spoločnosť v priebehu účtovného obdobia </w:t>
      </w:r>
      <w:r w:rsidR="009A565F" w:rsidRPr="00480930">
        <w:rPr>
          <w:szCs w:val="18"/>
        </w:rPr>
        <w:t>ne</w:t>
      </w:r>
      <w:r w:rsidR="00620269">
        <w:rPr>
          <w:szCs w:val="18"/>
        </w:rPr>
        <w:t xml:space="preserve">účtovala o </w:t>
      </w:r>
      <w:r w:rsidRPr="00480930">
        <w:rPr>
          <w:szCs w:val="18"/>
        </w:rPr>
        <w:t>zásobách vlastnej výroby</w:t>
      </w:r>
      <w:r w:rsidR="009A565F" w:rsidRPr="00480930">
        <w:rPr>
          <w:szCs w:val="18"/>
        </w:rPr>
        <w:t>.</w:t>
      </w:r>
      <w:bookmarkStart w:id="259" w:name="_MON_1327328890"/>
      <w:bookmarkStart w:id="260" w:name="_MON_1360495619"/>
      <w:bookmarkEnd w:id="259"/>
      <w:bookmarkEnd w:id="260"/>
      <w:r w:rsidR="009A565F" w:rsidRPr="00480930">
        <w:rPr>
          <w:szCs w:val="18"/>
        </w:rPr>
        <w:t xml:space="preserve"> </w:t>
      </w:r>
    </w:p>
    <w:p w:rsidR="00234F48" w:rsidRPr="00480930" w:rsidRDefault="00234F48">
      <w:pPr>
        <w:pStyle w:val="Zkladntext"/>
        <w:rPr>
          <w:szCs w:val="18"/>
        </w:rPr>
      </w:pPr>
    </w:p>
    <w:p w:rsidR="00946D3B" w:rsidRPr="00480930" w:rsidRDefault="000F5E1B" w:rsidP="000F5E1B">
      <w:pPr>
        <w:pStyle w:val="Nadpis2"/>
        <w:numPr>
          <w:ilvl w:val="0"/>
          <w:numId w:val="0"/>
        </w:numPr>
        <w:ind w:left="360" w:hanging="360"/>
        <w:rPr>
          <w:szCs w:val="18"/>
        </w:rPr>
      </w:pPr>
      <w:r w:rsidRPr="00480930">
        <w:rPr>
          <w:szCs w:val="18"/>
        </w:rPr>
        <w:t>c)</w:t>
      </w:r>
      <w:r w:rsidRPr="00480930">
        <w:rPr>
          <w:szCs w:val="18"/>
        </w:rPr>
        <w:tab/>
      </w:r>
      <w:r w:rsidR="00620269" w:rsidRPr="00620269">
        <w:rPr>
          <w:szCs w:val="18"/>
        </w:rPr>
        <w:t>Významné položky výnosov pri aktivácii nákladov</w:t>
      </w:r>
    </w:p>
    <w:p w:rsidR="00424578" w:rsidRPr="00480930" w:rsidRDefault="00946D3B" w:rsidP="000F5E1B">
      <w:pPr>
        <w:pStyle w:val="Zkladntext"/>
        <w:ind w:left="0" w:firstLine="360"/>
        <w:rPr>
          <w:szCs w:val="18"/>
        </w:rPr>
      </w:pPr>
      <w:r w:rsidRPr="00480930">
        <w:rPr>
          <w:szCs w:val="18"/>
        </w:rPr>
        <w:t xml:space="preserve">Spoločnosť </w:t>
      </w:r>
      <w:r w:rsidR="00755B33" w:rsidRPr="00755B33">
        <w:rPr>
          <w:szCs w:val="18"/>
        </w:rPr>
        <w:t xml:space="preserve">v priebehu účtovného obdobia </w:t>
      </w:r>
      <w:r w:rsidR="009A565F" w:rsidRPr="00480930">
        <w:rPr>
          <w:szCs w:val="18"/>
        </w:rPr>
        <w:t>o aktivácii materiálu a tovaru neúčtovala</w:t>
      </w:r>
      <w:r w:rsidRPr="00480930">
        <w:rPr>
          <w:szCs w:val="18"/>
        </w:rPr>
        <w:t>.</w:t>
      </w:r>
    </w:p>
    <w:p w:rsidR="00FC6635" w:rsidRDefault="00FC6635">
      <w:pPr>
        <w:pStyle w:val="Zkladntext"/>
        <w:rPr>
          <w:szCs w:val="18"/>
        </w:rPr>
      </w:pPr>
    </w:p>
    <w:p w:rsidR="006F71C9" w:rsidRDefault="006F71C9">
      <w:pPr>
        <w:pStyle w:val="Zkladntext"/>
        <w:rPr>
          <w:szCs w:val="18"/>
        </w:rPr>
      </w:pPr>
    </w:p>
    <w:p w:rsidR="00303F7F" w:rsidRDefault="00303F7F">
      <w:pPr>
        <w:pStyle w:val="Zkladntext"/>
        <w:rPr>
          <w:szCs w:val="18"/>
        </w:rPr>
      </w:pPr>
    </w:p>
    <w:p w:rsidR="00303F7F" w:rsidRDefault="00303F7F">
      <w:pPr>
        <w:pStyle w:val="Zkladntext"/>
        <w:rPr>
          <w:szCs w:val="18"/>
        </w:rPr>
      </w:pPr>
    </w:p>
    <w:p w:rsidR="00303F7F" w:rsidRPr="00303F7F" w:rsidRDefault="000F5E1B" w:rsidP="00303F7F">
      <w:pPr>
        <w:pStyle w:val="Nadpis2"/>
        <w:numPr>
          <w:ilvl w:val="0"/>
          <w:numId w:val="0"/>
        </w:numPr>
        <w:ind w:left="360" w:hanging="360"/>
      </w:pPr>
      <w:r w:rsidRPr="00480930">
        <w:rPr>
          <w:szCs w:val="18"/>
        </w:rPr>
        <w:lastRenderedPageBreak/>
        <w:t>d)</w:t>
      </w:r>
      <w:r w:rsidRPr="00480930">
        <w:rPr>
          <w:szCs w:val="18"/>
        </w:rPr>
        <w:tab/>
      </w:r>
      <w:r w:rsidR="00216E68">
        <w:rPr>
          <w:szCs w:val="18"/>
        </w:rPr>
        <w:t xml:space="preserve">Významné položky </w:t>
      </w:r>
      <w:r w:rsidR="00BC6E73" w:rsidRPr="00480930">
        <w:rPr>
          <w:szCs w:val="18"/>
        </w:rPr>
        <w:t>výnos</w:t>
      </w:r>
      <w:r w:rsidR="00A66BF3">
        <w:rPr>
          <w:szCs w:val="18"/>
        </w:rPr>
        <w:t>ov</w:t>
      </w:r>
      <w:r w:rsidR="00216E68">
        <w:rPr>
          <w:szCs w:val="18"/>
        </w:rPr>
        <w:t xml:space="preserve"> z hospodárskej činnosti</w:t>
      </w:r>
    </w:p>
    <w:p w:rsidR="00216E68" w:rsidRDefault="00216E68" w:rsidP="00FC6635">
      <w:pPr>
        <w:rPr>
          <w:szCs w:val="18"/>
        </w:rPr>
      </w:pPr>
      <w:r>
        <w:t xml:space="preserve">        </w:t>
      </w:r>
      <w:bookmarkStart w:id="261" w:name="_MON_1513753169"/>
      <w:bookmarkEnd w:id="261"/>
      <w:r w:rsidR="004E077C" w:rsidRPr="00480930">
        <w:rPr>
          <w:szCs w:val="18"/>
        </w:rPr>
        <w:object w:dxaOrig="8995" w:dyaOrig="2066">
          <v:shape id="_x0000_i1041" type="#_x0000_t75" style="width:430.2pt;height:105.6pt" o:ole="">
            <v:imagedata r:id="rId40" o:title=""/>
          </v:shape>
          <o:OLEObject Type="Embed" ProgID="Excel.Sheet.8" ShapeID="_x0000_i1041" DrawAspect="Content" ObjectID="_1581964788" r:id="rId41"/>
        </w:object>
      </w:r>
    </w:p>
    <w:p w:rsidR="00EE7C06" w:rsidRPr="00EE7C06" w:rsidRDefault="00EE7C06" w:rsidP="00EE7C06"/>
    <w:p w:rsidR="0046276C" w:rsidRDefault="0046276C" w:rsidP="00303F7F">
      <w:pPr>
        <w:pStyle w:val="Nadpis2"/>
        <w:numPr>
          <w:ilvl w:val="0"/>
          <w:numId w:val="0"/>
        </w:numPr>
        <w:ind w:left="360" w:hanging="360"/>
        <w:rPr>
          <w:szCs w:val="18"/>
        </w:rPr>
      </w:pPr>
      <w:r>
        <w:rPr>
          <w:szCs w:val="18"/>
        </w:rPr>
        <w:t>e</w:t>
      </w:r>
      <w:r w:rsidRPr="00480930">
        <w:rPr>
          <w:szCs w:val="18"/>
        </w:rPr>
        <w:t>)</w:t>
      </w:r>
      <w:r w:rsidRPr="00480930">
        <w:rPr>
          <w:szCs w:val="18"/>
        </w:rPr>
        <w:tab/>
      </w:r>
      <w:r>
        <w:rPr>
          <w:szCs w:val="18"/>
        </w:rPr>
        <w:t>Celková suma osobných nákladov</w:t>
      </w:r>
      <w:r>
        <w:t xml:space="preserve">        </w:t>
      </w:r>
    </w:p>
    <w:p w:rsidR="00683071" w:rsidRDefault="00921330" w:rsidP="00FC6635">
      <w:pPr>
        <w:rPr>
          <w:szCs w:val="18"/>
        </w:rPr>
      </w:pPr>
      <w:r>
        <w:rPr>
          <w:szCs w:val="18"/>
        </w:rPr>
        <w:t xml:space="preserve">        </w:t>
      </w:r>
      <w:bookmarkStart w:id="262" w:name="_MON_1513753740"/>
      <w:bookmarkEnd w:id="262"/>
      <w:r w:rsidR="000B3993" w:rsidRPr="00480930">
        <w:rPr>
          <w:szCs w:val="18"/>
        </w:rPr>
        <w:object w:dxaOrig="8986" w:dyaOrig="2463">
          <v:shape id="_x0000_i1166" type="#_x0000_t75" style="width:429.6pt;height:126.6pt" o:ole="">
            <v:imagedata r:id="rId42" o:title=""/>
          </v:shape>
          <o:OLEObject Type="Embed" ProgID="Excel.Sheet.8" ShapeID="_x0000_i1166" DrawAspect="Content" ObjectID="_1581964789" r:id="rId43"/>
        </w:object>
      </w:r>
    </w:p>
    <w:p w:rsidR="00921330" w:rsidRDefault="00921330" w:rsidP="00FC6635">
      <w:pPr>
        <w:rPr>
          <w:szCs w:val="18"/>
        </w:rPr>
      </w:pPr>
    </w:p>
    <w:p w:rsidR="0046276C" w:rsidRDefault="0046276C" w:rsidP="0046276C">
      <w:pPr>
        <w:pStyle w:val="Nadpis2"/>
        <w:numPr>
          <w:ilvl w:val="0"/>
          <w:numId w:val="0"/>
        </w:numPr>
        <w:ind w:left="360" w:hanging="360"/>
        <w:rPr>
          <w:szCs w:val="18"/>
        </w:rPr>
      </w:pPr>
      <w:r>
        <w:rPr>
          <w:szCs w:val="18"/>
        </w:rPr>
        <w:t>f</w:t>
      </w:r>
      <w:r w:rsidRPr="00480930">
        <w:rPr>
          <w:szCs w:val="18"/>
        </w:rPr>
        <w:t>)</w:t>
      </w:r>
      <w:r w:rsidRPr="00480930">
        <w:rPr>
          <w:szCs w:val="18"/>
        </w:rPr>
        <w:tab/>
      </w:r>
      <w:r w:rsidRPr="008436D0">
        <w:rPr>
          <w:szCs w:val="18"/>
        </w:rPr>
        <w:t>Opis a suma významných položiek finančných výnosov a celková suma kurzových ziskov</w:t>
      </w:r>
    </w:p>
    <w:p w:rsidR="0046276C" w:rsidRDefault="0046276C" w:rsidP="0046276C">
      <w:pPr>
        <w:rPr>
          <w:szCs w:val="18"/>
        </w:rPr>
      </w:pPr>
      <w:r>
        <w:t xml:space="preserve">        </w:t>
      </w:r>
      <w:bookmarkStart w:id="263" w:name="_MON_1513754106"/>
      <w:bookmarkEnd w:id="263"/>
      <w:r w:rsidR="00C61CA0" w:rsidRPr="00480930">
        <w:rPr>
          <w:szCs w:val="18"/>
        </w:rPr>
        <w:object w:dxaOrig="8995" w:dyaOrig="2531">
          <v:shape id="_x0000_i1043" type="#_x0000_t75" style="width:430.2pt;height:130.2pt" o:ole="">
            <v:imagedata r:id="rId44" o:title=""/>
          </v:shape>
          <o:OLEObject Type="Embed" ProgID="Excel.Sheet.8" ShapeID="_x0000_i1043" DrawAspect="Content" ObjectID="_1581964790" r:id="rId45"/>
        </w:object>
      </w:r>
    </w:p>
    <w:p w:rsidR="00683071" w:rsidRDefault="00683071" w:rsidP="00FC6635">
      <w:pPr>
        <w:rPr>
          <w:szCs w:val="18"/>
        </w:rPr>
      </w:pPr>
    </w:p>
    <w:p w:rsidR="0046276C" w:rsidRDefault="0046276C" w:rsidP="0046276C">
      <w:pPr>
        <w:pStyle w:val="Nadpis2"/>
        <w:numPr>
          <w:ilvl w:val="0"/>
          <w:numId w:val="0"/>
        </w:numPr>
        <w:ind w:left="360" w:hanging="360"/>
        <w:rPr>
          <w:szCs w:val="18"/>
        </w:rPr>
      </w:pPr>
      <w:r>
        <w:rPr>
          <w:szCs w:val="18"/>
        </w:rPr>
        <w:t>g</w:t>
      </w:r>
      <w:r w:rsidRPr="00480930">
        <w:rPr>
          <w:szCs w:val="18"/>
        </w:rPr>
        <w:t>)</w:t>
      </w:r>
      <w:r w:rsidRPr="00480930">
        <w:rPr>
          <w:szCs w:val="18"/>
        </w:rPr>
        <w:tab/>
      </w:r>
      <w:r w:rsidRPr="0046276C">
        <w:rPr>
          <w:szCs w:val="18"/>
        </w:rPr>
        <w:t xml:space="preserve">Opis a suma významných položiek </w:t>
      </w:r>
      <w:r>
        <w:rPr>
          <w:szCs w:val="18"/>
        </w:rPr>
        <w:t>nákladov na nákup služieb</w:t>
      </w:r>
    </w:p>
    <w:p w:rsidR="0046276C" w:rsidRDefault="0046276C" w:rsidP="0046276C">
      <w:pPr>
        <w:rPr>
          <w:szCs w:val="18"/>
        </w:rPr>
      </w:pPr>
      <w:r>
        <w:t xml:space="preserve">        </w:t>
      </w:r>
      <w:bookmarkStart w:id="264" w:name="_MON_1513754264"/>
      <w:bookmarkEnd w:id="264"/>
      <w:r w:rsidR="007B6642" w:rsidRPr="00480930">
        <w:rPr>
          <w:szCs w:val="18"/>
        </w:rPr>
        <w:object w:dxaOrig="8986" w:dyaOrig="2688">
          <v:shape id="_x0000_i1177" type="#_x0000_t75" style="width:429.6pt;height:138pt" o:ole="">
            <v:imagedata r:id="rId46" o:title=""/>
          </v:shape>
          <o:OLEObject Type="Embed" ProgID="Excel.Sheet.8" ShapeID="_x0000_i1177" DrawAspect="Content" ObjectID="_1581964791" r:id="rId47"/>
        </w:object>
      </w:r>
    </w:p>
    <w:p w:rsidR="00683071" w:rsidRDefault="00683071" w:rsidP="00FC6635">
      <w:pPr>
        <w:rPr>
          <w:szCs w:val="18"/>
        </w:rPr>
      </w:pPr>
    </w:p>
    <w:p w:rsidR="00F47DD3" w:rsidRDefault="00F47DD3" w:rsidP="00F47DD3">
      <w:pPr>
        <w:pStyle w:val="Nadpis2"/>
        <w:numPr>
          <w:ilvl w:val="0"/>
          <w:numId w:val="0"/>
        </w:numPr>
        <w:ind w:left="360" w:hanging="360"/>
        <w:rPr>
          <w:szCs w:val="18"/>
        </w:rPr>
      </w:pPr>
      <w:r>
        <w:rPr>
          <w:szCs w:val="18"/>
        </w:rPr>
        <w:t>h</w:t>
      </w:r>
      <w:r w:rsidRPr="00480930">
        <w:rPr>
          <w:szCs w:val="18"/>
        </w:rPr>
        <w:t>)</w:t>
      </w:r>
      <w:r w:rsidRPr="00480930">
        <w:rPr>
          <w:szCs w:val="18"/>
        </w:rPr>
        <w:tab/>
      </w:r>
      <w:r w:rsidRPr="0046276C">
        <w:rPr>
          <w:szCs w:val="18"/>
        </w:rPr>
        <w:t xml:space="preserve">Opis a suma významných položiek </w:t>
      </w:r>
      <w:r w:rsidRPr="00F47DD3">
        <w:rPr>
          <w:szCs w:val="18"/>
        </w:rPr>
        <w:t>ostatných nákladov z hospodárskej činnosti</w:t>
      </w:r>
    </w:p>
    <w:p w:rsidR="00F47DD3" w:rsidRDefault="00F47DD3" w:rsidP="00F47DD3">
      <w:pPr>
        <w:rPr>
          <w:szCs w:val="18"/>
        </w:rPr>
      </w:pPr>
      <w:r>
        <w:t xml:space="preserve">        </w:t>
      </w:r>
      <w:bookmarkStart w:id="265" w:name="_MON_1513754690"/>
      <w:bookmarkEnd w:id="265"/>
      <w:r w:rsidR="007B6642" w:rsidRPr="00480930">
        <w:rPr>
          <w:szCs w:val="18"/>
        </w:rPr>
        <w:object w:dxaOrig="8986" w:dyaOrig="1561">
          <v:shape id="_x0000_i1184" type="#_x0000_t75" style="width:429.6pt;height:81pt" o:ole="">
            <v:imagedata r:id="rId48" o:title=""/>
          </v:shape>
          <o:OLEObject Type="Embed" ProgID="Excel.Sheet.8" ShapeID="_x0000_i1184" DrawAspect="Content" ObjectID="_1581964792" r:id="rId49"/>
        </w:object>
      </w:r>
    </w:p>
    <w:p w:rsidR="00683071" w:rsidRDefault="00683071" w:rsidP="00FC6635">
      <w:pPr>
        <w:rPr>
          <w:szCs w:val="18"/>
        </w:rPr>
      </w:pPr>
    </w:p>
    <w:p w:rsidR="00F47DD3" w:rsidRDefault="00F47DD3" w:rsidP="00F47DD3">
      <w:pPr>
        <w:pStyle w:val="Nadpis2"/>
        <w:numPr>
          <w:ilvl w:val="0"/>
          <w:numId w:val="0"/>
        </w:numPr>
        <w:ind w:left="360" w:hanging="360"/>
        <w:rPr>
          <w:szCs w:val="18"/>
        </w:rPr>
      </w:pPr>
      <w:r>
        <w:rPr>
          <w:szCs w:val="18"/>
        </w:rPr>
        <w:lastRenderedPageBreak/>
        <w:t>i</w:t>
      </w:r>
      <w:r w:rsidRPr="00480930">
        <w:rPr>
          <w:szCs w:val="18"/>
        </w:rPr>
        <w:t>)</w:t>
      </w:r>
      <w:r w:rsidRPr="00480930">
        <w:rPr>
          <w:szCs w:val="18"/>
        </w:rPr>
        <w:tab/>
      </w:r>
      <w:r w:rsidRPr="0046276C">
        <w:rPr>
          <w:szCs w:val="18"/>
        </w:rPr>
        <w:t xml:space="preserve">Opis a suma významných položiek </w:t>
      </w:r>
      <w:r w:rsidRPr="00F47DD3">
        <w:rPr>
          <w:szCs w:val="18"/>
        </w:rPr>
        <w:t>finančných nákladov a celková suma kurzových strát</w:t>
      </w:r>
    </w:p>
    <w:p w:rsidR="00F47DD3" w:rsidRDefault="00F47DD3" w:rsidP="00F47DD3">
      <w:pPr>
        <w:rPr>
          <w:szCs w:val="18"/>
        </w:rPr>
      </w:pPr>
      <w:r>
        <w:t xml:space="preserve">        </w:t>
      </w:r>
      <w:bookmarkStart w:id="266" w:name="_MON_1513754810"/>
      <w:bookmarkEnd w:id="266"/>
      <w:r w:rsidR="009F2F01" w:rsidRPr="00480930">
        <w:rPr>
          <w:szCs w:val="18"/>
        </w:rPr>
        <w:object w:dxaOrig="8986" w:dyaOrig="2463">
          <v:shape id="_x0000_i1190" type="#_x0000_t75" style="width:429.6pt;height:126.6pt" o:ole="">
            <v:imagedata r:id="rId50" o:title=""/>
          </v:shape>
          <o:OLEObject Type="Embed" ProgID="Excel.Sheet.8" ShapeID="_x0000_i1190" DrawAspect="Content" ObjectID="_1581964793" r:id="rId51"/>
        </w:object>
      </w:r>
    </w:p>
    <w:p w:rsidR="00683071" w:rsidRDefault="00683071" w:rsidP="00FC6635">
      <w:pPr>
        <w:rPr>
          <w:szCs w:val="18"/>
        </w:rPr>
      </w:pPr>
    </w:p>
    <w:p w:rsidR="001A2432" w:rsidRDefault="001A2432" w:rsidP="001A2432">
      <w:pPr>
        <w:pStyle w:val="Zkladntext"/>
        <w:ind w:right="708" w:hanging="426"/>
        <w:rPr>
          <w:b/>
          <w:szCs w:val="18"/>
        </w:rPr>
      </w:pPr>
      <w:r>
        <w:rPr>
          <w:b/>
          <w:szCs w:val="18"/>
        </w:rPr>
        <w:t xml:space="preserve">2.  </w:t>
      </w:r>
      <w:r w:rsidRPr="00216E68">
        <w:rPr>
          <w:b/>
          <w:szCs w:val="18"/>
        </w:rPr>
        <w:t>I</w:t>
      </w:r>
      <w:r>
        <w:rPr>
          <w:b/>
          <w:szCs w:val="18"/>
        </w:rPr>
        <w:t xml:space="preserve">nformácie k položkám výkazu a strát - </w:t>
      </w:r>
      <w:r w:rsidRPr="001A2432">
        <w:rPr>
          <w:b/>
          <w:szCs w:val="18"/>
        </w:rPr>
        <w:t>výška a charakter jednotlivých položiek výnosov a nákladov, ktoré majú výnimočný rozsah alebo výskyt</w:t>
      </w:r>
      <w:r>
        <w:rPr>
          <w:b/>
          <w:szCs w:val="18"/>
        </w:rPr>
        <w:t>.</w:t>
      </w:r>
    </w:p>
    <w:p w:rsidR="001A2432" w:rsidRPr="00480930" w:rsidRDefault="001A2432" w:rsidP="001A2432">
      <w:pPr>
        <w:pStyle w:val="Zkladntext"/>
        <w:ind w:left="0" w:firstLine="360"/>
        <w:rPr>
          <w:szCs w:val="18"/>
        </w:rPr>
      </w:pPr>
      <w:r w:rsidRPr="00480930">
        <w:rPr>
          <w:szCs w:val="18"/>
        </w:rPr>
        <w:t>Spoločnosť v priebehu účtovného obdobia ne</w:t>
      </w:r>
      <w:r>
        <w:rPr>
          <w:szCs w:val="18"/>
        </w:rPr>
        <w:t>účtovala o takýchto položkách.</w:t>
      </w:r>
      <w:r w:rsidRPr="00480930">
        <w:rPr>
          <w:szCs w:val="18"/>
        </w:rPr>
        <w:t xml:space="preserve">. </w:t>
      </w:r>
    </w:p>
    <w:p w:rsidR="001A2432" w:rsidRDefault="001A2432" w:rsidP="001A2432">
      <w:pPr>
        <w:pStyle w:val="Zkladntext"/>
        <w:ind w:right="708" w:hanging="426"/>
      </w:pPr>
    </w:p>
    <w:p w:rsidR="001A2432" w:rsidRDefault="001A2432" w:rsidP="001A2432">
      <w:pPr>
        <w:pStyle w:val="Zkladntext"/>
        <w:ind w:right="708" w:hanging="426"/>
      </w:pPr>
      <w:r>
        <w:rPr>
          <w:b/>
          <w:szCs w:val="18"/>
        </w:rPr>
        <w:t xml:space="preserve">3.  </w:t>
      </w:r>
      <w:r w:rsidRPr="001A2432">
        <w:rPr>
          <w:b/>
          <w:szCs w:val="18"/>
        </w:rPr>
        <w:t xml:space="preserve">Opis a celková suma nákladov za overenie individuálnej závierky audítorom </w:t>
      </w:r>
    </w:p>
    <w:p w:rsidR="00F47DD3" w:rsidRDefault="00870C13" w:rsidP="00FC6635">
      <w:r>
        <w:rPr>
          <w:sz w:val="18"/>
          <w:szCs w:val="18"/>
        </w:rPr>
        <w:t xml:space="preserve">        Spoločnosť neúčtovala o nákladoch súvisiacich s overovaním účtovnej závierky.</w:t>
      </w:r>
    </w:p>
    <w:p w:rsidR="00870C13" w:rsidRDefault="00870C13" w:rsidP="00FC6635"/>
    <w:p w:rsidR="001A2432" w:rsidRDefault="001A2432" w:rsidP="001A2432">
      <w:pPr>
        <w:pStyle w:val="Zkladntext"/>
        <w:ind w:right="708" w:hanging="426"/>
      </w:pPr>
      <w:r>
        <w:rPr>
          <w:b/>
          <w:szCs w:val="18"/>
        </w:rPr>
        <w:t xml:space="preserve">4.  </w:t>
      </w:r>
      <w:r w:rsidRPr="001A2432">
        <w:rPr>
          <w:b/>
          <w:szCs w:val="18"/>
        </w:rPr>
        <w:t xml:space="preserve">Informácie o čistom obrate </w:t>
      </w:r>
    </w:p>
    <w:p w:rsidR="00FC6635" w:rsidRDefault="00A54869" w:rsidP="00306B40">
      <w:pPr>
        <w:pStyle w:val="Zkladntext"/>
        <w:ind w:left="0"/>
        <w:rPr>
          <w:szCs w:val="18"/>
        </w:rPr>
      </w:pPr>
      <w:r>
        <w:rPr>
          <w:szCs w:val="18"/>
        </w:rPr>
        <w:t xml:space="preserve">       </w:t>
      </w:r>
      <w:r w:rsidR="00720E50">
        <w:rPr>
          <w:szCs w:val="18"/>
        </w:rPr>
        <w:t xml:space="preserve"> </w:t>
      </w:r>
    </w:p>
    <w:p w:rsidR="002D2765" w:rsidRDefault="002D2765" w:rsidP="00306B40">
      <w:pPr>
        <w:pStyle w:val="Zkladntext"/>
        <w:ind w:left="0"/>
        <w:rPr>
          <w:szCs w:val="18"/>
        </w:rPr>
      </w:pPr>
      <w:r>
        <w:rPr>
          <w:szCs w:val="18"/>
        </w:rPr>
        <w:t xml:space="preserve">          </w:t>
      </w:r>
      <w:bookmarkStart w:id="267" w:name="_MON_1513755637"/>
      <w:bookmarkEnd w:id="267"/>
      <w:r w:rsidR="00387366" w:rsidRPr="00480930">
        <w:rPr>
          <w:szCs w:val="18"/>
        </w:rPr>
        <w:object w:dxaOrig="8986" w:dyaOrig="1939">
          <v:shape id="_x0000_i1195" type="#_x0000_t75" style="width:429.6pt;height:99.6pt" o:ole="">
            <v:imagedata r:id="rId52" o:title=""/>
          </v:shape>
          <o:OLEObject Type="Embed" ProgID="Excel.Sheet.8" ShapeID="_x0000_i1195" DrawAspect="Content" ObjectID="_1581964794" r:id="rId53"/>
        </w:object>
      </w:r>
    </w:p>
    <w:p w:rsidR="002D2765" w:rsidRDefault="002D2765" w:rsidP="00306B40">
      <w:pPr>
        <w:pStyle w:val="Zkladntext"/>
        <w:ind w:left="0"/>
        <w:rPr>
          <w:szCs w:val="18"/>
        </w:rPr>
      </w:pPr>
    </w:p>
    <w:p w:rsidR="002D2765" w:rsidRDefault="002D2765" w:rsidP="00306B40">
      <w:pPr>
        <w:pStyle w:val="Zkladntext"/>
        <w:ind w:left="0"/>
        <w:rPr>
          <w:szCs w:val="18"/>
        </w:rPr>
      </w:pPr>
      <w:r>
        <w:rPr>
          <w:szCs w:val="18"/>
        </w:rPr>
        <w:t xml:space="preserve">          </w:t>
      </w:r>
      <w:bookmarkStart w:id="268" w:name="_MON_1513755788"/>
      <w:bookmarkEnd w:id="268"/>
      <w:r w:rsidR="00387366" w:rsidRPr="00480930">
        <w:rPr>
          <w:szCs w:val="18"/>
        </w:rPr>
        <w:object w:dxaOrig="8986" w:dyaOrig="1489">
          <v:shape id="_x0000_i1199" type="#_x0000_t75" style="width:429.6pt;height:76.2pt" o:ole="">
            <v:imagedata r:id="rId54" o:title=""/>
          </v:shape>
          <o:OLEObject Type="Embed" ProgID="Excel.Sheet.8" ShapeID="_x0000_i1199" DrawAspect="Content" ObjectID="_1581964795" r:id="rId55"/>
        </w:object>
      </w:r>
    </w:p>
    <w:p w:rsidR="002D2765" w:rsidRDefault="002D2765" w:rsidP="00306B40">
      <w:pPr>
        <w:pStyle w:val="Zkladntext"/>
        <w:ind w:left="0"/>
        <w:rPr>
          <w:szCs w:val="18"/>
        </w:rPr>
      </w:pPr>
    </w:p>
    <w:p w:rsidR="00FC6635" w:rsidRDefault="00FC6635" w:rsidP="007E17BC">
      <w:pPr>
        <w:pStyle w:val="Zkladntext"/>
        <w:rPr>
          <w:szCs w:val="18"/>
        </w:rPr>
      </w:pPr>
    </w:p>
    <w:p w:rsidR="008411B3" w:rsidRPr="00480930" w:rsidRDefault="00683071" w:rsidP="00683071">
      <w:pPr>
        <w:pStyle w:val="Nadpis1"/>
        <w:rPr>
          <w:szCs w:val="18"/>
        </w:rPr>
      </w:pPr>
      <w:r w:rsidRPr="00683071">
        <w:rPr>
          <w:szCs w:val="18"/>
        </w:rPr>
        <w:t xml:space="preserve">INFORMÁCIE O INÝCH AKTÍVACH A INÝCH PASÍVACH </w:t>
      </w:r>
    </w:p>
    <w:p w:rsidR="008411B3" w:rsidRPr="00480930" w:rsidRDefault="008411B3">
      <w:pPr>
        <w:pStyle w:val="Zkladntext"/>
        <w:rPr>
          <w:szCs w:val="18"/>
        </w:rPr>
      </w:pPr>
    </w:p>
    <w:p w:rsidR="00683071" w:rsidRDefault="00683071" w:rsidP="00683071">
      <w:pPr>
        <w:pStyle w:val="Zkladntext"/>
        <w:ind w:right="708" w:hanging="426"/>
      </w:pPr>
      <w:r>
        <w:rPr>
          <w:b/>
          <w:szCs w:val="18"/>
        </w:rPr>
        <w:t xml:space="preserve">1.  </w:t>
      </w:r>
      <w:r w:rsidRPr="001A2432">
        <w:rPr>
          <w:b/>
          <w:szCs w:val="18"/>
        </w:rPr>
        <w:t>Informácie o</w:t>
      </w:r>
      <w:r>
        <w:rPr>
          <w:b/>
          <w:szCs w:val="18"/>
        </w:rPr>
        <w:t> iných aktívach a pasívach</w:t>
      </w:r>
      <w:r w:rsidRPr="001A2432">
        <w:rPr>
          <w:b/>
          <w:szCs w:val="18"/>
        </w:rPr>
        <w:t xml:space="preserve"> </w:t>
      </w:r>
    </w:p>
    <w:p w:rsidR="00683071" w:rsidRDefault="00683071" w:rsidP="00142A51">
      <w:pPr>
        <w:pStyle w:val="Nadpis2"/>
        <w:numPr>
          <w:ilvl w:val="0"/>
          <w:numId w:val="0"/>
        </w:numPr>
        <w:ind w:left="360" w:hanging="360"/>
        <w:rPr>
          <w:szCs w:val="18"/>
        </w:rPr>
      </w:pPr>
    </w:p>
    <w:p w:rsidR="00720AD0" w:rsidRDefault="00234F48" w:rsidP="00683071">
      <w:pPr>
        <w:pStyle w:val="Nadpis2"/>
        <w:numPr>
          <w:ilvl w:val="0"/>
          <w:numId w:val="0"/>
        </w:numPr>
        <w:ind w:left="360" w:hanging="360"/>
        <w:rPr>
          <w:szCs w:val="18"/>
        </w:rPr>
      </w:pPr>
      <w:r>
        <w:rPr>
          <w:szCs w:val="18"/>
        </w:rPr>
        <w:t xml:space="preserve">a) </w:t>
      </w:r>
      <w:r w:rsidR="00683071" w:rsidRPr="00683071">
        <w:rPr>
          <w:szCs w:val="18"/>
        </w:rPr>
        <w:t xml:space="preserve">Podmienený majetok – opis a hodnota pravdepodobného majetku </w:t>
      </w:r>
      <w:bookmarkStart w:id="269" w:name="_MON_1327333074"/>
      <w:bookmarkStart w:id="270" w:name="_MON_1327429120"/>
      <w:bookmarkStart w:id="271" w:name="_MON_1360497061"/>
      <w:bookmarkStart w:id="272" w:name="_MON_1360497128"/>
      <w:bookmarkStart w:id="273" w:name="_MON_1360497651"/>
      <w:bookmarkStart w:id="274" w:name="_MON_1360497688"/>
      <w:bookmarkStart w:id="275" w:name="_MON_1386739492"/>
      <w:bookmarkStart w:id="276" w:name="_MON_1386739610"/>
      <w:bookmarkStart w:id="277" w:name="_MON_1386739623"/>
      <w:bookmarkStart w:id="278" w:name="_MON_1386739630"/>
      <w:bookmarkStart w:id="279" w:name="_MON_1386739642"/>
      <w:bookmarkStart w:id="280" w:name="_MON_1386739702"/>
      <w:bookmarkStart w:id="281" w:name="_MON_1122713095"/>
      <w:bookmarkStart w:id="282" w:name="_MON_1122718332"/>
      <w:bookmarkStart w:id="283" w:name="_MON_1388394020"/>
      <w:bookmarkStart w:id="284" w:name="_MON_1122719337"/>
      <w:bookmarkStart w:id="285" w:name="_MON_1122810457"/>
      <w:bookmarkStart w:id="286" w:name="_MON_1122810671"/>
      <w:bookmarkStart w:id="287" w:name="_MON_1388491881"/>
      <w:bookmarkStart w:id="288" w:name="_MON_1388491935"/>
      <w:bookmarkStart w:id="289" w:name="_MON_1388492173"/>
      <w:bookmarkStart w:id="290" w:name="_MON_1388492625"/>
      <w:bookmarkStart w:id="291" w:name="_MON_1388492920"/>
      <w:bookmarkStart w:id="292" w:name="_MON_1388493055"/>
      <w:bookmarkStart w:id="293" w:name="_MON_1388493064"/>
      <w:bookmarkStart w:id="294" w:name="_MON_1388493175"/>
      <w:bookmarkStart w:id="295" w:name="_MON_1388493340"/>
      <w:bookmarkStart w:id="296" w:name="_MON_1388493384"/>
      <w:bookmarkStart w:id="297" w:name="_MON_1388493400"/>
      <w:bookmarkStart w:id="298" w:name="_MON_1388493435"/>
      <w:bookmarkStart w:id="299" w:name="_MON_1388493826"/>
      <w:bookmarkStart w:id="300" w:name="_MON_1388493834"/>
      <w:bookmarkStart w:id="301" w:name="_MON_1388495983"/>
      <w:bookmarkStart w:id="302" w:name="_MON_1122981790"/>
      <w:bookmarkStart w:id="303" w:name="_MON_1154949374"/>
      <w:bookmarkStart w:id="304" w:name="_MON_1154954443"/>
      <w:bookmarkStart w:id="305" w:name="_MON_1154954449"/>
      <w:bookmarkStart w:id="306" w:name="_MON_1154954458"/>
      <w:bookmarkStart w:id="307" w:name="_MON_1154955503"/>
      <w:bookmarkStart w:id="308" w:name="_MON_1160257126"/>
      <w:bookmarkStart w:id="309" w:name="_MON_1160257243"/>
      <w:bookmarkStart w:id="310" w:name="_MON_1160916050"/>
      <w:bookmarkStart w:id="311" w:name="_MON_1205533394"/>
      <w:bookmarkStart w:id="312" w:name="_MON_1205533886"/>
      <w:bookmarkStart w:id="313" w:name="_MON_1236443927"/>
      <w:bookmarkStart w:id="314" w:name="_MON_1236443959"/>
      <w:bookmarkStart w:id="315" w:name="_MON_1236443964"/>
      <w:bookmarkStart w:id="316" w:name="_MON_1236443975"/>
      <w:bookmarkStart w:id="317" w:name="_MON_1236443988"/>
      <w:bookmarkStart w:id="318" w:name="_MON_1236444013"/>
      <w:bookmarkStart w:id="319" w:name="_MON_1236444053"/>
      <w:bookmarkStart w:id="320" w:name="_MON_1273581700"/>
      <w:bookmarkStart w:id="321" w:name="_MON_1273649107"/>
      <w:bookmarkStart w:id="322" w:name="_MON_1273649944"/>
      <w:bookmarkStart w:id="323" w:name="_MON_1273650392"/>
      <w:bookmarkStart w:id="324" w:name="_MON_1273650457"/>
      <w:bookmarkStart w:id="325" w:name="_MON_1273650470"/>
      <w:bookmarkStart w:id="326" w:name="_MON_1273650671"/>
      <w:bookmarkStart w:id="327" w:name="_MON_1298462908"/>
      <w:bookmarkStart w:id="328" w:name="_MON_1298463701"/>
      <w:bookmarkStart w:id="329" w:name="_MON_1298464122"/>
      <w:bookmarkStart w:id="330" w:name="_MON_13867407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rsidR="00B62EE8" w:rsidRDefault="00B62EE8" w:rsidP="00B62EE8">
      <w:pPr>
        <w:ind w:left="426" w:right="567"/>
        <w:rPr>
          <w:sz w:val="18"/>
          <w:szCs w:val="18"/>
        </w:rPr>
      </w:pPr>
      <w:r>
        <w:rPr>
          <w:sz w:val="18"/>
          <w:szCs w:val="18"/>
        </w:rPr>
        <w:t>Spoločnosť podmienený majetok neeviduje. (m</w:t>
      </w:r>
      <w:r w:rsidR="00683071" w:rsidRPr="00683071">
        <w:rPr>
          <w:sz w:val="18"/>
          <w:szCs w:val="18"/>
        </w:rPr>
        <w:t>ožný majetok, ktorý vznikol v dôsledku minulých udalostí a ktorého existencia alebo vlastníctvo závisí od toho, či nastane alebo nenastane jeden alebo viac neistých udalostí v budúcnosti, ktorých vznik nezávisí od účtovnej jednotky</w:t>
      </w:r>
      <w:r>
        <w:rPr>
          <w:sz w:val="18"/>
          <w:szCs w:val="18"/>
        </w:rPr>
        <w:t>)</w:t>
      </w:r>
    </w:p>
    <w:p w:rsidR="00B62EE8" w:rsidRDefault="00B62EE8" w:rsidP="00B62EE8">
      <w:pPr>
        <w:ind w:left="426" w:firstLine="141"/>
        <w:rPr>
          <w:sz w:val="18"/>
          <w:szCs w:val="18"/>
        </w:rPr>
      </w:pPr>
    </w:p>
    <w:p w:rsidR="00B62EE8" w:rsidRDefault="00B62EE8" w:rsidP="00B62EE8">
      <w:pPr>
        <w:pStyle w:val="Nadpis2"/>
        <w:numPr>
          <w:ilvl w:val="0"/>
          <w:numId w:val="0"/>
        </w:numPr>
        <w:ind w:left="360" w:hanging="360"/>
        <w:rPr>
          <w:szCs w:val="18"/>
        </w:rPr>
      </w:pPr>
      <w:r>
        <w:rPr>
          <w:szCs w:val="18"/>
        </w:rPr>
        <w:t xml:space="preserve">b) </w:t>
      </w:r>
      <w:r w:rsidRPr="00B62EE8">
        <w:rPr>
          <w:szCs w:val="18"/>
        </w:rPr>
        <w:t xml:space="preserve">Podmienené záväzky – opis a hodnota podmienených záväzkov </w:t>
      </w:r>
    </w:p>
    <w:p w:rsidR="00B62EE8" w:rsidRDefault="00B62EE8" w:rsidP="003851DF">
      <w:pPr>
        <w:ind w:left="426" w:right="425"/>
        <w:rPr>
          <w:sz w:val="18"/>
          <w:szCs w:val="18"/>
        </w:rPr>
      </w:pPr>
      <w:r>
        <w:rPr>
          <w:sz w:val="18"/>
          <w:szCs w:val="18"/>
        </w:rPr>
        <w:t>Spoločnosť podmienené záväzky neeviduje</w:t>
      </w:r>
      <w:r w:rsidR="003851DF">
        <w:rPr>
          <w:sz w:val="18"/>
          <w:szCs w:val="18"/>
        </w:rPr>
        <w:t>.</w:t>
      </w:r>
    </w:p>
    <w:p w:rsidR="00B62EE8" w:rsidRDefault="00B62EE8" w:rsidP="00FA55B6">
      <w:pPr>
        <w:ind w:left="426"/>
        <w:rPr>
          <w:sz w:val="18"/>
          <w:szCs w:val="18"/>
        </w:rPr>
      </w:pPr>
    </w:p>
    <w:p w:rsidR="00B62EE8" w:rsidRDefault="00B62EE8" w:rsidP="00B62EE8">
      <w:pPr>
        <w:pStyle w:val="Zkladntext"/>
        <w:ind w:right="708" w:hanging="426"/>
      </w:pPr>
      <w:r>
        <w:rPr>
          <w:b/>
          <w:szCs w:val="18"/>
        </w:rPr>
        <w:t xml:space="preserve">2.  </w:t>
      </w:r>
      <w:r w:rsidRPr="00B62EE8">
        <w:rPr>
          <w:b/>
          <w:szCs w:val="18"/>
        </w:rPr>
        <w:t xml:space="preserve">Ostatné finančné povinnosti </w:t>
      </w:r>
    </w:p>
    <w:p w:rsidR="00B62EE8" w:rsidRDefault="00B62EE8" w:rsidP="00FA55B6">
      <w:pPr>
        <w:ind w:left="426"/>
        <w:rPr>
          <w:sz w:val="18"/>
          <w:szCs w:val="18"/>
        </w:rPr>
      </w:pPr>
      <w:r>
        <w:rPr>
          <w:sz w:val="18"/>
          <w:szCs w:val="18"/>
        </w:rPr>
        <w:t>Spoločnosť nemá žiadne o</w:t>
      </w:r>
      <w:r w:rsidRPr="00B62EE8">
        <w:rPr>
          <w:sz w:val="18"/>
          <w:szCs w:val="18"/>
        </w:rPr>
        <w:t>statné finančné povinnosti, ktoré sa nevykazujú v účtovných výkazoch</w:t>
      </w:r>
      <w:r>
        <w:rPr>
          <w:sz w:val="18"/>
          <w:szCs w:val="18"/>
        </w:rPr>
        <w:t>.</w:t>
      </w:r>
    </w:p>
    <w:p w:rsidR="00B62EE8" w:rsidRDefault="00B62EE8" w:rsidP="00FA55B6">
      <w:pPr>
        <w:ind w:left="426"/>
        <w:rPr>
          <w:sz w:val="18"/>
          <w:szCs w:val="18"/>
        </w:rPr>
      </w:pPr>
    </w:p>
    <w:p w:rsidR="00B62EE8" w:rsidRDefault="00B62EE8" w:rsidP="00B62EE8">
      <w:pPr>
        <w:pStyle w:val="Zkladntext"/>
        <w:ind w:right="708" w:hanging="426"/>
      </w:pPr>
      <w:r>
        <w:rPr>
          <w:b/>
          <w:szCs w:val="18"/>
        </w:rPr>
        <w:t>3. I</w:t>
      </w:r>
      <w:r w:rsidRPr="00B62EE8">
        <w:rPr>
          <w:b/>
          <w:szCs w:val="18"/>
        </w:rPr>
        <w:t xml:space="preserve">nformácie o významných položkách sledovaných na podsúvahových účtoch </w:t>
      </w:r>
    </w:p>
    <w:p w:rsidR="000B5F65" w:rsidRDefault="000B5F65" w:rsidP="000B5F65">
      <w:pPr>
        <w:ind w:left="426"/>
        <w:rPr>
          <w:sz w:val="18"/>
          <w:szCs w:val="18"/>
        </w:rPr>
      </w:pPr>
      <w:r>
        <w:rPr>
          <w:sz w:val="18"/>
          <w:szCs w:val="18"/>
        </w:rPr>
        <w:t>Spoločnosť nemá v podsúvahovej evidencii žiadne významné položky.</w:t>
      </w:r>
    </w:p>
    <w:p w:rsidR="00AE1858" w:rsidRDefault="00AE1858" w:rsidP="00480930">
      <w:pPr>
        <w:ind w:firstLine="357"/>
        <w:rPr>
          <w:sz w:val="18"/>
          <w:szCs w:val="18"/>
        </w:rPr>
      </w:pPr>
    </w:p>
    <w:p w:rsidR="008411B3" w:rsidRPr="00480930" w:rsidRDefault="00E11AEA" w:rsidP="00E11AEA">
      <w:pPr>
        <w:pStyle w:val="Nadpis1"/>
        <w:rPr>
          <w:szCs w:val="18"/>
        </w:rPr>
      </w:pPr>
      <w:r w:rsidRPr="00E11AEA">
        <w:rPr>
          <w:szCs w:val="18"/>
        </w:rPr>
        <w:t>Udalosti, ktoré nastali po dni, ku ktorému sa zostavuje účtovná závierka</w:t>
      </w:r>
      <w:r>
        <w:rPr>
          <w:szCs w:val="18"/>
        </w:rPr>
        <w:t xml:space="preserve"> </w:t>
      </w:r>
    </w:p>
    <w:p w:rsidR="004A5328" w:rsidRDefault="004A5328" w:rsidP="00B20F80">
      <w:pPr>
        <w:pStyle w:val="Zkladntext"/>
        <w:ind w:left="284" w:right="567"/>
        <w:rPr>
          <w:szCs w:val="18"/>
        </w:rPr>
      </w:pPr>
      <w:r w:rsidRPr="00480930">
        <w:rPr>
          <w:szCs w:val="18"/>
        </w:rPr>
        <w:t>Po 31. decembri 201</w:t>
      </w:r>
      <w:r w:rsidR="00387366">
        <w:rPr>
          <w:szCs w:val="18"/>
        </w:rPr>
        <w:t>7</w:t>
      </w:r>
      <w:r w:rsidRPr="00480930">
        <w:rPr>
          <w:szCs w:val="18"/>
        </w:rPr>
        <w:t xml:space="preserve"> nenastali žiadne udalosti, ktoré majú významný vplyv na verné zobrazenie skutočností, ktoré sú predmetom účtovnej závierky k 31.12.201</w:t>
      </w:r>
      <w:r w:rsidR="00387366">
        <w:rPr>
          <w:szCs w:val="18"/>
        </w:rPr>
        <w:t>7</w:t>
      </w:r>
      <w:r w:rsidRPr="00480930">
        <w:rPr>
          <w:szCs w:val="18"/>
        </w:rPr>
        <w:t xml:space="preserve">. </w:t>
      </w:r>
    </w:p>
    <w:p w:rsidR="004A5328" w:rsidRDefault="004A5328" w:rsidP="00BA7D7D">
      <w:pPr>
        <w:pStyle w:val="Zkladntext"/>
        <w:ind w:left="0"/>
        <w:rPr>
          <w:szCs w:val="18"/>
        </w:rPr>
      </w:pPr>
    </w:p>
    <w:p w:rsidR="00C25FA6" w:rsidRDefault="00C25FA6" w:rsidP="00BA7D7D">
      <w:pPr>
        <w:pStyle w:val="Zkladntext"/>
        <w:ind w:left="0"/>
        <w:rPr>
          <w:szCs w:val="18"/>
        </w:rPr>
      </w:pPr>
    </w:p>
    <w:p w:rsidR="00387366" w:rsidRDefault="00387366" w:rsidP="00BA7D7D">
      <w:pPr>
        <w:pStyle w:val="Zkladntext"/>
        <w:ind w:left="0"/>
        <w:rPr>
          <w:szCs w:val="18"/>
        </w:rPr>
      </w:pPr>
    </w:p>
    <w:p w:rsidR="00F32D0D" w:rsidRDefault="00F32D0D" w:rsidP="00BA7D7D">
      <w:pPr>
        <w:pStyle w:val="Zkladntext"/>
        <w:ind w:left="0"/>
        <w:rPr>
          <w:szCs w:val="18"/>
        </w:rPr>
      </w:pPr>
    </w:p>
    <w:p w:rsidR="00F32D0D" w:rsidRPr="00480930" w:rsidRDefault="00F32D0D" w:rsidP="00BA7D7D">
      <w:pPr>
        <w:pStyle w:val="Zkladntext"/>
        <w:ind w:left="0"/>
        <w:rPr>
          <w:szCs w:val="18"/>
        </w:rPr>
      </w:pPr>
    </w:p>
    <w:p w:rsidR="008411B3" w:rsidRPr="00480930" w:rsidRDefault="004A5328" w:rsidP="004A5328">
      <w:pPr>
        <w:pStyle w:val="Nadpis1"/>
      </w:pPr>
      <w:bookmarkStart w:id="331" w:name="_Toc530739923"/>
      <w:r w:rsidRPr="004A5328">
        <w:rPr>
          <w:szCs w:val="18"/>
        </w:rPr>
        <w:t xml:space="preserve">INFORMÁCIE O SPRIAZNENÝCH OSOBÁCH </w:t>
      </w:r>
      <w:bookmarkEnd w:id="331"/>
    </w:p>
    <w:p w:rsidR="007B6EFB" w:rsidRDefault="007B6EFB" w:rsidP="00BA7D7D">
      <w:pPr>
        <w:pStyle w:val="Zkladntext"/>
        <w:ind w:left="0"/>
        <w:rPr>
          <w:szCs w:val="18"/>
        </w:rPr>
      </w:pPr>
    </w:p>
    <w:p w:rsidR="007B6EFB" w:rsidRDefault="007B6EFB" w:rsidP="007B6EFB">
      <w:pPr>
        <w:pStyle w:val="Zkladntext"/>
        <w:ind w:right="708" w:hanging="426"/>
        <w:rPr>
          <w:b/>
          <w:szCs w:val="18"/>
        </w:rPr>
      </w:pPr>
      <w:r w:rsidRPr="007B6EFB">
        <w:rPr>
          <w:b/>
          <w:szCs w:val="18"/>
        </w:rPr>
        <w:t>1)</w:t>
      </w:r>
      <w:r>
        <w:rPr>
          <w:b/>
          <w:szCs w:val="18"/>
        </w:rPr>
        <w:t xml:space="preserve"> </w:t>
      </w:r>
      <w:r w:rsidRPr="007B6EFB">
        <w:rPr>
          <w:b/>
          <w:szCs w:val="18"/>
        </w:rPr>
        <w:t xml:space="preserve"> Informácie o transakciách medzi vykazujúcou účtovnou jednotkou a spriaznenými osobami</w:t>
      </w:r>
    </w:p>
    <w:p w:rsidR="007B6EFB" w:rsidRDefault="007B6EFB" w:rsidP="007B6EFB">
      <w:pPr>
        <w:pStyle w:val="Zkladntext"/>
        <w:ind w:right="708" w:hanging="426"/>
        <w:rPr>
          <w:b/>
          <w:szCs w:val="18"/>
        </w:rPr>
      </w:pPr>
    </w:p>
    <w:p w:rsidR="007B6EFB" w:rsidRDefault="007B6EFB" w:rsidP="007B6EFB">
      <w:pPr>
        <w:pStyle w:val="Zkladntext"/>
        <w:ind w:left="284" w:hanging="284"/>
        <w:rPr>
          <w:szCs w:val="18"/>
        </w:rPr>
      </w:pPr>
      <w:r>
        <w:rPr>
          <w:b/>
          <w:szCs w:val="18"/>
        </w:rPr>
        <w:t>a</w:t>
      </w:r>
      <w:r w:rsidR="00B53DD8">
        <w:rPr>
          <w:b/>
          <w:szCs w:val="18"/>
        </w:rPr>
        <w:t xml:space="preserve">-c </w:t>
      </w:r>
      <w:r w:rsidRPr="004A5328">
        <w:rPr>
          <w:b/>
          <w:szCs w:val="18"/>
        </w:rPr>
        <w:t>)</w:t>
      </w:r>
      <w:r>
        <w:rPr>
          <w:b/>
          <w:szCs w:val="18"/>
        </w:rPr>
        <w:t xml:space="preserve">  </w:t>
      </w:r>
      <w:r w:rsidRPr="004A5328">
        <w:rPr>
          <w:b/>
          <w:szCs w:val="18"/>
        </w:rPr>
        <w:t xml:space="preserve"> Z</w:t>
      </w:r>
      <w:r>
        <w:rPr>
          <w:b/>
          <w:szCs w:val="18"/>
        </w:rPr>
        <w:t xml:space="preserve">oznam transakcií </w:t>
      </w:r>
      <w:r w:rsidRPr="007B6EFB">
        <w:rPr>
          <w:b/>
          <w:szCs w:val="18"/>
        </w:rPr>
        <w:t>medzi vykazujúcou účtovnou jednotkou a spriaznenými osobami</w:t>
      </w:r>
      <w:r>
        <w:rPr>
          <w:b/>
          <w:szCs w:val="18"/>
        </w:rPr>
        <w:t>, charakteristika transakcie, členenie spriaznených osôb</w:t>
      </w:r>
    </w:p>
    <w:p w:rsidR="007B6EFB" w:rsidRDefault="007B6EFB" w:rsidP="007B6EFB">
      <w:pPr>
        <w:pStyle w:val="Zkladntext"/>
        <w:ind w:right="567"/>
        <w:rPr>
          <w:szCs w:val="18"/>
        </w:rPr>
      </w:pPr>
      <w:r w:rsidRPr="00572CF4">
        <w:rPr>
          <w:szCs w:val="18"/>
        </w:rPr>
        <w:t>V</w:t>
      </w:r>
      <w:r>
        <w:rPr>
          <w:szCs w:val="18"/>
        </w:rPr>
        <w:t> priebehu účtovného obdobia spoločnosť neuzavrela žiadne obchodné vzťahy so spriaznenými osobami na základe neobvyklých obchodných podmienok.</w:t>
      </w:r>
    </w:p>
    <w:p w:rsidR="00B53DD8" w:rsidRDefault="00B53DD8" w:rsidP="00AE1858">
      <w:pPr>
        <w:pStyle w:val="Zkladntext"/>
        <w:rPr>
          <w:szCs w:val="18"/>
        </w:rPr>
      </w:pPr>
    </w:p>
    <w:p w:rsidR="00B53DD8" w:rsidRDefault="00B53DD8" w:rsidP="00B53DD8">
      <w:pPr>
        <w:pStyle w:val="Zkladntext"/>
        <w:ind w:left="284" w:hanging="284"/>
        <w:rPr>
          <w:b/>
          <w:szCs w:val="18"/>
        </w:rPr>
      </w:pPr>
      <w:r>
        <w:rPr>
          <w:b/>
          <w:szCs w:val="18"/>
        </w:rPr>
        <w:t>2</w:t>
      </w:r>
      <w:r w:rsidRPr="004A5328">
        <w:rPr>
          <w:b/>
          <w:szCs w:val="18"/>
        </w:rPr>
        <w:t>)</w:t>
      </w:r>
      <w:r>
        <w:rPr>
          <w:b/>
          <w:szCs w:val="18"/>
        </w:rPr>
        <w:t xml:space="preserve">  </w:t>
      </w:r>
      <w:r w:rsidRPr="004A5328">
        <w:rPr>
          <w:b/>
          <w:szCs w:val="18"/>
        </w:rPr>
        <w:t xml:space="preserve"> </w:t>
      </w:r>
      <w:r>
        <w:rPr>
          <w:b/>
          <w:szCs w:val="18"/>
        </w:rPr>
        <w:t>Informácie o</w:t>
      </w:r>
      <w:r w:rsidRPr="00B53DD8">
        <w:rPr>
          <w:b/>
          <w:szCs w:val="18"/>
        </w:rPr>
        <w:t xml:space="preserve"> príjmoch a výhodách členov štatutárneho orgánu, dozorného orgánu a iného orgánu účtovnej </w:t>
      </w:r>
      <w:r>
        <w:rPr>
          <w:b/>
          <w:szCs w:val="18"/>
        </w:rPr>
        <w:t>jednotky</w:t>
      </w:r>
    </w:p>
    <w:p w:rsidR="00D94B18" w:rsidRDefault="00D94B18" w:rsidP="00D94B18">
      <w:pPr>
        <w:pStyle w:val="Zkladntext"/>
        <w:ind w:right="567"/>
        <w:rPr>
          <w:szCs w:val="18"/>
        </w:rPr>
      </w:pPr>
      <w:r w:rsidRPr="00572CF4">
        <w:rPr>
          <w:szCs w:val="18"/>
        </w:rPr>
        <w:t>V</w:t>
      </w:r>
      <w:r>
        <w:rPr>
          <w:szCs w:val="18"/>
        </w:rPr>
        <w:t xml:space="preserve"> priebehu účtovného obdobia spoločnosť neúčtovala </w:t>
      </w:r>
      <w:r w:rsidRPr="00D94B18">
        <w:rPr>
          <w:szCs w:val="18"/>
        </w:rPr>
        <w:t>o príjmoch členov štatutárneho orgánu, dozorného orgánu a iného orgánu účtovnej jednotky</w:t>
      </w:r>
      <w:r>
        <w:rPr>
          <w:szCs w:val="18"/>
        </w:rPr>
        <w:t xml:space="preserve">. Spoločnosť neposkytovala žiadne výhody členom </w:t>
      </w:r>
      <w:r w:rsidRPr="00D94B18">
        <w:rPr>
          <w:szCs w:val="18"/>
        </w:rPr>
        <w:t>štatutárneho orgánu, dozorného orgánu a iného orgánu účtovnej jednotky</w:t>
      </w:r>
      <w:r>
        <w:rPr>
          <w:szCs w:val="18"/>
        </w:rPr>
        <w:t>.</w:t>
      </w:r>
    </w:p>
    <w:p w:rsidR="00B53DD8" w:rsidRDefault="00B53DD8" w:rsidP="00AE1858">
      <w:pPr>
        <w:pStyle w:val="Zkladntext"/>
        <w:rPr>
          <w:szCs w:val="18"/>
        </w:rPr>
      </w:pPr>
    </w:p>
    <w:p w:rsidR="00F32D0D" w:rsidRDefault="00F32D0D" w:rsidP="00AE1858">
      <w:pPr>
        <w:pStyle w:val="Zkladntext"/>
        <w:rPr>
          <w:szCs w:val="18"/>
        </w:rPr>
      </w:pPr>
    </w:p>
    <w:p w:rsidR="00B53DD8" w:rsidRDefault="00B53DD8" w:rsidP="00B53DD8">
      <w:pPr>
        <w:pStyle w:val="Nadpis1"/>
        <w:rPr>
          <w:szCs w:val="18"/>
        </w:rPr>
      </w:pPr>
      <w:r w:rsidRPr="00B53DD8">
        <w:rPr>
          <w:szCs w:val="18"/>
        </w:rPr>
        <w:t xml:space="preserve">OSTATNÉ INFORMÁCIE </w:t>
      </w:r>
    </w:p>
    <w:p w:rsidR="00B53DD8" w:rsidRPr="00B53DD8" w:rsidRDefault="00B53DD8" w:rsidP="00B53DD8"/>
    <w:p w:rsidR="00B53DD8" w:rsidRDefault="00B53DD8" w:rsidP="00B53DD8">
      <w:pPr>
        <w:pStyle w:val="Zkladntext"/>
        <w:ind w:left="284" w:hanging="284"/>
        <w:rPr>
          <w:b/>
          <w:szCs w:val="18"/>
        </w:rPr>
      </w:pPr>
      <w:r w:rsidRPr="00045939">
        <w:rPr>
          <w:b/>
          <w:szCs w:val="18"/>
        </w:rPr>
        <w:t>1</w:t>
      </w:r>
      <w:r w:rsidRPr="00B53DD8">
        <w:rPr>
          <w:b/>
          <w:szCs w:val="18"/>
        </w:rPr>
        <w:t>) Informácie o práve posky</w:t>
      </w:r>
      <w:r>
        <w:rPr>
          <w:b/>
          <w:szCs w:val="18"/>
        </w:rPr>
        <w:t>tovať služby vo verejnom záujme</w:t>
      </w:r>
    </w:p>
    <w:p w:rsidR="00B53DD8" w:rsidRDefault="00B53DD8" w:rsidP="00B53DD8">
      <w:pPr>
        <w:pStyle w:val="Zkladntext"/>
        <w:ind w:left="284" w:hanging="284"/>
        <w:rPr>
          <w:b/>
          <w:szCs w:val="18"/>
        </w:rPr>
      </w:pPr>
      <w:r w:rsidRPr="00B53DD8">
        <w:rPr>
          <w:b/>
          <w:szCs w:val="18"/>
        </w:rPr>
        <w:t>2) Informácie o osobitnej kategórii pr</w:t>
      </w:r>
      <w:r>
        <w:rPr>
          <w:b/>
          <w:szCs w:val="18"/>
        </w:rPr>
        <w:t xml:space="preserve">iemyselnej výroby (§ 23d/6 </w:t>
      </w:r>
      <w:proofErr w:type="spellStart"/>
      <w:r>
        <w:rPr>
          <w:b/>
          <w:szCs w:val="18"/>
        </w:rPr>
        <w:t>ZoU</w:t>
      </w:r>
      <w:proofErr w:type="spellEnd"/>
      <w:r>
        <w:rPr>
          <w:b/>
          <w:szCs w:val="18"/>
        </w:rPr>
        <w:t>)</w:t>
      </w:r>
    </w:p>
    <w:p w:rsidR="00AE12DF" w:rsidRPr="00B53DD8" w:rsidRDefault="00B53DD8" w:rsidP="00B53DD8">
      <w:pPr>
        <w:pStyle w:val="Zkladntext"/>
        <w:ind w:left="284" w:hanging="284"/>
        <w:rPr>
          <w:b/>
          <w:szCs w:val="18"/>
        </w:rPr>
      </w:pPr>
      <w:r w:rsidRPr="00B53DD8">
        <w:rPr>
          <w:b/>
          <w:szCs w:val="18"/>
        </w:rPr>
        <w:t>3) Informácie o finančných vzťahoch s orgá</w:t>
      </w:r>
      <w:r>
        <w:rPr>
          <w:b/>
          <w:szCs w:val="18"/>
        </w:rPr>
        <w:t xml:space="preserve">nmi verejnej moci (§ 23d/6 </w:t>
      </w:r>
      <w:proofErr w:type="spellStart"/>
      <w:r>
        <w:rPr>
          <w:b/>
          <w:szCs w:val="18"/>
        </w:rPr>
        <w:t>ZoU</w:t>
      </w:r>
      <w:proofErr w:type="spellEnd"/>
      <w:r>
        <w:rPr>
          <w:b/>
          <w:szCs w:val="18"/>
        </w:rPr>
        <w:t>)</w:t>
      </w:r>
    </w:p>
    <w:p w:rsidR="00B53DD8" w:rsidRDefault="00B53DD8" w:rsidP="00B53DD8">
      <w:pPr>
        <w:pStyle w:val="Zkladntext"/>
        <w:ind w:left="284" w:hanging="284"/>
        <w:rPr>
          <w:b/>
          <w:szCs w:val="18"/>
        </w:rPr>
      </w:pPr>
    </w:p>
    <w:p w:rsidR="00E10CAD" w:rsidRPr="00B53DD8" w:rsidRDefault="00E10CAD" w:rsidP="00B53DD8">
      <w:pPr>
        <w:pStyle w:val="Zkladntext"/>
        <w:ind w:left="284" w:hanging="284"/>
        <w:rPr>
          <w:b/>
          <w:szCs w:val="18"/>
        </w:rPr>
      </w:pPr>
    </w:p>
    <w:p w:rsidR="00A529A2" w:rsidRPr="00480930" w:rsidRDefault="008411B3" w:rsidP="00A529A2">
      <w:pPr>
        <w:pStyle w:val="Nadpis1"/>
        <w:rPr>
          <w:szCs w:val="18"/>
        </w:rPr>
      </w:pPr>
      <w:bookmarkStart w:id="332" w:name="_Toc530739907"/>
      <w:r w:rsidRPr="00480930">
        <w:rPr>
          <w:szCs w:val="18"/>
        </w:rPr>
        <w:t>Informáci</w:t>
      </w:r>
      <w:bookmarkEnd w:id="332"/>
      <w:r w:rsidR="00BA7D7D" w:rsidRPr="00480930">
        <w:rPr>
          <w:szCs w:val="18"/>
        </w:rPr>
        <w:t>E K ÚDAJOM O ZMENÁCH VLASTnÉHO IMANIA</w:t>
      </w:r>
    </w:p>
    <w:p w:rsidR="008411B3" w:rsidRDefault="008411B3" w:rsidP="00A54869">
      <w:pPr>
        <w:pStyle w:val="Zkladntext"/>
        <w:ind w:left="0" w:firstLine="357"/>
        <w:rPr>
          <w:szCs w:val="18"/>
        </w:rPr>
      </w:pPr>
      <w:r w:rsidRPr="00480930">
        <w:rPr>
          <w:szCs w:val="18"/>
        </w:rPr>
        <w:t>Prehľad o pohybe vlastného iman</w:t>
      </w:r>
      <w:r w:rsidR="00720E50">
        <w:rPr>
          <w:szCs w:val="18"/>
        </w:rPr>
        <w:t xml:space="preserve">ia </w:t>
      </w:r>
      <w:r w:rsidR="000628A0">
        <w:rPr>
          <w:szCs w:val="18"/>
        </w:rPr>
        <w:t>:</w:t>
      </w:r>
    </w:p>
    <w:p w:rsidR="00AE12DF" w:rsidRDefault="00870C13" w:rsidP="00DE18B4">
      <w:pPr>
        <w:pStyle w:val="Zkladntext"/>
        <w:ind w:left="0" w:firstLine="284"/>
        <w:rPr>
          <w:szCs w:val="18"/>
        </w:rPr>
      </w:pPr>
      <w:r>
        <w:rPr>
          <w:szCs w:val="18"/>
        </w:rPr>
        <w:t xml:space="preserve"> </w:t>
      </w:r>
      <w:r w:rsidR="00AE12DF">
        <w:rPr>
          <w:szCs w:val="18"/>
        </w:rPr>
        <w:t>T</w:t>
      </w:r>
      <w:r w:rsidR="00AE12DF" w:rsidRPr="00AE12DF">
        <w:rPr>
          <w:szCs w:val="18"/>
        </w:rPr>
        <w:t xml:space="preserve">abuľka č. </w:t>
      </w:r>
      <w:r w:rsidR="00AE12DF">
        <w:rPr>
          <w:szCs w:val="18"/>
        </w:rPr>
        <w:t>1</w:t>
      </w:r>
    </w:p>
    <w:bookmarkStart w:id="333" w:name="_MON_1451890072"/>
    <w:bookmarkEnd w:id="333"/>
    <w:p w:rsidR="00DE18B4" w:rsidRDefault="00387366" w:rsidP="00A54869">
      <w:pPr>
        <w:pStyle w:val="Zkladntext"/>
        <w:ind w:left="0" w:firstLine="357"/>
        <w:rPr>
          <w:szCs w:val="18"/>
        </w:rPr>
      </w:pPr>
      <w:r w:rsidRPr="00480930">
        <w:rPr>
          <w:szCs w:val="18"/>
        </w:rPr>
        <w:object w:dxaOrig="8602" w:dyaOrig="5871">
          <v:shape id="_x0000_i1218" type="#_x0000_t75" style="width:449.4pt;height:301.2pt" o:ole="">
            <v:imagedata r:id="rId56" o:title=""/>
          </v:shape>
          <o:OLEObject Type="Embed" ProgID="Excel.Sheet.8" ShapeID="_x0000_i1218" DrawAspect="Content" ObjectID="_1581964796" r:id="rId57"/>
        </w:object>
      </w:r>
    </w:p>
    <w:p w:rsidR="00135BAB" w:rsidRDefault="00135BAB"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906E2F" w:rsidRDefault="00906E2F" w:rsidP="00A54869">
      <w:pPr>
        <w:pStyle w:val="Zkladntext"/>
        <w:ind w:left="0" w:firstLine="357"/>
        <w:rPr>
          <w:szCs w:val="18"/>
        </w:rPr>
      </w:pPr>
    </w:p>
    <w:p w:rsidR="007B44C2" w:rsidRDefault="007B44C2" w:rsidP="00A54869">
      <w:pPr>
        <w:pStyle w:val="Zkladntext"/>
        <w:ind w:left="0" w:firstLine="357"/>
        <w:rPr>
          <w:szCs w:val="18"/>
        </w:rPr>
      </w:pPr>
    </w:p>
    <w:p w:rsidR="007B44C2" w:rsidRDefault="007B44C2" w:rsidP="00A54869">
      <w:pPr>
        <w:pStyle w:val="Zkladntext"/>
        <w:ind w:left="0" w:firstLine="357"/>
        <w:rPr>
          <w:szCs w:val="18"/>
        </w:rPr>
      </w:pPr>
    </w:p>
    <w:p w:rsidR="007B44C2" w:rsidRDefault="007B44C2" w:rsidP="00A54869">
      <w:pPr>
        <w:pStyle w:val="Zkladntext"/>
        <w:ind w:left="0" w:firstLine="357"/>
        <w:rPr>
          <w:szCs w:val="18"/>
        </w:rPr>
      </w:pPr>
    </w:p>
    <w:p w:rsidR="00AE12DF" w:rsidRDefault="00AE12DF" w:rsidP="00A54869">
      <w:pPr>
        <w:pStyle w:val="Zkladntext"/>
        <w:ind w:left="0" w:firstLine="357"/>
        <w:rPr>
          <w:szCs w:val="18"/>
        </w:rPr>
      </w:pPr>
      <w:r>
        <w:rPr>
          <w:szCs w:val="18"/>
        </w:rPr>
        <w:t>Tabuľka č. 2</w:t>
      </w:r>
    </w:p>
    <w:bookmarkStart w:id="334" w:name="_MON_1581964588"/>
    <w:bookmarkEnd w:id="334"/>
    <w:p w:rsidR="000628A0" w:rsidRDefault="00387366" w:rsidP="00A54869">
      <w:pPr>
        <w:pStyle w:val="Zkladntext"/>
        <w:ind w:left="0" w:firstLine="357"/>
        <w:rPr>
          <w:szCs w:val="18"/>
        </w:rPr>
      </w:pPr>
      <w:r w:rsidRPr="00480930">
        <w:rPr>
          <w:szCs w:val="18"/>
        </w:rPr>
        <w:object w:dxaOrig="8602" w:dyaOrig="5871">
          <v:shape id="_x0000_i1211" type="#_x0000_t75" style="width:449.4pt;height:301.2pt" o:ole="">
            <v:imagedata r:id="rId58" o:title=""/>
          </v:shape>
          <o:OLEObject Type="Embed" ProgID="Excel.Sheet.8" ShapeID="_x0000_i1211" DrawAspect="Content" ObjectID="_1581964797" r:id="rId59"/>
        </w:object>
      </w:r>
    </w:p>
    <w:p w:rsidR="000F5635" w:rsidRDefault="000F5635" w:rsidP="000F5635">
      <w:pPr>
        <w:pStyle w:val="Nadpis1"/>
        <w:numPr>
          <w:ilvl w:val="0"/>
          <w:numId w:val="0"/>
        </w:numPr>
        <w:ind w:left="360"/>
        <w:rPr>
          <w:szCs w:val="18"/>
        </w:rPr>
      </w:pPr>
      <w:bookmarkStart w:id="335" w:name="_Toc530739926"/>
    </w:p>
    <w:p w:rsidR="000628A0" w:rsidRDefault="000628A0" w:rsidP="000628A0">
      <w:pPr>
        <w:pStyle w:val="Nadpis1"/>
        <w:numPr>
          <w:ilvl w:val="0"/>
          <w:numId w:val="5"/>
        </w:numPr>
        <w:rPr>
          <w:szCs w:val="18"/>
        </w:rPr>
      </w:pPr>
      <w:r w:rsidRPr="00480930">
        <w:rPr>
          <w:szCs w:val="18"/>
        </w:rPr>
        <w:t xml:space="preserve">Prehľad peňažných tokov k 31. </w:t>
      </w:r>
      <w:r>
        <w:rPr>
          <w:szCs w:val="18"/>
        </w:rPr>
        <w:t xml:space="preserve">DECEMBRU </w:t>
      </w:r>
      <w:r w:rsidRPr="00480930">
        <w:rPr>
          <w:szCs w:val="18"/>
        </w:rPr>
        <w:t>201</w:t>
      </w:r>
      <w:r w:rsidR="007B44C2">
        <w:rPr>
          <w:szCs w:val="18"/>
        </w:rPr>
        <w:t>7</w:t>
      </w:r>
      <w:bookmarkEnd w:id="335"/>
    </w:p>
    <w:p w:rsidR="00870C13" w:rsidRPr="00870C13" w:rsidRDefault="00870C13" w:rsidP="00870C13">
      <w:pPr>
        <w:autoSpaceDE w:val="0"/>
        <w:autoSpaceDN w:val="0"/>
        <w:adjustRightInd w:val="0"/>
        <w:ind w:left="426"/>
        <w:rPr>
          <w:color w:val="000000"/>
          <w:sz w:val="18"/>
          <w:szCs w:val="18"/>
          <w:lang w:eastAsia="sk-SK"/>
        </w:rPr>
      </w:pPr>
      <w:r w:rsidRPr="00870C13">
        <w:rPr>
          <w:b/>
          <w:bCs/>
          <w:color w:val="000000"/>
          <w:sz w:val="18"/>
          <w:szCs w:val="18"/>
          <w:lang w:eastAsia="sk-SK"/>
        </w:rPr>
        <w:t xml:space="preserve">Peňažné prostriedky </w:t>
      </w:r>
    </w:p>
    <w:p w:rsidR="00870C13" w:rsidRDefault="00870C13" w:rsidP="00870C13">
      <w:pPr>
        <w:autoSpaceDE w:val="0"/>
        <w:autoSpaceDN w:val="0"/>
        <w:adjustRightInd w:val="0"/>
        <w:ind w:left="426"/>
        <w:rPr>
          <w:color w:val="000000"/>
          <w:sz w:val="18"/>
          <w:szCs w:val="18"/>
          <w:lang w:eastAsia="sk-SK"/>
        </w:rPr>
      </w:pPr>
      <w:r w:rsidRPr="00870C13">
        <w:rPr>
          <w:color w:val="000000"/>
          <w:sz w:val="18"/>
          <w:szCs w:val="18"/>
          <w:lang w:eastAsia="sk-SK"/>
        </w:rPr>
        <w:t>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870C13" w:rsidRDefault="00870C13" w:rsidP="00870C13">
      <w:pPr>
        <w:autoSpaceDE w:val="0"/>
        <w:autoSpaceDN w:val="0"/>
        <w:adjustRightInd w:val="0"/>
        <w:ind w:left="426"/>
        <w:rPr>
          <w:color w:val="000000"/>
          <w:sz w:val="18"/>
          <w:szCs w:val="18"/>
          <w:lang w:eastAsia="sk-SK"/>
        </w:rPr>
      </w:pPr>
    </w:p>
    <w:p w:rsidR="005715D2" w:rsidRPr="00870C13" w:rsidRDefault="00870C13" w:rsidP="00870C13">
      <w:pPr>
        <w:autoSpaceDE w:val="0"/>
        <w:autoSpaceDN w:val="0"/>
        <w:adjustRightInd w:val="0"/>
        <w:ind w:left="426"/>
        <w:rPr>
          <w:color w:val="000000"/>
          <w:sz w:val="18"/>
          <w:szCs w:val="18"/>
          <w:lang w:eastAsia="sk-SK"/>
        </w:rPr>
      </w:pPr>
      <w:r w:rsidRPr="00870C13">
        <w:rPr>
          <w:color w:val="000000"/>
          <w:sz w:val="18"/>
          <w:szCs w:val="18"/>
          <w:lang w:eastAsia="sk-SK"/>
        </w:rPr>
        <w:t>Spoločnosť k 31.12.201</w:t>
      </w:r>
      <w:r w:rsidR="007B44C2">
        <w:rPr>
          <w:color w:val="000000"/>
          <w:sz w:val="18"/>
          <w:szCs w:val="18"/>
          <w:lang w:eastAsia="sk-SK"/>
        </w:rPr>
        <w:t>7</w:t>
      </w:r>
      <w:bookmarkStart w:id="336" w:name="_GoBack"/>
      <w:bookmarkEnd w:id="336"/>
      <w:r w:rsidRPr="00870C13">
        <w:rPr>
          <w:color w:val="000000"/>
          <w:sz w:val="18"/>
          <w:szCs w:val="18"/>
          <w:lang w:eastAsia="sk-SK"/>
        </w:rPr>
        <w:t xml:space="preserve"> nemala povinnosť zostaviť prehľad peňažných tokov.</w:t>
      </w:r>
    </w:p>
    <w:sectPr w:rsidR="005715D2" w:rsidRPr="00870C13" w:rsidSect="007B6EFB">
      <w:headerReference w:type="default" r:id="rId60"/>
      <w:footerReference w:type="default" r:id="rId61"/>
      <w:pgSz w:w="11907" w:h="16840" w:code="9"/>
      <w:pgMar w:top="1418" w:right="1275" w:bottom="851" w:left="1418" w:header="675" w:footer="4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262A" w:rsidRDefault="00B9262A">
      <w:r>
        <w:separator/>
      </w:r>
    </w:p>
  </w:endnote>
  <w:endnote w:type="continuationSeparator" w:id="0">
    <w:p w:rsidR="00B9262A" w:rsidRDefault="00B92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35063"/>
      <w:docPartObj>
        <w:docPartGallery w:val="Page Numbers (Bottom of Page)"/>
        <w:docPartUnique/>
      </w:docPartObj>
    </w:sdtPr>
    <w:sdtEndPr/>
    <w:sdtContent>
      <w:p w:rsidR="009D364F" w:rsidRDefault="009D364F">
        <w:pPr>
          <w:pStyle w:val="Pta"/>
          <w:jc w:val="center"/>
        </w:pPr>
        <w:r>
          <w:fldChar w:fldCharType="begin"/>
        </w:r>
        <w:r>
          <w:instrText xml:space="preserve"> PAGE   \* MERGEFORMAT </w:instrText>
        </w:r>
        <w:r>
          <w:fldChar w:fldCharType="separate"/>
        </w:r>
        <w:r w:rsidR="007B44C2">
          <w:rPr>
            <w:noProof/>
          </w:rPr>
          <w:t>12</w:t>
        </w:r>
        <w:r>
          <w:rPr>
            <w:noProof/>
          </w:rPr>
          <w:fldChar w:fldCharType="end"/>
        </w:r>
      </w:p>
    </w:sdtContent>
  </w:sdt>
  <w:p w:rsidR="009D364F" w:rsidRDefault="009D364F">
    <w:pPr>
      <w:pStyle w:val="Pta"/>
      <w:ind w:right="36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262A" w:rsidRDefault="00B9262A">
      <w:r>
        <w:separator/>
      </w:r>
    </w:p>
  </w:footnote>
  <w:footnote w:type="continuationSeparator" w:id="0">
    <w:p w:rsidR="00B9262A" w:rsidRDefault="00B926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364F" w:rsidRPr="00A52BC4" w:rsidRDefault="009D364F" w:rsidP="00A52BC4">
    <w:pPr>
      <w:pStyle w:val="Hlavika"/>
    </w:pPr>
    <w:r w:rsidRPr="00A52BC4">
      <w:t xml:space="preserve">Poznámky </w:t>
    </w:r>
    <w:proofErr w:type="spellStart"/>
    <w:r w:rsidRPr="00A52BC4">
      <w:t>Úč</w:t>
    </w:r>
    <w:proofErr w:type="spellEnd"/>
    <w:r w:rsidRPr="00A52BC4">
      <w:t xml:space="preserve"> POD</w:t>
    </w:r>
    <w:r>
      <w:t>V</w:t>
    </w:r>
    <w:r w:rsidRPr="00A52BC4">
      <w:t xml:space="preserve"> 3-01</w:t>
    </w:r>
    <w:r w:rsidRPr="00A52BC4">
      <w:tab/>
    </w:r>
    <w:r w:rsidRPr="00A52BC4">
      <w:tab/>
      <w:t xml:space="preserve">IČO : </w:t>
    </w:r>
    <w:r w:rsidR="00963E48" w:rsidRPr="00D435E6">
      <w:t>47 410 744</w:t>
    </w:r>
  </w:p>
  <w:p w:rsidR="009D364F" w:rsidRPr="00A52BC4" w:rsidRDefault="009D364F" w:rsidP="00A52BC4">
    <w:pPr>
      <w:pStyle w:val="Hlavika"/>
    </w:pPr>
    <w:r w:rsidRPr="00A52BC4">
      <w:t>k 31.12.201</w:t>
    </w:r>
    <w:r w:rsidR="004C304D">
      <w:t>7</w:t>
    </w:r>
    <w:r w:rsidRPr="00A52BC4">
      <w:tab/>
    </w:r>
    <w:r w:rsidRPr="00A52BC4">
      <w:tab/>
      <w:t xml:space="preserve">                                                       DIČ : </w:t>
    </w:r>
    <w:r w:rsidR="00963E48" w:rsidRPr="00D435E6">
      <w:t>2023903893</w:t>
    </w:r>
  </w:p>
  <w:p w:rsidR="009D364F" w:rsidRDefault="00963E48">
    <w:pPr>
      <w:pStyle w:val="Hlavika"/>
    </w:pPr>
    <w:proofErr w:type="spellStart"/>
    <w:r w:rsidRPr="00D435E6">
      <w:t>ProteoDent</w:t>
    </w:r>
    <w:proofErr w:type="spellEnd"/>
    <w:r w:rsidRPr="00D435E6">
      <w:t>, spol. s r.o., Pod hájom 20/222, 949 11 Nitra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1" w15:restartNumberingAfterBreak="0">
    <w:nsid w:val="20767E3C"/>
    <w:multiLevelType w:val="hybridMultilevel"/>
    <w:tmpl w:val="9106241C"/>
    <w:lvl w:ilvl="0" w:tplc="94309F1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4" w15:restartNumberingAfterBreak="0">
    <w:nsid w:val="44675E45"/>
    <w:multiLevelType w:val="hybridMultilevel"/>
    <w:tmpl w:val="F20404A4"/>
    <w:lvl w:ilvl="0" w:tplc="EDCA1632">
      <w:start w:val="1"/>
      <w:numFmt w:val="lowerLetter"/>
      <w:lvlText w:val="%1)"/>
      <w:lvlJc w:val="left"/>
      <w:pPr>
        <w:ind w:left="717" w:hanging="360"/>
      </w:pPr>
      <w:rPr>
        <w:rFonts w:hint="default"/>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5" w15:restartNumberingAfterBreak="0">
    <w:nsid w:val="4ECB140A"/>
    <w:multiLevelType w:val="hybridMultilevel"/>
    <w:tmpl w:val="2C144A0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A6D4842"/>
    <w:multiLevelType w:val="hybridMultilevel"/>
    <w:tmpl w:val="8DA6B7DC"/>
    <w:lvl w:ilvl="0" w:tplc="041B0017">
      <w:start w:val="1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EF0E8092"/>
    <w:lvl w:ilvl="0">
      <w:start w:val="1"/>
      <w:numFmt w:val="upperLetter"/>
      <w:pStyle w:val="Nadpis1"/>
      <w:lvlText w:val="%1."/>
      <w:lvlJc w:val="left"/>
      <w:pPr>
        <w:tabs>
          <w:tab w:val="num" w:pos="360"/>
        </w:tabs>
        <w:ind w:left="360" w:hanging="360"/>
      </w:pPr>
      <w:rPr>
        <w:rFonts w:hint="default"/>
      </w:rPr>
    </w:lvl>
  </w:abstractNum>
  <w:num w:numId="1">
    <w:abstractNumId w:val="7"/>
  </w:num>
  <w:num w:numId="2">
    <w:abstractNumId w:val="3"/>
  </w:num>
  <w:num w:numId="3">
    <w:abstractNumId w:val="2"/>
  </w:num>
  <w:num w:numId="4">
    <w:abstractNumId w:val="4"/>
  </w:num>
  <w:num w:numId="5">
    <w:abstractNumId w:val="7"/>
    <w:lvlOverride w:ilvl="0">
      <w:startOverride w:val="18"/>
    </w:lvlOverride>
  </w:num>
  <w:num w:numId="6">
    <w:abstractNumId w:val="5"/>
  </w:num>
  <w:num w:numId="7">
    <w:abstractNumId w:val="1"/>
  </w:num>
  <w:num w:numId="8">
    <w:abstractNumId w:val="6"/>
  </w:num>
  <w:num w:numId="9">
    <w:abstractNumId w:val="0"/>
  </w:num>
  <w:num w:numId="10">
    <w:abstractNumId w:val="7"/>
    <w:lvlOverride w:ilvl="0">
      <w:startOverride w:val="3"/>
    </w:lvlOverride>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AF6"/>
    <w:rsid w:val="00006107"/>
    <w:rsid w:val="0001014C"/>
    <w:rsid w:val="00011ACB"/>
    <w:rsid w:val="000124DC"/>
    <w:rsid w:val="00017669"/>
    <w:rsid w:val="0002108D"/>
    <w:rsid w:val="00024614"/>
    <w:rsid w:val="0002464A"/>
    <w:rsid w:val="00025AB9"/>
    <w:rsid w:val="00027465"/>
    <w:rsid w:val="00032771"/>
    <w:rsid w:val="00034758"/>
    <w:rsid w:val="0003789D"/>
    <w:rsid w:val="000415E2"/>
    <w:rsid w:val="00041E2B"/>
    <w:rsid w:val="00045939"/>
    <w:rsid w:val="00046E40"/>
    <w:rsid w:val="0005045B"/>
    <w:rsid w:val="00051782"/>
    <w:rsid w:val="000526A6"/>
    <w:rsid w:val="00052F4B"/>
    <w:rsid w:val="000530D9"/>
    <w:rsid w:val="000628A0"/>
    <w:rsid w:val="0007211D"/>
    <w:rsid w:val="00072C98"/>
    <w:rsid w:val="00080DF6"/>
    <w:rsid w:val="00084A5E"/>
    <w:rsid w:val="00085368"/>
    <w:rsid w:val="00093ABA"/>
    <w:rsid w:val="00094B92"/>
    <w:rsid w:val="00094D73"/>
    <w:rsid w:val="000974C7"/>
    <w:rsid w:val="000A4C11"/>
    <w:rsid w:val="000A4DE7"/>
    <w:rsid w:val="000B3993"/>
    <w:rsid w:val="000B5953"/>
    <w:rsid w:val="000B5F65"/>
    <w:rsid w:val="000C025E"/>
    <w:rsid w:val="000C208D"/>
    <w:rsid w:val="000C4A7B"/>
    <w:rsid w:val="000C5871"/>
    <w:rsid w:val="000C6412"/>
    <w:rsid w:val="000C6FF7"/>
    <w:rsid w:val="000D155C"/>
    <w:rsid w:val="000D2576"/>
    <w:rsid w:val="000D2A5B"/>
    <w:rsid w:val="000D41FE"/>
    <w:rsid w:val="000D47B6"/>
    <w:rsid w:val="000D576D"/>
    <w:rsid w:val="000E1A2E"/>
    <w:rsid w:val="000E27C2"/>
    <w:rsid w:val="000F1DAB"/>
    <w:rsid w:val="000F399F"/>
    <w:rsid w:val="000F5635"/>
    <w:rsid w:val="000F5E1B"/>
    <w:rsid w:val="000F7FD5"/>
    <w:rsid w:val="00103783"/>
    <w:rsid w:val="0010439B"/>
    <w:rsid w:val="0011201A"/>
    <w:rsid w:val="001167E6"/>
    <w:rsid w:val="00120947"/>
    <w:rsid w:val="00122D25"/>
    <w:rsid w:val="00123F9B"/>
    <w:rsid w:val="00125CAC"/>
    <w:rsid w:val="00131110"/>
    <w:rsid w:val="001321ED"/>
    <w:rsid w:val="00132EAA"/>
    <w:rsid w:val="001334A8"/>
    <w:rsid w:val="00135BAB"/>
    <w:rsid w:val="001370BF"/>
    <w:rsid w:val="00142A51"/>
    <w:rsid w:val="00143BE0"/>
    <w:rsid w:val="00147A3A"/>
    <w:rsid w:val="00151D2E"/>
    <w:rsid w:val="00153125"/>
    <w:rsid w:val="00157670"/>
    <w:rsid w:val="00163519"/>
    <w:rsid w:val="00163EF4"/>
    <w:rsid w:val="001709EE"/>
    <w:rsid w:val="001710A1"/>
    <w:rsid w:val="00175F35"/>
    <w:rsid w:val="00177612"/>
    <w:rsid w:val="00186E06"/>
    <w:rsid w:val="001873D2"/>
    <w:rsid w:val="0019169C"/>
    <w:rsid w:val="00194C43"/>
    <w:rsid w:val="00195397"/>
    <w:rsid w:val="001966EF"/>
    <w:rsid w:val="001A0C42"/>
    <w:rsid w:val="001A1450"/>
    <w:rsid w:val="001A2432"/>
    <w:rsid w:val="001C16CB"/>
    <w:rsid w:val="001C35EF"/>
    <w:rsid w:val="001C4047"/>
    <w:rsid w:val="001C43D3"/>
    <w:rsid w:val="001D16AC"/>
    <w:rsid w:val="001D1AD6"/>
    <w:rsid w:val="001D4C43"/>
    <w:rsid w:val="001D539E"/>
    <w:rsid w:val="001D58CA"/>
    <w:rsid w:val="001E37EE"/>
    <w:rsid w:val="001F17C0"/>
    <w:rsid w:val="001F5754"/>
    <w:rsid w:val="0020155A"/>
    <w:rsid w:val="00202D22"/>
    <w:rsid w:val="00203621"/>
    <w:rsid w:val="00211DC9"/>
    <w:rsid w:val="00216E68"/>
    <w:rsid w:val="00220553"/>
    <w:rsid w:val="00220EF7"/>
    <w:rsid w:val="00231A0B"/>
    <w:rsid w:val="00233774"/>
    <w:rsid w:val="00234F48"/>
    <w:rsid w:val="00240005"/>
    <w:rsid w:val="00245C23"/>
    <w:rsid w:val="00246144"/>
    <w:rsid w:val="00246888"/>
    <w:rsid w:val="00246F66"/>
    <w:rsid w:val="002472D6"/>
    <w:rsid w:val="0024772A"/>
    <w:rsid w:val="002477F1"/>
    <w:rsid w:val="00247FFB"/>
    <w:rsid w:val="00252B78"/>
    <w:rsid w:val="00254A85"/>
    <w:rsid w:val="00256234"/>
    <w:rsid w:val="0026008E"/>
    <w:rsid w:val="00262A3B"/>
    <w:rsid w:val="0026308C"/>
    <w:rsid w:val="002637AD"/>
    <w:rsid w:val="0027069D"/>
    <w:rsid w:val="00273A1E"/>
    <w:rsid w:val="00274B93"/>
    <w:rsid w:val="00274C95"/>
    <w:rsid w:val="002808CB"/>
    <w:rsid w:val="0029089B"/>
    <w:rsid w:val="00293A8A"/>
    <w:rsid w:val="0029471C"/>
    <w:rsid w:val="00295B6A"/>
    <w:rsid w:val="002A32E4"/>
    <w:rsid w:val="002A34E1"/>
    <w:rsid w:val="002A67CF"/>
    <w:rsid w:val="002B31B5"/>
    <w:rsid w:val="002B47EC"/>
    <w:rsid w:val="002B4ECB"/>
    <w:rsid w:val="002B6C7B"/>
    <w:rsid w:val="002B7871"/>
    <w:rsid w:val="002C065C"/>
    <w:rsid w:val="002C1C63"/>
    <w:rsid w:val="002C224D"/>
    <w:rsid w:val="002C4D9D"/>
    <w:rsid w:val="002D2765"/>
    <w:rsid w:val="002D3BBA"/>
    <w:rsid w:val="002D4497"/>
    <w:rsid w:val="002D5333"/>
    <w:rsid w:val="002D6A6B"/>
    <w:rsid w:val="002D6AE8"/>
    <w:rsid w:val="002D7B2C"/>
    <w:rsid w:val="002E3E0D"/>
    <w:rsid w:val="002E44EB"/>
    <w:rsid w:val="002F1096"/>
    <w:rsid w:val="002F2458"/>
    <w:rsid w:val="0030037F"/>
    <w:rsid w:val="003014A4"/>
    <w:rsid w:val="00301C26"/>
    <w:rsid w:val="00303F7F"/>
    <w:rsid w:val="00304176"/>
    <w:rsid w:val="00306B40"/>
    <w:rsid w:val="003149CD"/>
    <w:rsid w:val="003178D2"/>
    <w:rsid w:val="00320E3B"/>
    <w:rsid w:val="0032586D"/>
    <w:rsid w:val="00326B2C"/>
    <w:rsid w:val="0033179A"/>
    <w:rsid w:val="00331B75"/>
    <w:rsid w:val="00332C72"/>
    <w:rsid w:val="00333470"/>
    <w:rsid w:val="0034006C"/>
    <w:rsid w:val="00340C40"/>
    <w:rsid w:val="003439DA"/>
    <w:rsid w:val="00346837"/>
    <w:rsid w:val="00351C81"/>
    <w:rsid w:val="00366106"/>
    <w:rsid w:val="003712C8"/>
    <w:rsid w:val="003765A7"/>
    <w:rsid w:val="00382AEF"/>
    <w:rsid w:val="00384813"/>
    <w:rsid w:val="003851DF"/>
    <w:rsid w:val="00387366"/>
    <w:rsid w:val="0039057A"/>
    <w:rsid w:val="003905FD"/>
    <w:rsid w:val="00390AB0"/>
    <w:rsid w:val="003946DB"/>
    <w:rsid w:val="003A023B"/>
    <w:rsid w:val="003A4693"/>
    <w:rsid w:val="003A5F1D"/>
    <w:rsid w:val="003B06E3"/>
    <w:rsid w:val="003B12C0"/>
    <w:rsid w:val="003B1FD5"/>
    <w:rsid w:val="003B3E9B"/>
    <w:rsid w:val="003B47AF"/>
    <w:rsid w:val="003B5241"/>
    <w:rsid w:val="003C10EC"/>
    <w:rsid w:val="003C11C4"/>
    <w:rsid w:val="003C2A8B"/>
    <w:rsid w:val="003C2D8B"/>
    <w:rsid w:val="003C304A"/>
    <w:rsid w:val="003C645F"/>
    <w:rsid w:val="003C752E"/>
    <w:rsid w:val="003D280B"/>
    <w:rsid w:val="003D47D1"/>
    <w:rsid w:val="003D59B8"/>
    <w:rsid w:val="003D67E3"/>
    <w:rsid w:val="003D7A9E"/>
    <w:rsid w:val="003E118C"/>
    <w:rsid w:val="003E4634"/>
    <w:rsid w:val="003F440A"/>
    <w:rsid w:val="003F6D49"/>
    <w:rsid w:val="00403BB0"/>
    <w:rsid w:val="00404229"/>
    <w:rsid w:val="004147D1"/>
    <w:rsid w:val="00420DE2"/>
    <w:rsid w:val="004224F4"/>
    <w:rsid w:val="00422E0D"/>
    <w:rsid w:val="00424578"/>
    <w:rsid w:val="0042762B"/>
    <w:rsid w:val="00433DCC"/>
    <w:rsid w:val="004423E4"/>
    <w:rsid w:val="004445B0"/>
    <w:rsid w:val="0044540B"/>
    <w:rsid w:val="004510DE"/>
    <w:rsid w:val="004533A0"/>
    <w:rsid w:val="00455FA2"/>
    <w:rsid w:val="0046276C"/>
    <w:rsid w:val="00464835"/>
    <w:rsid w:val="0046648F"/>
    <w:rsid w:val="00466B24"/>
    <w:rsid w:val="004712B3"/>
    <w:rsid w:val="004742F0"/>
    <w:rsid w:val="004806DA"/>
    <w:rsid w:val="00480930"/>
    <w:rsid w:val="00484DDB"/>
    <w:rsid w:val="004877A0"/>
    <w:rsid w:val="00490CA2"/>
    <w:rsid w:val="004923F4"/>
    <w:rsid w:val="00492E93"/>
    <w:rsid w:val="0049316F"/>
    <w:rsid w:val="00494099"/>
    <w:rsid w:val="0049451B"/>
    <w:rsid w:val="00494AF8"/>
    <w:rsid w:val="00494C96"/>
    <w:rsid w:val="0049533D"/>
    <w:rsid w:val="0049634A"/>
    <w:rsid w:val="004A20DC"/>
    <w:rsid w:val="004A2F51"/>
    <w:rsid w:val="004A5179"/>
    <w:rsid w:val="004A5328"/>
    <w:rsid w:val="004A6433"/>
    <w:rsid w:val="004B57C4"/>
    <w:rsid w:val="004B773F"/>
    <w:rsid w:val="004C0B74"/>
    <w:rsid w:val="004C114C"/>
    <w:rsid w:val="004C1299"/>
    <w:rsid w:val="004C12DA"/>
    <w:rsid w:val="004C304D"/>
    <w:rsid w:val="004C6831"/>
    <w:rsid w:val="004D11FC"/>
    <w:rsid w:val="004D152B"/>
    <w:rsid w:val="004E077C"/>
    <w:rsid w:val="004E4B75"/>
    <w:rsid w:val="004F64AF"/>
    <w:rsid w:val="00502E64"/>
    <w:rsid w:val="0050531F"/>
    <w:rsid w:val="005057B2"/>
    <w:rsid w:val="00507618"/>
    <w:rsid w:val="00513087"/>
    <w:rsid w:val="00520E46"/>
    <w:rsid w:val="00522470"/>
    <w:rsid w:val="00522CFE"/>
    <w:rsid w:val="005247DD"/>
    <w:rsid w:val="005306BB"/>
    <w:rsid w:val="0053273B"/>
    <w:rsid w:val="00532A26"/>
    <w:rsid w:val="00534F49"/>
    <w:rsid w:val="00537A26"/>
    <w:rsid w:val="00542BF0"/>
    <w:rsid w:val="00546989"/>
    <w:rsid w:val="0055543F"/>
    <w:rsid w:val="00561151"/>
    <w:rsid w:val="005715D2"/>
    <w:rsid w:val="00571802"/>
    <w:rsid w:val="00573DC9"/>
    <w:rsid w:val="00574212"/>
    <w:rsid w:val="00574FDE"/>
    <w:rsid w:val="00580E4A"/>
    <w:rsid w:val="00591426"/>
    <w:rsid w:val="00595274"/>
    <w:rsid w:val="00595716"/>
    <w:rsid w:val="00595772"/>
    <w:rsid w:val="00596258"/>
    <w:rsid w:val="0059788F"/>
    <w:rsid w:val="005A1F6C"/>
    <w:rsid w:val="005A640D"/>
    <w:rsid w:val="005A6BC1"/>
    <w:rsid w:val="005A71DF"/>
    <w:rsid w:val="005A7332"/>
    <w:rsid w:val="005B7ECE"/>
    <w:rsid w:val="005C23FD"/>
    <w:rsid w:val="005D067F"/>
    <w:rsid w:val="005D2293"/>
    <w:rsid w:val="005D3072"/>
    <w:rsid w:val="005D39E9"/>
    <w:rsid w:val="005D558F"/>
    <w:rsid w:val="005E202C"/>
    <w:rsid w:val="005E3E56"/>
    <w:rsid w:val="005F04C5"/>
    <w:rsid w:val="005F246A"/>
    <w:rsid w:val="005F56B3"/>
    <w:rsid w:val="005F6962"/>
    <w:rsid w:val="005F705F"/>
    <w:rsid w:val="00602931"/>
    <w:rsid w:val="00606DE6"/>
    <w:rsid w:val="00607EB5"/>
    <w:rsid w:val="00613F24"/>
    <w:rsid w:val="00615717"/>
    <w:rsid w:val="00620269"/>
    <w:rsid w:val="006210C5"/>
    <w:rsid w:val="006219CF"/>
    <w:rsid w:val="00624462"/>
    <w:rsid w:val="0062780A"/>
    <w:rsid w:val="00632949"/>
    <w:rsid w:val="0063395F"/>
    <w:rsid w:val="00634E42"/>
    <w:rsid w:val="00635D68"/>
    <w:rsid w:val="0063609F"/>
    <w:rsid w:val="00636B3B"/>
    <w:rsid w:val="00641B70"/>
    <w:rsid w:val="00642E53"/>
    <w:rsid w:val="00643456"/>
    <w:rsid w:val="006452AD"/>
    <w:rsid w:val="00647FAB"/>
    <w:rsid w:val="006500DC"/>
    <w:rsid w:val="00651910"/>
    <w:rsid w:val="00653C41"/>
    <w:rsid w:val="00654C97"/>
    <w:rsid w:val="0065795A"/>
    <w:rsid w:val="00657DCB"/>
    <w:rsid w:val="006629BA"/>
    <w:rsid w:val="00662F53"/>
    <w:rsid w:val="00664F2F"/>
    <w:rsid w:val="00665D4B"/>
    <w:rsid w:val="00673F35"/>
    <w:rsid w:val="00675EC2"/>
    <w:rsid w:val="00683071"/>
    <w:rsid w:val="00683BE5"/>
    <w:rsid w:val="006848F0"/>
    <w:rsid w:val="006943A1"/>
    <w:rsid w:val="00694490"/>
    <w:rsid w:val="00695B3F"/>
    <w:rsid w:val="006A03E1"/>
    <w:rsid w:val="006A2EE2"/>
    <w:rsid w:val="006A76F3"/>
    <w:rsid w:val="006B1B8E"/>
    <w:rsid w:val="006B5768"/>
    <w:rsid w:val="006C17EA"/>
    <w:rsid w:val="006C368F"/>
    <w:rsid w:val="006C5301"/>
    <w:rsid w:val="006C5F86"/>
    <w:rsid w:val="006C6075"/>
    <w:rsid w:val="006D2826"/>
    <w:rsid w:val="006D3C35"/>
    <w:rsid w:val="006D4797"/>
    <w:rsid w:val="006D770C"/>
    <w:rsid w:val="006D7DED"/>
    <w:rsid w:val="006E038C"/>
    <w:rsid w:val="006E50E2"/>
    <w:rsid w:val="006E6898"/>
    <w:rsid w:val="006E6DEA"/>
    <w:rsid w:val="006E733D"/>
    <w:rsid w:val="006F71C9"/>
    <w:rsid w:val="00701302"/>
    <w:rsid w:val="00702DE4"/>
    <w:rsid w:val="0070319F"/>
    <w:rsid w:val="00703420"/>
    <w:rsid w:val="00703E1C"/>
    <w:rsid w:val="0070640A"/>
    <w:rsid w:val="00710792"/>
    <w:rsid w:val="00710CC7"/>
    <w:rsid w:val="0071360C"/>
    <w:rsid w:val="007156CD"/>
    <w:rsid w:val="00720AD0"/>
    <w:rsid w:val="00720E50"/>
    <w:rsid w:val="007227A7"/>
    <w:rsid w:val="00723ABD"/>
    <w:rsid w:val="00724BA5"/>
    <w:rsid w:val="00724E8D"/>
    <w:rsid w:val="007260DA"/>
    <w:rsid w:val="00730279"/>
    <w:rsid w:val="00735EB5"/>
    <w:rsid w:val="00740610"/>
    <w:rsid w:val="00741FFB"/>
    <w:rsid w:val="00743E0A"/>
    <w:rsid w:val="007440B4"/>
    <w:rsid w:val="00744EEA"/>
    <w:rsid w:val="00747765"/>
    <w:rsid w:val="00747BEA"/>
    <w:rsid w:val="00753DAA"/>
    <w:rsid w:val="00754E24"/>
    <w:rsid w:val="00754F3A"/>
    <w:rsid w:val="0075592D"/>
    <w:rsid w:val="00755B33"/>
    <w:rsid w:val="00757269"/>
    <w:rsid w:val="0075766C"/>
    <w:rsid w:val="00760B0D"/>
    <w:rsid w:val="0076623A"/>
    <w:rsid w:val="0077263D"/>
    <w:rsid w:val="00774A1A"/>
    <w:rsid w:val="00775B4C"/>
    <w:rsid w:val="0078097B"/>
    <w:rsid w:val="00784F93"/>
    <w:rsid w:val="00786247"/>
    <w:rsid w:val="007875D6"/>
    <w:rsid w:val="00790E28"/>
    <w:rsid w:val="00792639"/>
    <w:rsid w:val="00793197"/>
    <w:rsid w:val="00795B60"/>
    <w:rsid w:val="007A5ADB"/>
    <w:rsid w:val="007A5C20"/>
    <w:rsid w:val="007A6F04"/>
    <w:rsid w:val="007B218C"/>
    <w:rsid w:val="007B22AB"/>
    <w:rsid w:val="007B2BE8"/>
    <w:rsid w:val="007B44C2"/>
    <w:rsid w:val="007B6642"/>
    <w:rsid w:val="007B6EFB"/>
    <w:rsid w:val="007C3805"/>
    <w:rsid w:val="007C40F4"/>
    <w:rsid w:val="007C55D7"/>
    <w:rsid w:val="007D1A90"/>
    <w:rsid w:val="007D3B6B"/>
    <w:rsid w:val="007D65E5"/>
    <w:rsid w:val="007D7315"/>
    <w:rsid w:val="007E17BC"/>
    <w:rsid w:val="007E608D"/>
    <w:rsid w:val="007F24BA"/>
    <w:rsid w:val="007F2E40"/>
    <w:rsid w:val="007F3641"/>
    <w:rsid w:val="007F50D8"/>
    <w:rsid w:val="007F7658"/>
    <w:rsid w:val="0081092F"/>
    <w:rsid w:val="00812487"/>
    <w:rsid w:val="00814B62"/>
    <w:rsid w:val="0081761C"/>
    <w:rsid w:val="008241A6"/>
    <w:rsid w:val="0082566B"/>
    <w:rsid w:val="00825FC2"/>
    <w:rsid w:val="0082750B"/>
    <w:rsid w:val="00827B2E"/>
    <w:rsid w:val="00827D71"/>
    <w:rsid w:val="00837157"/>
    <w:rsid w:val="008411B3"/>
    <w:rsid w:val="008436D0"/>
    <w:rsid w:val="00852BEA"/>
    <w:rsid w:val="00853724"/>
    <w:rsid w:val="0085373D"/>
    <w:rsid w:val="00861D74"/>
    <w:rsid w:val="00866ABD"/>
    <w:rsid w:val="00870C13"/>
    <w:rsid w:val="00874981"/>
    <w:rsid w:val="0088730F"/>
    <w:rsid w:val="008A5D76"/>
    <w:rsid w:val="008A7180"/>
    <w:rsid w:val="008B2DCF"/>
    <w:rsid w:val="008C5763"/>
    <w:rsid w:val="008D0254"/>
    <w:rsid w:val="008D0357"/>
    <w:rsid w:val="008D3CDF"/>
    <w:rsid w:val="008D7F7B"/>
    <w:rsid w:val="008E3E93"/>
    <w:rsid w:val="008E662E"/>
    <w:rsid w:val="008E697E"/>
    <w:rsid w:val="00901D2E"/>
    <w:rsid w:val="00905542"/>
    <w:rsid w:val="00906E2F"/>
    <w:rsid w:val="00907185"/>
    <w:rsid w:val="00911499"/>
    <w:rsid w:val="009128A4"/>
    <w:rsid w:val="00915736"/>
    <w:rsid w:val="009158DF"/>
    <w:rsid w:val="00921264"/>
    <w:rsid w:val="00921330"/>
    <w:rsid w:val="00923123"/>
    <w:rsid w:val="00925E53"/>
    <w:rsid w:val="00934810"/>
    <w:rsid w:val="00936594"/>
    <w:rsid w:val="009415D4"/>
    <w:rsid w:val="00942BB8"/>
    <w:rsid w:val="00946D3B"/>
    <w:rsid w:val="00947FF7"/>
    <w:rsid w:val="00954A69"/>
    <w:rsid w:val="00960FE3"/>
    <w:rsid w:val="009623F3"/>
    <w:rsid w:val="00963CE1"/>
    <w:rsid w:val="00963E48"/>
    <w:rsid w:val="0097022F"/>
    <w:rsid w:val="00975813"/>
    <w:rsid w:val="00975DF1"/>
    <w:rsid w:val="009761B8"/>
    <w:rsid w:val="00984707"/>
    <w:rsid w:val="00985544"/>
    <w:rsid w:val="00992F0A"/>
    <w:rsid w:val="009A501D"/>
    <w:rsid w:val="009A565F"/>
    <w:rsid w:val="009A6F14"/>
    <w:rsid w:val="009A75BE"/>
    <w:rsid w:val="009B28F3"/>
    <w:rsid w:val="009C33CC"/>
    <w:rsid w:val="009C3DC5"/>
    <w:rsid w:val="009C4838"/>
    <w:rsid w:val="009C4E9B"/>
    <w:rsid w:val="009C5199"/>
    <w:rsid w:val="009D0535"/>
    <w:rsid w:val="009D364F"/>
    <w:rsid w:val="009D74C7"/>
    <w:rsid w:val="009E2B8B"/>
    <w:rsid w:val="009E2BF4"/>
    <w:rsid w:val="009E378D"/>
    <w:rsid w:val="009E4664"/>
    <w:rsid w:val="009E6E09"/>
    <w:rsid w:val="009E7FB0"/>
    <w:rsid w:val="009F1EFE"/>
    <w:rsid w:val="009F2F01"/>
    <w:rsid w:val="00A011A5"/>
    <w:rsid w:val="00A03A37"/>
    <w:rsid w:val="00A043EB"/>
    <w:rsid w:val="00A05BD8"/>
    <w:rsid w:val="00A10779"/>
    <w:rsid w:val="00A11760"/>
    <w:rsid w:val="00A11E5C"/>
    <w:rsid w:val="00A1585A"/>
    <w:rsid w:val="00A23106"/>
    <w:rsid w:val="00A27309"/>
    <w:rsid w:val="00A34CC5"/>
    <w:rsid w:val="00A34F36"/>
    <w:rsid w:val="00A37AC4"/>
    <w:rsid w:val="00A47B91"/>
    <w:rsid w:val="00A50FDD"/>
    <w:rsid w:val="00A529A2"/>
    <w:rsid w:val="00A52BC4"/>
    <w:rsid w:val="00A54869"/>
    <w:rsid w:val="00A571DB"/>
    <w:rsid w:val="00A57D0F"/>
    <w:rsid w:val="00A6053B"/>
    <w:rsid w:val="00A62A7E"/>
    <w:rsid w:val="00A64CAC"/>
    <w:rsid w:val="00A66BF3"/>
    <w:rsid w:val="00A67B20"/>
    <w:rsid w:val="00A71EE3"/>
    <w:rsid w:val="00A757AA"/>
    <w:rsid w:val="00A85433"/>
    <w:rsid w:val="00A85EB8"/>
    <w:rsid w:val="00A86C29"/>
    <w:rsid w:val="00A939C4"/>
    <w:rsid w:val="00A96025"/>
    <w:rsid w:val="00AA4FCC"/>
    <w:rsid w:val="00AA5FA4"/>
    <w:rsid w:val="00AB0D90"/>
    <w:rsid w:val="00AB5BCC"/>
    <w:rsid w:val="00AB67D1"/>
    <w:rsid w:val="00AB768F"/>
    <w:rsid w:val="00AC18D7"/>
    <w:rsid w:val="00AD024D"/>
    <w:rsid w:val="00AD6280"/>
    <w:rsid w:val="00AE12DF"/>
    <w:rsid w:val="00AE1858"/>
    <w:rsid w:val="00AE3A31"/>
    <w:rsid w:val="00AF093B"/>
    <w:rsid w:val="00AF662C"/>
    <w:rsid w:val="00B00B54"/>
    <w:rsid w:val="00B00EB5"/>
    <w:rsid w:val="00B02CE0"/>
    <w:rsid w:val="00B159C1"/>
    <w:rsid w:val="00B20F80"/>
    <w:rsid w:val="00B211CC"/>
    <w:rsid w:val="00B21EE1"/>
    <w:rsid w:val="00B226D3"/>
    <w:rsid w:val="00B22912"/>
    <w:rsid w:val="00B25BF0"/>
    <w:rsid w:val="00B2702D"/>
    <w:rsid w:val="00B30827"/>
    <w:rsid w:val="00B34F1C"/>
    <w:rsid w:val="00B3573D"/>
    <w:rsid w:val="00B44C89"/>
    <w:rsid w:val="00B53DD8"/>
    <w:rsid w:val="00B563B7"/>
    <w:rsid w:val="00B6264A"/>
    <w:rsid w:val="00B62EE8"/>
    <w:rsid w:val="00B66B94"/>
    <w:rsid w:val="00B67CE0"/>
    <w:rsid w:val="00B7152D"/>
    <w:rsid w:val="00B7179D"/>
    <w:rsid w:val="00B74D55"/>
    <w:rsid w:val="00B76A32"/>
    <w:rsid w:val="00B77B98"/>
    <w:rsid w:val="00B80C9B"/>
    <w:rsid w:val="00B81C38"/>
    <w:rsid w:val="00B9262A"/>
    <w:rsid w:val="00B92E76"/>
    <w:rsid w:val="00B94F58"/>
    <w:rsid w:val="00B96A53"/>
    <w:rsid w:val="00B96BC5"/>
    <w:rsid w:val="00BA4274"/>
    <w:rsid w:val="00BA43CF"/>
    <w:rsid w:val="00BA4AE4"/>
    <w:rsid w:val="00BA5555"/>
    <w:rsid w:val="00BA62D5"/>
    <w:rsid w:val="00BA774C"/>
    <w:rsid w:val="00BA7D7D"/>
    <w:rsid w:val="00BB5F16"/>
    <w:rsid w:val="00BB7269"/>
    <w:rsid w:val="00BB7707"/>
    <w:rsid w:val="00BC3576"/>
    <w:rsid w:val="00BC4559"/>
    <w:rsid w:val="00BC5416"/>
    <w:rsid w:val="00BC6E73"/>
    <w:rsid w:val="00BD1991"/>
    <w:rsid w:val="00BD25B4"/>
    <w:rsid w:val="00BD38FC"/>
    <w:rsid w:val="00BD4380"/>
    <w:rsid w:val="00BE0C38"/>
    <w:rsid w:val="00BE124E"/>
    <w:rsid w:val="00BE168D"/>
    <w:rsid w:val="00BE206C"/>
    <w:rsid w:val="00BE7C36"/>
    <w:rsid w:val="00BF7640"/>
    <w:rsid w:val="00C001D7"/>
    <w:rsid w:val="00C05B50"/>
    <w:rsid w:val="00C06992"/>
    <w:rsid w:val="00C06D49"/>
    <w:rsid w:val="00C10BDB"/>
    <w:rsid w:val="00C12F7D"/>
    <w:rsid w:val="00C20311"/>
    <w:rsid w:val="00C22407"/>
    <w:rsid w:val="00C248E6"/>
    <w:rsid w:val="00C25FA6"/>
    <w:rsid w:val="00C27A60"/>
    <w:rsid w:val="00C412ED"/>
    <w:rsid w:val="00C42466"/>
    <w:rsid w:val="00C4285D"/>
    <w:rsid w:val="00C51DA6"/>
    <w:rsid w:val="00C541F2"/>
    <w:rsid w:val="00C61CA0"/>
    <w:rsid w:val="00C6466E"/>
    <w:rsid w:val="00C64D69"/>
    <w:rsid w:val="00C65006"/>
    <w:rsid w:val="00C6603A"/>
    <w:rsid w:val="00C67549"/>
    <w:rsid w:val="00C70670"/>
    <w:rsid w:val="00C71AEA"/>
    <w:rsid w:val="00C743F8"/>
    <w:rsid w:val="00C77A40"/>
    <w:rsid w:val="00C85369"/>
    <w:rsid w:val="00C8569D"/>
    <w:rsid w:val="00C86180"/>
    <w:rsid w:val="00C9375B"/>
    <w:rsid w:val="00C946D2"/>
    <w:rsid w:val="00C96CD5"/>
    <w:rsid w:val="00CA24D5"/>
    <w:rsid w:val="00CA4B5A"/>
    <w:rsid w:val="00CA57F0"/>
    <w:rsid w:val="00CA6B8A"/>
    <w:rsid w:val="00CB4AF2"/>
    <w:rsid w:val="00CB5F21"/>
    <w:rsid w:val="00CC016C"/>
    <w:rsid w:val="00CC128E"/>
    <w:rsid w:val="00CC1C0D"/>
    <w:rsid w:val="00CC21A7"/>
    <w:rsid w:val="00CC6FC9"/>
    <w:rsid w:val="00CD05FA"/>
    <w:rsid w:val="00CD2BBB"/>
    <w:rsid w:val="00CD2EA7"/>
    <w:rsid w:val="00CD3955"/>
    <w:rsid w:val="00CD5C7D"/>
    <w:rsid w:val="00CD7B39"/>
    <w:rsid w:val="00CE4125"/>
    <w:rsid w:val="00CE5413"/>
    <w:rsid w:val="00CE6B83"/>
    <w:rsid w:val="00CE6E0F"/>
    <w:rsid w:val="00CF12A9"/>
    <w:rsid w:val="00CF35B4"/>
    <w:rsid w:val="00CF41BA"/>
    <w:rsid w:val="00CF5258"/>
    <w:rsid w:val="00D01C35"/>
    <w:rsid w:val="00D0525C"/>
    <w:rsid w:val="00D05CD0"/>
    <w:rsid w:val="00D12377"/>
    <w:rsid w:val="00D3674D"/>
    <w:rsid w:val="00D37B74"/>
    <w:rsid w:val="00D4218E"/>
    <w:rsid w:val="00D42FB0"/>
    <w:rsid w:val="00D5273F"/>
    <w:rsid w:val="00D56F42"/>
    <w:rsid w:val="00D6202C"/>
    <w:rsid w:val="00D651C2"/>
    <w:rsid w:val="00D676F9"/>
    <w:rsid w:val="00D71C10"/>
    <w:rsid w:val="00D75815"/>
    <w:rsid w:val="00D7597A"/>
    <w:rsid w:val="00D765FD"/>
    <w:rsid w:val="00D80070"/>
    <w:rsid w:val="00D81392"/>
    <w:rsid w:val="00D81EF8"/>
    <w:rsid w:val="00D84693"/>
    <w:rsid w:val="00D86AF6"/>
    <w:rsid w:val="00D93B49"/>
    <w:rsid w:val="00D94B18"/>
    <w:rsid w:val="00D95E80"/>
    <w:rsid w:val="00D97BD1"/>
    <w:rsid w:val="00D97F16"/>
    <w:rsid w:val="00DA0EBF"/>
    <w:rsid w:val="00DA332E"/>
    <w:rsid w:val="00DA5B06"/>
    <w:rsid w:val="00DA5BDB"/>
    <w:rsid w:val="00DB1C4A"/>
    <w:rsid w:val="00DB5A6E"/>
    <w:rsid w:val="00DB6401"/>
    <w:rsid w:val="00DC14DC"/>
    <w:rsid w:val="00DC213C"/>
    <w:rsid w:val="00DC3324"/>
    <w:rsid w:val="00DC51C9"/>
    <w:rsid w:val="00DC662D"/>
    <w:rsid w:val="00DC7C1F"/>
    <w:rsid w:val="00DC7D98"/>
    <w:rsid w:val="00DD3FD7"/>
    <w:rsid w:val="00DD4487"/>
    <w:rsid w:val="00DD5394"/>
    <w:rsid w:val="00DD740F"/>
    <w:rsid w:val="00DE138E"/>
    <w:rsid w:val="00DE18B4"/>
    <w:rsid w:val="00DE7DBC"/>
    <w:rsid w:val="00DF2D5D"/>
    <w:rsid w:val="00DF32DB"/>
    <w:rsid w:val="00E00ECD"/>
    <w:rsid w:val="00E03866"/>
    <w:rsid w:val="00E05F5E"/>
    <w:rsid w:val="00E10CAD"/>
    <w:rsid w:val="00E11AEA"/>
    <w:rsid w:val="00E1560C"/>
    <w:rsid w:val="00E207F6"/>
    <w:rsid w:val="00E3042F"/>
    <w:rsid w:val="00E32085"/>
    <w:rsid w:val="00E371C5"/>
    <w:rsid w:val="00E40B28"/>
    <w:rsid w:val="00E561E5"/>
    <w:rsid w:val="00E602B2"/>
    <w:rsid w:val="00E61149"/>
    <w:rsid w:val="00E63A7C"/>
    <w:rsid w:val="00E67C2B"/>
    <w:rsid w:val="00E712D3"/>
    <w:rsid w:val="00E85248"/>
    <w:rsid w:val="00E9497F"/>
    <w:rsid w:val="00E957F7"/>
    <w:rsid w:val="00E96A41"/>
    <w:rsid w:val="00EA2FC9"/>
    <w:rsid w:val="00EA4E51"/>
    <w:rsid w:val="00EA5141"/>
    <w:rsid w:val="00EA6949"/>
    <w:rsid w:val="00EB1304"/>
    <w:rsid w:val="00EB1C0C"/>
    <w:rsid w:val="00EB46F5"/>
    <w:rsid w:val="00EB55B2"/>
    <w:rsid w:val="00EB60D1"/>
    <w:rsid w:val="00ED29B5"/>
    <w:rsid w:val="00ED763A"/>
    <w:rsid w:val="00EE2638"/>
    <w:rsid w:val="00EE7C06"/>
    <w:rsid w:val="00EE7FDB"/>
    <w:rsid w:val="00EF0D8C"/>
    <w:rsid w:val="00EF1A57"/>
    <w:rsid w:val="00EF37D8"/>
    <w:rsid w:val="00EF7C4A"/>
    <w:rsid w:val="00F01525"/>
    <w:rsid w:val="00F02CB2"/>
    <w:rsid w:val="00F04276"/>
    <w:rsid w:val="00F06062"/>
    <w:rsid w:val="00F1002C"/>
    <w:rsid w:val="00F101CE"/>
    <w:rsid w:val="00F114EC"/>
    <w:rsid w:val="00F15F81"/>
    <w:rsid w:val="00F2099D"/>
    <w:rsid w:val="00F21B6F"/>
    <w:rsid w:val="00F22F1F"/>
    <w:rsid w:val="00F26070"/>
    <w:rsid w:val="00F26CD2"/>
    <w:rsid w:val="00F300BC"/>
    <w:rsid w:val="00F3077D"/>
    <w:rsid w:val="00F324AA"/>
    <w:rsid w:val="00F32D0D"/>
    <w:rsid w:val="00F32FD9"/>
    <w:rsid w:val="00F36BB3"/>
    <w:rsid w:val="00F41333"/>
    <w:rsid w:val="00F47DD3"/>
    <w:rsid w:val="00F51301"/>
    <w:rsid w:val="00F5587A"/>
    <w:rsid w:val="00F56499"/>
    <w:rsid w:val="00F56769"/>
    <w:rsid w:val="00F56F53"/>
    <w:rsid w:val="00F60C67"/>
    <w:rsid w:val="00F64557"/>
    <w:rsid w:val="00F652E9"/>
    <w:rsid w:val="00F659DE"/>
    <w:rsid w:val="00F7086A"/>
    <w:rsid w:val="00F72B27"/>
    <w:rsid w:val="00F72D30"/>
    <w:rsid w:val="00F736DB"/>
    <w:rsid w:val="00F82D46"/>
    <w:rsid w:val="00F82D8B"/>
    <w:rsid w:val="00F82ED1"/>
    <w:rsid w:val="00F83D66"/>
    <w:rsid w:val="00F850DB"/>
    <w:rsid w:val="00F93842"/>
    <w:rsid w:val="00F938BB"/>
    <w:rsid w:val="00F94D6E"/>
    <w:rsid w:val="00F977EA"/>
    <w:rsid w:val="00FA0C14"/>
    <w:rsid w:val="00FA55B6"/>
    <w:rsid w:val="00FA6D4A"/>
    <w:rsid w:val="00FB5323"/>
    <w:rsid w:val="00FC3875"/>
    <w:rsid w:val="00FC6635"/>
    <w:rsid w:val="00FD2419"/>
    <w:rsid w:val="00FD25B7"/>
    <w:rsid w:val="00FD54FF"/>
    <w:rsid w:val="00FD5AFF"/>
    <w:rsid w:val="00FE09C1"/>
    <w:rsid w:val="00FE3B86"/>
    <w:rsid w:val="00FE6824"/>
    <w:rsid w:val="00FE7070"/>
    <w:rsid w:val="00FF0507"/>
    <w:rsid w:val="00FF4537"/>
    <w:rsid w:val="00FF6509"/>
    <w:rsid w:val="00FF65FF"/>
    <w:rsid w:val="00FF6E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A6FE4FD"/>
  <w15:docId w15:val="{558DE351-7443-44A3-8B5E-BAF69EFA4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5F56B3"/>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5F56B3"/>
    <w:pPr>
      <w:keepNext/>
      <w:numPr>
        <w:numId w:val="2"/>
      </w:numPr>
      <w:outlineLvl w:val="1"/>
    </w:pPr>
    <w:rPr>
      <w:b/>
      <w:sz w:val="18"/>
    </w:rPr>
  </w:style>
  <w:style w:type="paragraph" w:styleId="Nadpis3">
    <w:name w:val="heading 3"/>
    <w:basedOn w:val="Normlny"/>
    <w:next w:val="Normlny"/>
    <w:qFormat/>
    <w:rsid w:val="005F56B3"/>
    <w:pPr>
      <w:keepNext/>
      <w:outlineLvl w:val="2"/>
    </w:pPr>
    <w:rPr>
      <w:rFonts w:ascii="Geneva" w:hAnsi="Geneva"/>
      <w:b/>
      <w:i/>
      <w:snapToGrid w:val="0"/>
      <w:color w:val="000000"/>
      <w:sz w:val="16"/>
      <w:lang w:val="en-GB"/>
    </w:rPr>
  </w:style>
  <w:style w:type="paragraph" w:styleId="Nadpis4">
    <w:name w:val="heading 4"/>
    <w:basedOn w:val="Normlny"/>
    <w:next w:val="Normlny"/>
    <w:qFormat/>
    <w:rsid w:val="005F56B3"/>
    <w:pPr>
      <w:keepNext/>
      <w:outlineLvl w:val="3"/>
    </w:pPr>
    <w:rPr>
      <w:b/>
    </w:rPr>
  </w:style>
  <w:style w:type="paragraph" w:styleId="Nadpis5">
    <w:name w:val="heading 5"/>
    <w:basedOn w:val="Normlny"/>
    <w:next w:val="Normlny"/>
    <w:qFormat/>
    <w:rsid w:val="005F56B3"/>
    <w:pPr>
      <w:keepNext/>
      <w:outlineLvl w:val="4"/>
    </w:pPr>
    <w:rPr>
      <w:b/>
      <w:sz w:val="28"/>
    </w:rPr>
  </w:style>
  <w:style w:type="paragraph" w:styleId="Nadpis6">
    <w:name w:val="heading 6"/>
    <w:basedOn w:val="Normlny"/>
    <w:next w:val="Normlny"/>
    <w:qFormat/>
    <w:rsid w:val="005F56B3"/>
    <w:pPr>
      <w:keepNext/>
      <w:outlineLvl w:val="5"/>
    </w:pPr>
    <w:rPr>
      <w:b/>
      <w:caps/>
      <w:sz w:val="32"/>
    </w:rPr>
  </w:style>
  <w:style w:type="paragraph" w:styleId="Nadpis7">
    <w:name w:val="heading 7"/>
    <w:basedOn w:val="Normlny"/>
    <w:next w:val="Normlny"/>
    <w:qFormat/>
    <w:rsid w:val="005F56B3"/>
    <w:pPr>
      <w:keepNext/>
      <w:jc w:val="center"/>
      <w:outlineLvl w:val="6"/>
    </w:pPr>
    <w:rPr>
      <w:b/>
      <w:sz w:val="52"/>
    </w:rPr>
  </w:style>
  <w:style w:type="paragraph" w:styleId="Nadpis8">
    <w:name w:val="heading 8"/>
    <w:basedOn w:val="Normlny"/>
    <w:next w:val="Normlny"/>
    <w:qFormat/>
    <w:rsid w:val="005F56B3"/>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F56B3"/>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F56B3"/>
    <w:pPr>
      <w:tabs>
        <w:tab w:val="center" w:pos="4153"/>
        <w:tab w:val="right" w:pos="8306"/>
      </w:tabs>
    </w:pPr>
  </w:style>
  <w:style w:type="paragraph" w:styleId="Pta">
    <w:name w:val="footer"/>
    <w:basedOn w:val="Normlny"/>
    <w:link w:val="PtaChar"/>
    <w:uiPriority w:val="99"/>
    <w:rsid w:val="005F56B3"/>
    <w:pPr>
      <w:tabs>
        <w:tab w:val="center" w:pos="4153"/>
        <w:tab w:val="right" w:pos="8306"/>
      </w:tabs>
    </w:pPr>
  </w:style>
  <w:style w:type="character" w:styleId="slostrany">
    <w:name w:val="page number"/>
    <w:basedOn w:val="Predvolenpsmoodseku"/>
    <w:rsid w:val="005F56B3"/>
  </w:style>
  <w:style w:type="paragraph" w:styleId="Zkladntext">
    <w:name w:val="Body Text"/>
    <w:basedOn w:val="Normlny"/>
    <w:link w:val="ZkladntextChar"/>
    <w:uiPriority w:val="99"/>
    <w:rsid w:val="005F56B3"/>
    <w:pPr>
      <w:ind w:left="426"/>
      <w:jc w:val="both"/>
    </w:pPr>
    <w:rPr>
      <w:sz w:val="18"/>
    </w:rPr>
  </w:style>
  <w:style w:type="paragraph" w:customStyle="1" w:styleId="Uvod">
    <w:name w:val="Uvod"/>
    <w:basedOn w:val="Normlny"/>
    <w:rsid w:val="005F56B3"/>
    <w:pPr>
      <w:ind w:left="284" w:hanging="284"/>
      <w:jc w:val="both"/>
    </w:pPr>
    <w:rPr>
      <w:sz w:val="22"/>
    </w:rPr>
  </w:style>
  <w:style w:type="paragraph" w:customStyle="1" w:styleId="Tabulka">
    <w:name w:val="Tabulka"/>
    <w:basedOn w:val="Normlny"/>
    <w:rsid w:val="005F56B3"/>
    <w:rPr>
      <w:color w:val="000000"/>
      <w:sz w:val="18"/>
    </w:rPr>
  </w:style>
  <w:style w:type="paragraph" w:customStyle="1" w:styleId="Pismenka">
    <w:name w:val="Pismenka"/>
    <w:basedOn w:val="Zkladntext"/>
    <w:rsid w:val="005F56B3"/>
    <w:pPr>
      <w:numPr>
        <w:numId w:val="3"/>
      </w:numPr>
      <w:tabs>
        <w:tab w:val="clear" w:pos="360"/>
        <w:tab w:val="num" w:pos="426"/>
      </w:tabs>
      <w:ind w:left="426" w:hanging="426"/>
    </w:pPr>
    <w:rPr>
      <w:b/>
    </w:rPr>
  </w:style>
  <w:style w:type="paragraph" w:styleId="Obsah1">
    <w:name w:val="toc 1"/>
    <w:basedOn w:val="Normlny"/>
    <w:next w:val="Normlny"/>
    <w:autoRedefine/>
    <w:semiHidden/>
    <w:rsid w:val="005F56B3"/>
    <w:pPr>
      <w:tabs>
        <w:tab w:val="left" w:pos="426"/>
        <w:tab w:val="right" w:pos="9203"/>
      </w:tabs>
      <w:spacing w:before="360"/>
    </w:pPr>
    <w:rPr>
      <w:b/>
      <w:bCs/>
      <w:caps/>
      <w:noProof/>
      <w:szCs w:val="18"/>
    </w:rPr>
  </w:style>
  <w:style w:type="paragraph" w:styleId="Obsah2">
    <w:name w:val="toc 2"/>
    <w:basedOn w:val="Normlny"/>
    <w:next w:val="Normlny"/>
    <w:autoRedefine/>
    <w:semiHidden/>
    <w:rsid w:val="005F56B3"/>
    <w:pPr>
      <w:tabs>
        <w:tab w:val="left" w:pos="993"/>
        <w:tab w:val="right" w:pos="9203"/>
      </w:tabs>
      <w:ind w:firstLine="567"/>
    </w:pPr>
    <w:rPr>
      <w:b/>
      <w:bCs/>
      <w:noProof/>
      <w:szCs w:val="18"/>
    </w:rPr>
  </w:style>
  <w:style w:type="paragraph" w:styleId="Obsah3">
    <w:name w:val="toc 3"/>
    <w:basedOn w:val="Normlny"/>
    <w:next w:val="Normlny"/>
    <w:autoRedefine/>
    <w:semiHidden/>
    <w:rsid w:val="005F56B3"/>
    <w:pPr>
      <w:ind w:left="200"/>
    </w:pPr>
    <w:rPr>
      <w:szCs w:val="24"/>
    </w:rPr>
  </w:style>
  <w:style w:type="paragraph" w:styleId="Obsah4">
    <w:name w:val="toc 4"/>
    <w:basedOn w:val="Normlny"/>
    <w:next w:val="Normlny"/>
    <w:autoRedefine/>
    <w:semiHidden/>
    <w:rsid w:val="005F56B3"/>
    <w:pPr>
      <w:ind w:left="400"/>
    </w:pPr>
    <w:rPr>
      <w:szCs w:val="24"/>
    </w:rPr>
  </w:style>
  <w:style w:type="paragraph" w:styleId="Obsah5">
    <w:name w:val="toc 5"/>
    <w:basedOn w:val="Normlny"/>
    <w:next w:val="Normlny"/>
    <w:autoRedefine/>
    <w:semiHidden/>
    <w:rsid w:val="005F56B3"/>
    <w:pPr>
      <w:ind w:left="600"/>
    </w:pPr>
    <w:rPr>
      <w:szCs w:val="24"/>
    </w:rPr>
  </w:style>
  <w:style w:type="paragraph" w:styleId="Obsah6">
    <w:name w:val="toc 6"/>
    <w:basedOn w:val="Normlny"/>
    <w:next w:val="Normlny"/>
    <w:autoRedefine/>
    <w:semiHidden/>
    <w:rsid w:val="005F56B3"/>
    <w:pPr>
      <w:ind w:left="800"/>
    </w:pPr>
    <w:rPr>
      <w:szCs w:val="24"/>
    </w:rPr>
  </w:style>
  <w:style w:type="paragraph" w:styleId="Obsah7">
    <w:name w:val="toc 7"/>
    <w:basedOn w:val="Normlny"/>
    <w:next w:val="Normlny"/>
    <w:autoRedefine/>
    <w:semiHidden/>
    <w:rsid w:val="005F56B3"/>
    <w:pPr>
      <w:ind w:left="1000"/>
    </w:pPr>
    <w:rPr>
      <w:szCs w:val="24"/>
    </w:rPr>
  </w:style>
  <w:style w:type="paragraph" w:styleId="Obsah8">
    <w:name w:val="toc 8"/>
    <w:basedOn w:val="Normlny"/>
    <w:next w:val="Normlny"/>
    <w:autoRedefine/>
    <w:semiHidden/>
    <w:rsid w:val="005F56B3"/>
    <w:pPr>
      <w:ind w:left="1200"/>
    </w:pPr>
    <w:rPr>
      <w:szCs w:val="24"/>
    </w:rPr>
  </w:style>
  <w:style w:type="paragraph" w:styleId="Obsah9">
    <w:name w:val="toc 9"/>
    <w:basedOn w:val="Normlny"/>
    <w:next w:val="Normlny"/>
    <w:autoRedefine/>
    <w:semiHidden/>
    <w:rsid w:val="005F56B3"/>
    <w:pPr>
      <w:ind w:left="1400"/>
    </w:pPr>
    <w:rPr>
      <w:szCs w:val="24"/>
    </w:rPr>
  </w:style>
  <w:style w:type="character" w:styleId="Hypertextovprepojenie">
    <w:name w:val="Hyperlink"/>
    <w:basedOn w:val="Predvolenpsmoodseku"/>
    <w:rsid w:val="005F56B3"/>
    <w:rPr>
      <w:color w:val="0000FF"/>
      <w:u w:val="single"/>
    </w:rPr>
  </w:style>
  <w:style w:type="character" w:styleId="PouitHypertextovPrepojenie">
    <w:name w:val="FollowedHyperlink"/>
    <w:basedOn w:val="Predvolenpsmoodseku"/>
    <w:rsid w:val="005F56B3"/>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character" w:customStyle="1" w:styleId="ra">
    <w:name w:val="ra"/>
    <w:basedOn w:val="Predvolenpsmoodseku"/>
    <w:rsid w:val="00123F9B"/>
  </w:style>
  <w:style w:type="character" w:customStyle="1" w:styleId="ro">
    <w:name w:val="ro"/>
    <w:basedOn w:val="Predvolenpsmoodseku"/>
    <w:rsid w:val="00422E0D"/>
  </w:style>
  <w:style w:type="paragraph" w:styleId="Odsekzoznamu">
    <w:name w:val="List Paragraph"/>
    <w:basedOn w:val="Normlny"/>
    <w:uiPriority w:val="34"/>
    <w:qFormat/>
    <w:rsid w:val="003712C8"/>
    <w:pPr>
      <w:ind w:left="720"/>
      <w:contextualSpacing/>
    </w:pPr>
  </w:style>
  <w:style w:type="character" w:customStyle="1" w:styleId="PtaChar">
    <w:name w:val="Päta Char"/>
    <w:basedOn w:val="Predvolenpsmoodseku"/>
    <w:link w:val="Pta"/>
    <w:uiPriority w:val="99"/>
    <w:rsid w:val="00720E50"/>
    <w:rPr>
      <w:lang w:eastAsia="en-US"/>
    </w:rPr>
  </w:style>
  <w:style w:type="paragraph" w:customStyle="1" w:styleId="TopHeader">
    <w:name w:val="Top Header"/>
    <w:basedOn w:val="Normlny"/>
    <w:qFormat/>
    <w:rsid w:val="00032771"/>
    <w:pPr>
      <w:jc w:val="center"/>
    </w:pPr>
    <w:rPr>
      <w:rFonts w:ascii="Arial Narrow" w:hAnsi="Arial Narrow" w:cs="Arial Narrow"/>
      <w:b/>
      <w:bCs/>
      <w:sz w:val="22"/>
      <w:szCs w:val="22"/>
    </w:rPr>
  </w:style>
  <w:style w:type="paragraph" w:customStyle="1" w:styleId="Default">
    <w:name w:val="Default"/>
    <w:rsid w:val="008E3E93"/>
    <w:pPr>
      <w:autoSpaceDE w:val="0"/>
      <w:autoSpaceDN w:val="0"/>
      <w:adjustRightInd w:val="0"/>
    </w:pPr>
    <w:rPr>
      <w:rFonts w:ascii="Arial" w:hAnsi="Arial" w:cs="Arial"/>
      <w:color w:val="000000"/>
      <w:sz w:val="24"/>
      <w:szCs w:val="24"/>
    </w:rPr>
  </w:style>
  <w:style w:type="character" w:customStyle="1" w:styleId="ZkladntextChar">
    <w:name w:val="Základný text Char"/>
    <w:basedOn w:val="Predvolenpsmoodseku"/>
    <w:link w:val="Zkladntext"/>
    <w:uiPriority w:val="99"/>
    <w:rsid w:val="009D364F"/>
    <w:rPr>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331733">
      <w:bodyDiv w:val="1"/>
      <w:marLeft w:val="0"/>
      <w:marRight w:val="0"/>
      <w:marTop w:val="0"/>
      <w:marBottom w:val="0"/>
      <w:divBdr>
        <w:top w:val="none" w:sz="0" w:space="0" w:color="auto"/>
        <w:left w:val="none" w:sz="0" w:space="0" w:color="auto"/>
        <w:bottom w:val="none" w:sz="0" w:space="0" w:color="auto"/>
        <w:right w:val="none" w:sz="0" w:space="0" w:color="auto"/>
      </w:divBdr>
    </w:div>
    <w:div w:id="304091826">
      <w:bodyDiv w:val="1"/>
      <w:marLeft w:val="0"/>
      <w:marRight w:val="0"/>
      <w:marTop w:val="0"/>
      <w:marBottom w:val="0"/>
      <w:divBdr>
        <w:top w:val="none" w:sz="0" w:space="0" w:color="auto"/>
        <w:left w:val="none" w:sz="0" w:space="0" w:color="auto"/>
        <w:bottom w:val="none" w:sz="0" w:space="0" w:color="auto"/>
        <w:right w:val="none" w:sz="0" w:space="0" w:color="auto"/>
      </w:divBdr>
    </w:div>
    <w:div w:id="328562001">
      <w:bodyDiv w:val="1"/>
      <w:marLeft w:val="0"/>
      <w:marRight w:val="0"/>
      <w:marTop w:val="0"/>
      <w:marBottom w:val="0"/>
      <w:divBdr>
        <w:top w:val="none" w:sz="0" w:space="0" w:color="auto"/>
        <w:left w:val="none" w:sz="0" w:space="0" w:color="auto"/>
        <w:bottom w:val="none" w:sz="0" w:space="0" w:color="auto"/>
        <w:right w:val="none" w:sz="0" w:space="0" w:color="auto"/>
      </w:divBdr>
    </w:div>
    <w:div w:id="415833529">
      <w:bodyDiv w:val="1"/>
      <w:marLeft w:val="0"/>
      <w:marRight w:val="0"/>
      <w:marTop w:val="0"/>
      <w:marBottom w:val="0"/>
      <w:divBdr>
        <w:top w:val="none" w:sz="0" w:space="0" w:color="auto"/>
        <w:left w:val="none" w:sz="0" w:space="0" w:color="auto"/>
        <w:bottom w:val="none" w:sz="0" w:space="0" w:color="auto"/>
        <w:right w:val="none" w:sz="0" w:space="0" w:color="auto"/>
      </w:divBdr>
    </w:div>
    <w:div w:id="531456287">
      <w:bodyDiv w:val="1"/>
      <w:marLeft w:val="0"/>
      <w:marRight w:val="0"/>
      <w:marTop w:val="0"/>
      <w:marBottom w:val="0"/>
      <w:divBdr>
        <w:top w:val="none" w:sz="0" w:space="0" w:color="auto"/>
        <w:left w:val="none" w:sz="0" w:space="0" w:color="auto"/>
        <w:bottom w:val="none" w:sz="0" w:space="0" w:color="auto"/>
        <w:right w:val="none" w:sz="0" w:space="0" w:color="auto"/>
      </w:divBdr>
    </w:div>
    <w:div w:id="593973178">
      <w:bodyDiv w:val="1"/>
      <w:marLeft w:val="0"/>
      <w:marRight w:val="0"/>
      <w:marTop w:val="0"/>
      <w:marBottom w:val="0"/>
      <w:divBdr>
        <w:top w:val="none" w:sz="0" w:space="0" w:color="auto"/>
        <w:left w:val="none" w:sz="0" w:space="0" w:color="auto"/>
        <w:bottom w:val="none" w:sz="0" w:space="0" w:color="auto"/>
        <w:right w:val="none" w:sz="0" w:space="0" w:color="auto"/>
      </w:divBdr>
    </w:div>
    <w:div w:id="738212007">
      <w:bodyDiv w:val="1"/>
      <w:marLeft w:val="0"/>
      <w:marRight w:val="0"/>
      <w:marTop w:val="0"/>
      <w:marBottom w:val="0"/>
      <w:divBdr>
        <w:top w:val="none" w:sz="0" w:space="0" w:color="auto"/>
        <w:left w:val="none" w:sz="0" w:space="0" w:color="auto"/>
        <w:bottom w:val="none" w:sz="0" w:space="0" w:color="auto"/>
        <w:right w:val="none" w:sz="0" w:space="0" w:color="auto"/>
      </w:divBdr>
    </w:div>
    <w:div w:id="778454335">
      <w:bodyDiv w:val="1"/>
      <w:marLeft w:val="0"/>
      <w:marRight w:val="0"/>
      <w:marTop w:val="0"/>
      <w:marBottom w:val="0"/>
      <w:divBdr>
        <w:top w:val="none" w:sz="0" w:space="0" w:color="auto"/>
        <w:left w:val="none" w:sz="0" w:space="0" w:color="auto"/>
        <w:bottom w:val="none" w:sz="0" w:space="0" w:color="auto"/>
        <w:right w:val="none" w:sz="0" w:space="0" w:color="auto"/>
      </w:divBdr>
    </w:div>
    <w:div w:id="856582913">
      <w:bodyDiv w:val="1"/>
      <w:marLeft w:val="0"/>
      <w:marRight w:val="0"/>
      <w:marTop w:val="0"/>
      <w:marBottom w:val="0"/>
      <w:divBdr>
        <w:top w:val="none" w:sz="0" w:space="0" w:color="auto"/>
        <w:left w:val="none" w:sz="0" w:space="0" w:color="auto"/>
        <w:bottom w:val="none" w:sz="0" w:space="0" w:color="auto"/>
        <w:right w:val="none" w:sz="0" w:space="0" w:color="auto"/>
      </w:divBdr>
    </w:div>
    <w:div w:id="929386435">
      <w:bodyDiv w:val="1"/>
      <w:marLeft w:val="0"/>
      <w:marRight w:val="0"/>
      <w:marTop w:val="0"/>
      <w:marBottom w:val="0"/>
      <w:divBdr>
        <w:top w:val="none" w:sz="0" w:space="0" w:color="auto"/>
        <w:left w:val="none" w:sz="0" w:space="0" w:color="auto"/>
        <w:bottom w:val="none" w:sz="0" w:space="0" w:color="auto"/>
        <w:right w:val="none" w:sz="0" w:space="0" w:color="auto"/>
      </w:divBdr>
    </w:div>
    <w:div w:id="939525867">
      <w:bodyDiv w:val="1"/>
      <w:marLeft w:val="0"/>
      <w:marRight w:val="0"/>
      <w:marTop w:val="0"/>
      <w:marBottom w:val="0"/>
      <w:divBdr>
        <w:top w:val="none" w:sz="0" w:space="0" w:color="auto"/>
        <w:left w:val="none" w:sz="0" w:space="0" w:color="auto"/>
        <w:bottom w:val="none" w:sz="0" w:space="0" w:color="auto"/>
        <w:right w:val="none" w:sz="0" w:space="0" w:color="auto"/>
      </w:divBdr>
    </w:div>
    <w:div w:id="966353591">
      <w:bodyDiv w:val="1"/>
      <w:marLeft w:val="0"/>
      <w:marRight w:val="0"/>
      <w:marTop w:val="0"/>
      <w:marBottom w:val="0"/>
      <w:divBdr>
        <w:top w:val="none" w:sz="0" w:space="0" w:color="auto"/>
        <w:left w:val="none" w:sz="0" w:space="0" w:color="auto"/>
        <w:bottom w:val="none" w:sz="0" w:space="0" w:color="auto"/>
        <w:right w:val="none" w:sz="0" w:space="0" w:color="auto"/>
      </w:divBdr>
    </w:div>
    <w:div w:id="977229220">
      <w:bodyDiv w:val="1"/>
      <w:marLeft w:val="0"/>
      <w:marRight w:val="0"/>
      <w:marTop w:val="0"/>
      <w:marBottom w:val="0"/>
      <w:divBdr>
        <w:top w:val="none" w:sz="0" w:space="0" w:color="auto"/>
        <w:left w:val="none" w:sz="0" w:space="0" w:color="auto"/>
        <w:bottom w:val="none" w:sz="0" w:space="0" w:color="auto"/>
        <w:right w:val="none" w:sz="0" w:space="0" w:color="auto"/>
      </w:divBdr>
    </w:div>
    <w:div w:id="1262489827">
      <w:bodyDiv w:val="1"/>
      <w:marLeft w:val="0"/>
      <w:marRight w:val="0"/>
      <w:marTop w:val="0"/>
      <w:marBottom w:val="0"/>
      <w:divBdr>
        <w:top w:val="none" w:sz="0" w:space="0" w:color="auto"/>
        <w:left w:val="none" w:sz="0" w:space="0" w:color="auto"/>
        <w:bottom w:val="none" w:sz="0" w:space="0" w:color="auto"/>
        <w:right w:val="none" w:sz="0" w:space="0" w:color="auto"/>
      </w:divBdr>
    </w:div>
    <w:div w:id="1313635768">
      <w:bodyDiv w:val="1"/>
      <w:marLeft w:val="0"/>
      <w:marRight w:val="0"/>
      <w:marTop w:val="0"/>
      <w:marBottom w:val="0"/>
      <w:divBdr>
        <w:top w:val="none" w:sz="0" w:space="0" w:color="auto"/>
        <w:left w:val="none" w:sz="0" w:space="0" w:color="auto"/>
        <w:bottom w:val="none" w:sz="0" w:space="0" w:color="auto"/>
        <w:right w:val="none" w:sz="0" w:space="0" w:color="auto"/>
      </w:divBdr>
    </w:div>
    <w:div w:id="1512642248">
      <w:bodyDiv w:val="1"/>
      <w:marLeft w:val="0"/>
      <w:marRight w:val="0"/>
      <w:marTop w:val="0"/>
      <w:marBottom w:val="0"/>
      <w:divBdr>
        <w:top w:val="none" w:sz="0" w:space="0" w:color="auto"/>
        <w:left w:val="none" w:sz="0" w:space="0" w:color="auto"/>
        <w:bottom w:val="none" w:sz="0" w:space="0" w:color="auto"/>
        <w:right w:val="none" w:sz="0" w:space="0" w:color="auto"/>
      </w:divBdr>
    </w:div>
    <w:div w:id="1551307526">
      <w:bodyDiv w:val="1"/>
      <w:marLeft w:val="0"/>
      <w:marRight w:val="0"/>
      <w:marTop w:val="0"/>
      <w:marBottom w:val="0"/>
      <w:divBdr>
        <w:top w:val="none" w:sz="0" w:space="0" w:color="auto"/>
        <w:left w:val="none" w:sz="0" w:space="0" w:color="auto"/>
        <w:bottom w:val="none" w:sz="0" w:space="0" w:color="auto"/>
        <w:right w:val="none" w:sz="0" w:space="0" w:color="auto"/>
      </w:divBdr>
    </w:div>
    <w:div w:id="1607034187">
      <w:bodyDiv w:val="1"/>
      <w:marLeft w:val="0"/>
      <w:marRight w:val="0"/>
      <w:marTop w:val="0"/>
      <w:marBottom w:val="0"/>
      <w:divBdr>
        <w:top w:val="none" w:sz="0" w:space="0" w:color="auto"/>
        <w:left w:val="none" w:sz="0" w:space="0" w:color="auto"/>
        <w:bottom w:val="none" w:sz="0" w:space="0" w:color="auto"/>
        <w:right w:val="none" w:sz="0" w:space="0" w:color="auto"/>
      </w:divBdr>
    </w:div>
    <w:div w:id="1630893950">
      <w:bodyDiv w:val="1"/>
      <w:marLeft w:val="0"/>
      <w:marRight w:val="0"/>
      <w:marTop w:val="0"/>
      <w:marBottom w:val="0"/>
      <w:divBdr>
        <w:top w:val="none" w:sz="0" w:space="0" w:color="auto"/>
        <w:left w:val="none" w:sz="0" w:space="0" w:color="auto"/>
        <w:bottom w:val="none" w:sz="0" w:space="0" w:color="auto"/>
        <w:right w:val="none" w:sz="0" w:space="0" w:color="auto"/>
      </w:divBdr>
    </w:div>
    <w:div w:id="1751152206">
      <w:bodyDiv w:val="1"/>
      <w:marLeft w:val="0"/>
      <w:marRight w:val="0"/>
      <w:marTop w:val="0"/>
      <w:marBottom w:val="0"/>
      <w:divBdr>
        <w:top w:val="none" w:sz="0" w:space="0" w:color="auto"/>
        <w:left w:val="none" w:sz="0" w:space="0" w:color="auto"/>
        <w:bottom w:val="none" w:sz="0" w:space="0" w:color="auto"/>
        <w:right w:val="none" w:sz="0" w:space="0" w:color="auto"/>
      </w:divBdr>
    </w:div>
    <w:div w:id="1793205650">
      <w:bodyDiv w:val="1"/>
      <w:marLeft w:val="0"/>
      <w:marRight w:val="0"/>
      <w:marTop w:val="0"/>
      <w:marBottom w:val="0"/>
      <w:divBdr>
        <w:top w:val="none" w:sz="0" w:space="0" w:color="auto"/>
        <w:left w:val="none" w:sz="0" w:space="0" w:color="auto"/>
        <w:bottom w:val="none" w:sz="0" w:space="0" w:color="auto"/>
        <w:right w:val="none" w:sz="0" w:space="0" w:color="auto"/>
      </w:divBdr>
    </w:div>
    <w:div w:id="1802458314">
      <w:bodyDiv w:val="1"/>
      <w:marLeft w:val="0"/>
      <w:marRight w:val="0"/>
      <w:marTop w:val="0"/>
      <w:marBottom w:val="0"/>
      <w:divBdr>
        <w:top w:val="none" w:sz="0" w:space="0" w:color="auto"/>
        <w:left w:val="none" w:sz="0" w:space="0" w:color="auto"/>
        <w:bottom w:val="none" w:sz="0" w:space="0" w:color="auto"/>
        <w:right w:val="none" w:sz="0" w:space="0" w:color="auto"/>
      </w:divBdr>
    </w:div>
    <w:div w:id="1853836320">
      <w:bodyDiv w:val="1"/>
      <w:marLeft w:val="0"/>
      <w:marRight w:val="0"/>
      <w:marTop w:val="0"/>
      <w:marBottom w:val="0"/>
      <w:divBdr>
        <w:top w:val="none" w:sz="0" w:space="0" w:color="auto"/>
        <w:left w:val="none" w:sz="0" w:space="0" w:color="auto"/>
        <w:bottom w:val="none" w:sz="0" w:space="0" w:color="auto"/>
        <w:right w:val="none" w:sz="0" w:space="0" w:color="auto"/>
      </w:divBdr>
    </w:div>
    <w:div w:id="1858494437">
      <w:bodyDiv w:val="1"/>
      <w:marLeft w:val="0"/>
      <w:marRight w:val="0"/>
      <w:marTop w:val="0"/>
      <w:marBottom w:val="0"/>
      <w:divBdr>
        <w:top w:val="none" w:sz="0" w:space="0" w:color="auto"/>
        <w:left w:val="none" w:sz="0" w:space="0" w:color="auto"/>
        <w:bottom w:val="none" w:sz="0" w:space="0" w:color="auto"/>
        <w:right w:val="none" w:sz="0" w:space="0" w:color="auto"/>
      </w:divBdr>
    </w:div>
    <w:div w:id="1891647532">
      <w:bodyDiv w:val="1"/>
      <w:marLeft w:val="0"/>
      <w:marRight w:val="0"/>
      <w:marTop w:val="0"/>
      <w:marBottom w:val="0"/>
      <w:divBdr>
        <w:top w:val="none" w:sz="0" w:space="0" w:color="auto"/>
        <w:left w:val="none" w:sz="0" w:space="0" w:color="auto"/>
        <w:bottom w:val="none" w:sz="0" w:space="0" w:color="auto"/>
        <w:right w:val="none" w:sz="0" w:space="0" w:color="auto"/>
      </w:divBdr>
    </w:div>
    <w:div w:id="1894924967">
      <w:bodyDiv w:val="1"/>
      <w:marLeft w:val="0"/>
      <w:marRight w:val="0"/>
      <w:marTop w:val="0"/>
      <w:marBottom w:val="0"/>
      <w:divBdr>
        <w:top w:val="none" w:sz="0" w:space="0" w:color="auto"/>
        <w:left w:val="none" w:sz="0" w:space="0" w:color="auto"/>
        <w:bottom w:val="none" w:sz="0" w:space="0" w:color="auto"/>
        <w:right w:val="none" w:sz="0" w:space="0" w:color="auto"/>
      </w:divBdr>
    </w:div>
    <w:div w:id="1943370445">
      <w:bodyDiv w:val="1"/>
      <w:marLeft w:val="0"/>
      <w:marRight w:val="0"/>
      <w:marTop w:val="0"/>
      <w:marBottom w:val="0"/>
      <w:divBdr>
        <w:top w:val="none" w:sz="0" w:space="0" w:color="auto"/>
        <w:left w:val="none" w:sz="0" w:space="0" w:color="auto"/>
        <w:bottom w:val="none" w:sz="0" w:space="0" w:color="auto"/>
        <w:right w:val="none" w:sz="0" w:space="0" w:color="auto"/>
      </w:divBdr>
    </w:div>
    <w:div w:id="2053067786">
      <w:bodyDiv w:val="1"/>
      <w:marLeft w:val="0"/>
      <w:marRight w:val="0"/>
      <w:marTop w:val="0"/>
      <w:marBottom w:val="0"/>
      <w:divBdr>
        <w:top w:val="none" w:sz="0" w:space="0" w:color="auto"/>
        <w:left w:val="none" w:sz="0" w:space="0" w:color="auto"/>
        <w:bottom w:val="none" w:sz="0" w:space="0" w:color="auto"/>
        <w:right w:val="none" w:sz="0" w:space="0" w:color="auto"/>
      </w:divBdr>
    </w:div>
    <w:div w:id="2108963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1.xls"/><Relationship Id="rId21" Type="http://schemas.openxmlformats.org/officeDocument/2006/relationships/package" Target="embeddings/Microsoft_Excel_Worksheet2.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5.xls"/><Relationship Id="rId50" Type="http://schemas.openxmlformats.org/officeDocument/2006/relationships/image" Target="media/image22.emf"/><Relationship Id="rId55" Type="http://schemas.openxmlformats.org/officeDocument/2006/relationships/oleObject" Target="embeddings/Microsoft_Excel_97-2003_Worksheet19.xls"/><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7.xls"/><Relationship Id="rId41" Type="http://schemas.openxmlformats.org/officeDocument/2006/relationships/oleObject" Target="embeddings/Microsoft_Excel_97-2003_Worksheet12.xls"/><Relationship Id="rId54" Type="http://schemas.openxmlformats.org/officeDocument/2006/relationships/image" Target="media/image24.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0.xls"/><Relationship Id="rId40" Type="http://schemas.openxmlformats.org/officeDocument/2006/relationships/image" Target="media/image17.emf"/><Relationship Id="rId45" Type="http://schemas.openxmlformats.org/officeDocument/2006/relationships/oleObject" Target="embeddings/Microsoft_Excel_97-2003_Worksheet14.xls"/><Relationship Id="rId53" Type="http://schemas.openxmlformats.org/officeDocument/2006/relationships/oleObject" Target="embeddings/Microsoft_Excel_97-2003_Worksheet18.xls"/><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4.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6.xls"/><Relationship Id="rId57" Type="http://schemas.openxmlformats.org/officeDocument/2006/relationships/oleObject" Target="embeddings/Microsoft_Excel_97-2003_Worksheet20.xls"/><Relationship Id="rId61"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oleObject" Target="embeddings/Microsoft_Excel_97-2003_Worksheet3.xls"/><Relationship Id="rId31" Type="http://schemas.openxmlformats.org/officeDocument/2006/relationships/package" Target="embeddings/Microsoft_Excel_Worksheet3.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6.xls"/><Relationship Id="rId30" Type="http://schemas.openxmlformats.org/officeDocument/2006/relationships/image" Target="media/image12.emf"/><Relationship Id="rId35" Type="http://schemas.openxmlformats.org/officeDocument/2006/relationships/oleObject" Target="embeddings/Microsoft_Excel_97-2003_Worksheet9.xls"/><Relationship Id="rId43" Type="http://schemas.openxmlformats.org/officeDocument/2006/relationships/oleObject" Target="embeddings/Microsoft_Excel_97-2003_Worksheet13.xls"/><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oleObject" Target="embeddings/Microsoft_Excel_97-2003_Worksheet17.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2.xls"/><Relationship Id="rId25" Type="http://schemas.openxmlformats.org/officeDocument/2006/relationships/oleObject" Target="embeddings/Microsoft_Excel_97-2003_Worksheet5.xls"/><Relationship Id="rId33" Type="http://schemas.openxmlformats.org/officeDocument/2006/relationships/oleObject" Target="embeddings/Microsoft_Excel_97-2003_Worksheet8.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21.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00E30B-770A-42F3-9B9B-9212C9833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12</Pages>
  <Words>2498</Words>
  <Characters>16834</Characters>
  <Application>Microsoft Office Word</Application>
  <DocSecurity>0</DocSecurity>
  <Lines>140</Lines>
  <Paragraphs>38</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HQ Logman a.s.</cp:lastModifiedBy>
  <cp:revision>22</cp:revision>
  <cp:lastPrinted>2014-01-23T11:18:00Z</cp:lastPrinted>
  <dcterms:created xsi:type="dcterms:W3CDTF">2017-03-04T14:52:00Z</dcterms:created>
  <dcterms:modified xsi:type="dcterms:W3CDTF">2018-03-07T20:48:00Z</dcterms:modified>
</cp:coreProperties>
</file>