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247B" w:rsidRPr="00C5430A" w:rsidRDefault="00C5430A" w:rsidP="00C5430A">
      <w:pPr>
        <w:jc w:val="center"/>
        <w:rPr>
          <w:b/>
        </w:rPr>
      </w:pPr>
      <w:r w:rsidRPr="00C5430A">
        <w:rPr>
          <w:b/>
        </w:rPr>
        <w:t>Poznámky k účtovnej závierke k 31.12. 2017</w:t>
      </w:r>
    </w:p>
    <w:p w:rsidR="00C5430A" w:rsidRPr="00C5430A" w:rsidRDefault="00C5430A" w:rsidP="00C5430A">
      <w:pPr>
        <w:jc w:val="center"/>
        <w:rPr>
          <w:b/>
        </w:rPr>
      </w:pPr>
      <w:r w:rsidRPr="00C5430A">
        <w:rPr>
          <w:b/>
        </w:rPr>
        <w:t>Čl. I. Všeobecné údaje</w:t>
      </w:r>
    </w:p>
    <w:p w:rsidR="00C5430A" w:rsidRDefault="00C5430A">
      <w:r>
        <w:t xml:space="preserve">Obchodné meno účtovnej jednotky: </w:t>
      </w:r>
      <w:proofErr w:type="spellStart"/>
      <w:r>
        <w:t>InfoSystém</w:t>
      </w:r>
      <w:proofErr w:type="spellEnd"/>
      <w:r>
        <w:t xml:space="preserve"> </w:t>
      </w:r>
      <w:proofErr w:type="spellStart"/>
      <w:r>
        <w:t>management</w:t>
      </w:r>
      <w:proofErr w:type="spellEnd"/>
      <w:r>
        <w:t>, s.r.o.</w:t>
      </w:r>
    </w:p>
    <w:p w:rsidR="00C5430A" w:rsidRDefault="00C5430A">
      <w:r>
        <w:t>Sídlo účtovnej jednotky: Jelenia 13, Nové Zámky 940 01</w:t>
      </w:r>
    </w:p>
    <w:p w:rsidR="00C5430A" w:rsidRDefault="00C5430A">
      <w:r>
        <w:t>IČO: 43990274</w:t>
      </w:r>
    </w:p>
    <w:p w:rsidR="00C5430A" w:rsidRDefault="00C5430A">
      <w:r>
        <w:t>DIČ: 2022538771</w:t>
      </w:r>
    </w:p>
    <w:p w:rsidR="00C5430A" w:rsidRDefault="00C5430A">
      <w:r>
        <w:t>Počet spoločníkov: 1</w:t>
      </w:r>
    </w:p>
    <w:p w:rsidR="00C5430A" w:rsidRDefault="00C5430A"/>
    <w:p w:rsidR="00C5430A" w:rsidRPr="00C5430A" w:rsidRDefault="00C5430A" w:rsidP="00C5430A">
      <w:pPr>
        <w:jc w:val="center"/>
        <w:rPr>
          <w:b/>
        </w:rPr>
      </w:pPr>
      <w:r w:rsidRPr="00C5430A">
        <w:rPr>
          <w:b/>
        </w:rPr>
        <w:t>Čl. II. Informácie o pohľadávkach a záväzkoch</w:t>
      </w:r>
    </w:p>
    <w:p w:rsidR="00C5430A" w:rsidRDefault="00ED4CFA">
      <w:r>
        <w:t>Daňové z</w:t>
      </w:r>
      <w:r w:rsidR="00C5430A">
        <w:t xml:space="preserve">áväzky </w:t>
      </w:r>
      <w:r>
        <w:tab/>
      </w:r>
      <w:r>
        <w:tab/>
      </w:r>
      <w:r>
        <w:tab/>
      </w:r>
      <w:r>
        <w:tab/>
      </w:r>
      <w:r>
        <w:tab/>
      </w:r>
      <w:r w:rsidR="00C5430A">
        <w:tab/>
      </w:r>
      <w:r w:rsidR="00C5430A">
        <w:tab/>
      </w:r>
      <w:r w:rsidR="00C5430A">
        <w:tab/>
        <w:t xml:space="preserve">                   20 Eur</w:t>
      </w:r>
    </w:p>
    <w:p w:rsidR="00C5430A" w:rsidRDefault="00C5430A">
      <w:r>
        <w:t>Ostatné krátkodobé záväzky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9 361 Eur</w:t>
      </w:r>
    </w:p>
    <w:p w:rsidR="00C5430A" w:rsidRPr="00C5430A" w:rsidRDefault="00C5430A" w:rsidP="00C5430A">
      <w:pPr>
        <w:jc w:val="center"/>
        <w:rPr>
          <w:b/>
        </w:rPr>
      </w:pPr>
      <w:r w:rsidRPr="00C5430A">
        <w:rPr>
          <w:b/>
        </w:rPr>
        <w:t>Čl</w:t>
      </w:r>
      <w:r w:rsidR="00D449CC">
        <w:rPr>
          <w:b/>
        </w:rPr>
        <w:t>.</w:t>
      </w:r>
      <w:r w:rsidRPr="00C5430A">
        <w:rPr>
          <w:b/>
        </w:rPr>
        <w:t xml:space="preserve"> III. Informácie o majetku</w:t>
      </w:r>
    </w:p>
    <w:p w:rsidR="00C5430A" w:rsidRDefault="00C5430A">
      <w:r>
        <w:t>Základné imanie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6638 Eur</w:t>
      </w:r>
    </w:p>
    <w:p w:rsidR="00C5430A" w:rsidRDefault="00C5430A">
      <w:r>
        <w:t>Nerozdelený zisk minulých rokov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47035 Eur</w:t>
      </w:r>
    </w:p>
    <w:p w:rsidR="00C5430A" w:rsidRDefault="00C5430A">
      <w:r>
        <w:t>Krátkodobý finančný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77 221 Eur</w:t>
      </w:r>
    </w:p>
    <w:p w:rsidR="00C5430A" w:rsidRPr="00C5430A" w:rsidRDefault="00C5430A" w:rsidP="00C5430A">
      <w:pPr>
        <w:jc w:val="center"/>
        <w:rPr>
          <w:b/>
        </w:rPr>
      </w:pPr>
      <w:r w:rsidRPr="00C5430A">
        <w:rPr>
          <w:b/>
        </w:rPr>
        <w:t>Čl</w:t>
      </w:r>
      <w:r w:rsidR="00D449CC">
        <w:rPr>
          <w:b/>
        </w:rPr>
        <w:t>.</w:t>
      </w:r>
      <w:r w:rsidRPr="00C5430A">
        <w:rPr>
          <w:b/>
        </w:rPr>
        <w:t xml:space="preserve"> IV. Informácie o výsledku hospodárenia</w:t>
      </w:r>
    </w:p>
    <w:p w:rsidR="00C5430A" w:rsidRDefault="00C5430A">
      <w:r>
        <w:t>Náklady na hospodársku činnosť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43 Eur</w:t>
      </w:r>
    </w:p>
    <w:p w:rsidR="00C5430A" w:rsidRDefault="00C5430A">
      <w:r>
        <w:t>Tržby z predaja služieb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18000  Eur</w:t>
      </w:r>
    </w:p>
    <w:p w:rsidR="00C5430A" w:rsidRDefault="00C5430A">
      <w:r>
        <w:t>Výsledok hospodárenia pred zdanením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17957 Eur</w:t>
      </w:r>
    </w:p>
    <w:p w:rsidR="00C5430A" w:rsidRDefault="00C5430A">
      <w:r>
        <w:t>Výsledok hospodárenia po zdanení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14187 Eur</w:t>
      </w:r>
    </w:p>
    <w:p w:rsidR="00C5430A" w:rsidRDefault="00C5430A">
      <w:r>
        <w:t>Daň z príjmov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3770 Eur</w:t>
      </w:r>
    </w:p>
    <w:p w:rsidR="00C5430A" w:rsidRDefault="00C5430A"/>
    <w:sectPr w:rsidR="00C5430A" w:rsidSect="009424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defaultTabStop w:val="708"/>
  <w:hyphenationZone w:val="425"/>
  <w:characterSpacingControl w:val="doNotCompress"/>
  <w:compat/>
  <w:rsids>
    <w:rsidRoot w:val="00E26453"/>
    <w:rsid w:val="006950D4"/>
    <w:rsid w:val="0094247B"/>
    <w:rsid w:val="00AB30EC"/>
    <w:rsid w:val="00C5430A"/>
    <w:rsid w:val="00D449CC"/>
    <w:rsid w:val="00E26453"/>
    <w:rsid w:val="00ED4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4247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120</Words>
  <Characters>690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vlado</dc:creator>
  <cp:lastModifiedBy>vlado</cp:lastModifiedBy>
  <cp:revision>4</cp:revision>
  <cp:lastPrinted>2018-02-19T13:06:00Z</cp:lastPrinted>
  <dcterms:created xsi:type="dcterms:W3CDTF">2018-02-19T12:55:00Z</dcterms:created>
  <dcterms:modified xsi:type="dcterms:W3CDTF">2018-03-13T08:06:00Z</dcterms:modified>
</cp:coreProperties>
</file>