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487800">
        <w:rPr>
          <w:rFonts w:asciiTheme="minorHAnsi" w:hAnsiTheme="minorHAnsi"/>
          <w:b/>
          <w:sz w:val="22"/>
          <w:szCs w:val="22"/>
        </w:rPr>
        <w:t xml:space="preserve"> k účtovnej závierke za rok 2017</w:t>
      </w:r>
    </w:p>
    <w:p w:rsidR="00DD516B" w:rsidRPr="008B07F2" w:rsidRDefault="00DD516B" w:rsidP="00DD516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Sil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04C64" w:rsidRPr="008C3B48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Názov a sídlo</w:t>
            </w:r>
          </w:p>
        </w:tc>
        <w:tc>
          <w:tcPr>
            <w:tcW w:w="3686" w:type="dxa"/>
          </w:tcPr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BETRIA PROGRES</w:t>
            </w:r>
            <w:r w:rsidR="00CE23C0" w:rsidRPr="00CE23C0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 xml:space="preserve"> s.r.o.</w:t>
            </w:r>
          </w:p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sz w:val="22"/>
                <w:szCs w:val="22"/>
              </w:rPr>
              <w:t>Kukučínova 6571</w:t>
            </w:r>
          </w:p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>960 01  Zvolen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368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E23C0" w:rsidRPr="002833FF" w:rsidTr="00B25EF1">
        <w:trPr>
          <w:trHeight w:val="316"/>
        </w:trPr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vzniku (podľa obchodného registra)</w:t>
            </w:r>
          </w:p>
        </w:tc>
        <w:tc>
          <w:tcPr>
            <w:tcW w:w="3686" w:type="dxa"/>
          </w:tcPr>
          <w:p w:rsidR="00CE23C0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29.8</w:t>
            </w:r>
            <w:r w:rsidR="00CE23C0"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.2012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686" w:type="dxa"/>
          </w:tcPr>
          <w:p w:rsidR="00B25EF1" w:rsidRPr="00CE23C0" w:rsidRDefault="00B25EF1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46806041</w:t>
            </w:r>
          </w:p>
        </w:tc>
      </w:tr>
    </w:tbl>
    <w:p w:rsidR="00CE23C0" w:rsidRDefault="00CE23C0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>Opis vykonávanej činností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p w:rsidR="00BC42D3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Vedenie účtovníctva</w:t>
      </w:r>
    </w:p>
    <w:p w:rsidR="00B25EF1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Style w:val="ra"/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Činnosť podnikateľských, organizačných a ekonomických poradcov</w:t>
      </w:r>
    </w:p>
    <w:p w:rsidR="00B25EF1" w:rsidRPr="00CE23C0" w:rsidRDefault="00B25EF1" w:rsidP="00332CF8">
      <w:pPr>
        <w:numPr>
          <w:ilvl w:val="0"/>
          <w:numId w:val="46"/>
        </w:numPr>
        <w:tabs>
          <w:tab w:val="left" w:pos="142"/>
        </w:tabs>
        <w:spacing w:after="120"/>
        <w:rPr>
          <w:rFonts w:asciiTheme="minorHAnsi" w:hAnsiTheme="minorHAnsi"/>
          <w:sz w:val="22"/>
          <w:szCs w:val="22"/>
        </w:rPr>
      </w:pPr>
      <w:r>
        <w:rPr>
          <w:rStyle w:val="ra"/>
          <w:rFonts w:asciiTheme="minorHAnsi" w:hAnsiTheme="minorHAnsi"/>
          <w:sz w:val="22"/>
          <w:szCs w:val="22"/>
        </w:rPr>
        <w:t>Správa bytového a nebytového fondu</w:t>
      </w:r>
    </w:p>
    <w:tbl>
      <w:tblPr>
        <w:tblW w:w="6634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28"/>
        <w:gridCol w:w="3007"/>
      </w:tblGrid>
      <w:tr w:rsidR="0073102D" w:rsidRPr="008B07F2" w:rsidTr="005F12C9">
        <w:trPr>
          <w:tblCellSpacing w:w="15" w:type="dxa"/>
        </w:trPr>
        <w:tc>
          <w:tcPr>
            <w:tcW w:w="3732" w:type="pct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DB2864" w:rsidRPr="00CE23C0" w:rsidRDefault="00FD205E" w:rsidP="00CE23C0">
      <w:pPr>
        <w:tabs>
          <w:tab w:val="left" w:pos="142"/>
          <w:tab w:val="left" w:pos="6663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B25EF1">
        <w:rPr>
          <w:rStyle w:val="ra"/>
          <w:rFonts w:asciiTheme="minorHAnsi" w:hAnsiTheme="minorHAnsi"/>
          <w:sz w:val="22"/>
          <w:szCs w:val="22"/>
        </w:rPr>
        <w:t>BETRIA PROGRES s.r.o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>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="006F4397">
        <w:rPr>
          <w:rFonts w:asciiTheme="minorHAnsi" w:hAnsiTheme="minorHAnsi"/>
          <w:sz w:val="22"/>
          <w:szCs w:val="22"/>
        </w:rPr>
        <w:t>za rok 2016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</w:t>
      </w:r>
      <w:r w:rsidR="00B25EF1">
        <w:rPr>
          <w:rFonts w:asciiTheme="minorHAnsi" w:hAnsiTheme="minorHAnsi"/>
          <w:sz w:val="22"/>
          <w:szCs w:val="22"/>
        </w:rPr>
        <w:t>omaždení, ktoré sa konalo dňa</w:t>
      </w:r>
      <w:r w:rsidR="006F4397">
        <w:rPr>
          <w:rFonts w:asciiTheme="minorHAnsi" w:hAnsiTheme="minorHAnsi"/>
          <w:sz w:val="22"/>
          <w:szCs w:val="22"/>
        </w:rPr>
        <w:t xml:space="preserve"> 4.7.2017</w:t>
      </w:r>
      <w:r w:rsidR="00DB2864" w:rsidRPr="00DB2864">
        <w:rPr>
          <w:rFonts w:asciiTheme="minorHAnsi" w:hAnsiTheme="minorHAnsi"/>
          <w:sz w:val="22"/>
          <w:szCs w:val="22"/>
        </w:rPr>
        <w:t>.</w:t>
      </w:r>
    </w:p>
    <w:p w:rsidR="0073102D" w:rsidRPr="008B07F2" w:rsidRDefault="0073102D" w:rsidP="00DB2864">
      <w:pPr>
        <w:pStyle w:val="DefinitionList"/>
        <w:ind w:left="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</w:t>
      </w:r>
      <w:r w:rsidR="00CE23C0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B25EF1">
        <w:rPr>
          <w:rStyle w:val="ra"/>
          <w:rFonts w:asciiTheme="minorHAnsi" w:hAnsiTheme="minorHAnsi"/>
          <w:sz w:val="22"/>
          <w:szCs w:val="22"/>
        </w:rPr>
        <w:t>BETRIA PROGRES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 xml:space="preserve"> s.r.o.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73102D" w:rsidRPr="00FD205E" w:rsidRDefault="0073102D" w:rsidP="00FD205E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t>Priemerný prepočítaný počet zamestnancov účtovnej jednotky</w:t>
      </w:r>
    </w:p>
    <w:p w:rsidR="00DB2864" w:rsidRDefault="00DB2864" w:rsidP="00614845">
      <w:pPr>
        <w:spacing w:after="120"/>
        <w:jc w:val="both"/>
      </w:pP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901D39" w:rsidTr="00CE23C0">
        <w:trPr>
          <w:trHeight w:val="694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CE23C0" w:rsidRPr="00901D39" w:rsidTr="00CE23C0">
        <w:trPr>
          <w:trHeight w:val="507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CE23C0" w:rsidP="00D949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6F4397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DD516B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</w:tbl>
    <w:p w:rsidR="00DB2864" w:rsidRDefault="00DB2864" w:rsidP="00CE23C0">
      <w:pPr>
        <w:pStyle w:val="DefinitionList"/>
        <w:ind w:left="0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lastRenderedPageBreak/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0F782F" w:rsidRDefault="000F782F" w:rsidP="000F782F">
      <w:pPr>
        <w:pStyle w:val="DefinitionList"/>
        <w:ind w:left="72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DB2864" w:rsidRPr="00DB2864" w:rsidRDefault="00DB2864" w:rsidP="00DB2864">
      <w:pPr>
        <w:pStyle w:val="DefinitionTerm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DB2864" w:rsidRPr="008C3B48" w:rsidRDefault="00321034" w:rsidP="008C3B48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0F782F" w:rsidRPr="00321034">
        <w:rPr>
          <w:rFonts w:asciiTheme="minorHAnsi" w:hAnsiTheme="minorHAnsi"/>
          <w:sz w:val="22"/>
          <w:szCs w:val="22"/>
        </w:rPr>
        <w:t xml:space="preserve"> účtovných metód </w:t>
      </w:r>
      <w:r w:rsidRPr="00321034">
        <w:rPr>
          <w:rFonts w:asciiTheme="minorHAnsi" w:hAnsiTheme="minorHAnsi"/>
          <w:sz w:val="22"/>
          <w:szCs w:val="22"/>
        </w:rPr>
        <w:t>, 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lastRenderedPageBreak/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DB2864" w:rsidRDefault="00321034" w:rsidP="008C3B48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8C3B48" w:rsidRPr="008C3B48" w:rsidRDefault="008C3B48" w:rsidP="008C3B48"/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</w:t>
      </w:r>
    </w:p>
    <w:p w:rsidR="00B25EF1" w:rsidRPr="008B07F2" w:rsidRDefault="00B25EF1" w:rsidP="00B25EF1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Spoločnosť neeviduje dlhodobý hmotný majetok.</w:t>
      </w:r>
    </w:p>
    <w:p w:rsidR="00B25EF1" w:rsidRPr="008B07F2" w:rsidRDefault="00B25EF1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</w:t>
      </w:r>
      <w:r w:rsidR="008C3B48">
        <w:rPr>
          <w:rFonts w:asciiTheme="minorHAnsi" w:hAnsiTheme="minorHAnsi"/>
          <w:b/>
          <w:i/>
          <w:sz w:val="22"/>
          <w:szCs w:val="22"/>
        </w:rPr>
        <w:t>u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A93A21" w:rsidRPr="008B07F2" w:rsidRDefault="00A93A21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lastRenderedPageBreak/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EA7475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dlhodobých pohľadávkach je opravnou položkou upravená hodnota pohľadávky na jej hodnotu v čase účtovania a vykazovania (súčasná hodnota).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F51B9F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účtovníctve) na predpokladané riziká, straty a zníženia hodnoty súvisiace so záväzkami s neurčitým časovým vymedzením alebo výškou.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F51B9F" w:rsidRDefault="00C84F7D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:rsidR="00DB2864" w:rsidRDefault="00DB2864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A93A21" w:rsidRPr="002A424B" w:rsidRDefault="00A93A21" w:rsidP="002A424B">
      <w:pPr>
        <w:ind w:left="708"/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lastRenderedPageBreak/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2A424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Spoločnosti </w:t>
      </w:r>
      <w:r>
        <w:rPr>
          <w:rFonts w:asciiTheme="minorHAnsi" w:hAnsiTheme="minorHAnsi"/>
          <w:sz w:val="22"/>
          <w:szCs w:val="22"/>
        </w:rPr>
        <w:t>nemá náplň pre túto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Pr="00F939E8" w:rsidRDefault="00F939E8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 w:rsidRPr="00F939E8">
        <w:rPr>
          <w:rFonts w:asciiTheme="minorHAnsi" w:hAnsiTheme="minorHAnsi"/>
          <w:sz w:val="22"/>
          <w:szCs w:val="22"/>
        </w:rPr>
        <w:t xml:space="preserve">Spoločnosť v účtovnom období netvorila opravné položky k pohľadávkam 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</w:t>
      </w:r>
      <w:r w:rsidR="00C84F7D">
        <w:rPr>
          <w:rFonts w:asciiTheme="minorHAnsi" w:hAnsiTheme="minorHAnsi"/>
          <w:sz w:val="22"/>
          <w:szCs w:val="22"/>
        </w:rPr>
        <w:t>vy</w:t>
      </w:r>
      <w:r>
        <w:rPr>
          <w:rFonts w:asciiTheme="minorHAnsi" w:hAnsiTheme="minorHAnsi"/>
          <w:sz w:val="22"/>
          <w:szCs w:val="22"/>
        </w:rPr>
        <w:t xml:space="preserve">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  <w:t>100% opravná položka</w:t>
      </w:r>
    </w:p>
    <w:p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F939E8" w:rsidRDefault="00E3785B" w:rsidP="00F939E8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poznámok</w:t>
      </w: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</w:p>
    <w:p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E3785B" w:rsidRDefault="00BA13F0" w:rsidP="00C84F7D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C84F7D"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>má zostavený odpisový plán</w:t>
      </w:r>
      <w:r w:rsidR="00C84F7D">
        <w:rPr>
          <w:rFonts w:asciiTheme="minorHAnsi" w:hAnsiTheme="minorHAnsi"/>
          <w:sz w:val="22"/>
          <w:szCs w:val="22"/>
        </w:rPr>
        <w:t>,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C84F7D">
        <w:rPr>
          <w:rFonts w:asciiTheme="minorHAnsi" w:hAnsiTheme="minorHAnsi"/>
          <w:sz w:val="22"/>
          <w:szCs w:val="22"/>
        </w:rPr>
        <w:t xml:space="preserve">nakoľko neeviduje dlhodobý hmotný majetok a nehmotný majetok. </w:t>
      </w:r>
    </w:p>
    <w:p w:rsidR="00E3785B" w:rsidRDefault="00E3785B" w:rsidP="00E3785B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BA13F0" w:rsidRPr="00C84F7D" w:rsidRDefault="00C84F7D" w:rsidP="00C84F7D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         </w:t>
      </w:r>
      <w:r w:rsidR="00E3785B" w:rsidRPr="00C84F7D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0" w:name="_MON_1485169268"/>
      <w:bookmarkEnd w:id="0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E3785B" w:rsidRDefault="00BA13F0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487800">
        <w:rPr>
          <w:rFonts w:asciiTheme="minorHAnsi" w:hAnsiTheme="minorHAnsi"/>
          <w:sz w:val="22"/>
          <w:szCs w:val="22"/>
        </w:rPr>
        <w:t>v účtovnom období r. 2017</w:t>
      </w:r>
      <w:bookmarkStart w:id="1" w:name="_GoBack"/>
      <w:bookmarkEnd w:id="1"/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2E6A9B" w:rsidRPr="008B07F2" w:rsidRDefault="002E6A9B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A93A21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FF1855" w:rsidRPr="008B07F2" w:rsidRDefault="00FF1855" w:rsidP="00A93A21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 w:rsidRPr="008B07F2">
        <w:rPr>
          <w:rFonts w:asciiTheme="minorHAnsi" w:hAnsiTheme="minorHAnsi"/>
          <w:sz w:val="22"/>
          <w:szCs w:val="22"/>
          <w:lang w:val="sk-SK"/>
        </w:rPr>
        <w:t xml:space="preserve">Spoločnosť </w:t>
      </w:r>
      <w:r w:rsidR="00C84F7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D516B">
        <w:rPr>
          <w:rFonts w:asciiTheme="minorHAnsi" w:hAnsiTheme="minorHAnsi"/>
          <w:sz w:val="22"/>
          <w:szCs w:val="22"/>
          <w:lang w:val="sk-SK"/>
        </w:rPr>
        <w:t>k 31.12.201</w:t>
      </w:r>
      <w:r w:rsidR="006F4397">
        <w:rPr>
          <w:rFonts w:asciiTheme="minorHAnsi" w:hAnsiTheme="minorHAnsi"/>
          <w:sz w:val="22"/>
          <w:szCs w:val="22"/>
          <w:lang w:val="sk-SK"/>
        </w:rPr>
        <w:t>7</w:t>
      </w:r>
      <w:r w:rsidRPr="008B07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84F7D">
        <w:rPr>
          <w:rFonts w:asciiTheme="minorHAnsi" w:hAnsiTheme="minorHAnsi"/>
          <w:sz w:val="22"/>
          <w:szCs w:val="22"/>
          <w:lang w:val="sk-SK"/>
        </w:rPr>
        <w:t>neúčtovala o 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 ani zápornom </w:t>
      </w:r>
      <w:proofErr w:type="spellStart"/>
      <w:r w:rsidR="00C84F7D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  <w:r w:rsidR="00C84F7D">
        <w:rPr>
          <w:rFonts w:asciiTheme="minorHAnsi" w:hAnsiTheme="minorHAnsi"/>
          <w:sz w:val="22"/>
          <w:szCs w:val="22"/>
          <w:lang w:val="sk-SK"/>
        </w:rPr>
        <w:t xml:space="preserve">. 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lastRenderedPageBreak/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3E0BA0" w:rsidRPr="00A93A21" w:rsidRDefault="00FF1855" w:rsidP="00A93A21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A93A21" w:rsidRPr="00E3785B" w:rsidRDefault="003E0BA0" w:rsidP="00A93A21">
      <w:pPr>
        <w:pStyle w:val="Odsekzoznamu"/>
        <w:jc w:val="both"/>
        <w:rPr>
          <w:rFonts w:asciiTheme="minorHAnsi" w:hAnsiTheme="minorHAnsi"/>
          <w:sz w:val="22"/>
          <w:szCs w:val="22"/>
        </w:rPr>
      </w:pPr>
      <w:r>
        <w:t xml:space="preserve">       </w:t>
      </w:r>
      <w:r w:rsidR="00A93A21"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Pr="008B07F2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6F4397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31.12.2017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lastRenderedPageBreak/>
              <w:t>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:rsidR="00AE6B44" w:rsidRPr="008B07F2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23d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3CF" w:rsidRDefault="003A63CF">
      <w:r>
        <w:separator/>
      </w:r>
    </w:p>
  </w:endnote>
  <w:endnote w:type="continuationSeparator" w:id="0">
    <w:p w:rsidR="003A63CF" w:rsidRDefault="003A6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87800">
      <w:rPr>
        <w:noProof/>
      </w:rPr>
      <w:t>6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3CF" w:rsidRDefault="003A63CF">
      <w:r>
        <w:separator/>
      </w:r>
    </w:p>
  </w:footnote>
  <w:footnote w:type="continuationSeparator" w:id="0">
    <w:p w:rsidR="003A63CF" w:rsidRDefault="003A63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B25EF1">
      <w:rPr>
        <w:b/>
      </w:rPr>
      <w:t>46806041</w:t>
    </w:r>
    <w:r w:rsidR="00A93A21">
      <w:rPr>
        <w:b/>
      </w:rPr>
      <w:t xml:space="preserve">    </w:t>
    </w:r>
    <w:r w:rsidR="004C60C2">
      <w:rPr>
        <w:b/>
      </w:rPr>
      <w:t xml:space="preserve">DIČ: </w:t>
    </w:r>
    <w:r w:rsidR="00B25EF1">
      <w:rPr>
        <w:b/>
      </w:rPr>
      <w:t>2023585938</w:t>
    </w:r>
  </w:p>
  <w:p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6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8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5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7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29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0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1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3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7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9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0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1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2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5"/>
  </w:num>
  <w:num w:numId="2">
    <w:abstractNumId w:val="4"/>
  </w:num>
  <w:num w:numId="3">
    <w:abstractNumId w:val="11"/>
  </w:num>
  <w:num w:numId="4">
    <w:abstractNumId w:val="41"/>
  </w:num>
  <w:num w:numId="5">
    <w:abstractNumId w:val="16"/>
  </w:num>
  <w:num w:numId="6">
    <w:abstractNumId w:val="28"/>
  </w:num>
  <w:num w:numId="7">
    <w:abstractNumId w:val="26"/>
  </w:num>
  <w:num w:numId="8">
    <w:abstractNumId w:val="21"/>
  </w:num>
  <w:num w:numId="9">
    <w:abstractNumId w:val="42"/>
  </w:num>
  <w:num w:numId="10">
    <w:abstractNumId w:val="44"/>
  </w:num>
  <w:num w:numId="11">
    <w:abstractNumId w:val="17"/>
  </w:num>
  <w:num w:numId="12">
    <w:abstractNumId w:val="3"/>
  </w:num>
  <w:num w:numId="13">
    <w:abstractNumId w:val="7"/>
  </w:num>
  <w:num w:numId="14">
    <w:abstractNumId w:val="8"/>
  </w:num>
  <w:num w:numId="15">
    <w:abstractNumId w:val="34"/>
  </w:num>
  <w:num w:numId="16">
    <w:abstractNumId w:val="9"/>
  </w:num>
  <w:num w:numId="17">
    <w:abstractNumId w:val="18"/>
  </w:num>
  <w:num w:numId="18">
    <w:abstractNumId w:val="19"/>
  </w:num>
  <w:num w:numId="19">
    <w:abstractNumId w:val="31"/>
  </w:num>
  <w:num w:numId="20">
    <w:abstractNumId w:val="45"/>
  </w:num>
  <w:num w:numId="21">
    <w:abstractNumId w:val="37"/>
  </w:num>
  <w:num w:numId="22">
    <w:abstractNumId w:val="38"/>
  </w:num>
  <w:num w:numId="23">
    <w:abstractNumId w:val="14"/>
  </w:num>
  <w:num w:numId="24">
    <w:abstractNumId w:val="13"/>
  </w:num>
  <w:num w:numId="25">
    <w:abstractNumId w:val="24"/>
  </w:num>
  <w:num w:numId="26">
    <w:abstractNumId w:val="40"/>
    <w:lvlOverride w:ilvl="0">
      <w:startOverride w:val="1"/>
    </w:lvlOverride>
  </w:num>
  <w:num w:numId="27">
    <w:abstractNumId w:val="43"/>
  </w:num>
  <w:num w:numId="28">
    <w:abstractNumId w:val="1"/>
  </w:num>
  <w:num w:numId="29">
    <w:abstractNumId w:val="12"/>
  </w:num>
  <w:num w:numId="30">
    <w:abstractNumId w:val="15"/>
  </w:num>
  <w:num w:numId="31">
    <w:abstractNumId w:val="40"/>
  </w:num>
  <w:num w:numId="32">
    <w:abstractNumId w:val="10"/>
  </w:num>
  <w:num w:numId="33">
    <w:abstractNumId w:val="30"/>
  </w:num>
  <w:num w:numId="34">
    <w:abstractNumId w:val="29"/>
  </w:num>
  <w:num w:numId="35">
    <w:abstractNumId w:val="32"/>
  </w:num>
  <w:num w:numId="36">
    <w:abstractNumId w:val="5"/>
  </w:num>
  <w:num w:numId="37">
    <w:abstractNumId w:val="27"/>
  </w:num>
  <w:num w:numId="38">
    <w:abstractNumId w:val="25"/>
  </w:num>
  <w:num w:numId="39">
    <w:abstractNumId w:val="36"/>
  </w:num>
  <w:num w:numId="40">
    <w:abstractNumId w:val="23"/>
  </w:num>
  <w:num w:numId="41">
    <w:abstractNumId w:val="6"/>
  </w:num>
  <w:num w:numId="42">
    <w:abstractNumId w:val="20"/>
  </w:num>
  <w:num w:numId="43">
    <w:abstractNumId w:val="22"/>
  </w:num>
  <w:num w:numId="44">
    <w:abstractNumId w:val="39"/>
  </w:num>
  <w:num w:numId="45">
    <w:abstractNumId w:val="2"/>
  </w:num>
  <w:num w:numId="46">
    <w:abstractNumId w:val="33"/>
  </w:num>
  <w:num w:numId="4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782F"/>
    <w:rsid w:val="00101B21"/>
    <w:rsid w:val="00105490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800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A00C7"/>
    <w:rsid w:val="006A0CA6"/>
    <w:rsid w:val="006B69FE"/>
    <w:rsid w:val="006C7BF2"/>
    <w:rsid w:val="006D17A0"/>
    <w:rsid w:val="006D2872"/>
    <w:rsid w:val="006D7398"/>
    <w:rsid w:val="006F260C"/>
    <w:rsid w:val="006F4397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7ADF"/>
    <w:rsid w:val="00B23F75"/>
    <w:rsid w:val="00B23F82"/>
    <w:rsid w:val="00B25EF1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4F7D"/>
    <w:rsid w:val="00C8596F"/>
    <w:rsid w:val="00C86E91"/>
    <w:rsid w:val="00CA4AAE"/>
    <w:rsid w:val="00CA5D41"/>
    <w:rsid w:val="00CA6CA2"/>
    <w:rsid w:val="00CA7AB2"/>
    <w:rsid w:val="00CB3E96"/>
    <w:rsid w:val="00CC4091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516B"/>
    <w:rsid w:val="00DD6176"/>
    <w:rsid w:val="00DE00F7"/>
    <w:rsid w:val="00DE49CF"/>
    <w:rsid w:val="00DE4D02"/>
    <w:rsid w:val="00DF0BC8"/>
    <w:rsid w:val="00DF4EC1"/>
    <w:rsid w:val="00E02BAC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A7475"/>
    <w:rsid w:val="00EB309F"/>
    <w:rsid w:val="00EB312D"/>
    <w:rsid w:val="00EB5BB2"/>
    <w:rsid w:val="00EB6CEF"/>
    <w:rsid w:val="00EB7BCE"/>
    <w:rsid w:val="00EC26C5"/>
    <w:rsid w:val="00ED088D"/>
    <w:rsid w:val="00ED7779"/>
    <w:rsid w:val="00EF1DFB"/>
    <w:rsid w:val="00EF6214"/>
    <w:rsid w:val="00EF683A"/>
    <w:rsid w:val="00F0174B"/>
    <w:rsid w:val="00F055B8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9546B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oNotEmbedSmartTags/>
  <w:decimalSymbol w:val=","/>
  <w:listSeparator w:val=";"/>
  <w15:docId w15:val="{9F8B7502-0965-4BF4-9D57-035BAFFA06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Siln">
    <w:name w:val="Strong"/>
    <w:uiPriority w:val="22"/>
    <w:qFormat/>
    <w:locked/>
    <w:rsid w:val="00DD516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DA6C2D8-B248-4730-B200-AC42957979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1541</Words>
  <Characters>9419</Characters>
  <Application>Microsoft Office Word</Application>
  <DocSecurity>0</DocSecurity>
  <Lines>78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10939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Jana Viglaská</cp:lastModifiedBy>
  <cp:revision>5</cp:revision>
  <cp:lastPrinted>2017-06-13T19:21:00Z</cp:lastPrinted>
  <dcterms:created xsi:type="dcterms:W3CDTF">2017-06-11T19:02:00Z</dcterms:created>
  <dcterms:modified xsi:type="dcterms:W3CDTF">2018-03-11T15:19:00Z</dcterms:modified>
</cp:coreProperties>
</file>