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Poznámky k účtovnej závierke zostavenej k 31.12.2017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01.01.2017 - 31.12.2017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92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47"/>
        <w:gridCol w:w="7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0" w:hRule="atLeast"/>
        </w:trPr>
        <w:tc>
          <w:tcPr>
            <w:tcW w:w="9286" w:type="dxa"/>
            <w:gridSpan w:val="2"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7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</w:trPr>
        <w:tc>
          <w:tcPr>
            <w:tcW w:w="2147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713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jc w:val="both"/>
        <w:rPr>
          <w:rFonts w:cs="Arial"/>
          <w:szCs w:val="22"/>
        </w:rPr>
      </w:pPr>
    </w:p>
    <w:p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3" w:type="dxa"/>
            <w:tcBorders>
              <w:lef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ind w:right="-468"/>
        <w:jc w:val="both"/>
        <w:rPr>
          <w:rFonts w:cs="Arial"/>
          <w:b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continue"/>
            <w:vAlign w:val="center"/>
          </w:tcPr>
          <w:p>
            <w:pPr>
              <w:rPr>
                <w:b/>
                <w:bCs/>
                <w:szCs w:val="22"/>
                <w:lang w:val="en-U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right="-468"/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ind w:right="-468"/>
        <w:jc w:val="both"/>
        <w:rPr>
          <w:rFonts w:cs="Arial"/>
          <w:b/>
          <w:bCs/>
          <w:szCs w:val="22"/>
        </w:rPr>
      </w:pPr>
    </w:p>
    <w:p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jc w:val="both"/>
        <w:rPr>
          <w:rFonts w:cs="Arial"/>
          <w:szCs w:val="22"/>
        </w:rPr>
      </w:pP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jc w:val="both"/>
        <w:rPr>
          <w:rFonts w:cs="Arial"/>
          <w:szCs w:val="22"/>
        </w:rPr>
      </w:pPr>
    </w:p>
    <w:p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rPr>
          <w:sz w:val="24"/>
          <w:szCs w:val="24"/>
        </w:rPr>
      </w:pPr>
      <w:r>
        <w:t>účtovná jednotka odpisuje majetok účtovne v súlade s daňovými odpismi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1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</w:tbl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2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448"/>
        <w:gridCol w:w="27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nehmotný majetok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8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/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1248703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1248703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226089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43500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38970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39023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35652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82523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1205203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1380133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1166180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1317647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4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165"/>
        <w:gridCol w:w="30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6165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5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spacing w:after="0"/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Poskyt-nuté pred-davky na </w:t>
            </w:r>
          </w:p>
          <w:p>
            <w:pPr>
              <w:pStyle w:val="25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4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3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7936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Podielové CP a podiely v DÚJ</w:t>
            </w:r>
          </w:p>
        </w:tc>
        <w:tc>
          <w:tcPr>
            <w:tcW w:w="108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Poskyt-nuté pred-davky na </w:t>
            </w:r>
          </w:p>
          <w:p>
            <w:pPr>
              <w:pStyle w:val="25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Spolu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1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3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306"/>
        <w:gridCol w:w="29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Dlhodobý finančný majetok</w:t>
            </w:r>
          </w:p>
        </w:tc>
        <w:tc>
          <w:tcPr>
            <w:tcW w:w="29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922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Bežné účtovné obdobie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2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Podiel ÚJ na ZI</w:t>
            </w:r>
          </w:p>
          <w:p>
            <w:pPr>
              <w:pStyle w:val="25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Podiel ÚJ na hlasovacích právach </w:t>
            </w:r>
          </w:p>
          <w:p>
            <w:pPr>
              <w:pStyle w:val="25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2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0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57"/>
        <w:contextualSpacing/>
        <w:jc w:val="left"/>
        <w:rPr>
          <w:szCs w:val="22"/>
        </w:rPr>
      </w:pPr>
    </w:p>
    <w:p/>
    <w:p/>
    <w:p>
      <w:pPr>
        <w:pStyle w:val="22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5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Vyradenie dlhového CP z účtovníctva </w:t>
            </w:r>
          </w:p>
          <w:p>
            <w:pPr>
              <w:pStyle w:val="25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 konci účtov-ného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5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5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45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12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0" w:type="dxa"/>
        <w:jc w:val="center"/>
        <w:tblInd w:w="1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6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7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6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347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347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 </w:t>
            </w:r>
          </w:p>
          <w:p>
            <w:pPr>
              <w:pStyle w:val="25"/>
            </w:pPr>
            <w:r>
              <w:t>OP</w:t>
            </w:r>
          </w:p>
          <w:p>
            <w:pPr>
              <w:pStyle w:val="25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7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7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701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7014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701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 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225"/>
        <w:gridCol w:w="1701"/>
        <w:gridCol w:w="2160"/>
        <w:gridCol w:w="2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2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2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077"/>
        <w:gridCol w:w="2409"/>
        <w:gridCol w:w="2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02"/>
        <w:gridCol w:w="1983"/>
        <w:gridCol w:w="1843"/>
        <w:gridCol w:w="2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360"/>
        <w:gridCol w:w="2409"/>
        <w:gridCol w:w="2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360" w:type="dxa"/>
            <w:tcBorders>
              <w:left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Pohľadávky</w:t>
            </w:r>
          </w:p>
        </w:tc>
        <w:tc>
          <w:tcPr>
            <w:tcW w:w="7156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  <w:p>
            <w:pPr>
              <w:pStyle w:val="25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054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508"/>
        <w:gridCol w:w="1985"/>
        <w:gridCol w:w="1843"/>
        <w:gridCol w:w="19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50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Pohľadávky spolu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0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4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6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-4425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-4425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0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76116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76116</w:t>
            </w:r>
          </w:p>
        </w:tc>
      </w:tr>
    </w:tbl>
    <w:p>
      <w:pPr>
        <w:spacing w:after="0" w:line="240" w:lineRule="auto"/>
        <w:jc w:val="both"/>
        <w:rPr>
          <w:szCs w:val="22"/>
        </w:rPr>
      </w:pPr>
    </w:p>
    <w:p>
      <w:pPr>
        <w:spacing w:after="0" w:line="240" w:lineRule="auto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4746"/>
        <w:gridCol w:w="2268"/>
        <w:gridCol w:w="21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4746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4746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/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22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38"/>
        <w:gridCol w:w="2643"/>
        <w:gridCol w:w="24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48140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32197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3576</w:t>
            </w:r>
          </w:p>
        </w:tc>
        <w:tc>
          <w:tcPr>
            <w:tcW w:w="2405" w:type="dxa"/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83913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b w:val="0"/>
          <w:szCs w:val="22"/>
        </w:rPr>
      </w:pPr>
    </w:p>
    <w:p>
      <w:pPr>
        <w:pStyle w:val="22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  <w:vAlign w:val="top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Prírastky</w:t>
            </w:r>
          </w:p>
          <w:p>
            <w:pPr>
              <w:pStyle w:val="25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Úbytky</w:t>
            </w:r>
          </w:p>
          <w:p>
            <w:pPr>
              <w:pStyle w:val="25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  <w:p>
            <w:pPr>
              <w:pStyle w:val="25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6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6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6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826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  <w:lang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/>
        </w:rPr>
        <w:t> časti  F. písm. x) o vývoji opravnej položky ku krátkodobému finančnému majetku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OP</w:t>
            </w:r>
          </w:p>
          <w:p>
            <w:pPr>
              <w:pStyle w:val="25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25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zániku opodstatne-nosti</w:t>
            </w:r>
          </w:p>
          <w:p>
            <w:pPr>
              <w:pStyle w:val="25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Zúčtovanie OP z dôvodu vyradenia majetku z účtovníctva</w:t>
            </w:r>
          </w:p>
          <w:p>
            <w:pPr>
              <w:pStyle w:val="25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Stav  OP na konci účtovného obdobia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2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74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120"/>
        <w:ind w:left="357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</w:tblPr>
      <w:tblGrid>
        <w:gridCol w:w="6872"/>
        <w:gridCol w:w="23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2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Hodnota za bežné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7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2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ind w:left="360"/>
        <w:jc w:val="left"/>
        <w:rPr>
          <w:szCs w:val="22"/>
        </w:rPr>
      </w:pPr>
    </w:p>
    <w:p>
      <w:pPr>
        <w:spacing w:after="0"/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398"/>
        <w:gridCol w:w="1811"/>
        <w:gridCol w:w="2268"/>
        <w:gridCol w:w="18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9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Zvýšenie/ zníženie hodnoty</w:t>
            </w:r>
          </w:p>
          <w:p>
            <w:pPr>
              <w:pStyle w:val="25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Vplyv ocenenia</w:t>
            </w:r>
            <w:r>
              <w:br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Vplyv </w:t>
            </w:r>
          </w:p>
          <w:p>
            <w:pPr>
              <w:pStyle w:val="25"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339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398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39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3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3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  <w:tc>
          <w:tcPr>
            <w:tcW w:w="369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3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07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56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9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3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both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185"/>
        <w:gridCol w:w="3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10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10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1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18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10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18261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6272"/>
        <w:gridCol w:w="30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30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301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27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301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-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5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Použitie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Zrušenie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-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6769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5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 na začiatku účtovného obdobia</w:t>
            </w:r>
          </w:p>
        </w:tc>
        <w:tc>
          <w:tcPr>
            <w:tcW w:w="10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Tvorba</w:t>
            </w:r>
          </w:p>
        </w:tc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Použitie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Zrušenie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51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756"/>
        <w:gridCol w:w="2921"/>
        <w:gridCol w:w="26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2113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</w:t>
            </w:r>
          </w:p>
        </w:tc>
        <w:tc>
          <w:tcPr>
            <w:tcW w:w="260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93068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56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93068</w:t>
            </w:r>
          </w:p>
        </w:tc>
        <w:tc>
          <w:tcPr>
            <w:tcW w:w="2609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6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1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609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4985"/>
        <w:gridCol w:w="2210"/>
        <w:gridCol w:w="20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 w:hRule="atLeast"/>
        </w:trPr>
        <w:tc>
          <w:tcPr>
            <w:tcW w:w="49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2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0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4" w:hRule="atLeast"/>
        </w:trPr>
        <w:tc>
          <w:tcPr>
            <w:tcW w:w="49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</w:trPr>
        <w:tc>
          <w:tcPr>
            <w:tcW w:w="498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0" w:hRule="atLeast"/>
        </w:trPr>
        <w:tc>
          <w:tcPr>
            <w:tcW w:w="49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91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58"/>
        <w:gridCol w:w="2644"/>
        <w:gridCol w:w="2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vydaného dlhopisu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Menovitá hodnota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Počet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Emisný kurz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Úrok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widowControl w:val="0"/>
        <w:spacing w:before="0" w:beforeAutospacing="0" w:after="0"/>
        <w:jc w:val="both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25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pStyle w:val="25"/>
            </w:pPr>
            <w:r>
              <w:t>Suma istiny v eurách</w:t>
            </w:r>
          </w:p>
          <w:p>
            <w:pPr>
              <w:pStyle w:val="25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Suma istiny v príslušnej mene za bezprostred-ne predchá-dzajúce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25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>
            <w:pPr>
              <w:pStyle w:val="25"/>
            </w:pPr>
            <w:r>
              <w:t>Suma istiny v eurách</w:t>
            </w:r>
          </w:p>
          <w:p>
            <w:pPr>
              <w:pStyle w:val="25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25"/>
            </w:pPr>
            <w:r>
              <w:t>Suma istiny v príslušnej mene za bezprostredne predchádzajú-ce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6" w:type="dxa"/>
            <w:gridSpan w:val="7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6" w:type="dxa"/>
            <w:gridSpan w:val="7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  <w:vAlign w:val="top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6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2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Dohodnutá cena podkladového nástroja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6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6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6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Zmena reálnej hodnoty (+/-) s vplyvom 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vlastné imanie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pStyle w:val="22"/>
        <w:widowControl w:val="0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299"/>
        <w:gridCol w:w="1983"/>
        <w:gridCol w:w="20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29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Reálna hodnota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52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00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52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2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widowControl w:val="0"/>
        <w:spacing w:before="0" w:beforeAutospacing="0" w:after="0"/>
        <w:ind w:left="360"/>
        <w:jc w:val="left"/>
        <w:rPr>
          <w:szCs w:val="22"/>
        </w:rPr>
      </w:pPr>
    </w:p>
    <w:p/>
    <w:p/>
    <w:p/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9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  <w:tc>
          <w:tcPr>
            <w:tcW w:w="3889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Splatnosť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47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1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  <w:tc>
          <w:tcPr>
            <w:tcW w:w="12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do jedného roka vrátane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od jedného roka do piatich rokov vrátane</w:t>
            </w:r>
          </w:p>
        </w:tc>
        <w:tc>
          <w:tcPr>
            <w:tcW w:w="113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viac ako päť rokov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Zmena stavu vnútroorganizačných </w:t>
            </w:r>
          </w:p>
          <w:p>
            <w:pPr>
              <w:pStyle w:val="25"/>
            </w:pPr>
            <w:r>
              <w:t xml:space="preserve">zásob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pacing w:after="0" w:line="240" w:lineRule="auto"/>
        <w:rPr>
          <w:kern w:val="28"/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533"/>
        <w:gridCol w:w="2052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53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240613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874976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135436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53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1255918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494"/>
        <w:gridCol w:w="1844"/>
        <w:gridCol w:w="1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9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9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549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5778"/>
        <w:gridCol w:w="1664"/>
        <w:gridCol w:w="1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77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7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22"/>
        <w:spacing w:before="0" w:beforeAutospacing="0" w:after="0"/>
        <w:jc w:val="left"/>
        <w:rPr>
          <w:szCs w:val="22"/>
        </w:rPr>
      </w:pPr>
    </w:p>
    <w:p>
      <w:pPr>
        <w:pStyle w:val="22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</w:t>
            </w:r>
          </w:p>
          <w:p>
            <w:pPr>
              <w:pStyle w:val="25"/>
            </w:pPr>
            <w:r>
              <w:t xml:space="preserve">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Daň v 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</w:tr>
    </w:tbl>
    <w:p>
      <w:pPr>
        <w:spacing w:after="0" w:line="240" w:lineRule="auto"/>
        <w:rPr>
          <w:szCs w:val="22"/>
        </w:rPr>
      </w:pPr>
    </w:p>
    <w:p>
      <w:pPr>
        <w:pStyle w:val="22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Bežné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 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>
      <w:pPr>
        <w:tabs>
          <w:tab w:val="left" w:pos="1276"/>
        </w:tabs>
        <w:spacing w:after="0" w:line="240" w:lineRule="auto"/>
        <w:rPr>
          <w:szCs w:val="22"/>
        </w:rPr>
      </w:pPr>
    </w:p>
    <w:p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9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Bezprostredne predchádzajúce účtovné obdobie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25"/>
            </w:pPr>
            <w:r>
              <w:t>Stav na konci účtovného obdobia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5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4" w:type="default"/>
          <w:footerReference r:id="rId5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6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Narrow">
    <w:panose1 w:val="020B0606020202030204"/>
    <w:charset w:val="EE"/>
    <w:family w:val="auto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auto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after="0" w:line="240" w:lineRule="auto"/>
      <w:jc w:val="center"/>
      <w:rPr>
        <w:szCs w:val="22"/>
        <w:lang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70" w:type="dxa"/>
        <w:right w:w="70" w:type="dxa"/>
      </w:tblCellMar>
    </w:tblPr>
    <w:tblGrid>
      <w:gridCol w:w="2833"/>
      <w:gridCol w:w="6254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7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vAlign w:val="bottom"/>
        </w:tcPr>
        <w:p>
          <w:pPr>
            <w:spacing w:after="0" w:line="240" w:lineRule="auto"/>
            <w:rPr>
              <w:color w:val="000000"/>
              <w:szCs w:val="22"/>
              <w:lang/>
            </w:rPr>
          </w:pPr>
          <w:r>
            <w:rPr>
              <w:color w:val="000000"/>
              <w:szCs w:val="22"/>
              <w:lang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/>
            </w:rPr>
            <w:t xml:space="preserve">: </w:t>
          </w:r>
          <w:r>
            <w:rPr>
              <w:szCs w:val="22"/>
              <w:lang/>
            </w:rPr>
            <w:t>2022670595</w:t>
          </w:r>
          <w:r>
            <w:rPr>
              <w:color w:val="000000"/>
              <w:szCs w:val="22"/>
              <w:lang/>
            </w:rPr>
            <w:t xml:space="preserve">       </w:t>
          </w:r>
        </w:p>
      </w:tc>
    </w:tr>
  </w:tbl>
  <w:p>
    <w:pPr>
      <w:pStyle w:val="1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46520769">
    <w:nsid w:val="26891FC1"/>
    <w:multiLevelType w:val="multilevel"/>
    <w:tmpl w:val="26891FC1"/>
    <w:lvl w:ilvl="0" w:tentative="1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753018">
    <w:nsid w:val="05874C7A"/>
    <w:multiLevelType w:val="multilevel"/>
    <w:tmpl w:val="05874C7A"/>
    <w:lvl w:ilvl="0" w:tentative="1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46520769"/>
  </w:num>
  <w:num w:numId="2">
    <w:abstractNumId w:val="927530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08"/>
  <w:drawingGridHorizontalSpacing w:val="0"/>
  <w:displayHorizontalDrawingGridEvery w:val="2"/>
  <w:displayVerticalDrawingGridEvery w:val="2"/>
  <w:characterSpacingControl w:val="doNotCompress"/>
  <w:compat>
    <w:spaceForUL/>
    <w:doNotLeaveBackslashAlone/>
    <w:ulTrailSpace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 Narrow" w:hAnsi="Arial Narrow" w:eastAsia="Times New Roman" w:cs="Arial Narrow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nhideWhenUsed="0" w:uiPriority="0" w:semiHidden="0" w:name="List 2"/>
    <w:lsdException w:unhideWhenUsed="0" w:uiPriority="0" w:semiHidden="0" w:name="List 3"/>
    <w:lsdException w:uiPriority="0" w:name="List 4"/>
    <w:lsdException w:uiPriority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iPriority="99" w:name="Balloon Text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23">
    <w:name w:val="Default Paragraph Font"/>
    <w:semiHidden/>
    <w:unhideWhenUsed/>
    <w:uiPriority w:val="1"/>
  </w:style>
  <w:style w:type="paragraph" w:styleId="11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2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3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4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5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Document Map"/>
    <w:basedOn w:val="1"/>
    <w:link w:val="33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19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/>
    </w:rPr>
  </w:style>
  <w:style w:type="paragraph" w:styleId="21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22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paragraph" w:customStyle="1" w:styleId="24">
    <w:name w:val="List Paragraph"/>
    <w:basedOn w:val="1"/>
    <w:qFormat/>
    <w:uiPriority w:val="99"/>
    <w:pPr>
      <w:ind w:left="720"/>
      <w:contextualSpacing/>
    </w:pPr>
  </w:style>
  <w:style w:type="paragraph" w:customStyle="1" w:styleId="25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26">
    <w:name w:val="Nadpis 1 Char"/>
    <w:basedOn w:val="23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23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23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23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23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23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23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23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23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23"/>
    <w:link w:val="19"/>
    <w:locked/>
    <w:uiPriority w:val="99"/>
    <w:rPr>
      <w:rFonts w:cs="Times New Roman"/>
    </w:rPr>
  </w:style>
  <w:style w:type="character" w:customStyle="1" w:styleId="36">
    <w:name w:val="Zápatí Char"/>
    <w:basedOn w:val="23"/>
    <w:link w:val="17"/>
    <w:locked/>
    <w:uiPriority w:val="99"/>
    <w:rPr>
      <w:rFonts w:cs="Times New Roman"/>
    </w:rPr>
  </w:style>
  <w:style w:type="character" w:customStyle="1" w:styleId="37">
    <w:name w:val="Text poznámky pod čiarou Char1"/>
    <w:basedOn w:val="23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23"/>
    <w:link w:val="18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23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23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23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23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23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23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23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23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23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23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23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23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23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23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23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23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23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23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23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23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23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23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23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23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23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23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23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23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23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23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23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23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23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23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23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23"/>
    <w:uiPriority w:val="10"/>
    <w:rPr>
      <w:rFonts w:ascii="Cambria" w:hAnsi="Cambria"/>
      <w:b/>
      <w:bCs/>
      <w:kern w:val="28"/>
      <w:sz w:val="32"/>
      <w:szCs w:val="32"/>
    </w:rPr>
  </w:style>
  <w:style w:type="character" w:customStyle="1" w:styleId="75">
    <w:name w:val="Název Char"/>
    <w:basedOn w:val="23"/>
    <w:link w:val="22"/>
    <w:locked/>
    <w:uiPriority w:val="10"/>
    <w:rPr>
      <w:rFonts w:ascii="Cambria" w:hAnsi="Cambria"/>
      <w:b/>
      <w:bCs/>
      <w:kern w:val="28"/>
      <w:sz w:val="32"/>
      <w:szCs w:val="32"/>
    </w:rPr>
  </w:style>
  <w:style w:type="character" w:customStyle="1" w:styleId="76">
    <w:name w:val="Názov Char13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7">
    <w:name w:val="Názov Char13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8">
    <w:name w:val="Názov Char13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9">
    <w:name w:val="Názov Char13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0">
    <w:name w:val="Názov Char13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1">
    <w:name w:val="Názov Char13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2">
    <w:name w:val="Názov Char12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3">
    <w:name w:val="Názov Char12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4">
    <w:name w:val="Názov Char12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5">
    <w:name w:val="Názov Char12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6">
    <w:name w:val="Názov Char12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7">
    <w:name w:val="Názov Char12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8">
    <w:name w:val="Názov Char12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9">
    <w:name w:val="Názov Char12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0">
    <w:name w:val="Názov Char12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1">
    <w:name w:val="Názov Char12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2">
    <w:name w:val="Názov Char11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3">
    <w:name w:val="Názov Char11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4">
    <w:name w:val="Názov Char11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5">
    <w:name w:val="Názov Char11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6">
    <w:name w:val="Názov Char11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7">
    <w:name w:val="Názov Char11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8">
    <w:name w:val="Názov Char11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99">
    <w:name w:val="Názov Char11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0">
    <w:name w:val="Názov Char11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1">
    <w:name w:val="Názov Char110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2">
    <w:name w:val="Názov Char19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3">
    <w:name w:val="Názov Char18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4">
    <w:name w:val="Názov Char17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5">
    <w:name w:val="Názov Char16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6">
    <w:name w:val="Názov Char15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7">
    <w:name w:val="Názov Char14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8">
    <w:name w:val="Názov Char13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9">
    <w:name w:val="Názov Char12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0">
    <w:name w:val="Názov Char11"/>
    <w:basedOn w:val="23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1">
    <w:name w:val="Základný text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23"/>
    <w:link w:val="12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49">
    <w:name w:val="Podtitul Char"/>
    <w:basedOn w:val="23"/>
    <w:link w:val="21"/>
    <w:locked/>
    <w:uiPriority w:val="11"/>
    <w:rPr>
      <w:rFonts w:ascii="Cambria" w:hAnsi="Cambria"/>
      <w:sz w:val="24"/>
      <w:szCs w:val="24"/>
    </w:rPr>
  </w:style>
  <w:style w:type="character" w:customStyle="1" w:styleId="150">
    <w:name w:val="Podtitul Char13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1">
    <w:name w:val="Podtitul Char13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2">
    <w:name w:val="Podtitul Char13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3">
    <w:name w:val="Podtitul Char13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4">
    <w:name w:val="Podtitul Char13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5">
    <w:name w:val="Podtitul Char12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6">
    <w:name w:val="Podtitul Char12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7">
    <w:name w:val="Podtitul Char12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8">
    <w:name w:val="Podtitul Char12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59">
    <w:name w:val="Podtitul Char12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0">
    <w:name w:val="Podtitul Char12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1">
    <w:name w:val="Podtitul Char12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2">
    <w:name w:val="Podtitul Char12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3">
    <w:name w:val="Podtitul Char12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4">
    <w:name w:val="Podtitul Char12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5">
    <w:name w:val="Podtitul Char11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6">
    <w:name w:val="Podtitul Char11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7">
    <w:name w:val="Podtitul Char11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8">
    <w:name w:val="Podtitul Char11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69">
    <w:name w:val="Podtitul Char11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0">
    <w:name w:val="Podtitul Char11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1">
    <w:name w:val="Podtitul Char11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2">
    <w:name w:val="Podtitul Char11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3">
    <w:name w:val="Podtitul Char11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4">
    <w:name w:val="Podtitul Char110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5">
    <w:name w:val="Podtitul Char19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6">
    <w:name w:val="Podtitul Char18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7">
    <w:name w:val="Podtitul Char17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8">
    <w:name w:val="Podtitul Char16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79">
    <w:name w:val="Podtitul Char15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0">
    <w:name w:val="Podtitul Char14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1">
    <w:name w:val="Podtitul Char13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2">
    <w:name w:val="Podtitul Char12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3">
    <w:name w:val="Podtitul Char11"/>
    <w:basedOn w:val="23"/>
    <w:uiPriority w:val="11"/>
    <w:rPr>
      <w:rFonts w:ascii="Cambria" w:hAnsi="Cambria" w:cs="Times New Roman"/>
      <w:sz w:val="24"/>
      <w:szCs w:val="24"/>
    </w:rPr>
  </w:style>
  <w:style w:type="character" w:customStyle="1" w:styleId="184">
    <w:name w:val="Základný text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23"/>
    <w:link w:val="13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23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23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23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23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23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23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23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23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23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23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23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23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23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23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23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23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23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23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23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23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23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23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23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23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23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23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23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23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23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23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23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23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23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23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23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23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23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23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23"/>
    <w:link w:val="15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23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23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23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23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23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23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23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23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23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23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23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23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23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23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23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23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23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23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23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23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23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23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23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23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23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23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23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23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23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23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23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23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23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23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23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23"/>
    <w:link w:val="11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23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23"/>
    <w:semiHidden/>
    <w:uiPriority w:val="99"/>
    <w:rPr>
      <w:rFonts w:ascii="Tahoma" w:hAnsi="Tahoma" w:cs="Tahoma"/>
      <w:sz w:val="16"/>
      <w:szCs w:val="16"/>
    </w:rPr>
  </w:style>
  <w:style w:type="character" w:customStyle="1" w:styleId="331">
    <w:name w:val="Rozvržení dokumentu Char"/>
    <w:basedOn w:val="23"/>
    <w:link w:val="16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0</TotalTime>
  <ScaleCrop>false</ScaleCrop>
  <LinksUpToDate>false</LinksUpToDate>
  <CharactersWithSpaces>0</CharactersWithSpaces>
  <Application>WPS Office_9.1.0.4746_{F1E327BC-269C-435d-A152-05C5408002CA}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2018-03-13T19:24:18Z</dcterms:modified>
  <dc:title>Poznámky k účtovnej závierke zostavenej k 31.12.2017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