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676AB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Andreja Hlinku </w:t>
            </w:r>
            <w:r w:rsidR="0093126D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126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93126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126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1F67B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E676AB">
        <w:rPr>
          <w:rFonts w:ascii="Arial Narrow" w:hAnsi="Arial Narrow" w:cs="Arial Narrow"/>
          <w:sz w:val="22"/>
          <w:szCs w:val="22"/>
        </w:rPr>
        <w:t>28.3.2017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93126D">
        <w:rPr>
          <w:rFonts w:ascii="Arial Narrow" w:hAnsi="Arial Narrow" w:cs="Arial Narrow"/>
          <w:sz w:val="22"/>
          <w:szCs w:val="22"/>
        </w:rPr>
        <w:t>rijné poistenia: 892,46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proofErr w:type="spellStart"/>
      <w:r>
        <w:rPr>
          <w:rFonts w:ascii="Arial Narrow" w:hAnsi="Arial Narrow" w:cs="Arial Narrow"/>
          <w:sz w:val="22"/>
          <w:szCs w:val="22"/>
        </w:rPr>
        <w:t>upg</w:t>
      </w:r>
      <w:r w:rsidR="0093126D">
        <w:rPr>
          <w:rFonts w:ascii="Arial Narrow" w:hAnsi="Arial Narrow" w:cs="Arial Narrow"/>
          <w:sz w:val="22"/>
          <w:szCs w:val="22"/>
        </w:rPr>
        <w:t>rade</w:t>
      </w:r>
      <w:proofErr w:type="spellEnd"/>
      <w:r w:rsidR="0093126D">
        <w:rPr>
          <w:rFonts w:ascii="Arial Narrow" w:hAnsi="Arial Narrow" w:cs="Arial Narrow"/>
          <w:sz w:val="22"/>
          <w:szCs w:val="22"/>
        </w:rPr>
        <w:t xml:space="preserve"> účtovných programov: 762,07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Pr="00484848" w:rsidRDefault="0093126D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domény:  46,02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B0683">
        <w:rPr>
          <w:rFonts w:ascii="Arial Narrow" w:hAnsi="Arial Narrow" w:cs="Arial Narrow"/>
          <w:sz w:val="22"/>
          <w:szCs w:val="22"/>
        </w:rPr>
        <w:t>15</w:t>
      </w:r>
      <w:r w:rsidR="004D138F">
        <w:rPr>
          <w:rFonts w:ascii="Arial Narrow" w:hAnsi="Arial Narrow" w:cs="Arial Narrow"/>
          <w:sz w:val="22"/>
          <w:szCs w:val="22"/>
        </w:rPr>
        <w:t>0.000,- EUR  a krytý zmenkou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775B22">
        <w:rPr>
          <w:rFonts w:ascii="Arial Narrow" w:hAnsi="Arial Narrow" w:cs="Arial Narrow"/>
          <w:sz w:val="22"/>
          <w:szCs w:val="22"/>
        </w:rPr>
        <w:t>1.831 287,54</w:t>
      </w:r>
      <w:r w:rsidR="004D138F">
        <w:rPr>
          <w:rFonts w:ascii="Arial Narrow" w:hAnsi="Arial Narrow" w:cs="Arial Narrow"/>
          <w:sz w:val="22"/>
          <w:szCs w:val="22"/>
        </w:rPr>
        <w:t xml:space="preserve"> 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E676AB">
        <w:rPr>
          <w:rFonts w:ascii="Arial Narrow" w:hAnsi="Arial Narrow" w:cs="Arial Narrow"/>
          <w:sz w:val="22"/>
          <w:szCs w:val="22"/>
        </w:rPr>
        <w:t>3.222,47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- 601 -  tržby za vlastné výrobky: 43.940,- 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>– náhrada od poisťovne: 618,48</w:t>
      </w:r>
      <w:r w:rsidR="000B0683">
        <w:rPr>
          <w:rFonts w:ascii="Arial Narrow" w:hAnsi="Arial Narrow" w:cs="Arial Narrow"/>
          <w:sz w:val="22"/>
          <w:szCs w:val="22"/>
        </w:rPr>
        <w:t xml:space="preserve"> EUR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676AB">
              <w:rPr>
                <w:rFonts w:ascii="Arial Narrow" w:hAnsi="Arial Narrow"/>
                <w:sz w:val="22"/>
                <w:szCs w:val="22"/>
              </w:rPr>
              <w:t xml:space="preserve">     43.940,00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775B2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75B22">
              <w:rPr>
                <w:rFonts w:ascii="Arial Narrow" w:hAnsi="Arial Narrow" w:cs="Arial Narrow"/>
                <w:sz w:val="22"/>
                <w:szCs w:val="22"/>
              </w:rPr>
              <w:t>1.831 287,54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068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B0683">
              <w:rPr>
                <w:rFonts w:ascii="Arial Narrow" w:hAnsi="Arial Narrow"/>
                <w:sz w:val="22"/>
                <w:szCs w:val="22"/>
              </w:rPr>
              <w:t>2</w:t>
            </w:r>
            <w:r w:rsidR="00775B22">
              <w:rPr>
                <w:rFonts w:ascii="Arial Narrow" w:hAnsi="Arial Narrow"/>
                <w:sz w:val="22"/>
                <w:szCs w:val="22"/>
              </w:rPr>
              <w:t>.017 924,93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75B22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E676AB">
              <w:rPr>
                <w:rFonts w:ascii="Arial Narrow" w:hAnsi="Arial Narrow" w:cs="Arial Narrow"/>
                <w:sz w:val="22"/>
                <w:szCs w:val="22"/>
              </w:rPr>
              <w:t xml:space="preserve">  3.222,47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775B2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75B22">
              <w:rPr>
                <w:rFonts w:ascii="Arial Narrow" w:hAnsi="Arial Narrow"/>
                <w:sz w:val="22"/>
                <w:szCs w:val="22"/>
              </w:rPr>
              <w:t>28.155,85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0B0683" w:rsidP="000B06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75B22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194,44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425B" w:rsidRPr="002716CB" w:rsidRDefault="009D425B" w:rsidP="009D42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1.878 450,01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0B0683" w:rsidRDefault="000B0683" w:rsidP="00775B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75B22">
              <w:rPr>
                <w:rFonts w:ascii="Arial Narrow" w:hAnsi="Arial Narrow"/>
                <w:sz w:val="22"/>
                <w:szCs w:val="22"/>
              </w:rPr>
              <w:t>2.046 275,22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298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0B068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9D425B">
              <w:rPr>
                <w:rFonts w:ascii="Calibri" w:hAnsi="Calibri"/>
                <w:color w:val="000000"/>
                <w:sz w:val="22"/>
                <w:szCs w:val="22"/>
              </w:rPr>
              <w:t>5 352,51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9D425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4 599,42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9D425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2 127,64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9D425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1 542 215,34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9D425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361,50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9D425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45 772,80</w:t>
            </w:r>
          </w:p>
        </w:tc>
      </w:tr>
    </w:tbl>
    <w:p w:rsidR="005D72CB" w:rsidRDefault="005D72CB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0B068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  <w:r w:rsidR="009D425B">
              <w:rPr>
                <w:rFonts w:ascii="Calibri" w:hAnsi="Calibri"/>
                <w:color w:val="000000"/>
                <w:sz w:val="22"/>
                <w:szCs w:val="22"/>
              </w:rPr>
              <w:t> 748,93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B068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9D425B">
              <w:rPr>
                <w:rFonts w:ascii="Calibri" w:hAnsi="Calibri"/>
                <w:color w:val="000000"/>
                <w:sz w:val="22"/>
                <w:szCs w:val="22"/>
              </w:rPr>
              <w:t> 869,06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0B0683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9D425B">
              <w:rPr>
                <w:rFonts w:ascii="Calibri" w:hAnsi="Calibri"/>
                <w:color w:val="000000"/>
                <w:sz w:val="22"/>
                <w:szCs w:val="22"/>
              </w:rPr>
              <w:t> 724,11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D425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506,80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9D425B">
              <w:rPr>
                <w:rFonts w:ascii="Calibri" w:hAnsi="Calibri"/>
                <w:color w:val="000000"/>
                <w:sz w:val="22"/>
                <w:szCs w:val="22"/>
              </w:rPr>
              <w:t>43,26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D425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168,24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9D425B">
              <w:rPr>
                <w:rFonts w:ascii="Calibri" w:hAnsi="Calibri"/>
                <w:color w:val="000000"/>
                <w:sz w:val="22"/>
                <w:szCs w:val="22"/>
              </w:rPr>
              <w:t> 554,33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Tvorba a zúčtovanie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opr.položiek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pohľ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676A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23 571,73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40079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D425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5 798,59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nákl.na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poist.auto+firma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D425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1 295,40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548-300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nákl.na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-Bager poistné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D425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386,83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D425B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21 161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0A0" w:rsidRDefault="00B970A0">
      <w:r>
        <w:separator/>
      </w:r>
    </w:p>
  </w:endnote>
  <w:endnote w:type="continuationSeparator" w:id="0">
    <w:p w:rsidR="00B970A0" w:rsidRDefault="00B9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26D" w:rsidRDefault="0068760B">
    <w:pPr>
      <w:pStyle w:val="Pta"/>
      <w:jc w:val="right"/>
    </w:pPr>
    <w:fldSimple w:instr="PAGE   \* MERGEFORMAT">
      <w:r w:rsidR="00E676AB">
        <w:rPr>
          <w:noProof/>
        </w:rPr>
        <w:t>8</w:t>
      </w:r>
    </w:fldSimple>
  </w:p>
  <w:p w:rsidR="0093126D" w:rsidRDefault="009312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0A0" w:rsidRDefault="00B970A0">
      <w:r>
        <w:separator/>
      </w:r>
    </w:p>
  </w:footnote>
  <w:footnote w:type="continuationSeparator" w:id="0">
    <w:p w:rsidR="00B970A0" w:rsidRDefault="00B97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26D" w:rsidRDefault="0093126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93126D" w:rsidRDefault="0093126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3126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126D" w:rsidRPr="003F477D" w:rsidRDefault="009312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126D" w:rsidRPr="003F477D" w:rsidRDefault="0093126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126D" w:rsidRPr="003F477D" w:rsidRDefault="009312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26D" w:rsidRPr="003F477D" w:rsidRDefault="009312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3126D" w:rsidRDefault="0093126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20CC"/>
    <w:rsid w:val="0021761B"/>
    <w:rsid w:val="00223544"/>
    <w:rsid w:val="00223758"/>
    <w:rsid w:val="002312F0"/>
    <w:rsid w:val="00232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2F0F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4152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5F65-9F72-4123-BCE5-AAF5C0C8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2018-03-09T10:15:00Z</dcterms:created>
  <dcterms:modified xsi:type="dcterms:W3CDTF">2018-03-16T15:37:00Z</dcterms:modified>
</cp:coreProperties>
</file>