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4B2A" w:rsidRPr="00A44F1E" w:rsidRDefault="00955362">
      <w:pPr>
        <w:rPr>
          <w:sz w:val="28"/>
          <w:szCs w:val="28"/>
        </w:rPr>
      </w:pPr>
      <w:r w:rsidRPr="00A44F1E">
        <w:rPr>
          <w:sz w:val="28"/>
          <w:szCs w:val="28"/>
        </w:rPr>
        <w:t>Poznámky ÚčMÚJ 3-01                IČO: 34111638                          DIČ: 2020373124</w:t>
      </w:r>
    </w:p>
    <w:p w:rsidR="00955362" w:rsidRPr="00A44F1E" w:rsidRDefault="00955362">
      <w:pPr>
        <w:rPr>
          <w:sz w:val="28"/>
          <w:szCs w:val="28"/>
        </w:rPr>
      </w:pPr>
    </w:p>
    <w:p w:rsidR="00955362" w:rsidRPr="00955362" w:rsidRDefault="00955362" w:rsidP="00955362">
      <w:pPr>
        <w:spacing w:after="0" w:line="240" w:lineRule="auto"/>
        <w:rPr>
          <w:sz w:val="28"/>
          <w:szCs w:val="28"/>
        </w:rPr>
      </w:pPr>
      <w:r w:rsidRPr="00955362">
        <w:rPr>
          <w:sz w:val="28"/>
          <w:szCs w:val="28"/>
        </w:rPr>
        <w:t xml:space="preserve">                          </w:t>
      </w:r>
      <w:r>
        <w:rPr>
          <w:sz w:val="28"/>
          <w:szCs w:val="28"/>
        </w:rPr>
        <w:t xml:space="preserve">                            </w:t>
      </w:r>
      <w:r w:rsidRPr="00955362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</w:t>
      </w:r>
      <w:r w:rsidRPr="00955362">
        <w:rPr>
          <w:sz w:val="28"/>
          <w:szCs w:val="28"/>
        </w:rPr>
        <w:t>Čl.</w:t>
      </w:r>
      <w:r w:rsidR="00CE0B5D">
        <w:rPr>
          <w:sz w:val="28"/>
          <w:szCs w:val="28"/>
        </w:rPr>
        <w:t>I.</w:t>
      </w:r>
    </w:p>
    <w:p w:rsidR="00955362" w:rsidRDefault="00955362" w:rsidP="00955362">
      <w:pPr>
        <w:spacing w:after="0" w:line="240" w:lineRule="auto"/>
        <w:rPr>
          <w:sz w:val="28"/>
          <w:szCs w:val="28"/>
        </w:rPr>
      </w:pPr>
      <w:r w:rsidRPr="00955362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                                             </w:t>
      </w:r>
      <w:r w:rsidRPr="00955362">
        <w:rPr>
          <w:sz w:val="28"/>
          <w:szCs w:val="28"/>
        </w:rPr>
        <w:t>Všeobecné údaje</w:t>
      </w:r>
    </w:p>
    <w:p w:rsidR="00955362" w:rsidRDefault="00955362" w:rsidP="00955362">
      <w:pPr>
        <w:spacing w:after="0" w:line="240" w:lineRule="auto"/>
        <w:rPr>
          <w:sz w:val="28"/>
          <w:szCs w:val="28"/>
        </w:rPr>
      </w:pPr>
    </w:p>
    <w:p w:rsidR="00955362" w:rsidRDefault="0095536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1/</w:t>
      </w:r>
      <w:r w:rsidR="00F024F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Názov právnickej osoby: SPT spol. s.r.o.</w:t>
      </w:r>
    </w:p>
    <w:p w:rsidR="00955362" w:rsidRDefault="0095536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F024F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Sídlo: Námestie Slobody 580, 925 22 Veľké Úľany</w:t>
      </w:r>
    </w:p>
    <w:p w:rsidR="00955362" w:rsidRDefault="0095536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2/ </w:t>
      </w:r>
      <w:r w:rsidR="00F024F2">
        <w:rPr>
          <w:sz w:val="28"/>
          <w:szCs w:val="28"/>
        </w:rPr>
        <w:t xml:space="preserve"> </w:t>
      </w:r>
      <w:r>
        <w:rPr>
          <w:sz w:val="28"/>
          <w:szCs w:val="28"/>
        </w:rPr>
        <w:t>Údaje o konsol. celku: 0</w:t>
      </w:r>
    </w:p>
    <w:p w:rsidR="00955362" w:rsidRDefault="0095536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3/ </w:t>
      </w:r>
      <w:r w:rsidR="00F024F2">
        <w:rPr>
          <w:sz w:val="28"/>
          <w:szCs w:val="28"/>
        </w:rPr>
        <w:t xml:space="preserve"> </w:t>
      </w:r>
      <w:r>
        <w:rPr>
          <w:sz w:val="28"/>
          <w:szCs w:val="28"/>
        </w:rPr>
        <w:t>Priemerný prepočítaný počet zamestnancov: spoločn</w:t>
      </w:r>
      <w:r w:rsidR="00CE0B5D">
        <w:rPr>
          <w:sz w:val="28"/>
          <w:szCs w:val="28"/>
        </w:rPr>
        <w:t>.</w:t>
      </w:r>
      <w:r>
        <w:rPr>
          <w:sz w:val="28"/>
          <w:szCs w:val="28"/>
        </w:rPr>
        <w:t xml:space="preserve"> nem</w:t>
      </w:r>
      <w:r w:rsidR="00CE0B5D">
        <w:rPr>
          <w:sz w:val="28"/>
          <w:szCs w:val="28"/>
        </w:rPr>
        <w:t>á zamestnancov.</w:t>
      </w:r>
    </w:p>
    <w:p w:rsidR="00CE0B5D" w:rsidRDefault="00CE0B5D" w:rsidP="00955362">
      <w:pPr>
        <w:spacing w:after="0" w:line="240" w:lineRule="auto"/>
        <w:rPr>
          <w:sz w:val="28"/>
          <w:szCs w:val="28"/>
        </w:rPr>
      </w:pPr>
    </w:p>
    <w:p w:rsidR="00CE0B5D" w:rsidRDefault="00CE0B5D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Čl.II.</w:t>
      </w:r>
    </w:p>
    <w:p w:rsidR="00CE0B5D" w:rsidRDefault="00CE0B5D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Informácie o prijatých postupoch</w:t>
      </w:r>
    </w:p>
    <w:p w:rsidR="00F024F2" w:rsidRDefault="00F024F2" w:rsidP="00955362">
      <w:pPr>
        <w:spacing w:after="0" w:line="240" w:lineRule="auto"/>
        <w:rPr>
          <w:sz w:val="28"/>
          <w:szCs w:val="28"/>
        </w:rPr>
      </w:pPr>
    </w:p>
    <w:p w:rsidR="00F024F2" w:rsidRDefault="00F024F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1/  Účtovná jednotka  bude pokračovať vo svojej činnosti.</w:t>
      </w:r>
    </w:p>
    <w:p w:rsidR="00A84395" w:rsidRDefault="00A84395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Účtovné met</w:t>
      </w:r>
      <w:r w:rsidR="00AA3095">
        <w:rPr>
          <w:sz w:val="28"/>
          <w:szCs w:val="28"/>
        </w:rPr>
        <w:t>ó</w:t>
      </w:r>
      <w:r>
        <w:rPr>
          <w:sz w:val="28"/>
          <w:szCs w:val="28"/>
        </w:rPr>
        <w:t>dy a všeobecné účtovné zásady boli účtovnou jednotkou</w:t>
      </w:r>
    </w:p>
    <w:p w:rsidR="00A84395" w:rsidRDefault="00A84395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konzistentne aplikované. </w:t>
      </w:r>
    </w:p>
    <w:p w:rsidR="00F024F2" w:rsidRDefault="00F024F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2/ Spôsob ocenenia majetku a záväzkov:</w:t>
      </w:r>
    </w:p>
    <w:p w:rsidR="00F024F2" w:rsidRDefault="00F024F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464E61">
        <w:rPr>
          <w:sz w:val="28"/>
          <w:szCs w:val="28"/>
        </w:rPr>
        <w:t xml:space="preserve">a/ </w:t>
      </w:r>
      <w:r>
        <w:rPr>
          <w:sz w:val="28"/>
          <w:szCs w:val="28"/>
        </w:rPr>
        <w:t xml:space="preserve">HM a NHM oceňujú sa obstarávacími cenami. HM spoločnosť v tomto </w:t>
      </w:r>
      <w:r w:rsidR="00464E61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          </w:t>
      </w:r>
    </w:p>
    <w:p w:rsidR="00F024F2" w:rsidRDefault="00F024F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464E61">
        <w:rPr>
          <w:sz w:val="28"/>
          <w:szCs w:val="28"/>
        </w:rPr>
        <w:t xml:space="preserve">     roku </w:t>
      </w:r>
      <w:r>
        <w:rPr>
          <w:sz w:val="28"/>
          <w:szCs w:val="28"/>
        </w:rPr>
        <w:t>nenakúpil</w:t>
      </w:r>
      <w:r w:rsidR="00202D65">
        <w:rPr>
          <w:sz w:val="28"/>
          <w:szCs w:val="28"/>
        </w:rPr>
        <w:t>, cenné papiere nevla</w:t>
      </w:r>
      <w:r w:rsidR="00AA3095">
        <w:rPr>
          <w:sz w:val="28"/>
          <w:szCs w:val="28"/>
        </w:rPr>
        <w:t>s</w:t>
      </w:r>
      <w:r w:rsidR="00202D65">
        <w:rPr>
          <w:sz w:val="28"/>
          <w:szCs w:val="28"/>
        </w:rPr>
        <w:t>tní.</w:t>
      </w:r>
      <w:r w:rsidR="009946A7">
        <w:rPr>
          <w:sz w:val="28"/>
          <w:szCs w:val="28"/>
        </w:rPr>
        <w:t xml:space="preserve"> </w:t>
      </w:r>
    </w:p>
    <w:p w:rsidR="00464E61" w:rsidRDefault="00464E61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b/ Zásoby nemá.</w:t>
      </w:r>
    </w:p>
    <w:p w:rsidR="00464E61" w:rsidRDefault="00464E61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c/Pohľadávky sa oceňujú </w:t>
      </w:r>
      <w:r w:rsidR="00C80B1C">
        <w:rPr>
          <w:sz w:val="28"/>
          <w:szCs w:val="28"/>
        </w:rPr>
        <w:t xml:space="preserve">menovitou </w:t>
      </w:r>
      <w:r>
        <w:rPr>
          <w:sz w:val="28"/>
          <w:szCs w:val="28"/>
        </w:rPr>
        <w:t>hodnot</w:t>
      </w:r>
      <w:r w:rsidR="00C80B1C">
        <w:rPr>
          <w:sz w:val="28"/>
          <w:szCs w:val="28"/>
        </w:rPr>
        <w:t>ou.</w:t>
      </w:r>
    </w:p>
    <w:p w:rsidR="00E3033E" w:rsidRDefault="00E3033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d/Krátkodobý finančný majetok –</w:t>
      </w:r>
      <w:r w:rsidR="00C80B1C">
        <w:rPr>
          <w:sz w:val="28"/>
          <w:szCs w:val="28"/>
        </w:rPr>
        <w:t>menovitou</w:t>
      </w:r>
      <w:r>
        <w:rPr>
          <w:sz w:val="28"/>
          <w:szCs w:val="28"/>
        </w:rPr>
        <w:t xml:space="preserve">  hodnot</w:t>
      </w:r>
      <w:r w:rsidR="00C80B1C">
        <w:rPr>
          <w:sz w:val="28"/>
          <w:szCs w:val="28"/>
        </w:rPr>
        <w:t>ou</w:t>
      </w:r>
      <w:r>
        <w:rPr>
          <w:sz w:val="28"/>
          <w:szCs w:val="28"/>
        </w:rPr>
        <w:t>.</w:t>
      </w:r>
    </w:p>
    <w:p w:rsidR="00E3033E" w:rsidRDefault="00E3033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e/Záväzky – </w:t>
      </w:r>
      <w:r w:rsidR="00C80B1C">
        <w:rPr>
          <w:sz w:val="28"/>
          <w:szCs w:val="28"/>
        </w:rPr>
        <w:t>menovitou</w:t>
      </w:r>
      <w:r>
        <w:rPr>
          <w:sz w:val="28"/>
          <w:szCs w:val="28"/>
        </w:rPr>
        <w:t xml:space="preserve"> hodnot</w:t>
      </w:r>
      <w:r w:rsidR="00C80B1C">
        <w:rPr>
          <w:sz w:val="28"/>
          <w:szCs w:val="28"/>
        </w:rPr>
        <w:t>ou</w:t>
      </w:r>
      <w:r>
        <w:rPr>
          <w:sz w:val="28"/>
          <w:szCs w:val="28"/>
        </w:rPr>
        <w:t>.</w:t>
      </w:r>
    </w:p>
    <w:p w:rsidR="00202D65" w:rsidRDefault="00202D65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f/Deriváty – nevlastní.</w:t>
      </w:r>
    </w:p>
    <w:p w:rsidR="009946A7" w:rsidRDefault="00202D65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080F">
        <w:rPr>
          <w:sz w:val="28"/>
          <w:szCs w:val="28"/>
        </w:rPr>
        <w:t>3/</w:t>
      </w:r>
      <w:r>
        <w:rPr>
          <w:sz w:val="28"/>
          <w:szCs w:val="28"/>
        </w:rPr>
        <w:t xml:space="preserve">  Sp</w:t>
      </w:r>
      <w:r w:rsidR="00A6080F">
        <w:rPr>
          <w:sz w:val="28"/>
          <w:szCs w:val="28"/>
        </w:rPr>
        <w:t>ô</w:t>
      </w:r>
      <w:r>
        <w:rPr>
          <w:sz w:val="28"/>
          <w:szCs w:val="28"/>
        </w:rPr>
        <w:t xml:space="preserve">sob zostavenia odpisového plánu DHN: odpisová metoda </w:t>
      </w:r>
      <w:r w:rsidR="00A6080F">
        <w:rPr>
          <w:sz w:val="28"/>
          <w:szCs w:val="28"/>
        </w:rPr>
        <w:t>r</w:t>
      </w:r>
      <w:r>
        <w:rPr>
          <w:sz w:val="28"/>
          <w:szCs w:val="28"/>
        </w:rPr>
        <w:t>ovnomerná</w:t>
      </w:r>
      <w:r w:rsidR="00C60493">
        <w:rPr>
          <w:sz w:val="28"/>
          <w:szCs w:val="28"/>
        </w:rPr>
        <w:t xml:space="preserve">     </w:t>
      </w:r>
      <w:r w:rsidR="00A6080F">
        <w:rPr>
          <w:sz w:val="28"/>
          <w:szCs w:val="28"/>
        </w:rPr>
        <w:t xml:space="preserve">  </w:t>
      </w:r>
    </w:p>
    <w:p w:rsidR="009946A7" w:rsidRDefault="009946A7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A6080F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Drobný dlhodobý  hmotný majetok, ktorého obstarávacia cena je 1700,00</w:t>
      </w:r>
    </w:p>
    <w:p w:rsidR="009946A7" w:rsidRDefault="00A6080F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9946A7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</w:t>
      </w:r>
      <w:r w:rsidR="009946A7">
        <w:rPr>
          <w:sz w:val="28"/>
          <w:szCs w:val="28"/>
        </w:rPr>
        <w:t xml:space="preserve">  EUR a nižšia, sa odpisuje jednorazovo pri  uvedení do používania.</w:t>
      </w:r>
    </w:p>
    <w:p w:rsidR="00C60493" w:rsidRDefault="009946A7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C60493">
        <w:rPr>
          <w:sz w:val="28"/>
          <w:szCs w:val="28"/>
        </w:rPr>
        <w:t>4/ Zmeny účtovných zásad  a zmeny účtovných metód</w:t>
      </w:r>
      <w:r w:rsidR="008D3A33">
        <w:rPr>
          <w:sz w:val="28"/>
          <w:szCs w:val="28"/>
        </w:rPr>
        <w:t xml:space="preserve"> –neboli.</w:t>
      </w:r>
    </w:p>
    <w:p w:rsidR="00725A12" w:rsidRDefault="00725A1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5/ Dotácie nemáme.</w:t>
      </w:r>
    </w:p>
    <w:p w:rsidR="00725A12" w:rsidRDefault="00725A1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6/ Účtovanie významných opráv chýb minulých účtovných období  v bežnom   </w:t>
      </w:r>
    </w:p>
    <w:p w:rsidR="00725A12" w:rsidRDefault="00725A1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účtovnom období ne</w:t>
      </w:r>
      <w:r w:rsidR="00200E0B">
        <w:rPr>
          <w:sz w:val="28"/>
          <w:szCs w:val="28"/>
        </w:rPr>
        <w:t>vykonala.</w:t>
      </w:r>
    </w:p>
    <w:p w:rsidR="00DB2267" w:rsidRDefault="00DB2267" w:rsidP="00955362">
      <w:pPr>
        <w:spacing w:after="0" w:line="240" w:lineRule="auto"/>
        <w:rPr>
          <w:sz w:val="28"/>
          <w:szCs w:val="28"/>
        </w:rPr>
      </w:pPr>
    </w:p>
    <w:p w:rsidR="00DB2267" w:rsidRDefault="00DB2267" w:rsidP="00955362">
      <w:pPr>
        <w:spacing w:after="0" w:line="240" w:lineRule="auto"/>
        <w:rPr>
          <w:sz w:val="28"/>
          <w:szCs w:val="28"/>
        </w:rPr>
      </w:pPr>
    </w:p>
    <w:p w:rsidR="00725A12" w:rsidRDefault="00DB2267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</w:t>
      </w:r>
      <w:r w:rsidR="002C1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Čl.III.</w:t>
      </w:r>
    </w:p>
    <w:p w:rsidR="00DB2267" w:rsidRDefault="002C1366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DB2267">
        <w:rPr>
          <w:sz w:val="28"/>
          <w:szCs w:val="28"/>
        </w:rPr>
        <w:t xml:space="preserve">  Informácie,</w:t>
      </w:r>
      <w:r w:rsidR="00A6080F">
        <w:rPr>
          <w:sz w:val="28"/>
          <w:szCs w:val="28"/>
        </w:rPr>
        <w:t xml:space="preserve"> </w:t>
      </w:r>
      <w:r w:rsidR="00DB2267">
        <w:rPr>
          <w:sz w:val="28"/>
          <w:szCs w:val="28"/>
        </w:rPr>
        <w:t>ktoré vysvetľujú a doplňajú súvahu a výkaz ziskov a</w:t>
      </w:r>
      <w:r>
        <w:rPr>
          <w:sz w:val="28"/>
          <w:szCs w:val="28"/>
        </w:rPr>
        <w:t> </w:t>
      </w:r>
      <w:r w:rsidR="00DB2267">
        <w:rPr>
          <w:sz w:val="28"/>
          <w:szCs w:val="28"/>
        </w:rPr>
        <w:t>strát</w:t>
      </w:r>
    </w:p>
    <w:p w:rsidR="002C1366" w:rsidRDefault="002C1366" w:rsidP="00955362">
      <w:pPr>
        <w:spacing w:after="0" w:line="240" w:lineRule="auto"/>
        <w:rPr>
          <w:sz w:val="28"/>
          <w:szCs w:val="28"/>
        </w:rPr>
      </w:pPr>
    </w:p>
    <w:p w:rsidR="002C1366" w:rsidRDefault="002C1366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1/ Informácie o sume a dôvodoch vzniku jednotlivých položiek nákladov alebo   </w:t>
      </w:r>
    </w:p>
    <w:p w:rsidR="002C1366" w:rsidRDefault="002C1366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výnosov, ktoré majú výnimočný rozsah alebo výskyt:  ne</w:t>
      </w:r>
      <w:r w:rsidR="009E742F">
        <w:rPr>
          <w:sz w:val="28"/>
          <w:szCs w:val="28"/>
        </w:rPr>
        <w:t>účtovala.</w:t>
      </w:r>
    </w:p>
    <w:p w:rsidR="009946A7" w:rsidRDefault="009946A7" w:rsidP="00955362">
      <w:pPr>
        <w:spacing w:after="0" w:line="240" w:lineRule="auto"/>
        <w:rPr>
          <w:sz w:val="28"/>
          <w:szCs w:val="28"/>
        </w:rPr>
      </w:pPr>
    </w:p>
    <w:p w:rsidR="009946A7" w:rsidRDefault="009946A7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lastRenderedPageBreak/>
        <w:t>Poznámky ÚčMÚJ 3-01                  IČO: 34111638               DIČ: 2020373124</w:t>
      </w:r>
    </w:p>
    <w:p w:rsidR="009946A7" w:rsidRDefault="009946A7" w:rsidP="00955362">
      <w:pPr>
        <w:spacing w:after="0" w:line="240" w:lineRule="auto"/>
        <w:rPr>
          <w:sz w:val="28"/>
          <w:szCs w:val="28"/>
        </w:rPr>
      </w:pPr>
    </w:p>
    <w:p w:rsidR="009946A7" w:rsidRDefault="009946A7" w:rsidP="00955362">
      <w:pPr>
        <w:spacing w:after="0" w:line="240" w:lineRule="auto"/>
        <w:rPr>
          <w:sz w:val="28"/>
          <w:szCs w:val="28"/>
        </w:rPr>
      </w:pPr>
    </w:p>
    <w:p w:rsidR="00604B54" w:rsidRDefault="009946A7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2</w:t>
      </w:r>
      <w:r w:rsidR="00604B54">
        <w:rPr>
          <w:sz w:val="28"/>
          <w:szCs w:val="28"/>
        </w:rPr>
        <w:t>/ Informácie o záväzkoch:</w:t>
      </w:r>
    </w:p>
    <w:p w:rsidR="00A44F1E" w:rsidRDefault="00604B54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a/ celková suma zostatková doba splatnosti dlhšia ako päť rokov : </w:t>
      </w:r>
      <w:r w:rsidR="00A44F1E">
        <w:rPr>
          <w:sz w:val="28"/>
          <w:szCs w:val="28"/>
        </w:rPr>
        <w:t>nemáme.</w:t>
      </w:r>
    </w:p>
    <w:p w:rsidR="00725A12" w:rsidRDefault="00A44F1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b/ záväzky sú stále platené.</w:t>
      </w:r>
      <w:r w:rsidR="00604B54">
        <w:rPr>
          <w:sz w:val="28"/>
          <w:szCs w:val="28"/>
        </w:rPr>
        <w:t xml:space="preserve">   </w:t>
      </w:r>
    </w:p>
    <w:p w:rsidR="00A44F1E" w:rsidRDefault="00A44F1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3/ Vlastné akcie: nemáme.</w:t>
      </w:r>
    </w:p>
    <w:p w:rsidR="00572070" w:rsidRDefault="00E66B10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4/ Informácie o orgánoch účtovnej jednotky:</w:t>
      </w:r>
    </w:p>
    <w:p w:rsidR="00E66B10" w:rsidRDefault="00E66B10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Spoločnosť neposkytla členom orgánov ÚJ záruky, zabezpečenia, pôžičky,</w:t>
      </w:r>
    </w:p>
    <w:p w:rsidR="00E66B10" w:rsidRDefault="00E66B10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plnenia na súkromné účely.</w:t>
      </w:r>
    </w:p>
    <w:p w:rsidR="00A771C3" w:rsidRDefault="00A771C3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5/ Informácie o povinnostiach účtovnej jednotky: </w:t>
      </w:r>
    </w:p>
    <w:p w:rsidR="001D6CAD" w:rsidRDefault="004F13F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a/ Finančné povinnosti ktoré sa nevykazujú</w:t>
      </w:r>
      <w:r w:rsidR="00065AD8">
        <w:rPr>
          <w:sz w:val="28"/>
          <w:szCs w:val="28"/>
        </w:rPr>
        <w:t xml:space="preserve">  </w:t>
      </w:r>
      <w:r>
        <w:rPr>
          <w:sz w:val="28"/>
          <w:szCs w:val="28"/>
        </w:rPr>
        <w:t>v súvahe: ne</w:t>
      </w:r>
      <w:r w:rsidR="001D6CAD">
        <w:rPr>
          <w:sz w:val="28"/>
          <w:szCs w:val="28"/>
        </w:rPr>
        <w:t>eviduje.</w:t>
      </w:r>
    </w:p>
    <w:p w:rsidR="004F13FE" w:rsidRDefault="004F13F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b/ Významné podmienené záväzky ne</w:t>
      </w:r>
      <w:r w:rsidR="001D6CAD">
        <w:rPr>
          <w:sz w:val="28"/>
          <w:szCs w:val="28"/>
        </w:rPr>
        <w:t>eviduje.</w:t>
      </w:r>
    </w:p>
    <w:p w:rsidR="00065AD8" w:rsidRDefault="004F13F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c</w:t>
      </w:r>
      <w:r w:rsidR="00065AD8">
        <w:rPr>
          <w:sz w:val="28"/>
          <w:szCs w:val="28"/>
        </w:rPr>
        <w:t>/</w:t>
      </w:r>
      <w:r w:rsidR="00D217C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Významné finančné povinnosti:  </w:t>
      </w:r>
      <w:r w:rsidR="0080298A">
        <w:rPr>
          <w:sz w:val="28"/>
          <w:szCs w:val="28"/>
        </w:rPr>
        <w:t>nemáme</w:t>
      </w:r>
      <w:r w:rsidR="00D217C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</w:t>
      </w:r>
      <w:r w:rsidR="00D217C4">
        <w:rPr>
          <w:sz w:val="28"/>
          <w:szCs w:val="28"/>
        </w:rPr>
        <w:t xml:space="preserve">    </w:t>
      </w:r>
    </w:p>
    <w:p w:rsidR="004F13FE" w:rsidRDefault="004F13F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d/ Dcérske účtovné</w:t>
      </w:r>
      <w:r w:rsidR="00296C72">
        <w:rPr>
          <w:sz w:val="28"/>
          <w:szCs w:val="28"/>
        </w:rPr>
        <w:t xml:space="preserve"> je</w:t>
      </w:r>
      <w:r w:rsidR="00A441ED">
        <w:rPr>
          <w:sz w:val="28"/>
          <w:szCs w:val="28"/>
        </w:rPr>
        <w:t>d</w:t>
      </w:r>
      <w:r w:rsidR="00296C72">
        <w:rPr>
          <w:sz w:val="28"/>
          <w:szCs w:val="28"/>
        </w:rPr>
        <w:t>notky nemáme.</w:t>
      </w:r>
    </w:p>
    <w:p w:rsidR="00296C72" w:rsidRDefault="00296C7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e/ Povinnosti vyplývajúce z  dôchodkových programov pre zamestnancov </w:t>
      </w:r>
    </w:p>
    <w:p w:rsidR="00296C72" w:rsidRDefault="00296C7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nemáme -  nemáme zamestnancov.</w:t>
      </w:r>
    </w:p>
    <w:p w:rsidR="00615118" w:rsidRDefault="00615118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6/  Udelenie výlučného  práva alebo osobitného práva, ktorým sa udelilo právo</w:t>
      </w:r>
    </w:p>
    <w:p w:rsidR="00615118" w:rsidRDefault="00615118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poskytovať služby vo verejnom záujme</w:t>
      </w:r>
      <w:r w:rsidR="00A876CC">
        <w:rPr>
          <w:sz w:val="28"/>
          <w:szCs w:val="28"/>
        </w:rPr>
        <w:t xml:space="preserve">: </w:t>
      </w:r>
      <w:r w:rsidR="00A441ED">
        <w:rPr>
          <w:sz w:val="28"/>
          <w:szCs w:val="28"/>
        </w:rPr>
        <w:t>neudelené</w:t>
      </w:r>
      <w:r w:rsidR="00A876CC">
        <w:rPr>
          <w:sz w:val="28"/>
          <w:szCs w:val="28"/>
        </w:rPr>
        <w:t>.</w:t>
      </w: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Vo Veľkých Úľanoch, dňa</w:t>
      </w:r>
      <w:r w:rsidR="0080298A">
        <w:rPr>
          <w:sz w:val="28"/>
          <w:szCs w:val="28"/>
        </w:rPr>
        <w:t xml:space="preserve"> 15.2.2018</w:t>
      </w:r>
      <w:r>
        <w:rPr>
          <w:sz w:val="28"/>
          <w:szCs w:val="28"/>
        </w:rPr>
        <w:t xml:space="preserve">                    Ing. Štefan Tisucký</w:t>
      </w:r>
    </w:p>
    <w:p w:rsidR="00A876CC" w:rsidRDefault="00A876CC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konateľ</w:t>
      </w:r>
    </w:p>
    <w:sectPr w:rsidR="00A876CC" w:rsidSect="00D34B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003B" w:rsidRDefault="00DD003B" w:rsidP="00E66B10">
      <w:pPr>
        <w:spacing w:after="0" w:line="240" w:lineRule="auto"/>
      </w:pPr>
      <w:r>
        <w:separator/>
      </w:r>
    </w:p>
  </w:endnote>
  <w:endnote w:type="continuationSeparator" w:id="1">
    <w:p w:rsidR="00DD003B" w:rsidRDefault="00DD003B" w:rsidP="00E66B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003B" w:rsidRDefault="00DD003B" w:rsidP="00E66B10">
      <w:pPr>
        <w:spacing w:after="0" w:line="240" w:lineRule="auto"/>
      </w:pPr>
      <w:r>
        <w:separator/>
      </w:r>
    </w:p>
  </w:footnote>
  <w:footnote w:type="continuationSeparator" w:id="1">
    <w:p w:rsidR="00DD003B" w:rsidRDefault="00DD003B" w:rsidP="00E66B1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55362"/>
    <w:rsid w:val="00065AD8"/>
    <w:rsid w:val="000707B5"/>
    <w:rsid w:val="000D2B58"/>
    <w:rsid w:val="00112837"/>
    <w:rsid w:val="0016650C"/>
    <w:rsid w:val="001958D9"/>
    <w:rsid w:val="001C224E"/>
    <w:rsid w:val="001D4DEB"/>
    <w:rsid w:val="001D6CAD"/>
    <w:rsid w:val="00200E0B"/>
    <w:rsid w:val="00202D65"/>
    <w:rsid w:val="0023152A"/>
    <w:rsid w:val="00236933"/>
    <w:rsid w:val="00296C72"/>
    <w:rsid w:val="002C1366"/>
    <w:rsid w:val="002C1656"/>
    <w:rsid w:val="003349EA"/>
    <w:rsid w:val="00460B7A"/>
    <w:rsid w:val="00464E61"/>
    <w:rsid w:val="0046626D"/>
    <w:rsid w:val="004D419A"/>
    <w:rsid w:val="004F13FE"/>
    <w:rsid w:val="00572070"/>
    <w:rsid w:val="00593A2E"/>
    <w:rsid w:val="005F32D3"/>
    <w:rsid w:val="00604B54"/>
    <w:rsid w:val="00615118"/>
    <w:rsid w:val="006676FA"/>
    <w:rsid w:val="006803B7"/>
    <w:rsid w:val="00725A12"/>
    <w:rsid w:val="007E6ACD"/>
    <w:rsid w:val="0080298A"/>
    <w:rsid w:val="00834A41"/>
    <w:rsid w:val="00862928"/>
    <w:rsid w:val="008B434F"/>
    <w:rsid w:val="008D3A33"/>
    <w:rsid w:val="00921446"/>
    <w:rsid w:val="00951415"/>
    <w:rsid w:val="00955362"/>
    <w:rsid w:val="00986673"/>
    <w:rsid w:val="009946A7"/>
    <w:rsid w:val="009E742F"/>
    <w:rsid w:val="00A27951"/>
    <w:rsid w:val="00A441ED"/>
    <w:rsid w:val="00A44F1E"/>
    <w:rsid w:val="00A6080F"/>
    <w:rsid w:val="00A7151C"/>
    <w:rsid w:val="00A76FC9"/>
    <w:rsid w:val="00A771C3"/>
    <w:rsid w:val="00A84395"/>
    <w:rsid w:val="00A876CC"/>
    <w:rsid w:val="00AA3095"/>
    <w:rsid w:val="00B62E8F"/>
    <w:rsid w:val="00BB6A55"/>
    <w:rsid w:val="00C05313"/>
    <w:rsid w:val="00C60493"/>
    <w:rsid w:val="00C80B1C"/>
    <w:rsid w:val="00CC5E5D"/>
    <w:rsid w:val="00CE0B5D"/>
    <w:rsid w:val="00D217C4"/>
    <w:rsid w:val="00D34B2A"/>
    <w:rsid w:val="00DB2267"/>
    <w:rsid w:val="00DD003B"/>
    <w:rsid w:val="00E16358"/>
    <w:rsid w:val="00E3033E"/>
    <w:rsid w:val="00E66B10"/>
    <w:rsid w:val="00E825CB"/>
    <w:rsid w:val="00F024F2"/>
    <w:rsid w:val="00F36729"/>
    <w:rsid w:val="00F640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4B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E66B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66B10"/>
  </w:style>
  <w:style w:type="paragraph" w:styleId="Pta">
    <w:name w:val="footer"/>
    <w:basedOn w:val="Normlny"/>
    <w:link w:val="PtaChar"/>
    <w:uiPriority w:val="99"/>
    <w:semiHidden/>
    <w:unhideWhenUsed/>
    <w:rsid w:val="00E66B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E66B1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433</Words>
  <Characters>2473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Halász Jozef</Company>
  <LinksUpToDate>false</LinksUpToDate>
  <CharactersWithSpaces>2901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Halászová</dc:creator>
  <cp:keywords/>
  <dc:description/>
  <cp:lastModifiedBy>Lenovo</cp:lastModifiedBy>
  <cp:revision>10</cp:revision>
  <cp:lastPrinted>2017-02-17T07:57:00Z</cp:lastPrinted>
  <dcterms:created xsi:type="dcterms:W3CDTF">2016-03-02T11:20:00Z</dcterms:created>
  <dcterms:modified xsi:type="dcterms:W3CDTF">2018-02-15T10:39:00Z</dcterms:modified>
</cp:coreProperties>
</file>