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E98" w:rsidRDefault="00AB7E98" w:rsidP="00AB7E98">
      <w:pPr>
        <w:rPr>
          <w:sz w:val="22"/>
          <w:szCs w:val="22"/>
        </w:rPr>
      </w:pPr>
    </w:p>
    <w:tbl>
      <w:tblPr>
        <w:tblW w:w="0" w:type="auto"/>
        <w:tblInd w:w="8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17"/>
        <w:gridCol w:w="2353"/>
        <w:gridCol w:w="408"/>
        <w:gridCol w:w="58"/>
        <w:gridCol w:w="202"/>
        <w:gridCol w:w="213"/>
        <w:gridCol w:w="202"/>
        <w:gridCol w:w="202"/>
        <w:gridCol w:w="213"/>
        <w:gridCol w:w="202"/>
        <w:gridCol w:w="213"/>
        <w:gridCol w:w="202"/>
        <w:gridCol w:w="59"/>
        <w:gridCol w:w="407"/>
        <w:gridCol w:w="48"/>
        <w:gridCol w:w="213"/>
        <w:gridCol w:w="202"/>
        <w:gridCol w:w="213"/>
        <w:gridCol w:w="202"/>
        <w:gridCol w:w="202"/>
        <w:gridCol w:w="213"/>
        <w:gridCol w:w="202"/>
        <w:gridCol w:w="213"/>
        <w:gridCol w:w="202"/>
        <w:gridCol w:w="202"/>
      </w:tblGrid>
      <w:tr w:rsidR="00AB7E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/>
        </w:trPr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 xml:space="preserve"> PODV 3-01</w:t>
            </w:r>
          </w:p>
        </w:tc>
        <w:tc>
          <w:tcPr>
            <w:tcW w:w="3195" w:type="dxa"/>
            <w:tcBorders>
              <w:top w:val="nil"/>
              <w:left w:val="nil"/>
              <w:bottom w:val="nil"/>
              <w:right w:val="nil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IČO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4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7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5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7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7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DIČ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3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9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5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9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6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5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B7E98" w:rsidRDefault="00AB7E98">
            <w:pPr>
              <w:autoSpaceDE w:val="0"/>
              <w:autoSpaceDN w:val="0"/>
              <w:adjustRightInd w:val="0"/>
              <w:spacing w:before="43" w:after="43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</w:tr>
      <w:tr w:rsidR="00AB7E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nil"/>
              <w:right w:val="nil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B7E98" w:rsidRDefault="00AB7E98">
            <w:pPr>
              <w:autoSpaceDE w:val="0"/>
              <w:autoSpaceDN w:val="0"/>
              <w:adjustRightInd w:val="0"/>
              <w:rPr>
                <w:sz w:val="2"/>
                <w:szCs w:val="2"/>
                <w:lang w:eastAsia="sk-SK"/>
              </w:rPr>
            </w:pPr>
          </w:p>
        </w:tc>
      </w:tr>
    </w:tbl>
    <w:p w:rsidR="00AB7E98" w:rsidRDefault="00AB7E98" w:rsidP="00AB7E98">
      <w:pPr>
        <w:pStyle w:val="Pta"/>
        <w:tabs>
          <w:tab w:val="left" w:pos="708"/>
        </w:tabs>
        <w:rPr>
          <w:sz w:val="22"/>
          <w:szCs w:val="22"/>
        </w:rPr>
      </w:pPr>
    </w:p>
    <w:p w:rsidR="00AB7E98" w:rsidRDefault="00AB7E98" w:rsidP="00AB7E98">
      <w:pPr>
        <w:pStyle w:val="Pta"/>
        <w:tabs>
          <w:tab w:val="left" w:pos="708"/>
        </w:tabs>
        <w:rPr>
          <w:sz w:val="22"/>
          <w:szCs w:val="22"/>
        </w:rPr>
      </w:pPr>
    </w:p>
    <w:p w:rsidR="00555C8F" w:rsidRPr="00B404A5" w:rsidRDefault="00555C8F">
      <w:pPr>
        <w:rPr>
          <w:b/>
          <w:snapToGrid w:val="0"/>
          <w:sz w:val="22"/>
          <w:szCs w:val="22"/>
          <w:u w:val="single"/>
        </w:rPr>
      </w:pPr>
    </w:p>
    <w:p w:rsidR="00BD649B" w:rsidRPr="00B404A5" w:rsidRDefault="00BD649B">
      <w:pPr>
        <w:rPr>
          <w:b/>
          <w:snapToGrid w:val="0"/>
          <w:sz w:val="22"/>
          <w:szCs w:val="22"/>
          <w:u w:val="single"/>
        </w:rPr>
      </w:pPr>
      <w:r w:rsidRPr="00B404A5">
        <w:rPr>
          <w:b/>
          <w:snapToGrid w:val="0"/>
          <w:sz w:val="22"/>
          <w:szCs w:val="22"/>
          <w:u w:val="single"/>
        </w:rPr>
        <w:t xml:space="preserve">POZNÁMKY K ÚČTOVNÝM VÝKAZOM </w:t>
      </w:r>
      <w:r w:rsidR="002B3425" w:rsidRPr="00B404A5">
        <w:rPr>
          <w:b/>
          <w:snapToGrid w:val="0"/>
          <w:sz w:val="22"/>
          <w:szCs w:val="22"/>
          <w:u w:val="single"/>
        </w:rPr>
        <w:t xml:space="preserve"> </w:t>
      </w:r>
      <w:r w:rsidRPr="00B404A5">
        <w:rPr>
          <w:b/>
          <w:snapToGrid w:val="0"/>
          <w:sz w:val="22"/>
          <w:szCs w:val="22"/>
          <w:u w:val="single"/>
        </w:rPr>
        <w:t xml:space="preserve">k </w:t>
      </w:r>
      <w:r w:rsidR="002B3425" w:rsidRPr="00B404A5">
        <w:rPr>
          <w:b/>
          <w:snapToGrid w:val="0"/>
          <w:sz w:val="22"/>
          <w:szCs w:val="22"/>
          <w:u w:val="single"/>
        </w:rPr>
        <w:t xml:space="preserve"> 31. 12. </w:t>
      </w:r>
      <w:r w:rsidRPr="00B404A5">
        <w:rPr>
          <w:b/>
          <w:snapToGrid w:val="0"/>
          <w:sz w:val="22"/>
          <w:szCs w:val="22"/>
          <w:u w:val="single"/>
        </w:rPr>
        <w:t>20</w:t>
      </w:r>
      <w:r w:rsidR="00FC695F" w:rsidRPr="00B404A5">
        <w:rPr>
          <w:b/>
          <w:snapToGrid w:val="0"/>
          <w:sz w:val="22"/>
          <w:szCs w:val="22"/>
          <w:u w:val="single"/>
        </w:rPr>
        <w:t>1</w:t>
      </w:r>
      <w:r w:rsidR="002B3425" w:rsidRPr="00B404A5">
        <w:rPr>
          <w:b/>
          <w:snapToGrid w:val="0"/>
          <w:sz w:val="22"/>
          <w:szCs w:val="22"/>
          <w:u w:val="single"/>
        </w:rPr>
        <w:t>7</w:t>
      </w:r>
      <w:r w:rsidRPr="00B404A5">
        <w:rPr>
          <w:b/>
          <w:snapToGrid w:val="0"/>
          <w:sz w:val="22"/>
          <w:szCs w:val="22"/>
          <w:u w:val="single"/>
        </w:rPr>
        <w:t xml:space="preserve">  </w:t>
      </w:r>
    </w:p>
    <w:p w:rsidR="00BD649B" w:rsidRPr="00B404A5" w:rsidRDefault="00BD649B">
      <w:pPr>
        <w:rPr>
          <w:b/>
          <w:snapToGrid w:val="0"/>
          <w:sz w:val="22"/>
          <w:szCs w:val="22"/>
          <w:u w:val="single"/>
        </w:rPr>
      </w:pPr>
    </w:p>
    <w:p w:rsidR="00BD649B" w:rsidRPr="00B404A5" w:rsidRDefault="00BD649B">
      <w:pPr>
        <w:spacing w:before="120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Všetky údaje a informácie uvedené v týchto poznámkach vychádzajú z účtovníctva a majú väzbu  na účtovné výkazy. Hodnotové údaje sú uvedené v </w:t>
      </w:r>
      <w:r w:rsidR="00FC695F" w:rsidRPr="00B404A5">
        <w:rPr>
          <w:snapToGrid w:val="0"/>
          <w:sz w:val="22"/>
          <w:szCs w:val="22"/>
          <w:lang w:eastAsia="sk-SK"/>
        </w:rPr>
        <w:t>EUR</w:t>
      </w:r>
      <w:r w:rsidRPr="00B404A5">
        <w:rPr>
          <w:snapToGrid w:val="0"/>
          <w:sz w:val="22"/>
          <w:szCs w:val="22"/>
          <w:lang w:eastAsia="sk-SK"/>
        </w:rPr>
        <w:t>. Čísla uvedené za položkou v zátvorkách alebo v stĺpcoch sú odvolávky na riadok alebo stĺpec príslušného výkazu (súvaha alebo výkaz ziskov a strát).</w:t>
      </w:r>
    </w:p>
    <w:p w:rsidR="00BD649B" w:rsidRPr="00B404A5" w:rsidRDefault="00BD649B">
      <w:pPr>
        <w:spacing w:before="120"/>
        <w:jc w:val="both"/>
        <w:rPr>
          <w:i/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pStyle w:val="Zarkazkladnhotextu"/>
        <w:rPr>
          <w:b/>
          <w:sz w:val="22"/>
          <w:szCs w:val="22"/>
          <w:lang w:val="sk-SK"/>
        </w:rPr>
      </w:pPr>
      <w:r w:rsidRPr="00B404A5">
        <w:rPr>
          <w:b/>
          <w:sz w:val="22"/>
          <w:szCs w:val="22"/>
          <w:lang w:val="sk-SK"/>
        </w:rPr>
        <w:t xml:space="preserve">I. </w:t>
      </w:r>
      <w:r w:rsidRPr="00B404A5">
        <w:rPr>
          <w:b/>
          <w:sz w:val="22"/>
          <w:szCs w:val="22"/>
          <w:u w:val="single"/>
          <w:lang w:val="sk-SK"/>
        </w:rPr>
        <w:t>INFORMÁCIE O ÚČTOVNEJ JEDNOTKE</w:t>
      </w:r>
    </w:p>
    <w:p w:rsidR="00BD649B" w:rsidRPr="00B404A5" w:rsidRDefault="00BD649B">
      <w:pPr>
        <w:spacing w:before="120"/>
        <w:ind w:left="60"/>
        <w:jc w:val="both"/>
        <w:rPr>
          <w:b/>
          <w:i/>
          <w:snapToGrid w:val="0"/>
          <w:color w:val="FF0000"/>
          <w:sz w:val="22"/>
          <w:szCs w:val="22"/>
          <w:u w:val="single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 xml:space="preserve">                                                        </w:t>
      </w:r>
      <w:r w:rsidRPr="00B404A5">
        <w:rPr>
          <w:snapToGrid w:val="0"/>
          <w:sz w:val="22"/>
          <w:szCs w:val="22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7"/>
        <w:gridCol w:w="6201"/>
      </w:tblGrid>
      <w:tr w:rsidR="00BD649B" w:rsidRPr="00B404A5">
        <w:tc>
          <w:tcPr>
            <w:tcW w:w="2977" w:type="dxa"/>
          </w:tcPr>
          <w:p w:rsidR="00BD649B" w:rsidRPr="00B404A5" w:rsidRDefault="00BD649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066600" w:rsidRPr="00B404A5" w:rsidRDefault="00066600" w:rsidP="00EB325A">
            <w:pPr>
              <w:tabs>
                <w:tab w:val="left" w:pos="6663"/>
              </w:tabs>
              <w:spacing w:line="360" w:lineRule="auto"/>
              <w:jc w:val="both"/>
              <w:rPr>
                <w:rStyle w:val="ra"/>
                <w:sz w:val="22"/>
                <w:szCs w:val="22"/>
              </w:rPr>
            </w:pPr>
            <w:r w:rsidRPr="00B404A5">
              <w:rPr>
                <w:rStyle w:val="ra"/>
                <w:sz w:val="22"/>
                <w:szCs w:val="22"/>
              </w:rPr>
              <w:t>Advokátska kancelária ADVOCATUS Žilina s.r.o.</w:t>
            </w:r>
          </w:p>
          <w:p w:rsidR="00453D0A" w:rsidRPr="00B404A5" w:rsidRDefault="002B3425" w:rsidP="00EB325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>Kálov</w:t>
            </w:r>
            <w:proofErr w:type="spellEnd"/>
            <w:r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 xml:space="preserve"> 653/23-2, 010 01</w:t>
            </w:r>
            <w:r w:rsidR="00066600"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 xml:space="preserve">  Žilina</w:t>
            </w:r>
          </w:p>
        </w:tc>
      </w:tr>
      <w:tr w:rsidR="00BD649B" w:rsidRPr="00B404A5">
        <w:tc>
          <w:tcPr>
            <w:tcW w:w="2977" w:type="dxa"/>
          </w:tcPr>
          <w:p w:rsidR="00BD649B" w:rsidRPr="00B404A5" w:rsidRDefault="00BD649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BD649B" w:rsidRPr="00B404A5" w:rsidRDefault="00BD649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>Spoločnosť s ručením obmedzeným</w:t>
            </w:r>
          </w:p>
        </w:tc>
      </w:tr>
      <w:tr w:rsidR="00BD649B" w:rsidRPr="00B404A5">
        <w:tc>
          <w:tcPr>
            <w:tcW w:w="2977" w:type="dxa"/>
          </w:tcPr>
          <w:p w:rsidR="00BD649B" w:rsidRPr="00B404A5" w:rsidRDefault="00BD649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BD649B" w:rsidRPr="00B404A5" w:rsidRDefault="008C336F" w:rsidP="00293E0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r w:rsidRPr="00B404A5">
              <w:rPr>
                <w:rStyle w:val="ra"/>
                <w:sz w:val="22"/>
                <w:szCs w:val="22"/>
              </w:rPr>
              <w:t>1</w:t>
            </w:r>
            <w:r w:rsidR="00293E03" w:rsidRPr="00B404A5">
              <w:rPr>
                <w:rStyle w:val="ra"/>
                <w:sz w:val="22"/>
                <w:szCs w:val="22"/>
              </w:rPr>
              <w:t>4</w:t>
            </w:r>
            <w:r w:rsidRPr="00B404A5">
              <w:rPr>
                <w:rStyle w:val="ra"/>
                <w:sz w:val="22"/>
                <w:szCs w:val="22"/>
              </w:rPr>
              <w:t xml:space="preserve">. </w:t>
            </w:r>
            <w:r w:rsidR="00293E03" w:rsidRPr="00B404A5">
              <w:rPr>
                <w:rStyle w:val="ra"/>
                <w:sz w:val="22"/>
                <w:szCs w:val="22"/>
              </w:rPr>
              <w:t>novem</w:t>
            </w:r>
            <w:r w:rsidRPr="00B404A5">
              <w:rPr>
                <w:rStyle w:val="ra"/>
                <w:sz w:val="22"/>
                <w:szCs w:val="22"/>
              </w:rPr>
              <w:t>ber 2013</w:t>
            </w:r>
          </w:p>
        </w:tc>
      </w:tr>
      <w:tr w:rsidR="00BD649B" w:rsidRPr="00B404A5">
        <w:tc>
          <w:tcPr>
            <w:tcW w:w="2977" w:type="dxa"/>
          </w:tcPr>
          <w:p w:rsidR="00BD649B" w:rsidRPr="00B404A5" w:rsidRDefault="00BD649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201" w:type="dxa"/>
          </w:tcPr>
          <w:p w:rsidR="00BD649B" w:rsidRPr="00B404A5" w:rsidRDefault="00BD649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</w:p>
        </w:tc>
      </w:tr>
      <w:tr w:rsidR="00BD649B" w:rsidRPr="00B404A5">
        <w:tc>
          <w:tcPr>
            <w:tcW w:w="2977" w:type="dxa"/>
          </w:tcPr>
          <w:p w:rsidR="00BD649B" w:rsidRPr="00B404A5" w:rsidRDefault="00BD649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BD649B" w:rsidRPr="00B404A5" w:rsidRDefault="00066600" w:rsidP="00EB325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r w:rsidRPr="00B404A5">
              <w:rPr>
                <w:rStyle w:val="ra"/>
                <w:sz w:val="22"/>
                <w:szCs w:val="22"/>
              </w:rPr>
              <w:t>47251727</w:t>
            </w:r>
          </w:p>
        </w:tc>
      </w:tr>
      <w:tr w:rsidR="00BD649B" w:rsidRPr="00B404A5">
        <w:tc>
          <w:tcPr>
            <w:tcW w:w="2977" w:type="dxa"/>
          </w:tcPr>
          <w:p w:rsidR="00BD649B" w:rsidRPr="00B404A5" w:rsidRDefault="00BD649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C234C0" w:rsidRPr="00B404A5" w:rsidRDefault="00066600" w:rsidP="00EB325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r w:rsidRPr="00B404A5">
              <w:rPr>
                <w:rStyle w:val="ra"/>
                <w:sz w:val="22"/>
                <w:szCs w:val="22"/>
              </w:rPr>
              <w:t>Právne služby</w:t>
            </w:r>
          </w:p>
        </w:tc>
      </w:tr>
    </w:tbl>
    <w:p w:rsidR="00BD649B" w:rsidRPr="00B404A5" w:rsidRDefault="00BD649B">
      <w:pPr>
        <w:tabs>
          <w:tab w:val="left" w:pos="6521"/>
        </w:tabs>
        <w:spacing w:line="160" w:lineRule="atLeast"/>
        <w:jc w:val="both"/>
        <w:rPr>
          <w:i/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numPr>
          <w:ilvl w:val="0"/>
          <w:numId w:val="4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Priemerný počet zamestnancov za rok 20</w:t>
      </w:r>
      <w:r w:rsidR="00FC695F" w:rsidRPr="00B404A5">
        <w:rPr>
          <w:snapToGrid w:val="0"/>
          <w:sz w:val="22"/>
          <w:szCs w:val="22"/>
          <w:lang w:eastAsia="sk-SK"/>
        </w:rPr>
        <w:t>1</w:t>
      </w:r>
      <w:r w:rsidR="002B3425" w:rsidRPr="00B404A5">
        <w:rPr>
          <w:snapToGrid w:val="0"/>
          <w:sz w:val="22"/>
          <w:szCs w:val="22"/>
          <w:lang w:eastAsia="sk-SK"/>
        </w:rPr>
        <w:t>7</w:t>
      </w:r>
      <w:r w:rsidRPr="00B404A5">
        <w:rPr>
          <w:snapToGrid w:val="0"/>
          <w:sz w:val="22"/>
          <w:szCs w:val="22"/>
          <w:lang w:eastAsia="sk-SK"/>
        </w:rPr>
        <w:t xml:space="preserve"> bol </w:t>
      </w:r>
      <w:r w:rsidR="002B3425" w:rsidRPr="00B404A5">
        <w:rPr>
          <w:snapToGrid w:val="0"/>
          <w:sz w:val="22"/>
          <w:szCs w:val="22"/>
          <w:lang w:eastAsia="sk-SK"/>
        </w:rPr>
        <w:t>2</w:t>
      </w:r>
      <w:r w:rsidRPr="00B404A5">
        <w:rPr>
          <w:snapToGrid w:val="0"/>
          <w:sz w:val="22"/>
          <w:szCs w:val="22"/>
          <w:lang w:eastAsia="sk-SK"/>
        </w:rPr>
        <w:t>.</w:t>
      </w:r>
      <w:r w:rsidR="002B3425" w:rsidRPr="00B404A5">
        <w:rPr>
          <w:snapToGrid w:val="0"/>
          <w:sz w:val="22"/>
          <w:szCs w:val="22"/>
          <w:lang w:eastAsia="sk-SK"/>
        </w:rPr>
        <w:t xml:space="preserve"> K 31.12.2017 počet zamestnancov 2.</w:t>
      </w:r>
    </w:p>
    <w:p w:rsidR="00BD649B" w:rsidRPr="00B404A5" w:rsidRDefault="00BD649B">
      <w:pPr>
        <w:tabs>
          <w:tab w:val="left" w:pos="6521"/>
        </w:tabs>
        <w:spacing w:line="160" w:lineRule="atLeast"/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numPr>
          <w:ilvl w:val="0"/>
          <w:numId w:val="4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Spoločnosť </w:t>
      </w:r>
      <w:r w:rsidR="00066600" w:rsidRPr="00B404A5">
        <w:rPr>
          <w:rStyle w:val="ra"/>
          <w:sz w:val="22"/>
          <w:szCs w:val="22"/>
        </w:rPr>
        <w:t>Advokátska kancelária ADVOCATUS Žilina s.r.o.</w:t>
      </w:r>
      <w:r w:rsidRPr="00B404A5">
        <w:rPr>
          <w:snapToGrid w:val="0"/>
          <w:sz w:val="22"/>
          <w:szCs w:val="22"/>
          <w:lang w:eastAsia="sk-SK"/>
        </w:rPr>
        <w:t xml:space="preserve"> nie je neobmedzene ručiacim spoločníkom v žiadnej inej  účtovnej jednotke.</w:t>
      </w:r>
    </w:p>
    <w:p w:rsidR="00BD649B" w:rsidRPr="00B404A5" w:rsidRDefault="00BD649B">
      <w:pPr>
        <w:tabs>
          <w:tab w:val="left" w:pos="6521"/>
        </w:tabs>
        <w:spacing w:line="160" w:lineRule="atLeast"/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numPr>
          <w:ilvl w:val="0"/>
          <w:numId w:val="4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Účtovná závierka za rok 20</w:t>
      </w:r>
      <w:r w:rsidR="00FC695F" w:rsidRPr="00B404A5">
        <w:rPr>
          <w:snapToGrid w:val="0"/>
          <w:sz w:val="22"/>
          <w:szCs w:val="22"/>
          <w:lang w:eastAsia="sk-SK"/>
        </w:rPr>
        <w:t>1</w:t>
      </w:r>
      <w:r w:rsidR="002B3425" w:rsidRPr="00B404A5">
        <w:rPr>
          <w:snapToGrid w:val="0"/>
          <w:sz w:val="22"/>
          <w:szCs w:val="22"/>
          <w:lang w:eastAsia="sk-SK"/>
        </w:rPr>
        <w:t>7</w:t>
      </w:r>
      <w:r w:rsidRPr="00B404A5">
        <w:rPr>
          <w:snapToGrid w:val="0"/>
          <w:sz w:val="22"/>
          <w:szCs w:val="22"/>
          <w:lang w:eastAsia="sk-SK"/>
        </w:rPr>
        <w:t xml:space="preserve"> bola spracovaná počas nepretržitého trvania a vykonávania svojej činnosti v spoločnosti ako riadne fungujúceho podniku.</w:t>
      </w:r>
    </w:p>
    <w:p w:rsidR="00C234C0" w:rsidRPr="00B404A5" w:rsidRDefault="00C234C0" w:rsidP="006E0131">
      <w:pPr>
        <w:pStyle w:val="Zarkazkladnhotextu"/>
        <w:ind w:left="0"/>
        <w:rPr>
          <w:b/>
          <w:sz w:val="22"/>
          <w:szCs w:val="22"/>
          <w:lang w:val="sk-SK"/>
        </w:rPr>
      </w:pPr>
    </w:p>
    <w:p w:rsidR="00BD649B" w:rsidRPr="00B404A5" w:rsidRDefault="00BD649B">
      <w:pPr>
        <w:pStyle w:val="Zarkazkladnhotextu"/>
        <w:rPr>
          <w:b/>
          <w:sz w:val="22"/>
          <w:szCs w:val="22"/>
          <w:lang w:val="sk-SK"/>
        </w:rPr>
      </w:pPr>
      <w:r w:rsidRPr="00B404A5">
        <w:rPr>
          <w:b/>
          <w:sz w:val="22"/>
          <w:szCs w:val="22"/>
          <w:lang w:val="sk-SK"/>
        </w:rPr>
        <w:t xml:space="preserve">II.    </w:t>
      </w:r>
      <w:r w:rsidRPr="00B404A5">
        <w:rPr>
          <w:b/>
          <w:sz w:val="22"/>
          <w:szCs w:val="22"/>
          <w:u w:val="single"/>
          <w:lang w:val="sk-SK"/>
        </w:rPr>
        <w:t xml:space="preserve">INFORMÁCIE O AKCIONÁROCH SPOLOČNOSTI  </w:t>
      </w:r>
      <w:r w:rsidRPr="00B404A5">
        <w:rPr>
          <w:b/>
          <w:sz w:val="22"/>
          <w:szCs w:val="22"/>
          <w:lang w:val="sk-SK"/>
        </w:rPr>
        <w:t xml:space="preserve">  </w:t>
      </w:r>
    </w:p>
    <w:p w:rsidR="00BD649B" w:rsidRPr="00B404A5" w:rsidRDefault="00BD649B">
      <w:pPr>
        <w:tabs>
          <w:tab w:val="left" w:pos="6521"/>
        </w:tabs>
        <w:spacing w:line="160" w:lineRule="atLeast"/>
        <w:jc w:val="both"/>
        <w:rPr>
          <w:b/>
          <w:snapToGrid w:val="0"/>
          <w:sz w:val="22"/>
          <w:szCs w:val="22"/>
          <w:u w:val="single"/>
          <w:lang w:eastAsia="sk-SK"/>
        </w:rPr>
      </w:pPr>
    </w:p>
    <w:p w:rsidR="00BD649B" w:rsidRPr="00B404A5" w:rsidRDefault="00BD649B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sz w:val="22"/>
          <w:szCs w:val="22"/>
          <w:lang w:val="sk-SK"/>
        </w:rPr>
      </w:pPr>
    </w:p>
    <w:p w:rsidR="00BD649B" w:rsidRPr="00B404A5" w:rsidRDefault="00BD649B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szCs w:val="22"/>
          <w:lang w:val="sk-SK"/>
        </w:rPr>
      </w:pPr>
      <w:r w:rsidRPr="00B404A5">
        <w:rPr>
          <w:b/>
          <w:sz w:val="22"/>
          <w:szCs w:val="22"/>
          <w:lang w:val="sk-SK"/>
        </w:rPr>
        <w:t xml:space="preserve"> Štruktúra spoločníkov a ich podiel na základnom imaní</w:t>
      </w:r>
    </w:p>
    <w:p w:rsidR="00BD649B" w:rsidRPr="00B404A5" w:rsidRDefault="00BD649B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9"/>
        <w:gridCol w:w="2357"/>
        <w:gridCol w:w="2357"/>
        <w:gridCol w:w="2357"/>
      </w:tblGrid>
      <w:tr w:rsidR="00BD649B" w:rsidRPr="00B404A5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BD649B" w:rsidRPr="00B404A5" w:rsidRDefault="00BD649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szCs w:val="22"/>
                <w:lang w:val="sk-SK"/>
              </w:rPr>
            </w:pPr>
            <w:r w:rsidRPr="00B404A5">
              <w:rPr>
                <w:b/>
                <w:sz w:val="22"/>
                <w:szCs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49B" w:rsidRPr="00B404A5" w:rsidRDefault="00BD649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szCs w:val="22"/>
                <w:lang w:val="sk-SK"/>
              </w:rPr>
            </w:pPr>
            <w:r w:rsidRPr="00B404A5">
              <w:rPr>
                <w:b/>
                <w:sz w:val="22"/>
                <w:szCs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BD649B" w:rsidRPr="00B404A5" w:rsidRDefault="00BD649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szCs w:val="22"/>
                <w:lang w:val="sk-SK"/>
              </w:rPr>
            </w:pPr>
          </w:p>
        </w:tc>
      </w:tr>
      <w:tr w:rsidR="00BD649B" w:rsidRPr="00B404A5">
        <w:trPr>
          <w:cantSplit/>
        </w:trPr>
        <w:tc>
          <w:tcPr>
            <w:tcW w:w="2249" w:type="dxa"/>
            <w:vMerge/>
          </w:tcPr>
          <w:p w:rsidR="00BD649B" w:rsidRPr="00B404A5" w:rsidRDefault="00BD649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szCs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BD649B" w:rsidRPr="00B404A5" w:rsidRDefault="00BD649B" w:rsidP="00EB325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szCs w:val="22"/>
                <w:lang w:val="sk-SK"/>
              </w:rPr>
            </w:pPr>
            <w:r w:rsidRPr="00B404A5">
              <w:rPr>
                <w:b/>
                <w:sz w:val="22"/>
                <w:szCs w:val="22"/>
                <w:lang w:val="sk-SK"/>
              </w:rPr>
              <w:t xml:space="preserve">         </w:t>
            </w:r>
            <w:r w:rsidR="00EB325A" w:rsidRPr="00B404A5">
              <w:rPr>
                <w:b/>
                <w:sz w:val="22"/>
                <w:szCs w:val="22"/>
                <w:lang w:val="sk-SK"/>
              </w:rPr>
              <w:t>EUR</w:t>
            </w:r>
          </w:p>
        </w:tc>
        <w:tc>
          <w:tcPr>
            <w:tcW w:w="2357" w:type="dxa"/>
            <w:tcBorders>
              <w:top w:val="nil"/>
            </w:tcBorders>
          </w:tcPr>
          <w:p w:rsidR="00BD649B" w:rsidRPr="00B404A5" w:rsidRDefault="00BD649B" w:rsidP="00EB325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szCs w:val="22"/>
                <w:lang w:val="sk-SK"/>
              </w:rPr>
            </w:pPr>
            <w:r w:rsidRPr="00B404A5">
              <w:rPr>
                <w:b/>
                <w:sz w:val="22"/>
                <w:szCs w:val="22"/>
                <w:lang w:val="sk-SK"/>
              </w:rPr>
              <w:t xml:space="preserve">             </w:t>
            </w:r>
            <w:r w:rsidR="00EB325A" w:rsidRPr="00B404A5">
              <w:rPr>
                <w:b/>
                <w:sz w:val="22"/>
                <w:szCs w:val="22"/>
                <w:lang w:val="sk-SK"/>
              </w:rPr>
              <w:t>v</w:t>
            </w:r>
            <w:r w:rsidRPr="00B404A5">
              <w:rPr>
                <w:b/>
                <w:sz w:val="22"/>
                <w:szCs w:val="22"/>
                <w:lang w:val="sk-SK"/>
              </w:rPr>
              <w:t xml:space="preserve"> %</w:t>
            </w:r>
          </w:p>
        </w:tc>
        <w:tc>
          <w:tcPr>
            <w:tcW w:w="2357" w:type="dxa"/>
            <w:vMerge/>
          </w:tcPr>
          <w:p w:rsidR="00BD649B" w:rsidRPr="00B404A5" w:rsidRDefault="00BD649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szCs w:val="22"/>
                <w:lang w:val="sk-SK"/>
              </w:rPr>
            </w:pPr>
          </w:p>
        </w:tc>
      </w:tr>
      <w:tr w:rsidR="00BD649B" w:rsidRPr="00B404A5">
        <w:tc>
          <w:tcPr>
            <w:tcW w:w="2249" w:type="dxa"/>
          </w:tcPr>
          <w:p w:rsidR="00BD649B" w:rsidRPr="00B404A5" w:rsidRDefault="0006660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szCs w:val="22"/>
                <w:lang w:val="sk-SK"/>
              </w:rPr>
            </w:pPr>
            <w:r w:rsidRPr="00B404A5">
              <w:rPr>
                <w:sz w:val="22"/>
                <w:szCs w:val="22"/>
                <w:lang w:val="sk-SK"/>
              </w:rPr>
              <w:t xml:space="preserve">Elena </w:t>
            </w:r>
            <w:proofErr w:type="spellStart"/>
            <w:r w:rsidRPr="00B404A5">
              <w:rPr>
                <w:sz w:val="22"/>
                <w:szCs w:val="22"/>
                <w:lang w:val="sk-SK"/>
              </w:rPr>
              <w:t>Štefančíková</w:t>
            </w:r>
            <w:proofErr w:type="spellEnd"/>
            <w:r w:rsidRPr="00B404A5">
              <w:rPr>
                <w:sz w:val="22"/>
                <w:szCs w:val="22"/>
                <w:lang w:val="sk-SK"/>
              </w:rPr>
              <w:t xml:space="preserve"> JUDr.</w:t>
            </w:r>
          </w:p>
        </w:tc>
        <w:tc>
          <w:tcPr>
            <w:tcW w:w="2357" w:type="dxa"/>
          </w:tcPr>
          <w:p w:rsidR="00BD649B" w:rsidRPr="00B404A5" w:rsidRDefault="00EB325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szCs w:val="22"/>
                <w:lang w:val="sk-SK"/>
              </w:rPr>
            </w:pPr>
            <w:r w:rsidRPr="00B404A5">
              <w:rPr>
                <w:b/>
                <w:sz w:val="22"/>
                <w:szCs w:val="22"/>
                <w:lang w:val="sk-SK"/>
              </w:rPr>
              <w:t xml:space="preserve">         </w:t>
            </w:r>
            <w:r w:rsidR="00C234C0" w:rsidRPr="00B404A5">
              <w:rPr>
                <w:b/>
                <w:sz w:val="22"/>
                <w:szCs w:val="22"/>
                <w:lang w:val="sk-SK"/>
              </w:rPr>
              <w:t>5.000</w:t>
            </w:r>
          </w:p>
          <w:p w:rsidR="00EB325A" w:rsidRPr="00B404A5" w:rsidRDefault="00EB325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szCs w:val="22"/>
                <w:lang w:val="sk-SK"/>
              </w:rPr>
            </w:pPr>
          </w:p>
        </w:tc>
        <w:tc>
          <w:tcPr>
            <w:tcW w:w="2357" w:type="dxa"/>
          </w:tcPr>
          <w:p w:rsidR="00BD649B" w:rsidRPr="00B404A5" w:rsidRDefault="00BD649B" w:rsidP="00EB325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szCs w:val="22"/>
                <w:lang w:val="sk-SK"/>
              </w:rPr>
            </w:pPr>
            <w:r w:rsidRPr="00B404A5">
              <w:rPr>
                <w:sz w:val="22"/>
                <w:szCs w:val="22"/>
                <w:lang w:val="sk-SK"/>
              </w:rPr>
              <w:t xml:space="preserve">              </w:t>
            </w:r>
            <w:r w:rsidR="000761F6" w:rsidRPr="00B404A5">
              <w:rPr>
                <w:sz w:val="22"/>
                <w:szCs w:val="22"/>
                <w:lang w:val="sk-SK"/>
              </w:rPr>
              <w:t>10</w:t>
            </w:r>
            <w:r w:rsidRPr="00B404A5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2357" w:type="dxa"/>
          </w:tcPr>
          <w:p w:rsidR="00BD649B" w:rsidRPr="00B404A5" w:rsidRDefault="00BD649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szCs w:val="22"/>
                <w:lang w:val="sk-SK"/>
              </w:rPr>
            </w:pPr>
          </w:p>
        </w:tc>
      </w:tr>
    </w:tbl>
    <w:p w:rsidR="00555C8F" w:rsidRPr="00B404A5" w:rsidRDefault="00555C8F" w:rsidP="006E0131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sz w:val="22"/>
          <w:szCs w:val="22"/>
          <w:lang w:val="sk-SK"/>
        </w:rPr>
      </w:pPr>
    </w:p>
    <w:p w:rsidR="006E0131" w:rsidRPr="00B404A5" w:rsidRDefault="006E0131" w:rsidP="00406279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szCs w:val="22"/>
          <w:lang w:val="sk-SK"/>
        </w:rPr>
      </w:pPr>
    </w:p>
    <w:p w:rsidR="006E0131" w:rsidRPr="00B404A5" w:rsidRDefault="006E0131" w:rsidP="00406279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szCs w:val="22"/>
          <w:lang w:val="sk-SK"/>
        </w:rPr>
      </w:pPr>
    </w:p>
    <w:p w:rsidR="006E0131" w:rsidRPr="00B404A5" w:rsidRDefault="006E0131" w:rsidP="00406279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szCs w:val="22"/>
          <w:lang w:val="sk-SK"/>
        </w:rPr>
      </w:pPr>
    </w:p>
    <w:p w:rsidR="00066600" w:rsidRPr="00B404A5" w:rsidRDefault="00066600" w:rsidP="00406279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szCs w:val="22"/>
          <w:lang w:val="sk-SK"/>
        </w:rPr>
      </w:pPr>
    </w:p>
    <w:p w:rsidR="00066600" w:rsidRPr="00B404A5" w:rsidRDefault="00066600" w:rsidP="00406279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szCs w:val="22"/>
          <w:lang w:val="sk-SK"/>
        </w:rPr>
      </w:pPr>
    </w:p>
    <w:p w:rsidR="00066600" w:rsidRPr="00B404A5" w:rsidRDefault="00066600" w:rsidP="00406279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szCs w:val="22"/>
          <w:lang w:val="sk-SK"/>
        </w:rPr>
      </w:pPr>
    </w:p>
    <w:p w:rsidR="00BD649B" w:rsidRPr="00B404A5" w:rsidRDefault="00BD649B" w:rsidP="00406279">
      <w:pPr>
        <w:pStyle w:val="Zarkazkladnhotextu"/>
        <w:tabs>
          <w:tab w:val="left" w:pos="6521"/>
        </w:tabs>
        <w:spacing w:before="0" w:line="120" w:lineRule="atLeast"/>
        <w:jc w:val="both"/>
        <w:rPr>
          <w:b/>
          <w:sz w:val="22"/>
          <w:szCs w:val="22"/>
          <w:lang w:val="sk-SK"/>
        </w:rPr>
      </w:pPr>
      <w:r w:rsidRPr="00B404A5">
        <w:rPr>
          <w:b/>
          <w:sz w:val="22"/>
          <w:szCs w:val="22"/>
          <w:lang w:val="sk-SK"/>
        </w:rPr>
        <w:t>III. ÚČTOVNÉ ZÁSADY A METÓDY</w:t>
      </w:r>
    </w:p>
    <w:p w:rsidR="00406279" w:rsidRPr="00B404A5" w:rsidRDefault="00406279" w:rsidP="00406279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szCs w:val="22"/>
          <w:lang w:val="sk-SK"/>
        </w:rPr>
      </w:pPr>
    </w:p>
    <w:p w:rsidR="00BD649B" w:rsidRPr="00B404A5" w:rsidRDefault="00BD649B">
      <w:pPr>
        <w:numPr>
          <w:ilvl w:val="0"/>
          <w:numId w:val="2"/>
        </w:numPr>
        <w:ind w:right="-1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Spoločnosť zostavila účtovnú závierku za rok 20</w:t>
      </w:r>
      <w:r w:rsidR="00C234C0" w:rsidRPr="00B404A5">
        <w:rPr>
          <w:snapToGrid w:val="0"/>
          <w:sz w:val="22"/>
          <w:szCs w:val="22"/>
          <w:lang w:eastAsia="sk-SK"/>
        </w:rPr>
        <w:t>1</w:t>
      </w:r>
      <w:r w:rsidR="002B3425" w:rsidRPr="00B404A5">
        <w:rPr>
          <w:snapToGrid w:val="0"/>
          <w:sz w:val="22"/>
          <w:szCs w:val="22"/>
          <w:lang w:eastAsia="sk-SK"/>
        </w:rPr>
        <w:t>7</w:t>
      </w:r>
      <w:r w:rsidRPr="00B404A5">
        <w:rPr>
          <w:snapToGrid w:val="0"/>
          <w:sz w:val="22"/>
          <w:szCs w:val="22"/>
          <w:lang w:eastAsia="sk-SK"/>
        </w:rPr>
        <w:t xml:space="preserve"> v súlade s</w:t>
      </w:r>
      <w:r w:rsidR="000761F6" w:rsidRPr="00B404A5">
        <w:rPr>
          <w:snapToGrid w:val="0"/>
          <w:sz w:val="22"/>
          <w:szCs w:val="22"/>
          <w:lang w:eastAsia="sk-SK"/>
        </w:rPr>
        <w:t>o</w:t>
      </w:r>
      <w:r w:rsidRPr="00B404A5">
        <w:rPr>
          <w:snapToGrid w:val="0"/>
          <w:sz w:val="22"/>
          <w:szCs w:val="22"/>
          <w:lang w:eastAsia="sk-SK"/>
        </w:rPr>
        <w:t xml:space="preserve">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BD649B" w:rsidRPr="00B404A5" w:rsidRDefault="00BD649B">
      <w:pPr>
        <w:ind w:right="454"/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numPr>
          <w:ilvl w:val="0"/>
          <w:numId w:val="2"/>
        </w:numPr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BD649B" w:rsidRPr="00B404A5" w:rsidRDefault="00BD649B">
      <w:pPr>
        <w:ind w:right="-2"/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numPr>
          <w:ilvl w:val="0"/>
          <w:numId w:val="2"/>
        </w:numPr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Spôsob oceňovania jednotlivých zložiek majetku a záväzkov </w:t>
      </w:r>
      <w:r w:rsidRPr="00B404A5">
        <w:rPr>
          <w:snapToGrid w:val="0"/>
          <w:sz w:val="22"/>
          <w:szCs w:val="22"/>
          <w:u w:val="single"/>
          <w:lang w:eastAsia="sk-SK"/>
        </w:rPr>
        <w:t>ku dňu uskutočnenia účtovného prípadu</w:t>
      </w:r>
      <w:r w:rsidRPr="00B404A5">
        <w:rPr>
          <w:snapToGrid w:val="0"/>
          <w:sz w:val="22"/>
          <w:szCs w:val="22"/>
          <w:lang w:eastAsia="sk-SK"/>
        </w:rPr>
        <w:t xml:space="preserve"> je nasledovný : </w:t>
      </w:r>
    </w:p>
    <w:p w:rsidR="00BD649B" w:rsidRPr="00B404A5" w:rsidRDefault="00BD649B">
      <w:pPr>
        <w:ind w:right="-2"/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numPr>
          <w:ilvl w:val="0"/>
          <w:numId w:val="3"/>
        </w:numPr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dlhodobý hmotný majetok obstaraný kúpou je oceňovaný obstarávacou cenou,</w:t>
      </w:r>
    </w:p>
    <w:p w:rsidR="00BD649B" w:rsidRPr="00B404A5" w:rsidRDefault="00BD649B">
      <w:pPr>
        <w:numPr>
          <w:ilvl w:val="0"/>
          <w:numId w:val="3"/>
        </w:numPr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 w:rsidRPr="00B404A5">
        <w:rPr>
          <w:snapToGrid w:val="0"/>
          <w:sz w:val="22"/>
          <w:szCs w:val="22"/>
          <w:lang w:eastAsia="sk-SK"/>
        </w:rPr>
        <w:tab/>
      </w:r>
    </w:p>
    <w:p w:rsidR="00BD649B" w:rsidRPr="00B404A5" w:rsidRDefault="00BD649B">
      <w:pPr>
        <w:numPr>
          <w:ilvl w:val="0"/>
          <w:numId w:val="3"/>
        </w:numPr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spoločnosť nemá činnosť charakteru zákazkovej výroby,</w:t>
      </w:r>
    </w:p>
    <w:p w:rsidR="00BD649B" w:rsidRPr="00B404A5" w:rsidRDefault="00BD649B">
      <w:pPr>
        <w:numPr>
          <w:ilvl w:val="0"/>
          <w:numId w:val="3"/>
        </w:numPr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pohľadávky sú pri vzniku oceňované menovitou hodnotou, </w:t>
      </w:r>
    </w:p>
    <w:p w:rsidR="00BD649B" w:rsidRPr="00B404A5" w:rsidRDefault="00BD649B">
      <w:pPr>
        <w:numPr>
          <w:ilvl w:val="0"/>
          <w:numId w:val="3"/>
        </w:numPr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peňažné prostriedky a ceniny sú oceňované menovitou hodnotou, </w:t>
      </w:r>
    </w:p>
    <w:p w:rsidR="00BD649B" w:rsidRPr="00B404A5" w:rsidRDefault="00BD649B">
      <w:pPr>
        <w:numPr>
          <w:ilvl w:val="0"/>
          <w:numId w:val="3"/>
        </w:numPr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účty časového rozlíšenia na strane aktív sú oceňované menovitou hodnotou,</w:t>
      </w:r>
    </w:p>
    <w:p w:rsidR="00BD649B" w:rsidRPr="00B404A5" w:rsidRDefault="00BD649B">
      <w:pPr>
        <w:numPr>
          <w:ilvl w:val="0"/>
          <w:numId w:val="3"/>
        </w:numPr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záväzky vrátane rezerv a pôžičiek  sú oceňované menovitou hodnotou,</w:t>
      </w:r>
    </w:p>
    <w:p w:rsidR="00BD649B" w:rsidRPr="00B404A5" w:rsidRDefault="00BD649B">
      <w:pPr>
        <w:numPr>
          <w:ilvl w:val="0"/>
          <w:numId w:val="3"/>
        </w:numPr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časové rozlíšenie na strane pasív je oceňované menovitou hodnotou,</w:t>
      </w:r>
    </w:p>
    <w:p w:rsidR="00BD649B" w:rsidRPr="00B404A5" w:rsidRDefault="00BD649B">
      <w:pPr>
        <w:ind w:right="-2"/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ind w:right="-2"/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numPr>
          <w:ilvl w:val="0"/>
          <w:numId w:val="2"/>
        </w:numPr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Majetok a záväzky vyjadrené v cudzej mene sa prepočítavajú na slovenskú menu kurzom určeným v kurzovom lístku </w:t>
      </w:r>
      <w:r w:rsidR="00C234C0" w:rsidRPr="00B404A5">
        <w:rPr>
          <w:snapToGrid w:val="0"/>
          <w:sz w:val="22"/>
          <w:szCs w:val="22"/>
          <w:lang w:eastAsia="sk-SK"/>
        </w:rPr>
        <w:t>ECB</w:t>
      </w:r>
      <w:r w:rsidRPr="00B404A5">
        <w:rPr>
          <w:snapToGrid w:val="0"/>
          <w:sz w:val="22"/>
          <w:szCs w:val="22"/>
          <w:lang w:eastAsia="sk-SK"/>
        </w:rPr>
        <w:t xml:space="preserve">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BD649B" w:rsidRPr="00B404A5" w:rsidRDefault="00BD649B">
      <w:pPr>
        <w:ind w:right="-2"/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numPr>
          <w:ilvl w:val="0"/>
          <w:numId w:val="2"/>
        </w:numPr>
        <w:tabs>
          <w:tab w:val="left" w:pos="9212"/>
        </w:tabs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BD649B" w:rsidRPr="00B404A5" w:rsidRDefault="00BD649B">
      <w:pPr>
        <w:tabs>
          <w:tab w:val="left" w:pos="9212"/>
        </w:tabs>
        <w:ind w:right="-2"/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numPr>
          <w:ilvl w:val="0"/>
          <w:numId w:val="2"/>
        </w:numPr>
        <w:tabs>
          <w:tab w:val="left" w:pos="9212"/>
        </w:tabs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BD649B" w:rsidRPr="00B404A5" w:rsidRDefault="00BD649B">
      <w:pPr>
        <w:tabs>
          <w:tab w:val="left" w:pos="9212"/>
        </w:tabs>
        <w:ind w:right="-2"/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 w:rsidP="00C234C0">
      <w:pPr>
        <w:numPr>
          <w:ilvl w:val="0"/>
          <w:numId w:val="2"/>
        </w:numPr>
        <w:tabs>
          <w:tab w:val="left" w:pos="9212"/>
        </w:tabs>
        <w:ind w:right="-2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Dlhodobý hmotný majetok je odpisovaný podľa odpisového plánu, ktorý bol stanovený  s ohľadom na odhad reálnej životnosti. Účtovné odpisy sú rovnomerné, príp</w:t>
      </w:r>
      <w:r w:rsidR="00C234C0" w:rsidRPr="00B404A5">
        <w:rPr>
          <w:snapToGrid w:val="0"/>
          <w:sz w:val="22"/>
          <w:szCs w:val="22"/>
          <w:lang w:eastAsia="sk-SK"/>
        </w:rPr>
        <w:t>. zrých</w:t>
      </w:r>
      <w:r w:rsidRPr="00B404A5">
        <w:rPr>
          <w:snapToGrid w:val="0"/>
          <w:sz w:val="22"/>
          <w:szCs w:val="22"/>
          <w:lang w:eastAsia="sk-SK"/>
        </w:rPr>
        <w:t>l</w:t>
      </w:r>
      <w:r w:rsidR="00C234C0" w:rsidRPr="00B404A5">
        <w:rPr>
          <w:snapToGrid w:val="0"/>
          <w:sz w:val="22"/>
          <w:szCs w:val="22"/>
          <w:lang w:eastAsia="sk-SK"/>
        </w:rPr>
        <w:t>e</w:t>
      </w:r>
      <w:r w:rsidRPr="00B404A5">
        <w:rPr>
          <w:snapToGrid w:val="0"/>
          <w:sz w:val="22"/>
          <w:szCs w:val="22"/>
          <w:lang w:eastAsia="sk-SK"/>
        </w:rPr>
        <w:t>né.</w:t>
      </w:r>
      <w:r w:rsidR="00C234C0" w:rsidRPr="00B404A5">
        <w:rPr>
          <w:snapToGrid w:val="0"/>
          <w:sz w:val="22"/>
          <w:szCs w:val="22"/>
          <w:lang w:eastAsia="sk-SK"/>
        </w:rPr>
        <w:t xml:space="preserve"> </w:t>
      </w:r>
    </w:p>
    <w:p w:rsidR="00C234C0" w:rsidRPr="00B404A5" w:rsidRDefault="00C234C0">
      <w:pPr>
        <w:pStyle w:val="Oznaitext"/>
        <w:ind w:right="-2"/>
        <w:rPr>
          <w:sz w:val="22"/>
          <w:szCs w:val="22"/>
        </w:rPr>
      </w:pPr>
    </w:p>
    <w:p w:rsidR="00BD649B" w:rsidRPr="00B404A5" w:rsidRDefault="00BD649B">
      <w:pPr>
        <w:pStyle w:val="Oznaitext"/>
        <w:ind w:right="-2"/>
        <w:rPr>
          <w:sz w:val="22"/>
          <w:szCs w:val="22"/>
        </w:rPr>
      </w:pPr>
      <w:r w:rsidRPr="00B404A5">
        <w:rPr>
          <w:sz w:val="22"/>
          <w:szCs w:val="22"/>
        </w:rPr>
        <w:t xml:space="preserve">9.  Daň z príjmov sa počíta vo výške </w:t>
      </w:r>
      <w:r w:rsidR="00C234C0" w:rsidRPr="00B404A5">
        <w:rPr>
          <w:sz w:val="22"/>
          <w:szCs w:val="22"/>
        </w:rPr>
        <w:t>2</w:t>
      </w:r>
      <w:r w:rsidR="002B3425" w:rsidRPr="00B404A5">
        <w:rPr>
          <w:sz w:val="22"/>
          <w:szCs w:val="22"/>
        </w:rPr>
        <w:t>1</w:t>
      </w:r>
      <w:r w:rsidRPr="00B404A5">
        <w:rPr>
          <w:sz w:val="22"/>
          <w:szCs w:val="22"/>
        </w:rPr>
        <w:t xml:space="preserve"> % daňového základu, ktorý sa vypočítal úpravou účtovného   výsledku hospodárenia pred daňou o pripočítateľné a odpočítateľné položky. </w:t>
      </w:r>
    </w:p>
    <w:p w:rsidR="00BD649B" w:rsidRPr="00B404A5" w:rsidRDefault="00BD649B" w:rsidP="00684521">
      <w:pPr>
        <w:pStyle w:val="Oznaitext"/>
        <w:ind w:right="-2"/>
        <w:rPr>
          <w:sz w:val="22"/>
          <w:szCs w:val="22"/>
        </w:rPr>
      </w:pPr>
      <w:r w:rsidRPr="00B404A5">
        <w:rPr>
          <w:sz w:val="22"/>
          <w:szCs w:val="22"/>
        </w:rPr>
        <w:t xml:space="preserve">    </w:t>
      </w:r>
    </w:p>
    <w:p w:rsidR="00C234C0" w:rsidRPr="00B404A5" w:rsidRDefault="00C234C0">
      <w:pPr>
        <w:jc w:val="both"/>
        <w:rPr>
          <w:b/>
          <w:snapToGrid w:val="0"/>
          <w:sz w:val="22"/>
          <w:szCs w:val="22"/>
          <w:lang w:eastAsia="sk-SK"/>
        </w:rPr>
      </w:pPr>
    </w:p>
    <w:p w:rsidR="004A29A0" w:rsidRPr="00B404A5" w:rsidRDefault="004A29A0">
      <w:pPr>
        <w:jc w:val="both"/>
        <w:rPr>
          <w:b/>
          <w:snapToGrid w:val="0"/>
          <w:sz w:val="22"/>
          <w:szCs w:val="22"/>
          <w:lang w:eastAsia="sk-SK"/>
        </w:rPr>
      </w:pPr>
    </w:p>
    <w:p w:rsidR="004A29A0" w:rsidRPr="00B404A5" w:rsidRDefault="004A29A0">
      <w:pPr>
        <w:jc w:val="both"/>
        <w:rPr>
          <w:b/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jc w:val="both"/>
        <w:rPr>
          <w:snapToGrid w:val="0"/>
          <w:sz w:val="22"/>
          <w:szCs w:val="22"/>
          <w:u w:val="single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 xml:space="preserve">IV. </w:t>
      </w:r>
      <w:r w:rsidRPr="00B404A5">
        <w:rPr>
          <w:b/>
          <w:snapToGrid w:val="0"/>
          <w:sz w:val="22"/>
          <w:szCs w:val="22"/>
          <w:u w:val="single"/>
          <w:lang w:eastAsia="sk-SK"/>
        </w:rPr>
        <w:t>ÚDAJE NA STRANE AKTÍV SÚVAHY</w:t>
      </w:r>
    </w:p>
    <w:p w:rsidR="00BD649B" w:rsidRPr="00B404A5" w:rsidRDefault="00BD649B">
      <w:pPr>
        <w:rPr>
          <w:b/>
          <w:snapToGrid w:val="0"/>
          <w:sz w:val="22"/>
          <w:szCs w:val="22"/>
          <w:u w:val="single"/>
          <w:lang w:eastAsia="sk-SK"/>
        </w:rPr>
      </w:pPr>
    </w:p>
    <w:p w:rsidR="00BD649B" w:rsidRPr="00B404A5" w:rsidRDefault="00BD649B">
      <w:pPr>
        <w:rPr>
          <w:b/>
          <w:snapToGrid w:val="0"/>
          <w:sz w:val="22"/>
          <w:szCs w:val="22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>1. Dlhodobý nehmotný majetok (r. 00</w:t>
      </w:r>
      <w:r w:rsidR="00EB325A" w:rsidRPr="00B404A5">
        <w:rPr>
          <w:b/>
          <w:snapToGrid w:val="0"/>
          <w:sz w:val="22"/>
          <w:szCs w:val="22"/>
          <w:lang w:eastAsia="sk-SK"/>
        </w:rPr>
        <w:t>3</w:t>
      </w:r>
      <w:r w:rsidRPr="00B404A5">
        <w:rPr>
          <w:b/>
          <w:snapToGrid w:val="0"/>
          <w:sz w:val="22"/>
          <w:szCs w:val="22"/>
          <w:lang w:eastAsia="sk-SK"/>
        </w:rPr>
        <w:t>)</w:t>
      </w:r>
    </w:p>
    <w:p w:rsidR="00BD649B" w:rsidRPr="00B404A5" w:rsidRDefault="00BD649B">
      <w:pPr>
        <w:rPr>
          <w:b/>
          <w:snapToGrid w:val="0"/>
          <w:sz w:val="22"/>
          <w:szCs w:val="22"/>
          <w:u w:val="single"/>
          <w:lang w:eastAsia="sk-SK"/>
        </w:rPr>
      </w:pPr>
    </w:p>
    <w:p w:rsidR="00BD649B" w:rsidRPr="00B404A5" w:rsidRDefault="00BD649B">
      <w:pPr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     </w:t>
      </w:r>
      <w:r w:rsidR="00E16288" w:rsidRPr="00B404A5">
        <w:rPr>
          <w:rStyle w:val="ra"/>
          <w:sz w:val="22"/>
          <w:szCs w:val="22"/>
        </w:rPr>
        <w:t>Advokátska kancelária ADVOCATUS Žilina s.r.o.</w:t>
      </w:r>
      <w:r w:rsidRPr="00B404A5">
        <w:rPr>
          <w:snapToGrid w:val="0"/>
          <w:sz w:val="22"/>
          <w:szCs w:val="22"/>
          <w:lang w:eastAsia="sk-SK"/>
        </w:rPr>
        <w:t xml:space="preserve"> nevlastní dlhodobý nehmotný majetok.</w:t>
      </w:r>
    </w:p>
    <w:p w:rsidR="00BD649B" w:rsidRPr="00B404A5" w:rsidRDefault="00BD649B">
      <w:pPr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rPr>
          <w:b/>
          <w:snapToGrid w:val="0"/>
          <w:sz w:val="22"/>
          <w:szCs w:val="22"/>
          <w:u w:val="single"/>
          <w:lang w:eastAsia="sk-SK"/>
        </w:rPr>
      </w:pPr>
    </w:p>
    <w:p w:rsidR="00BD649B" w:rsidRPr="00B404A5" w:rsidRDefault="00BD649B">
      <w:pPr>
        <w:jc w:val="both"/>
        <w:rPr>
          <w:b/>
          <w:snapToGrid w:val="0"/>
          <w:sz w:val="22"/>
          <w:szCs w:val="22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>2. Dlhodobý hmotný majetok (r.01</w:t>
      </w:r>
      <w:r w:rsidR="00FC695F" w:rsidRPr="00B404A5">
        <w:rPr>
          <w:b/>
          <w:snapToGrid w:val="0"/>
          <w:sz w:val="22"/>
          <w:szCs w:val="22"/>
          <w:lang w:eastAsia="sk-SK"/>
        </w:rPr>
        <w:t>1</w:t>
      </w:r>
      <w:r w:rsidRPr="00B404A5">
        <w:rPr>
          <w:b/>
          <w:snapToGrid w:val="0"/>
          <w:sz w:val="22"/>
          <w:szCs w:val="22"/>
          <w:lang w:eastAsia="sk-SK"/>
        </w:rPr>
        <w:t>)</w:t>
      </w:r>
    </w:p>
    <w:p w:rsidR="00BD649B" w:rsidRPr="00B404A5" w:rsidRDefault="00BD649B">
      <w:pPr>
        <w:jc w:val="both"/>
        <w:rPr>
          <w:b/>
          <w:snapToGrid w:val="0"/>
          <w:sz w:val="22"/>
          <w:szCs w:val="22"/>
          <w:lang w:eastAsia="sk-SK"/>
        </w:rPr>
      </w:pPr>
    </w:p>
    <w:p w:rsidR="00E16288" w:rsidRPr="00B404A5" w:rsidRDefault="00E16288" w:rsidP="00E16288">
      <w:pPr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     </w:t>
      </w:r>
      <w:r w:rsidRPr="00B404A5">
        <w:rPr>
          <w:rStyle w:val="ra"/>
          <w:sz w:val="22"/>
          <w:szCs w:val="22"/>
        </w:rPr>
        <w:t>Advokátska kancelária ADVOCATUS Žilina s.r.o.</w:t>
      </w:r>
      <w:r w:rsidR="00AE696E" w:rsidRPr="00B404A5">
        <w:rPr>
          <w:snapToGrid w:val="0"/>
          <w:sz w:val="22"/>
          <w:szCs w:val="22"/>
          <w:lang w:eastAsia="sk-SK"/>
        </w:rPr>
        <w:t xml:space="preserve"> </w:t>
      </w:r>
      <w:r w:rsidRPr="00B404A5">
        <w:rPr>
          <w:snapToGrid w:val="0"/>
          <w:sz w:val="22"/>
          <w:szCs w:val="22"/>
          <w:lang w:eastAsia="sk-SK"/>
        </w:rPr>
        <w:t>vlastní dlhodobý hmotný majetok</w:t>
      </w:r>
      <w:r w:rsidR="000A384E" w:rsidRPr="00B404A5">
        <w:rPr>
          <w:snapToGrid w:val="0"/>
          <w:sz w:val="22"/>
          <w:szCs w:val="22"/>
          <w:lang w:eastAsia="sk-SK"/>
        </w:rPr>
        <w:t xml:space="preserve"> v celkovej hodnote 23.085 </w:t>
      </w:r>
      <w:r w:rsidR="00AE696E" w:rsidRPr="00B404A5">
        <w:rPr>
          <w:snapToGrid w:val="0"/>
          <w:sz w:val="22"/>
          <w:szCs w:val="22"/>
          <w:lang w:eastAsia="sk-SK"/>
        </w:rPr>
        <w:t xml:space="preserve"> EU</w:t>
      </w:r>
      <w:r w:rsidR="000A384E" w:rsidRPr="00B404A5">
        <w:rPr>
          <w:snapToGrid w:val="0"/>
          <w:sz w:val="22"/>
          <w:szCs w:val="22"/>
          <w:lang w:eastAsia="sk-SK"/>
        </w:rPr>
        <w:t>R oprávky predstavujú sumu 1</w:t>
      </w:r>
      <w:r w:rsidR="00D36149" w:rsidRPr="00B404A5">
        <w:rPr>
          <w:snapToGrid w:val="0"/>
          <w:sz w:val="22"/>
          <w:szCs w:val="22"/>
          <w:lang w:eastAsia="sk-SK"/>
        </w:rPr>
        <w:t>.</w:t>
      </w:r>
      <w:r w:rsidR="000A384E" w:rsidRPr="00B404A5">
        <w:rPr>
          <w:snapToGrid w:val="0"/>
          <w:sz w:val="22"/>
          <w:szCs w:val="22"/>
          <w:lang w:eastAsia="sk-SK"/>
        </w:rPr>
        <w:t>443</w:t>
      </w:r>
      <w:r w:rsidR="00AE696E" w:rsidRPr="00B404A5">
        <w:rPr>
          <w:snapToGrid w:val="0"/>
          <w:sz w:val="22"/>
          <w:szCs w:val="22"/>
          <w:lang w:eastAsia="sk-SK"/>
        </w:rPr>
        <w:t xml:space="preserve"> EUR</w:t>
      </w:r>
      <w:r w:rsidRPr="00B404A5">
        <w:rPr>
          <w:snapToGrid w:val="0"/>
          <w:sz w:val="22"/>
          <w:szCs w:val="22"/>
          <w:lang w:eastAsia="sk-SK"/>
        </w:rPr>
        <w:t>.</w:t>
      </w:r>
    </w:p>
    <w:p w:rsidR="00684521" w:rsidRPr="00B404A5" w:rsidRDefault="00684521">
      <w:pPr>
        <w:jc w:val="both"/>
        <w:rPr>
          <w:b/>
          <w:snapToGrid w:val="0"/>
          <w:sz w:val="22"/>
          <w:szCs w:val="22"/>
          <w:lang w:eastAsia="sk-SK"/>
        </w:rPr>
      </w:pPr>
    </w:p>
    <w:p w:rsidR="00555C8F" w:rsidRPr="00B404A5" w:rsidRDefault="00555C8F">
      <w:pPr>
        <w:jc w:val="both"/>
        <w:rPr>
          <w:b/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jc w:val="both"/>
        <w:rPr>
          <w:b/>
          <w:snapToGrid w:val="0"/>
          <w:sz w:val="22"/>
          <w:szCs w:val="22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>3. Dlhodobý finančný majetok (r. 02</w:t>
      </w:r>
      <w:r w:rsidR="00FC695F" w:rsidRPr="00B404A5">
        <w:rPr>
          <w:b/>
          <w:snapToGrid w:val="0"/>
          <w:sz w:val="22"/>
          <w:szCs w:val="22"/>
          <w:lang w:eastAsia="sk-SK"/>
        </w:rPr>
        <w:t>1</w:t>
      </w:r>
      <w:r w:rsidRPr="00B404A5">
        <w:rPr>
          <w:b/>
          <w:snapToGrid w:val="0"/>
          <w:sz w:val="22"/>
          <w:szCs w:val="22"/>
          <w:lang w:eastAsia="sk-SK"/>
        </w:rPr>
        <w:t>)</w:t>
      </w:r>
    </w:p>
    <w:p w:rsidR="00BD649B" w:rsidRPr="00B404A5" w:rsidRDefault="00BD649B">
      <w:pPr>
        <w:jc w:val="both"/>
        <w:rPr>
          <w:b/>
          <w:snapToGrid w:val="0"/>
          <w:sz w:val="22"/>
          <w:szCs w:val="22"/>
          <w:u w:val="single"/>
          <w:lang w:eastAsia="sk-SK"/>
        </w:rPr>
      </w:pPr>
    </w:p>
    <w:p w:rsidR="00555C8F" w:rsidRPr="00B404A5" w:rsidRDefault="00E16288" w:rsidP="00E16288">
      <w:pPr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     </w:t>
      </w:r>
      <w:r w:rsidRPr="00B404A5">
        <w:rPr>
          <w:rStyle w:val="ra"/>
          <w:sz w:val="22"/>
          <w:szCs w:val="22"/>
        </w:rPr>
        <w:t>Advokátska kancelária ADVOCATUS Žilina s.r.o.</w:t>
      </w:r>
      <w:r w:rsidRPr="00B404A5">
        <w:rPr>
          <w:snapToGrid w:val="0"/>
          <w:sz w:val="22"/>
          <w:szCs w:val="22"/>
          <w:lang w:eastAsia="sk-SK"/>
        </w:rPr>
        <w:t xml:space="preserve"> </w:t>
      </w:r>
      <w:r w:rsidR="00C41183" w:rsidRPr="00B404A5">
        <w:rPr>
          <w:snapToGrid w:val="0"/>
          <w:sz w:val="22"/>
          <w:szCs w:val="22"/>
          <w:lang w:eastAsia="sk-SK"/>
        </w:rPr>
        <w:t>nemá dlhodobý finančný majetok.</w:t>
      </w:r>
    </w:p>
    <w:p w:rsidR="00C41183" w:rsidRPr="00B404A5" w:rsidRDefault="00C41183">
      <w:pPr>
        <w:jc w:val="both"/>
        <w:rPr>
          <w:b/>
          <w:snapToGrid w:val="0"/>
          <w:sz w:val="22"/>
          <w:szCs w:val="22"/>
          <w:lang w:eastAsia="sk-SK"/>
        </w:rPr>
      </w:pPr>
    </w:p>
    <w:p w:rsidR="00BD649B" w:rsidRPr="00B404A5" w:rsidRDefault="00A4104A">
      <w:pPr>
        <w:jc w:val="both"/>
        <w:rPr>
          <w:b/>
          <w:snapToGrid w:val="0"/>
          <w:sz w:val="22"/>
          <w:szCs w:val="22"/>
          <w:lang w:eastAsia="sk-SK"/>
        </w:rPr>
      </w:pPr>
      <w:bookmarkStart w:id="0" w:name="_GoBack"/>
      <w:bookmarkEnd w:id="0"/>
      <w:r w:rsidRPr="00B404A5">
        <w:rPr>
          <w:b/>
          <w:snapToGrid w:val="0"/>
          <w:sz w:val="22"/>
          <w:szCs w:val="22"/>
          <w:lang w:eastAsia="sk-SK"/>
        </w:rPr>
        <w:lastRenderedPageBreak/>
        <w:t>4</w:t>
      </w:r>
      <w:r w:rsidR="00AE696E" w:rsidRPr="00B404A5">
        <w:rPr>
          <w:b/>
          <w:snapToGrid w:val="0"/>
          <w:sz w:val="22"/>
          <w:szCs w:val="22"/>
          <w:lang w:eastAsia="sk-SK"/>
        </w:rPr>
        <w:t>. Pohľadávky (r. 054</w:t>
      </w:r>
      <w:r w:rsidR="00BD649B" w:rsidRPr="00B404A5">
        <w:rPr>
          <w:b/>
          <w:snapToGrid w:val="0"/>
          <w:sz w:val="22"/>
          <w:szCs w:val="22"/>
          <w:lang w:eastAsia="sk-SK"/>
        </w:rPr>
        <w:t>)</w:t>
      </w:r>
    </w:p>
    <w:p w:rsidR="00BD649B" w:rsidRPr="00B404A5" w:rsidRDefault="00BD649B">
      <w:pPr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293E03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rStyle w:val="ra"/>
          <w:sz w:val="22"/>
          <w:szCs w:val="22"/>
        </w:rPr>
        <w:t>Advokátska kancelária ADVOCATUS Žilina s.r.o.</w:t>
      </w:r>
      <w:r w:rsidR="00BD649B" w:rsidRPr="00B404A5">
        <w:rPr>
          <w:snapToGrid w:val="0"/>
          <w:sz w:val="22"/>
          <w:szCs w:val="22"/>
          <w:lang w:eastAsia="sk-SK"/>
        </w:rPr>
        <w:t xml:space="preserve"> vlastní  pohľadávky:</w:t>
      </w:r>
    </w:p>
    <w:p w:rsidR="00BD649B" w:rsidRPr="00B404A5" w:rsidRDefault="00AE696E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Odberatelia: </w:t>
      </w:r>
      <w:proofErr w:type="spellStart"/>
      <w:r w:rsidR="00BE5B20" w:rsidRPr="00B404A5">
        <w:rPr>
          <w:snapToGrid w:val="0"/>
          <w:sz w:val="22"/>
          <w:szCs w:val="22"/>
          <w:lang w:eastAsia="sk-SK"/>
        </w:rPr>
        <w:t>Lalinský</w:t>
      </w:r>
      <w:proofErr w:type="spellEnd"/>
      <w:r w:rsidR="00BE5B20" w:rsidRPr="00B404A5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="00BE5B20" w:rsidRPr="00B404A5">
        <w:rPr>
          <w:snapToGrid w:val="0"/>
          <w:sz w:val="22"/>
          <w:szCs w:val="22"/>
          <w:lang w:eastAsia="sk-SK"/>
        </w:rPr>
        <w:t>advikát</w:t>
      </w:r>
      <w:proofErr w:type="spellEnd"/>
      <w:r w:rsidR="00BE5B20" w:rsidRPr="00B404A5">
        <w:rPr>
          <w:snapToGrid w:val="0"/>
          <w:sz w:val="22"/>
          <w:szCs w:val="22"/>
          <w:lang w:eastAsia="sk-SK"/>
        </w:rPr>
        <w:t xml:space="preserve"> s.r.o. vo výške </w:t>
      </w:r>
      <w:r w:rsidR="00737641" w:rsidRPr="00B404A5">
        <w:rPr>
          <w:snapToGrid w:val="0"/>
          <w:sz w:val="22"/>
          <w:szCs w:val="22"/>
          <w:lang w:eastAsia="sk-SK"/>
        </w:rPr>
        <w:t>80</w:t>
      </w:r>
      <w:r w:rsidR="00BE5B20" w:rsidRPr="00B404A5">
        <w:rPr>
          <w:snapToGrid w:val="0"/>
          <w:sz w:val="22"/>
          <w:szCs w:val="22"/>
          <w:lang w:eastAsia="sk-SK"/>
        </w:rPr>
        <w:t xml:space="preserve"> €</w:t>
      </w:r>
      <w:r w:rsidRPr="00B404A5">
        <w:rPr>
          <w:snapToGrid w:val="0"/>
          <w:sz w:val="22"/>
          <w:szCs w:val="22"/>
          <w:lang w:eastAsia="sk-SK"/>
        </w:rPr>
        <w:t xml:space="preserve"> </w:t>
      </w:r>
    </w:p>
    <w:p w:rsidR="00066600" w:rsidRPr="00B404A5" w:rsidRDefault="00190863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 xml:space="preserve">                    </w:t>
      </w:r>
      <w:proofErr w:type="spellStart"/>
      <w:r w:rsidR="00BE5B20" w:rsidRPr="00B404A5">
        <w:rPr>
          <w:snapToGrid w:val="0"/>
          <w:sz w:val="22"/>
          <w:szCs w:val="22"/>
          <w:lang w:eastAsia="sk-SK"/>
        </w:rPr>
        <w:t>Safety</w:t>
      </w:r>
      <w:proofErr w:type="spellEnd"/>
      <w:r w:rsidR="00BE5B20" w:rsidRPr="00B404A5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="00BE5B20" w:rsidRPr="00B404A5">
        <w:rPr>
          <w:snapToGrid w:val="0"/>
          <w:sz w:val="22"/>
          <w:szCs w:val="22"/>
          <w:lang w:eastAsia="sk-SK"/>
        </w:rPr>
        <w:t>Technical</w:t>
      </w:r>
      <w:proofErr w:type="spellEnd"/>
      <w:r w:rsidRPr="00B404A5">
        <w:rPr>
          <w:snapToGrid w:val="0"/>
          <w:sz w:val="22"/>
          <w:szCs w:val="22"/>
          <w:lang w:eastAsia="sk-SK"/>
        </w:rPr>
        <w:t xml:space="preserve"> s.r.o.</w:t>
      </w:r>
      <w:r w:rsidR="00BE5B20" w:rsidRPr="00B404A5">
        <w:rPr>
          <w:snapToGrid w:val="0"/>
          <w:sz w:val="22"/>
          <w:szCs w:val="22"/>
          <w:lang w:eastAsia="sk-SK"/>
        </w:rPr>
        <w:t xml:space="preserve"> vo výške </w:t>
      </w:r>
      <w:r w:rsidR="007F2F8A" w:rsidRPr="00B404A5">
        <w:rPr>
          <w:snapToGrid w:val="0"/>
          <w:sz w:val="22"/>
          <w:szCs w:val="22"/>
          <w:lang w:eastAsia="sk-SK"/>
        </w:rPr>
        <w:t>80</w:t>
      </w:r>
      <w:r w:rsidR="00BE5B20" w:rsidRPr="00B404A5">
        <w:rPr>
          <w:snapToGrid w:val="0"/>
          <w:sz w:val="22"/>
          <w:szCs w:val="22"/>
          <w:lang w:eastAsia="sk-SK"/>
        </w:rPr>
        <w:t xml:space="preserve"> €</w:t>
      </w:r>
    </w:p>
    <w:p w:rsidR="00BE5B20" w:rsidRPr="00B404A5" w:rsidRDefault="00737641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Spolu: </w:t>
      </w:r>
      <w:r w:rsidR="007F2F8A" w:rsidRPr="00B404A5">
        <w:rPr>
          <w:snapToGrid w:val="0"/>
          <w:sz w:val="22"/>
          <w:szCs w:val="22"/>
          <w:lang w:eastAsia="sk-SK"/>
        </w:rPr>
        <w:t>160</w:t>
      </w:r>
      <w:r w:rsidR="00BE5B20" w:rsidRPr="00B404A5">
        <w:rPr>
          <w:snapToGrid w:val="0"/>
          <w:sz w:val="22"/>
          <w:szCs w:val="22"/>
          <w:lang w:eastAsia="sk-SK"/>
        </w:rPr>
        <w:t xml:space="preserve"> EUR</w:t>
      </w:r>
    </w:p>
    <w:p w:rsidR="00BE5B20" w:rsidRPr="00B404A5" w:rsidRDefault="00BE5B20">
      <w:pPr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737641">
      <w:pPr>
        <w:jc w:val="both"/>
        <w:rPr>
          <w:i/>
          <w:snapToGrid w:val="0"/>
          <w:sz w:val="22"/>
          <w:szCs w:val="22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>5</w:t>
      </w:r>
      <w:r w:rsidR="00AE696E" w:rsidRPr="00B404A5">
        <w:rPr>
          <w:b/>
          <w:snapToGrid w:val="0"/>
          <w:sz w:val="22"/>
          <w:szCs w:val="22"/>
          <w:lang w:eastAsia="sk-SK"/>
        </w:rPr>
        <w:t>. Finančné účty (r. 071</w:t>
      </w:r>
      <w:r w:rsidR="00BD649B" w:rsidRPr="00B404A5">
        <w:rPr>
          <w:b/>
          <w:snapToGrid w:val="0"/>
          <w:sz w:val="22"/>
          <w:szCs w:val="22"/>
          <w:lang w:eastAsia="sk-SK"/>
        </w:rPr>
        <w:t xml:space="preserve">) </w:t>
      </w:r>
    </w:p>
    <w:p w:rsidR="00BD649B" w:rsidRPr="00B404A5" w:rsidRDefault="00BD649B">
      <w:pPr>
        <w:jc w:val="both"/>
        <w:rPr>
          <w:snapToGrid w:val="0"/>
          <w:sz w:val="22"/>
          <w:szCs w:val="22"/>
          <w:u w:val="single"/>
          <w:lang w:eastAsia="sk-SK"/>
        </w:rPr>
      </w:pPr>
    </w:p>
    <w:p w:rsidR="00BD649B" w:rsidRPr="00B404A5" w:rsidRDefault="00BD649B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701"/>
      </w:tblGrid>
      <w:tr w:rsidR="00BD649B" w:rsidRPr="00B404A5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49B" w:rsidRPr="00B404A5" w:rsidRDefault="00A4104A" w:rsidP="00A4104A">
            <w:pPr>
              <w:ind w:left="142"/>
              <w:jc w:val="both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V</w:t>
            </w:r>
            <w:r w:rsidR="007F2F8A" w:rsidRPr="00B404A5">
              <w:rPr>
                <w:snapToGrid w:val="0"/>
                <w:sz w:val="22"/>
                <w:szCs w:val="22"/>
                <w:lang w:eastAsia="sk-SK"/>
              </w:rPr>
              <w:t> </w:t>
            </w:r>
            <w:r w:rsidRPr="00B404A5">
              <w:rPr>
                <w:snapToGrid w:val="0"/>
                <w:sz w:val="22"/>
                <w:szCs w:val="22"/>
                <w:lang w:eastAsia="sk-SK"/>
              </w:rPr>
              <w:t>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BD649B" w:rsidRPr="00B404A5" w:rsidRDefault="00BD649B" w:rsidP="00BE5B20">
            <w:pPr>
              <w:ind w:left="142"/>
              <w:jc w:val="right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20</w:t>
            </w:r>
            <w:r w:rsidR="00FC695F" w:rsidRPr="00B404A5">
              <w:rPr>
                <w:snapToGrid w:val="0"/>
                <w:sz w:val="22"/>
                <w:szCs w:val="22"/>
                <w:lang w:eastAsia="sk-SK"/>
              </w:rPr>
              <w:t>1</w:t>
            </w:r>
            <w:r w:rsidR="007F2F8A" w:rsidRPr="00B404A5">
              <w:rPr>
                <w:snapToGrid w:val="0"/>
                <w:sz w:val="22"/>
                <w:szCs w:val="22"/>
                <w:lang w:eastAsia="sk-SK"/>
              </w:rPr>
              <w:t>7</w:t>
            </w:r>
          </w:p>
        </w:tc>
      </w:tr>
      <w:tr w:rsidR="00BD649B" w:rsidRPr="00B404A5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BD649B" w:rsidRPr="00B404A5" w:rsidRDefault="00AE696E" w:rsidP="005F4B02">
            <w:pPr>
              <w:jc w:val="both"/>
              <w:rPr>
                <w:snapToGrid w:val="0"/>
                <w:color w:val="000000"/>
                <w:sz w:val="22"/>
                <w:szCs w:val="22"/>
                <w:u w:val="single"/>
                <w:lang w:eastAsia="sk-SK"/>
              </w:rPr>
            </w:pPr>
            <w:r w:rsidRPr="00B404A5">
              <w:rPr>
                <w:snapToGrid w:val="0"/>
                <w:color w:val="000000"/>
                <w:sz w:val="22"/>
                <w:szCs w:val="22"/>
                <w:u w:val="single"/>
                <w:lang w:eastAsia="sk-SK"/>
              </w:rPr>
              <w:t>Peniaze: (r.72</w:t>
            </w:r>
            <w:r w:rsidR="00BD649B" w:rsidRPr="00B404A5">
              <w:rPr>
                <w:snapToGrid w:val="0"/>
                <w:color w:val="000000"/>
                <w:sz w:val="22"/>
                <w:szCs w:val="22"/>
                <w:u w:val="single"/>
                <w:lang w:eastAsia="sk-SK"/>
              </w:rPr>
              <w:t xml:space="preserve">)  </w:t>
            </w:r>
          </w:p>
          <w:p w:rsidR="00BD649B" w:rsidRPr="00B404A5" w:rsidRDefault="00BD649B">
            <w:pPr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 xml:space="preserve">pokladňa </w:t>
            </w:r>
            <w:r w:rsidR="00A4104A"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>EUR</w:t>
            </w:r>
            <w:r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 xml:space="preserve">                                                                  </w:t>
            </w:r>
          </w:p>
          <w:p w:rsidR="00BD649B" w:rsidRPr="00B404A5" w:rsidRDefault="00BD649B">
            <w:pPr>
              <w:ind w:left="142"/>
              <w:jc w:val="both"/>
              <w:rPr>
                <w:snapToGrid w:val="0"/>
                <w:color w:val="00000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color w:val="000000"/>
                <w:sz w:val="22"/>
                <w:szCs w:val="22"/>
                <w:lang w:eastAsia="sk-SK"/>
              </w:rPr>
              <w:t xml:space="preserve"> </w:t>
            </w:r>
          </w:p>
          <w:p w:rsidR="00BD649B" w:rsidRPr="00B404A5" w:rsidRDefault="00A4104A" w:rsidP="005F4B02">
            <w:pPr>
              <w:jc w:val="both"/>
              <w:rPr>
                <w:snapToGrid w:val="0"/>
                <w:color w:val="000000"/>
                <w:sz w:val="22"/>
                <w:szCs w:val="22"/>
                <w:u w:val="single"/>
                <w:lang w:eastAsia="sk-SK"/>
              </w:rPr>
            </w:pPr>
            <w:r w:rsidRPr="00B404A5">
              <w:rPr>
                <w:snapToGrid w:val="0"/>
                <w:color w:val="000000"/>
                <w:sz w:val="22"/>
                <w:szCs w:val="22"/>
                <w:u w:val="single"/>
                <w:lang w:eastAsia="sk-SK"/>
              </w:rPr>
              <w:t>Bankový účet</w:t>
            </w:r>
            <w:r w:rsidR="005F4B02" w:rsidRPr="00B404A5">
              <w:rPr>
                <w:snapToGrid w:val="0"/>
                <w:color w:val="000000"/>
                <w:sz w:val="22"/>
                <w:szCs w:val="22"/>
                <w:u w:val="single"/>
                <w:lang w:eastAsia="sk-SK"/>
              </w:rPr>
              <w:t>: (r.73</w:t>
            </w:r>
            <w:r w:rsidR="00555C8F" w:rsidRPr="00B404A5">
              <w:rPr>
                <w:snapToGrid w:val="0"/>
                <w:color w:val="000000"/>
                <w:sz w:val="22"/>
                <w:szCs w:val="22"/>
                <w:u w:val="single"/>
                <w:lang w:eastAsia="sk-SK"/>
              </w:rPr>
              <w:t>)</w:t>
            </w:r>
          </w:p>
          <w:p w:rsidR="00BD649B" w:rsidRPr="00B404A5" w:rsidRDefault="00BD649B" w:rsidP="00CE1026">
            <w:pPr>
              <w:ind w:left="142"/>
              <w:jc w:val="both"/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BD649B" w:rsidRPr="00B404A5" w:rsidRDefault="007F2F8A" w:rsidP="00BE5B20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156</w:t>
            </w:r>
          </w:p>
          <w:p w:rsidR="00FC695F" w:rsidRPr="00B404A5" w:rsidRDefault="00FC695F" w:rsidP="00FC695F">
            <w:pPr>
              <w:rPr>
                <w:snapToGrid w:val="0"/>
                <w:sz w:val="22"/>
                <w:szCs w:val="22"/>
                <w:lang w:eastAsia="sk-SK"/>
              </w:rPr>
            </w:pPr>
          </w:p>
          <w:p w:rsidR="00FC695F" w:rsidRPr="00B404A5" w:rsidRDefault="00FC695F" w:rsidP="00FC695F">
            <w:pPr>
              <w:rPr>
                <w:snapToGrid w:val="0"/>
                <w:sz w:val="22"/>
                <w:szCs w:val="22"/>
                <w:lang w:eastAsia="sk-SK"/>
              </w:rPr>
            </w:pPr>
          </w:p>
          <w:p w:rsidR="00FC695F" w:rsidRPr="00B404A5" w:rsidRDefault="00BE5B20" w:rsidP="005F4B02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 xml:space="preserve">                 </w:t>
            </w:r>
            <w:r w:rsidR="007F2F8A" w:rsidRPr="00B404A5">
              <w:rPr>
                <w:snapToGrid w:val="0"/>
                <w:sz w:val="22"/>
                <w:szCs w:val="22"/>
                <w:lang w:eastAsia="sk-SK"/>
              </w:rPr>
              <w:t xml:space="preserve">    854</w:t>
            </w:r>
          </w:p>
          <w:p w:rsidR="00FC695F" w:rsidRPr="00B404A5" w:rsidRDefault="00FC695F" w:rsidP="00293E03">
            <w:pPr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 xml:space="preserve">                       </w:t>
            </w:r>
          </w:p>
          <w:p w:rsidR="00293E03" w:rsidRPr="00B404A5" w:rsidRDefault="00293E03" w:rsidP="00293E03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</w:tr>
      <w:tr w:rsidR="00BD649B" w:rsidRPr="00B404A5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49B" w:rsidRPr="00B404A5" w:rsidRDefault="00BD649B">
            <w:pPr>
              <w:jc w:val="both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</w:p>
          <w:p w:rsidR="00BD649B" w:rsidRPr="00B404A5" w:rsidRDefault="005F4B02">
            <w:pPr>
              <w:jc w:val="both"/>
              <w:rPr>
                <w:snapToGrid w:val="0"/>
                <w:color w:val="000000"/>
                <w:sz w:val="22"/>
                <w:szCs w:val="22"/>
                <w:u w:val="single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S p o l u (r.71</w:t>
            </w:r>
            <w:r w:rsidR="00BD649B" w:rsidRPr="00B404A5">
              <w:rPr>
                <w:snapToGrid w:val="0"/>
                <w:sz w:val="22"/>
                <w:szCs w:val="22"/>
                <w:lang w:eastAsia="sk-SK"/>
              </w:rPr>
              <w:t>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BD649B" w:rsidRPr="00B404A5" w:rsidRDefault="00BD649B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  <w:p w:rsidR="00BD649B" w:rsidRPr="00B404A5" w:rsidRDefault="00BE5B20" w:rsidP="007F2F8A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1.</w:t>
            </w:r>
            <w:r w:rsidR="007F2F8A" w:rsidRPr="00B404A5">
              <w:rPr>
                <w:snapToGrid w:val="0"/>
                <w:sz w:val="22"/>
                <w:szCs w:val="22"/>
                <w:lang w:eastAsia="sk-SK"/>
              </w:rPr>
              <w:t>010</w:t>
            </w:r>
          </w:p>
        </w:tc>
      </w:tr>
    </w:tbl>
    <w:p w:rsidR="00BD649B" w:rsidRPr="00B404A5" w:rsidRDefault="00BD649B">
      <w:pPr>
        <w:jc w:val="both"/>
        <w:rPr>
          <w:b/>
          <w:snapToGrid w:val="0"/>
          <w:sz w:val="22"/>
          <w:szCs w:val="22"/>
          <w:lang w:eastAsia="sk-SK"/>
        </w:rPr>
      </w:pPr>
    </w:p>
    <w:p w:rsidR="0064706D" w:rsidRPr="00B404A5" w:rsidRDefault="00737641" w:rsidP="00737641">
      <w:pPr>
        <w:pStyle w:val="Odsekzoznamu"/>
        <w:numPr>
          <w:ilvl w:val="0"/>
          <w:numId w:val="9"/>
        </w:numPr>
        <w:jc w:val="both"/>
        <w:rPr>
          <w:b/>
          <w:snapToGrid w:val="0"/>
          <w:sz w:val="22"/>
          <w:szCs w:val="22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>Časové rozlíšenie (r. 074)</w:t>
      </w:r>
    </w:p>
    <w:p w:rsidR="00737641" w:rsidRPr="00B404A5" w:rsidRDefault="00737641" w:rsidP="00737641">
      <w:pPr>
        <w:pStyle w:val="Odsekzoznamu"/>
        <w:jc w:val="both"/>
        <w:rPr>
          <w:b/>
          <w:snapToGrid w:val="0"/>
          <w:sz w:val="22"/>
          <w:szCs w:val="22"/>
          <w:lang w:eastAsia="sk-SK"/>
        </w:rPr>
      </w:pPr>
    </w:p>
    <w:p w:rsidR="007F2F8A" w:rsidRPr="00B404A5" w:rsidRDefault="00817CC6" w:rsidP="007F2F8A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Náklady budúcich období 2018 vo výške</w:t>
      </w:r>
      <w:r w:rsidR="007F2F8A" w:rsidRPr="00B404A5">
        <w:rPr>
          <w:snapToGrid w:val="0"/>
          <w:sz w:val="22"/>
          <w:szCs w:val="22"/>
          <w:lang w:eastAsia="sk-SK"/>
        </w:rPr>
        <w:t>:</w:t>
      </w:r>
    </w:p>
    <w:p w:rsidR="007F2F8A" w:rsidRPr="00B404A5" w:rsidRDefault="007F2F8A" w:rsidP="007F2F8A">
      <w:pPr>
        <w:ind w:firstLine="3119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5 Eur - Orange Slovensko, a.s. - telefónne služby</w:t>
      </w:r>
    </w:p>
    <w:p w:rsidR="00817CC6" w:rsidRPr="00B404A5" w:rsidRDefault="007F2F8A" w:rsidP="007F2F8A">
      <w:pPr>
        <w:ind w:firstLine="3119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344 Eur</w:t>
      </w:r>
      <w:r w:rsidR="00817CC6" w:rsidRPr="00B404A5">
        <w:rPr>
          <w:snapToGrid w:val="0"/>
          <w:sz w:val="22"/>
          <w:szCs w:val="22"/>
          <w:lang w:eastAsia="sk-SK"/>
        </w:rPr>
        <w:t xml:space="preserve"> </w:t>
      </w:r>
      <w:r w:rsidRPr="00B404A5">
        <w:rPr>
          <w:snapToGrid w:val="0"/>
          <w:sz w:val="22"/>
          <w:szCs w:val="22"/>
          <w:lang w:eastAsia="sk-SK"/>
        </w:rPr>
        <w:t>UNIQA poisťovňa, a.s.– poistenie automobilu</w:t>
      </w:r>
    </w:p>
    <w:p w:rsidR="007F2F8A" w:rsidRPr="00B404A5" w:rsidRDefault="007F2F8A" w:rsidP="007F2F8A">
      <w:pPr>
        <w:ind w:firstLine="3119"/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20 Eur </w:t>
      </w:r>
      <w:proofErr w:type="spellStart"/>
      <w:r w:rsidRPr="00B404A5">
        <w:rPr>
          <w:snapToGrid w:val="0"/>
          <w:sz w:val="22"/>
          <w:szCs w:val="22"/>
          <w:lang w:eastAsia="sk-SK"/>
        </w:rPr>
        <w:t>Websupport</w:t>
      </w:r>
      <w:proofErr w:type="spellEnd"/>
      <w:r w:rsidRPr="00B404A5">
        <w:rPr>
          <w:snapToGrid w:val="0"/>
          <w:sz w:val="22"/>
          <w:szCs w:val="22"/>
          <w:lang w:eastAsia="sk-SK"/>
        </w:rPr>
        <w:t>, s.r.o. - doména</w:t>
      </w:r>
    </w:p>
    <w:p w:rsidR="00737641" w:rsidRPr="00B404A5" w:rsidRDefault="007F2F8A" w:rsidP="007F2F8A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Spolu 369</w:t>
      </w:r>
      <w:r w:rsidR="00737641" w:rsidRPr="00B404A5">
        <w:rPr>
          <w:snapToGrid w:val="0"/>
          <w:sz w:val="22"/>
          <w:szCs w:val="22"/>
          <w:lang w:eastAsia="sk-SK"/>
        </w:rPr>
        <w:t xml:space="preserve"> €</w:t>
      </w:r>
    </w:p>
    <w:p w:rsidR="00737641" w:rsidRPr="00B404A5" w:rsidRDefault="00737641" w:rsidP="00737641">
      <w:pPr>
        <w:pStyle w:val="Odsekzoznamu"/>
        <w:ind w:left="360"/>
        <w:jc w:val="both"/>
        <w:rPr>
          <w:b/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jc w:val="both"/>
        <w:rPr>
          <w:b/>
          <w:snapToGrid w:val="0"/>
          <w:sz w:val="22"/>
          <w:szCs w:val="22"/>
          <w:u w:val="single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 xml:space="preserve">V. </w:t>
      </w:r>
      <w:r w:rsidRPr="00B404A5">
        <w:rPr>
          <w:b/>
          <w:snapToGrid w:val="0"/>
          <w:sz w:val="22"/>
          <w:szCs w:val="22"/>
          <w:u w:val="single"/>
          <w:lang w:eastAsia="sk-SK"/>
        </w:rPr>
        <w:t>ÚDAJE NA STRANE PASÍV SÚVAHY</w:t>
      </w:r>
    </w:p>
    <w:p w:rsidR="00BD649B" w:rsidRPr="00B404A5" w:rsidRDefault="00BD649B">
      <w:pPr>
        <w:jc w:val="both"/>
        <w:rPr>
          <w:b/>
          <w:snapToGrid w:val="0"/>
          <w:sz w:val="22"/>
          <w:szCs w:val="22"/>
          <w:u w:val="single"/>
          <w:lang w:eastAsia="sk-SK"/>
        </w:rPr>
      </w:pPr>
    </w:p>
    <w:p w:rsidR="00BD649B" w:rsidRPr="00B404A5" w:rsidRDefault="00BD649B">
      <w:pPr>
        <w:jc w:val="both"/>
        <w:rPr>
          <w:b/>
          <w:snapToGrid w:val="0"/>
          <w:sz w:val="22"/>
          <w:szCs w:val="22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 xml:space="preserve">1. Vlastné imanie, zúčtovanie účtovného výsledku hospodárenia </w:t>
      </w:r>
    </w:p>
    <w:p w:rsidR="00BD649B" w:rsidRPr="00B404A5" w:rsidRDefault="00BD649B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                                                                       </w:t>
      </w:r>
    </w:p>
    <w:p w:rsidR="00BD649B" w:rsidRPr="00B404A5" w:rsidRDefault="00BD649B">
      <w:pPr>
        <w:pStyle w:val="Nadpis2"/>
        <w:spacing w:before="0"/>
        <w:rPr>
          <w:sz w:val="22"/>
          <w:szCs w:val="22"/>
          <w:lang w:val="sk-SK"/>
        </w:rPr>
      </w:pPr>
      <w:r w:rsidRPr="00B404A5">
        <w:rPr>
          <w:sz w:val="22"/>
          <w:szCs w:val="22"/>
          <w:lang w:val="sk-SK"/>
        </w:rPr>
        <w:t>K 31. 12. 20</w:t>
      </w:r>
      <w:r w:rsidR="00FC695F" w:rsidRPr="00B404A5">
        <w:rPr>
          <w:sz w:val="22"/>
          <w:szCs w:val="22"/>
          <w:lang w:val="sk-SK"/>
        </w:rPr>
        <w:t>1</w:t>
      </w:r>
      <w:r w:rsidR="007F2F8A" w:rsidRPr="00B404A5">
        <w:rPr>
          <w:sz w:val="22"/>
          <w:szCs w:val="22"/>
          <w:lang w:val="sk-SK"/>
        </w:rPr>
        <w:t>7</w:t>
      </w:r>
      <w:r w:rsidR="00FC695F" w:rsidRPr="00B404A5">
        <w:rPr>
          <w:sz w:val="22"/>
          <w:szCs w:val="22"/>
          <w:lang w:val="sk-SK"/>
        </w:rPr>
        <w:t xml:space="preserve"> </w:t>
      </w:r>
      <w:r w:rsidRPr="00B404A5">
        <w:rPr>
          <w:sz w:val="22"/>
          <w:szCs w:val="22"/>
          <w:lang w:val="sk-SK"/>
        </w:rPr>
        <w:t xml:space="preserve"> je hodnota upísaného základného imania spoločnosti  </w:t>
      </w:r>
      <w:r w:rsidR="00342361" w:rsidRPr="00B404A5">
        <w:rPr>
          <w:sz w:val="22"/>
          <w:szCs w:val="22"/>
          <w:lang w:val="sk-SK"/>
        </w:rPr>
        <w:t xml:space="preserve">5.000 </w:t>
      </w:r>
      <w:r w:rsidR="00A4104A" w:rsidRPr="00B404A5">
        <w:rPr>
          <w:sz w:val="22"/>
          <w:szCs w:val="22"/>
          <w:lang w:val="sk-SK"/>
        </w:rPr>
        <w:t>EUR</w:t>
      </w:r>
      <w:r w:rsidRPr="00B404A5">
        <w:rPr>
          <w:sz w:val="22"/>
          <w:szCs w:val="22"/>
          <w:lang w:val="sk-SK"/>
        </w:rPr>
        <w:t xml:space="preserve"> a je splatené v plnej výške. </w:t>
      </w:r>
    </w:p>
    <w:p w:rsidR="00313E9C" w:rsidRPr="00B404A5" w:rsidRDefault="00313E9C" w:rsidP="00313E9C">
      <w:pPr>
        <w:rPr>
          <w:sz w:val="22"/>
          <w:szCs w:val="22"/>
          <w:lang w:eastAsia="sk-SK"/>
        </w:rPr>
      </w:pPr>
    </w:p>
    <w:p w:rsidR="00313E9C" w:rsidRDefault="00B404A5" w:rsidP="00313E9C">
      <w:pPr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K 31.12</w:t>
      </w:r>
      <w:r w:rsidR="00313E9C" w:rsidRPr="00B404A5">
        <w:rPr>
          <w:sz w:val="22"/>
          <w:szCs w:val="22"/>
          <w:lang w:eastAsia="sk-SK"/>
        </w:rPr>
        <w:t>.201</w:t>
      </w:r>
      <w:r w:rsidRPr="00B404A5">
        <w:rPr>
          <w:sz w:val="22"/>
          <w:szCs w:val="22"/>
          <w:lang w:eastAsia="sk-SK"/>
        </w:rPr>
        <w:t>7</w:t>
      </w:r>
      <w:r w:rsidR="00313E9C" w:rsidRPr="00B404A5">
        <w:rPr>
          <w:sz w:val="22"/>
          <w:szCs w:val="22"/>
          <w:lang w:eastAsia="sk-SK"/>
        </w:rPr>
        <w:t xml:space="preserve"> bol</w:t>
      </w:r>
      <w:r w:rsidRPr="00B404A5">
        <w:rPr>
          <w:sz w:val="22"/>
          <w:szCs w:val="22"/>
          <w:lang w:eastAsia="sk-SK"/>
        </w:rPr>
        <w:t>a</w:t>
      </w:r>
      <w:r w:rsidR="00313E9C" w:rsidRPr="00B404A5">
        <w:rPr>
          <w:sz w:val="22"/>
          <w:szCs w:val="22"/>
          <w:lang w:eastAsia="sk-SK"/>
        </w:rPr>
        <w:t xml:space="preserve"> ÚJ </w:t>
      </w:r>
      <w:r w:rsidRPr="00B404A5">
        <w:rPr>
          <w:sz w:val="22"/>
          <w:szCs w:val="22"/>
          <w:lang w:eastAsia="sk-SK"/>
        </w:rPr>
        <w:t>doplnená</w:t>
      </w:r>
      <w:r>
        <w:rPr>
          <w:sz w:val="22"/>
          <w:szCs w:val="22"/>
          <w:lang w:eastAsia="sk-SK"/>
        </w:rPr>
        <w:t xml:space="preserve"> čiastka 800 EUR</w:t>
      </w:r>
      <w:r w:rsidR="00313E9C" w:rsidRPr="00B404A5">
        <w:rPr>
          <w:sz w:val="22"/>
          <w:szCs w:val="22"/>
          <w:lang w:eastAsia="sk-SK"/>
        </w:rPr>
        <w:t xml:space="preserve"> </w:t>
      </w:r>
      <w:r>
        <w:rPr>
          <w:sz w:val="22"/>
          <w:szCs w:val="22"/>
          <w:lang w:eastAsia="sk-SK"/>
        </w:rPr>
        <w:t>do Ostatného kapitálového</w:t>
      </w:r>
      <w:r w:rsidR="00313E9C" w:rsidRPr="00B404A5">
        <w:rPr>
          <w:sz w:val="22"/>
          <w:szCs w:val="22"/>
          <w:lang w:eastAsia="sk-SK"/>
        </w:rPr>
        <w:t xml:space="preserve"> fond</w:t>
      </w:r>
      <w:r>
        <w:rPr>
          <w:sz w:val="22"/>
          <w:szCs w:val="22"/>
          <w:lang w:eastAsia="sk-SK"/>
        </w:rPr>
        <w:t>u</w:t>
      </w:r>
      <w:r w:rsidR="00313E9C" w:rsidRPr="00B404A5">
        <w:rPr>
          <w:sz w:val="22"/>
          <w:szCs w:val="22"/>
          <w:lang w:eastAsia="sk-SK"/>
        </w:rPr>
        <w:t xml:space="preserve"> na podporu finančnej stability </w:t>
      </w:r>
      <w:r>
        <w:rPr>
          <w:sz w:val="22"/>
          <w:szCs w:val="22"/>
          <w:lang w:eastAsia="sk-SK"/>
        </w:rPr>
        <w:t xml:space="preserve"> a výsledná suma je 2.000 EUR</w:t>
      </w:r>
      <w:r w:rsidR="00313E9C" w:rsidRPr="00B404A5">
        <w:rPr>
          <w:sz w:val="22"/>
          <w:szCs w:val="22"/>
          <w:lang w:eastAsia="sk-SK"/>
        </w:rPr>
        <w:t xml:space="preserve">(r. 86) </w:t>
      </w:r>
    </w:p>
    <w:p w:rsidR="00B404A5" w:rsidRDefault="00B404A5" w:rsidP="00313E9C">
      <w:pPr>
        <w:rPr>
          <w:sz w:val="22"/>
          <w:szCs w:val="22"/>
          <w:lang w:eastAsia="sk-SK"/>
        </w:rPr>
      </w:pPr>
    </w:p>
    <w:p w:rsidR="00B404A5" w:rsidRPr="00B404A5" w:rsidRDefault="00B404A5" w:rsidP="00313E9C">
      <w:pPr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K 31. 12. 2017 Výška Zákonného rezervného fondu je 97 EUR.</w:t>
      </w:r>
    </w:p>
    <w:p w:rsidR="00BD649B" w:rsidRPr="00B404A5" w:rsidRDefault="00BD649B">
      <w:pPr>
        <w:jc w:val="both"/>
        <w:rPr>
          <w:color w:val="000000"/>
          <w:sz w:val="22"/>
          <w:szCs w:val="22"/>
          <w:u w:val="single"/>
        </w:rPr>
      </w:pPr>
    </w:p>
    <w:p w:rsidR="00BD649B" w:rsidRPr="00B404A5" w:rsidRDefault="00BD649B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color w:val="000000"/>
          <w:sz w:val="22"/>
          <w:szCs w:val="22"/>
          <w:lang w:eastAsia="sk-SK"/>
        </w:rPr>
        <w:t xml:space="preserve">Výsledkom hospodárenia spoločnosti </w:t>
      </w:r>
      <w:r w:rsidR="003C1822" w:rsidRPr="00B404A5">
        <w:rPr>
          <w:rStyle w:val="ra"/>
          <w:sz w:val="22"/>
          <w:szCs w:val="22"/>
        </w:rPr>
        <w:t>Advokátska kancelária ADVOCATUS Žilina s.r.o.</w:t>
      </w:r>
      <w:r w:rsidRPr="00B404A5">
        <w:rPr>
          <w:snapToGrid w:val="0"/>
          <w:color w:val="000000"/>
          <w:sz w:val="22"/>
          <w:szCs w:val="22"/>
          <w:lang w:eastAsia="sk-SK"/>
        </w:rPr>
        <w:t xml:space="preserve"> za účtovné obdobie od </w:t>
      </w:r>
      <w:r w:rsidR="00342361" w:rsidRPr="00B404A5">
        <w:rPr>
          <w:snapToGrid w:val="0"/>
          <w:color w:val="000000"/>
          <w:sz w:val="22"/>
          <w:szCs w:val="22"/>
          <w:lang w:eastAsia="sk-SK"/>
        </w:rPr>
        <w:t>1</w:t>
      </w:r>
      <w:r w:rsidRPr="00B404A5">
        <w:rPr>
          <w:snapToGrid w:val="0"/>
          <w:color w:val="000000"/>
          <w:sz w:val="22"/>
          <w:szCs w:val="22"/>
          <w:lang w:eastAsia="sk-SK"/>
        </w:rPr>
        <w:t>.</w:t>
      </w:r>
      <w:r w:rsidR="00066600" w:rsidRPr="00B404A5">
        <w:rPr>
          <w:snapToGrid w:val="0"/>
          <w:color w:val="000000"/>
          <w:sz w:val="22"/>
          <w:szCs w:val="22"/>
          <w:lang w:eastAsia="sk-SK"/>
        </w:rPr>
        <w:t>1</w:t>
      </w:r>
      <w:r w:rsidRPr="00B404A5">
        <w:rPr>
          <w:snapToGrid w:val="0"/>
          <w:color w:val="000000"/>
          <w:sz w:val="22"/>
          <w:szCs w:val="22"/>
          <w:lang w:eastAsia="sk-SK"/>
        </w:rPr>
        <w:t>.20</w:t>
      </w:r>
      <w:r w:rsidR="00FC695F" w:rsidRPr="00B404A5">
        <w:rPr>
          <w:snapToGrid w:val="0"/>
          <w:color w:val="000000"/>
          <w:sz w:val="22"/>
          <w:szCs w:val="22"/>
          <w:lang w:eastAsia="sk-SK"/>
        </w:rPr>
        <w:t>1</w:t>
      </w:r>
      <w:r w:rsidR="00B404A5">
        <w:rPr>
          <w:snapToGrid w:val="0"/>
          <w:color w:val="000000"/>
          <w:sz w:val="22"/>
          <w:szCs w:val="22"/>
          <w:lang w:eastAsia="sk-SK"/>
        </w:rPr>
        <w:t>7</w:t>
      </w:r>
      <w:r w:rsidRPr="00B404A5">
        <w:rPr>
          <w:snapToGrid w:val="0"/>
          <w:color w:val="000000"/>
          <w:sz w:val="22"/>
          <w:szCs w:val="22"/>
          <w:lang w:eastAsia="sk-SK"/>
        </w:rPr>
        <w:t xml:space="preserve"> do 31.12.20</w:t>
      </w:r>
      <w:r w:rsidR="00FC695F" w:rsidRPr="00B404A5">
        <w:rPr>
          <w:snapToGrid w:val="0"/>
          <w:color w:val="000000"/>
          <w:sz w:val="22"/>
          <w:szCs w:val="22"/>
          <w:lang w:eastAsia="sk-SK"/>
        </w:rPr>
        <w:t>1</w:t>
      </w:r>
      <w:r w:rsidR="00B404A5">
        <w:rPr>
          <w:snapToGrid w:val="0"/>
          <w:color w:val="000000"/>
          <w:sz w:val="22"/>
          <w:szCs w:val="22"/>
          <w:lang w:eastAsia="sk-SK"/>
        </w:rPr>
        <w:t>7</w:t>
      </w:r>
      <w:r w:rsidRPr="00B404A5">
        <w:rPr>
          <w:snapToGrid w:val="0"/>
          <w:color w:val="000000"/>
          <w:sz w:val="22"/>
          <w:szCs w:val="22"/>
          <w:lang w:eastAsia="sk-SK"/>
        </w:rPr>
        <w:t xml:space="preserve"> je </w:t>
      </w:r>
      <w:r w:rsidR="00737641" w:rsidRPr="00B404A5">
        <w:rPr>
          <w:snapToGrid w:val="0"/>
          <w:color w:val="000000"/>
          <w:sz w:val="22"/>
          <w:szCs w:val="22"/>
          <w:lang w:eastAsia="sk-SK"/>
        </w:rPr>
        <w:t xml:space="preserve">zisk v sume </w:t>
      </w:r>
      <w:r w:rsidR="00B404A5">
        <w:rPr>
          <w:snapToGrid w:val="0"/>
          <w:color w:val="000000"/>
          <w:sz w:val="22"/>
          <w:szCs w:val="22"/>
          <w:lang w:eastAsia="sk-SK"/>
        </w:rPr>
        <w:t>1374</w:t>
      </w:r>
      <w:r w:rsidR="00A4104A" w:rsidRPr="00B404A5">
        <w:rPr>
          <w:snapToGrid w:val="0"/>
          <w:color w:val="000000"/>
          <w:sz w:val="22"/>
          <w:szCs w:val="22"/>
          <w:lang w:eastAsia="sk-SK"/>
        </w:rPr>
        <w:t xml:space="preserve"> EUR</w:t>
      </w:r>
      <w:r w:rsidR="0056771B" w:rsidRPr="00B404A5">
        <w:rPr>
          <w:snapToGrid w:val="0"/>
          <w:color w:val="000000"/>
          <w:sz w:val="22"/>
          <w:szCs w:val="22"/>
          <w:lang w:eastAsia="sk-SK"/>
        </w:rPr>
        <w:t xml:space="preserve"> (r. 100</w:t>
      </w:r>
      <w:r w:rsidRPr="00B404A5">
        <w:rPr>
          <w:snapToGrid w:val="0"/>
          <w:color w:val="000000"/>
          <w:sz w:val="22"/>
          <w:szCs w:val="22"/>
          <w:lang w:eastAsia="sk-SK"/>
        </w:rPr>
        <w:t xml:space="preserve">) </w:t>
      </w:r>
    </w:p>
    <w:p w:rsidR="00A4104A" w:rsidRPr="00B404A5" w:rsidRDefault="00A4104A">
      <w:pPr>
        <w:jc w:val="both"/>
        <w:rPr>
          <w:b/>
          <w:snapToGrid w:val="0"/>
          <w:sz w:val="22"/>
          <w:szCs w:val="22"/>
          <w:lang w:eastAsia="sk-SK"/>
        </w:rPr>
      </w:pPr>
    </w:p>
    <w:p w:rsidR="004A29A0" w:rsidRPr="00B404A5" w:rsidRDefault="004A29A0">
      <w:pPr>
        <w:jc w:val="both"/>
        <w:rPr>
          <w:b/>
          <w:snapToGrid w:val="0"/>
          <w:sz w:val="22"/>
          <w:szCs w:val="22"/>
          <w:lang w:eastAsia="sk-SK"/>
        </w:rPr>
      </w:pPr>
    </w:p>
    <w:p w:rsidR="00BD649B" w:rsidRDefault="004A29A0">
      <w:pPr>
        <w:jc w:val="both"/>
        <w:rPr>
          <w:b/>
          <w:snapToGrid w:val="0"/>
          <w:sz w:val="22"/>
          <w:szCs w:val="22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>2</w:t>
      </w:r>
      <w:r w:rsidR="00BD649B" w:rsidRPr="00B404A5">
        <w:rPr>
          <w:b/>
          <w:snapToGrid w:val="0"/>
          <w:sz w:val="22"/>
          <w:szCs w:val="22"/>
          <w:lang w:eastAsia="sk-SK"/>
        </w:rPr>
        <w:t>.  Dlho</w:t>
      </w:r>
      <w:r w:rsidR="0056771B" w:rsidRPr="00B404A5">
        <w:rPr>
          <w:b/>
          <w:snapToGrid w:val="0"/>
          <w:sz w:val="22"/>
          <w:szCs w:val="22"/>
          <w:lang w:eastAsia="sk-SK"/>
        </w:rPr>
        <w:t>d</w:t>
      </w:r>
      <w:r w:rsidR="00EB0F16">
        <w:rPr>
          <w:b/>
          <w:snapToGrid w:val="0"/>
          <w:sz w:val="22"/>
          <w:szCs w:val="22"/>
          <w:lang w:eastAsia="sk-SK"/>
        </w:rPr>
        <w:t>obé a krátkodobé záväzky (r. 101</w:t>
      </w:r>
      <w:r w:rsidR="00BD649B" w:rsidRPr="00B404A5">
        <w:rPr>
          <w:b/>
          <w:snapToGrid w:val="0"/>
          <w:sz w:val="22"/>
          <w:szCs w:val="22"/>
          <w:lang w:eastAsia="sk-SK"/>
        </w:rPr>
        <w:t>)</w:t>
      </w:r>
      <w:r w:rsidR="00B404A5">
        <w:rPr>
          <w:b/>
          <w:snapToGrid w:val="0"/>
          <w:sz w:val="22"/>
          <w:szCs w:val="22"/>
          <w:lang w:eastAsia="sk-SK"/>
        </w:rPr>
        <w:t xml:space="preserve"> </w:t>
      </w:r>
    </w:p>
    <w:p w:rsidR="00EB0F16" w:rsidRPr="00B404A5" w:rsidRDefault="00EB0F16">
      <w:pPr>
        <w:jc w:val="both"/>
        <w:rPr>
          <w:b/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pStyle w:val="Nadpis2"/>
        <w:spacing w:before="0"/>
        <w:rPr>
          <w:sz w:val="22"/>
          <w:szCs w:val="22"/>
          <w:lang w:val="sk-SK"/>
        </w:rPr>
      </w:pPr>
      <w:r w:rsidRPr="00B404A5">
        <w:rPr>
          <w:sz w:val="22"/>
          <w:szCs w:val="22"/>
          <w:lang w:val="sk-SK"/>
        </w:rPr>
        <w:t xml:space="preserve">Spoločnosť </w:t>
      </w:r>
      <w:r w:rsidR="00AC76F4" w:rsidRPr="00B404A5">
        <w:rPr>
          <w:rStyle w:val="ra"/>
          <w:sz w:val="22"/>
          <w:szCs w:val="22"/>
          <w:lang w:val="sk-SK"/>
        </w:rPr>
        <w:t>Advokátska kancelária ADVOCATUS Žilina s.r.o.</w:t>
      </w:r>
      <w:r w:rsidR="00AC76F4" w:rsidRPr="00B404A5">
        <w:rPr>
          <w:color w:val="000000"/>
          <w:sz w:val="22"/>
          <w:szCs w:val="22"/>
          <w:lang w:val="sk-SK"/>
        </w:rPr>
        <w:t xml:space="preserve"> </w:t>
      </w:r>
      <w:r w:rsidR="00B404A5">
        <w:rPr>
          <w:sz w:val="22"/>
          <w:szCs w:val="22"/>
          <w:lang w:val="sk-SK"/>
        </w:rPr>
        <w:t xml:space="preserve">eviduje  záväzky: Ostatné dlhodobé záväzky (r.110) vo výške 11.028 EUR – </w:t>
      </w:r>
      <w:proofErr w:type="spellStart"/>
      <w:r w:rsidR="00B404A5">
        <w:rPr>
          <w:sz w:val="22"/>
          <w:szCs w:val="22"/>
          <w:lang w:val="sk-SK"/>
        </w:rPr>
        <w:t>Tatra-Leasing</w:t>
      </w:r>
      <w:proofErr w:type="spellEnd"/>
      <w:r w:rsidR="00B404A5">
        <w:rPr>
          <w:sz w:val="22"/>
          <w:szCs w:val="22"/>
          <w:lang w:val="sk-SK"/>
        </w:rPr>
        <w:t xml:space="preserve">, </w:t>
      </w:r>
      <w:proofErr w:type="spellStart"/>
      <w:r w:rsidR="00B404A5">
        <w:rPr>
          <w:sz w:val="22"/>
          <w:szCs w:val="22"/>
          <w:lang w:val="sk-SK"/>
        </w:rPr>
        <w:t>s.r.o</w:t>
      </w:r>
      <w:proofErr w:type="spellEnd"/>
      <w:r w:rsidR="00EB0F16">
        <w:rPr>
          <w:sz w:val="22"/>
          <w:szCs w:val="22"/>
          <w:lang w:val="sk-SK"/>
        </w:rPr>
        <w:t xml:space="preserve"> a Záväzky zo sociálneho fondu (r.114) vo výške 44 EUR, </w:t>
      </w:r>
      <w:r w:rsidRPr="00B404A5">
        <w:rPr>
          <w:sz w:val="22"/>
          <w:szCs w:val="22"/>
          <w:lang w:val="sk-SK"/>
        </w:rPr>
        <w:t xml:space="preserve">záväzky </w:t>
      </w:r>
      <w:r w:rsidR="00B404A5">
        <w:rPr>
          <w:sz w:val="22"/>
          <w:szCs w:val="22"/>
          <w:lang w:val="sk-SK"/>
        </w:rPr>
        <w:t>z obchodného styku (r.126) 20</w:t>
      </w:r>
      <w:r w:rsidR="0056771B" w:rsidRPr="00B404A5">
        <w:rPr>
          <w:sz w:val="22"/>
          <w:szCs w:val="22"/>
          <w:lang w:val="sk-SK"/>
        </w:rPr>
        <w:t xml:space="preserve"> EUR</w:t>
      </w:r>
      <w:r w:rsidR="00EB0F16">
        <w:rPr>
          <w:sz w:val="22"/>
          <w:szCs w:val="22"/>
          <w:lang w:val="sk-SK"/>
        </w:rPr>
        <w:t xml:space="preserve">, Záväzky voči zamestnancom (r.131) 994 EUR, Záväzky zo sociálneho poistenia (r. 132) 676 EUR, </w:t>
      </w:r>
      <w:r w:rsidR="00817CC6" w:rsidRPr="00B404A5">
        <w:rPr>
          <w:sz w:val="22"/>
          <w:szCs w:val="22"/>
          <w:lang w:val="sk-SK"/>
        </w:rPr>
        <w:t>Daň</w:t>
      </w:r>
      <w:r w:rsidR="00B404A5">
        <w:rPr>
          <w:sz w:val="22"/>
          <w:szCs w:val="22"/>
          <w:lang w:val="sk-SK"/>
        </w:rPr>
        <w:t>ové záväzky (r.133) vo výške 909</w:t>
      </w:r>
      <w:r w:rsidR="0056771B" w:rsidRPr="00B404A5">
        <w:rPr>
          <w:sz w:val="22"/>
          <w:szCs w:val="22"/>
          <w:lang w:val="sk-SK"/>
        </w:rPr>
        <w:t xml:space="preserve"> EUR</w:t>
      </w:r>
      <w:r w:rsidR="00817CC6" w:rsidRPr="00B404A5">
        <w:rPr>
          <w:sz w:val="22"/>
          <w:szCs w:val="22"/>
          <w:lang w:val="sk-SK"/>
        </w:rPr>
        <w:t xml:space="preserve"> (daň z MV + daň z príjmu) a Iné</w:t>
      </w:r>
      <w:r w:rsidR="00B404A5">
        <w:rPr>
          <w:sz w:val="22"/>
          <w:szCs w:val="22"/>
          <w:lang w:val="sk-SK"/>
        </w:rPr>
        <w:t xml:space="preserve"> záväzky (r. 135) vo výške 133</w:t>
      </w:r>
      <w:r w:rsidR="00817CC6" w:rsidRPr="00B404A5">
        <w:rPr>
          <w:sz w:val="22"/>
          <w:szCs w:val="22"/>
          <w:lang w:val="sk-SK"/>
        </w:rPr>
        <w:t xml:space="preserve"> EUR</w:t>
      </w:r>
      <w:r w:rsidR="00EB0F16">
        <w:rPr>
          <w:sz w:val="22"/>
          <w:szCs w:val="22"/>
          <w:lang w:val="sk-SK"/>
        </w:rPr>
        <w:t xml:space="preserve"> (mobilné zariadenie)</w:t>
      </w:r>
      <w:r w:rsidR="00817CC6" w:rsidRPr="00B404A5">
        <w:rPr>
          <w:sz w:val="22"/>
          <w:szCs w:val="22"/>
          <w:lang w:val="sk-SK"/>
        </w:rPr>
        <w:t>.</w:t>
      </w:r>
    </w:p>
    <w:p w:rsidR="00A4104A" w:rsidRPr="00B404A5" w:rsidRDefault="00A4104A">
      <w:pPr>
        <w:rPr>
          <w:sz w:val="22"/>
          <w:szCs w:val="22"/>
        </w:rPr>
      </w:pPr>
    </w:p>
    <w:p w:rsidR="00BD649B" w:rsidRPr="00B404A5" w:rsidRDefault="00555129">
      <w:pPr>
        <w:rPr>
          <w:b/>
          <w:sz w:val="22"/>
          <w:szCs w:val="22"/>
        </w:rPr>
      </w:pPr>
      <w:r w:rsidRPr="00B404A5">
        <w:rPr>
          <w:b/>
          <w:snapToGrid w:val="0"/>
          <w:sz w:val="22"/>
          <w:szCs w:val="22"/>
        </w:rPr>
        <w:t>3</w:t>
      </w:r>
      <w:r w:rsidR="0056771B" w:rsidRPr="00B404A5">
        <w:rPr>
          <w:b/>
          <w:snapToGrid w:val="0"/>
          <w:sz w:val="22"/>
          <w:szCs w:val="22"/>
        </w:rPr>
        <w:t>. Bankové úvery ( r.139</w:t>
      </w:r>
      <w:r w:rsidR="00BD649B" w:rsidRPr="00B404A5">
        <w:rPr>
          <w:b/>
          <w:snapToGrid w:val="0"/>
          <w:sz w:val="22"/>
          <w:szCs w:val="22"/>
        </w:rPr>
        <w:t>)</w:t>
      </w:r>
    </w:p>
    <w:p w:rsidR="00BD649B" w:rsidRPr="00B404A5" w:rsidRDefault="00BD649B">
      <w:pPr>
        <w:pStyle w:val="Pta"/>
        <w:tabs>
          <w:tab w:val="clear" w:pos="4536"/>
          <w:tab w:val="clear" w:pos="9072"/>
        </w:tabs>
        <w:rPr>
          <w:sz w:val="22"/>
          <w:szCs w:val="22"/>
        </w:rPr>
      </w:pPr>
    </w:p>
    <w:p w:rsidR="00296F8C" w:rsidRPr="00B404A5" w:rsidRDefault="00BD649B" w:rsidP="00B15C96">
      <w:pPr>
        <w:jc w:val="both"/>
        <w:rPr>
          <w:sz w:val="22"/>
          <w:szCs w:val="22"/>
        </w:rPr>
      </w:pPr>
      <w:r w:rsidRPr="00B404A5">
        <w:rPr>
          <w:sz w:val="22"/>
          <w:szCs w:val="22"/>
        </w:rPr>
        <w:t>Spoločn</w:t>
      </w:r>
      <w:r w:rsidR="00B15C96" w:rsidRPr="00B404A5">
        <w:rPr>
          <w:sz w:val="22"/>
          <w:szCs w:val="22"/>
        </w:rPr>
        <w:t>o</w:t>
      </w:r>
      <w:r w:rsidRPr="00B404A5">
        <w:rPr>
          <w:sz w:val="22"/>
          <w:szCs w:val="22"/>
        </w:rPr>
        <w:t xml:space="preserve">sť </w:t>
      </w:r>
      <w:r w:rsidR="00AC76F4" w:rsidRPr="00B404A5">
        <w:rPr>
          <w:rStyle w:val="ra"/>
          <w:sz w:val="22"/>
          <w:szCs w:val="22"/>
        </w:rPr>
        <w:t>Advokátska kancelária ADVOCATUS Žilina s.r.o.</w:t>
      </w:r>
      <w:r w:rsidR="00AC76F4" w:rsidRPr="00B404A5">
        <w:rPr>
          <w:snapToGrid w:val="0"/>
          <w:color w:val="000000"/>
          <w:sz w:val="22"/>
          <w:szCs w:val="22"/>
          <w:lang w:eastAsia="sk-SK"/>
        </w:rPr>
        <w:t xml:space="preserve"> </w:t>
      </w:r>
      <w:r w:rsidR="00DA4495" w:rsidRPr="00B404A5">
        <w:rPr>
          <w:sz w:val="22"/>
          <w:szCs w:val="22"/>
        </w:rPr>
        <w:t xml:space="preserve"> </w:t>
      </w:r>
      <w:r w:rsidR="00B15C96" w:rsidRPr="00B404A5">
        <w:rPr>
          <w:sz w:val="22"/>
          <w:szCs w:val="22"/>
        </w:rPr>
        <w:t>nemá bankové úvery</w:t>
      </w:r>
    </w:p>
    <w:p w:rsidR="00BD649B" w:rsidRPr="00B404A5" w:rsidRDefault="00BD649B">
      <w:pPr>
        <w:ind w:right="-425"/>
        <w:jc w:val="both"/>
        <w:rPr>
          <w:snapToGrid w:val="0"/>
          <w:sz w:val="22"/>
          <w:szCs w:val="22"/>
          <w:u w:val="single"/>
          <w:lang w:eastAsia="sk-SK"/>
        </w:rPr>
      </w:pPr>
    </w:p>
    <w:p w:rsidR="00BD649B" w:rsidRPr="00B404A5" w:rsidRDefault="00BD649B">
      <w:pPr>
        <w:ind w:right="-425"/>
        <w:jc w:val="both"/>
        <w:rPr>
          <w:b/>
          <w:snapToGrid w:val="0"/>
          <w:sz w:val="22"/>
          <w:szCs w:val="22"/>
          <w:u w:val="single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lastRenderedPageBreak/>
        <w:t xml:space="preserve">VI. </w:t>
      </w:r>
      <w:r w:rsidRPr="00B404A5">
        <w:rPr>
          <w:b/>
          <w:snapToGrid w:val="0"/>
          <w:sz w:val="22"/>
          <w:szCs w:val="22"/>
          <w:u w:val="single"/>
          <w:lang w:eastAsia="sk-SK"/>
        </w:rPr>
        <w:t>VÝKAZ ZISKOV A STRÁT</w:t>
      </w:r>
    </w:p>
    <w:p w:rsidR="00BD649B" w:rsidRPr="00B404A5" w:rsidRDefault="00BD649B">
      <w:pPr>
        <w:jc w:val="both"/>
        <w:rPr>
          <w:b/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 xml:space="preserve">1. Výnosy a náklady z hospodárskej činnosti                                           </w:t>
      </w:r>
    </w:p>
    <w:p w:rsidR="00BD649B" w:rsidRPr="00B404A5" w:rsidRDefault="00BD649B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 </w:t>
      </w:r>
      <w:r w:rsidR="00306C95" w:rsidRPr="00B404A5">
        <w:rPr>
          <w:snapToGrid w:val="0"/>
          <w:sz w:val="22"/>
          <w:szCs w:val="22"/>
          <w:lang w:eastAsia="sk-SK"/>
        </w:rPr>
        <w:t xml:space="preserve"> </w:t>
      </w:r>
    </w:p>
    <w:p w:rsidR="00BD649B" w:rsidRPr="00B404A5" w:rsidRDefault="00306C95">
      <w:pPr>
        <w:jc w:val="both"/>
        <w:rPr>
          <w:rStyle w:val="ra"/>
          <w:sz w:val="22"/>
          <w:szCs w:val="22"/>
        </w:rPr>
      </w:pPr>
      <w:r w:rsidRPr="00B404A5">
        <w:rPr>
          <w:snapToGrid w:val="0"/>
          <w:sz w:val="22"/>
          <w:szCs w:val="22"/>
          <w:lang w:eastAsia="sk-SK"/>
        </w:rPr>
        <w:t xml:space="preserve">Štruktúra tržieb spoločnosti </w:t>
      </w:r>
      <w:r w:rsidR="00AC76F4" w:rsidRPr="00B404A5">
        <w:rPr>
          <w:rStyle w:val="ra"/>
          <w:sz w:val="22"/>
          <w:szCs w:val="22"/>
        </w:rPr>
        <w:t>Advokátska kancelária ADVOCATUS Žilina s.r.o.</w:t>
      </w:r>
      <w:r w:rsidRPr="00B404A5">
        <w:rPr>
          <w:rStyle w:val="ra"/>
          <w:sz w:val="22"/>
          <w:szCs w:val="22"/>
        </w:rPr>
        <w:t>:</w:t>
      </w:r>
    </w:p>
    <w:p w:rsidR="00306C95" w:rsidRDefault="00306C95" w:rsidP="00555129">
      <w:pPr>
        <w:pStyle w:val="Odsekzoznamu"/>
        <w:numPr>
          <w:ilvl w:val="0"/>
          <w:numId w:val="7"/>
        </w:num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Tržby z predaja služieb </w:t>
      </w:r>
      <w:r w:rsidR="00313E9C" w:rsidRPr="00B404A5">
        <w:rPr>
          <w:snapToGrid w:val="0"/>
          <w:sz w:val="22"/>
          <w:szCs w:val="22"/>
          <w:lang w:eastAsia="sk-SK"/>
        </w:rPr>
        <w:t>1</w:t>
      </w:r>
      <w:r w:rsidR="00EB0F16">
        <w:rPr>
          <w:snapToGrid w:val="0"/>
          <w:sz w:val="22"/>
          <w:szCs w:val="22"/>
          <w:lang w:eastAsia="sk-SK"/>
        </w:rPr>
        <w:t>1</w:t>
      </w:r>
      <w:r w:rsidR="00313E9C" w:rsidRPr="00B404A5">
        <w:rPr>
          <w:snapToGrid w:val="0"/>
          <w:sz w:val="22"/>
          <w:szCs w:val="22"/>
          <w:lang w:eastAsia="sk-SK"/>
        </w:rPr>
        <w:t>.</w:t>
      </w:r>
      <w:r w:rsidR="00EB0F16">
        <w:rPr>
          <w:snapToGrid w:val="0"/>
          <w:sz w:val="22"/>
          <w:szCs w:val="22"/>
          <w:lang w:eastAsia="sk-SK"/>
        </w:rPr>
        <w:t>523</w:t>
      </w:r>
      <w:r w:rsidR="00555129" w:rsidRPr="00B404A5">
        <w:rPr>
          <w:snapToGrid w:val="0"/>
          <w:sz w:val="22"/>
          <w:szCs w:val="22"/>
          <w:lang w:eastAsia="sk-SK"/>
        </w:rPr>
        <w:t xml:space="preserve"> </w:t>
      </w:r>
      <w:r w:rsidRPr="00B404A5">
        <w:rPr>
          <w:snapToGrid w:val="0"/>
          <w:sz w:val="22"/>
          <w:szCs w:val="22"/>
          <w:lang w:eastAsia="sk-SK"/>
        </w:rPr>
        <w:t>EUR (r.05)</w:t>
      </w:r>
    </w:p>
    <w:p w:rsidR="00EB0F16" w:rsidRPr="00B404A5" w:rsidRDefault="00EB0F16" w:rsidP="00555129">
      <w:pPr>
        <w:pStyle w:val="Odsekzoznamu"/>
        <w:numPr>
          <w:ilvl w:val="0"/>
          <w:numId w:val="7"/>
        </w:numPr>
        <w:jc w:val="both"/>
        <w:rPr>
          <w:snapToGrid w:val="0"/>
          <w:sz w:val="22"/>
          <w:szCs w:val="22"/>
          <w:lang w:eastAsia="sk-SK"/>
        </w:rPr>
      </w:pPr>
      <w:r>
        <w:rPr>
          <w:snapToGrid w:val="0"/>
          <w:sz w:val="22"/>
          <w:szCs w:val="22"/>
          <w:lang w:eastAsia="sk-SK"/>
        </w:rPr>
        <w:t>Tržby z predaja dlhodobého HM 13.500 EUR (r.08)</w:t>
      </w:r>
    </w:p>
    <w:p w:rsidR="00306C95" w:rsidRPr="00B404A5" w:rsidRDefault="00306C95" w:rsidP="00306C95">
      <w:pPr>
        <w:pStyle w:val="Odsekzoznamu"/>
        <w:numPr>
          <w:ilvl w:val="0"/>
          <w:numId w:val="7"/>
        </w:num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Ostatné v</w:t>
      </w:r>
      <w:r w:rsidR="00313E9C" w:rsidRPr="00B404A5">
        <w:rPr>
          <w:snapToGrid w:val="0"/>
          <w:sz w:val="22"/>
          <w:szCs w:val="22"/>
          <w:lang w:eastAsia="sk-SK"/>
        </w:rPr>
        <w:t xml:space="preserve">ýnosy z hospodárskej činnosti </w:t>
      </w:r>
      <w:r w:rsidR="00EB0F16">
        <w:rPr>
          <w:snapToGrid w:val="0"/>
          <w:sz w:val="22"/>
          <w:szCs w:val="22"/>
          <w:lang w:eastAsia="sk-SK"/>
        </w:rPr>
        <w:t xml:space="preserve">4.514 EUR </w:t>
      </w:r>
      <w:r w:rsidRPr="00B404A5">
        <w:rPr>
          <w:snapToGrid w:val="0"/>
          <w:sz w:val="22"/>
          <w:szCs w:val="22"/>
          <w:lang w:eastAsia="sk-SK"/>
        </w:rPr>
        <w:t>(r.09)</w:t>
      </w:r>
    </w:p>
    <w:p w:rsidR="00306C95" w:rsidRPr="00B404A5" w:rsidRDefault="00306C95">
      <w:pPr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pStyle w:val="Nadpis4"/>
        <w:rPr>
          <w:sz w:val="22"/>
          <w:szCs w:val="22"/>
          <w:u w:val="none"/>
          <w:lang w:val="sk-SK"/>
        </w:rPr>
      </w:pPr>
      <w:r w:rsidRPr="00B404A5">
        <w:rPr>
          <w:sz w:val="22"/>
          <w:szCs w:val="22"/>
          <w:u w:val="none"/>
          <w:lang w:val="sk-SK"/>
        </w:rPr>
        <w:t>Spotrebované nákupy a služby</w:t>
      </w:r>
      <w:r w:rsidR="00AC76F4" w:rsidRPr="00B404A5">
        <w:rPr>
          <w:sz w:val="22"/>
          <w:szCs w:val="22"/>
          <w:u w:val="none"/>
          <w:lang w:val="sk-SK"/>
        </w:rPr>
        <w:t xml:space="preserve"> spoločnosti </w:t>
      </w:r>
      <w:r w:rsidR="00AC76F4" w:rsidRPr="00B404A5">
        <w:rPr>
          <w:rStyle w:val="ra"/>
          <w:sz w:val="22"/>
          <w:szCs w:val="22"/>
          <w:u w:val="none"/>
          <w:lang w:val="sk-SK"/>
        </w:rPr>
        <w:t>Advokátska kancelária ADVOCATUS Žilina s.r.o.</w:t>
      </w:r>
      <w:r w:rsidR="00AC76F4" w:rsidRPr="00B404A5">
        <w:rPr>
          <w:color w:val="000000"/>
          <w:sz w:val="22"/>
          <w:szCs w:val="22"/>
          <w:u w:val="none"/>
          <w:lang w:val="sk-SK"/>
        </w:rPr>
        <w:t xml:space="preserve"> </w:t>
      </w:r>
      <w:r w:rsidR="00306C95" w:rsidRPr="00B404A5">
        <w:rPr>
          <w:sz w:val="22"/>
          <w:szCs w:val="22"/>
          <w:u w:val="none"/>
          <w:lang w:val="sk-SK"/>
        </w:rPr>
        <w:t xml:space="preserve"> (r.12, 14,15,16,18,19,20,21,22,</w:t>
      </w:r>
      <w:r w:rsidR="00EB0F16">
        <w:rPr>
          <w:sz w:val="22"/>
          <w:szCs w:val="22"/>
          <w:u w:val="none"/>
          <w:lang w:val="sk-SK"/>
        </w:rPr>
        <w:t>24,</w:t>
      </w:r>
      <w:r w:rsidR="00306C95" w:rsidRPr="00B404A5">
        <w:rPr>
          <w:sz w:val="22"/>
          <w:szCs w:val="22"/>
          <w:u w:val="none"/>
          <w:lang w:val="sk-SK"/>
        </w:rPr>
        <w:t>26</w:t>
      </w:r>
      <w:r w:rsidRPr="00B404A5">
        <w:rPr>
          <w:sz w:val="22"/>
          <w:szCs w:val="22"/>
          <w:u w:val="none"/>
          <w:lang w:val="sk-SK"/>
        </w:rPr>
        <w:t>)</w:t>
      </w:r>
    </w:p>
    <w:p w:rsidR="00BD649B" w:rsidRPr="00B404A5" w:rsidRDefault="00BD649B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86"/>
        <w:gridCol w:w="992"/>
        <w:gridCol w:w="1843"/>
        <w:gridCol w:w="284"/>
      </w:tblGrid>
      <w:tr w:rsidR="00BD649B" w:rsidRPr="00B404A5">
        <w:trPr>
          <w:trHeight w:val="157"/>
        </w:trPr>
        <w:tc>
          <w:tcPr>
            <w:tcW w:w="4786" w:type="dxa"/>
          </w:tcPr>
          <w:p w:rsidR="00BD649B" w:rsidRPr="00B404A5" w:rsidRDefault="00BD649B" w:rsidP="00B15C96">
            <w:pPr>
              <w:jc w:val="both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 xml:space="preserve">V </w:t>
            </w:r>
            <w:r w:rsidR="00B15C96" w:rsidRPr="00B404A5">
              <w:rPr>
                <w:snapToGrid w:val="0"/>
                <w:sz w:val="22"/>
                <w:szCs w:val="22"/>
                <w:lang w:eastAsia="sk-SK"/>
              </w:rPr>
              <w:t>EUR</w:t>
            </w:r>
          </w:p>
        </w:tc>
        <w:tc>
          <w:tcPr>
            <w:tcW w:w="992" w:type="dxa"/>
          </w:tcPr>
          <w:p w:rsidR="00BD649B" w:rsidRPr="00B404A5" w:rsidRDefault="00BD649B">
            <w:pPr>
              <w:jc w:val="both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Riadok</w:t>
            </w:r>
          </w:p>
        </w:tc>
        <w:tc>
          <w:tcPr>
            <w:tcW w:w="1843" w:type="dxa"/>
          </w:tcPr>
          <w:p w:rsidR="00BD649B" w:rsidRPr="00B404A5" w:rsidRDefault="00BD649B" w:rsidP="00313E9C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20</w:t>
            </w:r>
            <w:r w:rsidR="00C36FD3" w:rsidRPr="00B404A5">
              <w:rPr>
                <w:snapToGrid w:val="0"/>
                <w:sz w:val="22"/>
                <w:szCs w:val="22"/>
                <w:lang w:eastAsia="sk-SK"/>
              </w:rPr>
              <w:t>1</w:t>
            </w:r>
            <w:r w:rsidR="00EB0F16">
              <w:rPr>
                <w:snapToGrid w:val="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84" w:type="dxa"/>
          </w:tcPr>
          <w:p w:rsidR="00BD649B" w:rsidRPr="00B404A5" w:rsidRDefault="00BD649B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</w:tc>
      </w:tr>
      <w:tr w:rsidR="00BD649B" w:rsidRPr="00B404A5">
        <w:tc>
          <w:tcPr>
            <w:tcW w:w="4786" w:type="dxa"/>
          </w:tcPr>
          <w:p w:rsidR="00BD649B" w:rsidRPr="00B404A5" w:rsidRDefault="00BD649B">
            <w:pPr>
              <w:jc w:val="both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Spotreba materiálu</w:t>
            </w:r>
          </w:p>
        </w:tc>
        <w:tc>
          <w:tcPr>
            <w:tcW w:w="992" w:type="dxa"/>
          </w:tcPr>
          <w:p w:rsidR="00BD649B" w:rsidRPr="00B404A5" w:rsidRDefault="00306C95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12</w:t>
            </w:r>
          </w:p>
        </w:tc>
        <w:tc>
          <w:tcPr>
            <w:tcW w:w="1843" w:type="dxa"/>
          </w:tcPr>
          <w:p w:rsidR="00BD649B" w:rsidRPr="00B404A5" w:rsidRDefault="00306C95" w:rsidP="00EB0F16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 xml:space="preserve">              </w:t>
            </w:r>
            <w:r w:rsidR="00555129" w:rsidRPr="00B404A5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  <w:r w:rsidR="00EB0F16">
              <w:rPr>
                <w:snapToGrid w:val="0"/>
                <w:sz w:val="22"/>
                <w:szCs w:val="22"/>
                <w:lang w:eastAsia="sk-SK"/>
              </w:rPr>
              <w:t>4.893</w:t>
            </w:r>
          </w:p>
        </w:tc>
        <w:tc>
          <w:tcPr>
            <w:tcW w:w="284" w:type="dxa"/>
          </w:tcPr>
          <w:p w:rsidR="00BD649B" w:rsidRPr="00B404A5" w:rsidRDefault="00BD649B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</w:tc>
      </w:tr>
      <w:tr w:rsidR="00AC76F4" w:rsidRPr="00B404A5" w:rsidTr="00AC76F4">
        <w:trPr>
          <w:cantSplit/>
          <w:trHeight w:val="291"/>
        </w:trPr>
        <w:tc>
          <w:tcPr>
            <w:tcW w:w="4786" w:type="dxa"/>
          </w:tcPr>
          <w:p w:rsidR="00AC76F4" w:rsidRPr="00B404A5" w:rsidRDefault="00AC76F4" w:rsidP="002F2DF3">
            <w:pPr>
              <w:jc w:val="both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z w:val="22"/>
                <w:szCs w:val="22"/>
                <w:lang w:eastAsia="sk-SK"/>
              </w:rPr>
              <w:t>Služby</w:t>
            </w:r>
          </w:p>
        </w:tc>
        <w:tc>
          <w:tcPr>
            <w:tcW w:w="992" w:type="dxa"/>
          </w:tcPr>
          <w:p w:rsidR="00AC76F4" w:rsidRPr="00B404A5" w:rsidRDefault="00AC76F4" w:rsidP="002F2DF3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1</w:t>
            </w:r>
            <w:r w:rsidR="00306C95" w:rsidRPr="00B404A5">
              <w:rPr>
                <w:snapToGrid w:val="0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843" w:type="dxa"/>
          </w:tcPr>
          <w:p w:rsidR="00AC76F4" w:rsidRPr="00B404A5" w:rsidRDefault="00306C95" w:rsidP="00EB0F16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 xml:space="preserve">           </w:t>
            </w:r>
            <w:r w:rsidR="00555129" w:rsidRPr="00B404A5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  <w:r w:rsidR="00313E9C" w:rsidRPr="00B404A5">
              <w:rPr>
                <w:snapToGrid w:val="0"/>
                <w:sz w:val="22"/>
                <w:szCs w:val="22"/>
                <w:lang w:eastAsia="sk-SK"/>
              </w:rPr>
              <w:t xml:space="preserve">   </w:t>
            </w:r>
            <w:r w:rsidR="00EB0F16">
              <w:rPr>
                <w:snapToGrid w:val="0"/>
                <w:sz w:val="22"/>
                <w:szCs w:val="22"/>
                <w:lang w:eastAsia="sk-SK"/>
              </w:rPr>
              <w:t>6.765</w:t>
            </w: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AC76F4" w:rsidRPr="00B404A5" w:rsidRDefault="00AC76F4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</w:tc>
      </w:tr>
      <w:tr w:rsidR="00EB0F16" w:rsidRPr="00B404A5">
        <w:tc>
          <w:tcPr>
            <w:tcW w:w="4786" w:type="dxa"/>
          </w:tcPr>
          <w:p w:rsidR="00EB0F16" w:rsidRPr="00B404A5" w:rsidRDefault="00EB0F16">
            <w:pPr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Ostatné náklady</w:t>
            </w:r>
          </w:p>
        </w:tc>
        <w:tc>
          <w:tcPr>
            <w:tcW w:w="992" w:type="dxa"/>
          </w:tcPr>
          <w:p w:rsidR="00EB0F16" w:rsidRPr="00B404A5" w:rsidRDefault="00EB0F16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>15</w:t>
            </w:r>
          </w:p>
        </w:tc>
        <w:tc>
          <w:tcPr>
            <w:tcW w:w="1843" w:type="dxa"/>
          </w:tcPr>
          <w:p w:rsidR="00EB0F16" w:rsidRPr="00B404A5" w:rsidRDefault="00EB0F16" w:rsidP="00EB0F16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 xml:space="preserve">               4.598</w:t>
            </w:r>
          </w:p>
        </w:tc>
        <w:tc>
          <w:tcPr>
            <w:tcW w:w="284" w:type="dxa"/>
          </w:tcPr>
          <w:p w:rsidR="00EB0F16" w:rsidRPr="00B404A5" w:rsidRDefault="00EB0F16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</w:tc>
      </w:tr>
      <w:tr w:rsidR="00EB0F16" w:rsidRPr="00B404A5">
        <w:tc>
          <w:tcPr>
            <w:tcW w:w="4786" w:type="dxa"/>
          </w:tcPr>
          <w:p w:rsidR="00EB0F16" w:rsidRPr="00B404A5" w:rsidRDefault="00EB0F16">
            <w:pPr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Mzdové náklady</w:t>
            </w:r>
          </w:p>
        </w:tc>
        <w:tc>
          <w:tcPr>
            <w:tcW w:w="992" w:type="dxa"/>
          </w:tcPr>
          <w:p w:rsidR="00EB0F16" w:rsidRPr="00B404A5" w:rsidRDefault="00EB0F16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>16</w:t>
            </w:r>
          </w:p>
        </w:tc>
        <w:tc>
          <w:tcPr>
            <w:tcW w:w="1843" w:type="dxa"/>
          </w:tcPr>
          <w:p w:rsidR="00EB0F16" w:rsidRPr="00B404A5" w:rsidRDefault="00EB0F16" w:rsidP="00EB0F16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 xml:space="preserve">               3.388</w:t>
            </w:r>
          </w:p>
        </w:tc>
        <w:tc>
          <w:tcPr>
            <w:tcW w:w="284" w:type="dxa"/>
          </w:tcPr>
          <w:p w:rsidR="00EB0F16" w:rsidRPr="00B404A5" w:rsidRDefault="00EB0F16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</w:tc>
      </w:tr>
      <w:tr w:rsidR="00592B12" w:rsidRPr="00B404A5">
        <w:tc>
          <w:tcPr>
            <w:tcW w:w="4786" w:type="dxa"/>
          </w:tcPr>
          <w:p w:rsidR="00592B12" w:rsidRPr="00B404A5" w:rsidRDefault="00592B12">
            <w:pPr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Náklady na sociálne poistenie</w:t>
            </w:r>
          </w:p>
        </w:tc>
        <w:tc>
          <w:tcPr>
            <w:tcW w:w="992" w:type="dxa"/>
          </w:tcPr>
          <w:p w:rsidR="00592B12" w:rsidRPr="00B404A5" w:rsidRDefault="00592B12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>18</w:t>
            </w:r>
          </w:p>
        </w:tc>
        <w:tc>
          <w:tcPr>
            <w:tcW w:w="1843" w:type="dxa"/>
          </w:tcPr>
          <w:p w:rsidR="00592B12" w:rsidRPr="00B404A5" w:rsidRDefault="00592B12" w:rsidP="00EB0F16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 xml:space="preserve">              1.191</w:t>
            </w:r>
          </w:p>
        </w:tc>
        <w:tc>
          <w:tcPr>
            <w:tcW w:w="284" w:type="dxa"/>
          </w:tcPr>
          <w:p w:rsidR="00592B12" w:rsidRPr="00B404A5" w:rsidRDefault="00592B12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</w:tc>
      </w:tr>
      <w:tr w:rsidR="00592B12" w:rsidRPr="00B404A5">
        <w:tc>
          <w:tcPr>
            <w:tcW w:w="4786" w:type="dxa"/>
          </w:tcPr>
          <w:p w:rsidR="00592B12" w:rsidRPr="00B404A5" w:rsidRDefault="00592B12">
            <w:pPr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Sociálne náklady</w:t>
            </w:r>
          </w:p>
        </w:tc>
        <w:tc>
          <w:tcPr>
            <w:tcW w:w="992" w:type="dxa"/>
          </w:tcPr>
          <w:p w:rsidR="00592B12" w:rsidRPr="00B404A5" w:rsidRDefault="00592B12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>19</w:t>
            </w:r>
          </w:p>
        </w:tc>
        <w:tc>
          <w:tcPr>
            <w:tcW w:w="1843" w:type="dxa"/>
          </w:tcPr>
          <w:p w:rsidR="00592B12" w:rsidRPr="00B404A5" w:rsidRDefault="00592B12" w:rsidP="00EB0F16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 xml:space="preserve">                  19</w:t>
            </w:r>
          </w:p>
        </w:tc>
        <w:tc>
          <w:tcPr>
            <w:tcW w:w="284" w:type="dxa"/>
          </w:tcPr>
          <w:p w:rsidR="00592B12" w:rsidRPr="00B404A5" w:rsidRDefault="00592B12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</w:tc>
      </w:tr>
      <w:tr w:rsidR="00AC76F4" w:rsidRPr="00B404A5">
        <w:tc>
          <w:tcPr>
            <w:tcW w:w="4786" w:type="dxa"/>
          </w:tcPr>
          <w:p w:rsidR="00AC76F4" w:rsidRPr="00B404A5" w:rsidRDefault="00AC76F4">
            <w:pPr>
              <w:jc w:val="both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z w:val="22"/>
                <w:szCs w:val="22"/>
                <w:lang w:eastAsia="sk-SK"/>
              </w:rPr>
              <w:t>Dane a poplatky</w:t>
            </w:r>
          </w:p>
        </w:tc>
        <w:tc>
          <w:tcPr>
            <w:tcW w:w="992" w:type="dxa"/>
          </w:tcPr>
          <w:p w:rsidR="00AC76F4" w:rsidRPr="00B404A5" w:rsidRDefault="00306C95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1843" w:type="dxa"/>
          </w:tcPr>
          <w:p w:rsidR="00AC76F4" w:rsidRPr="00B404A5" w:rsidRDefault="00555129" w:rsidP="00592B12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 xml:space="preserve">            </w:t>
            </w:r>
            <w:r w:rsidR="00313E9C" w:rsidRPr="00B404A5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  <w:r w:rsidRPr="00B404A5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  <w:r w:rsidR="00D8538C" w:rsidRPr="00B404A5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  <w:r w:rsidR="00592B12">
              <w:rPr>
                <w:snapToGrid w:val="0"/>
                <w:sz w:val="22"/>
                <w:szCs w:val="22"/>
                <w:lang w:eastAsia="sk-SK"/>
              </w:rPr>
              <w:t>2.054</w:t>
            </w:r>
          </w:p>
        </w:tc>
        <w:tc>
          <w:tcPr>
            <w:tcW w:w="284" w:type="dxa"/>
          </w:tcPr>
          <w:p w:rsidR="00AC76F4" w:rsidRPr="00B404A5" w:rsidRDefault="00AC76F4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</w:tc>
      </w:tr>
      <w:tr w:rsidR="00306C95" w:rsidRPr="00B404A5">
        <w:tc>
          <w:tcPr>
            <w:tcW w:w="4786" w:type="dxa"/>
          </w:tcPr>
          <w:p w:rsidR="00306C95" w:rsidRPr="00B404A5" w:rsidRDefault="00306C95">
            <w:pPr>
              <w:jc w:val="both"/>
              <w:rPr>
                <w:sz w:val="22"/>
                <w:szCs w:val="22"/>
                <w:lang w:eastAsia="sk-SK"/>
              </w:rPr>
            </w:pPr>
            <w:r w:rsidRPr="00B404A5">
              <w:rPr>
                <w:sz w:val="22"/>
                <w:szCs w:val="22"/>
                <w:lang w:eastAsia="sk-SK"/>
              </w:rPr>
              <w:t>Odpisy DNM</w:t>
            </w:r>
          </w:p>
        </w:tc>
        <w:tc>
          <w:tcPr>
            <w:tcW w:w="992" w:type="dxa"/>
          </w:tcPr>
          <w:p w:rsidR="00306C95" w:rsidRPr="00B404A5" w:rsidRDefault="00306C95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22</w:t>
            </w:r>
          </w:p>
        </w:tc>
        <w:tc>
          <w:tcPr>
            <w:tcW w:w="1843" w:type="dxa"/>
          </w:tcPr>
          <w:p w:rsidR="00306C95" w:rsidRPr="00B404A5" w:rsidRDefault="00306C95" w:rsidP="00592B12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 xml:space="preserve">             </w:t>
            </w:r>
            <w:r w:rsidR="00313E9C" w:rsidRPr="00B404A5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  <w:r w:rsidR="00D8538C" w:rsidRPr="00B404A5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  <w:r w:rsidR="00592B12">
              <w:rPr>
                <w:snapToGrid w:val="0"/>
                <w:sz w:val="22"/>
                <w:szCs w:val="22"/>
                <w:lang w:eastAsia="sk-SK"/>
              </w:rPr>
              <w:t>5.179</w:t>
            </w:r>
          </w:p>
        </w:tc>
        <w:tc>
          <w:tcPr>
            <w:tcW w:w="284" w:type="dxa"/>
          </w:tcPr>
          <w:p w:rsidR="00306C95" w:rsidRPr="00B404A5" w:rsidRDefault="00306C95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</w:tc>
      </w:tr>
      <w:tr w:rsidR="00592B12" w:rsidRPr="00B404A5">
        <w:tc>
          <w:tcPr>
            <w:tcW w:w="4786" w:type="dxa"/>
          </w:tcPr>
          <w:p w:rsidR="00592B12" w:rsidRPr="00B404A5" w:rsidRDefault="00592B12" w:rsidP="00306C95">
            <w:pPr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ZC predaného majetku</w:t>
            </w:r>
          </w:p>
        </w:tc>
        <w:tc>
          <w:tcPr>
            <w:tcW w:w="992" w:type="dxa"/>
          </w:tcPr>
          <w:p w:rsidR="00592B12" w:rsidRPr="00B404A5" w:rsidRDefault="00592B12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>24</w:t>
            </w:r>
          </w:p>
        </w:tc>
        <w:tc>
          <w:tcPr>
            <w:tcW w:w="1843" w:type="dxa"/>
          </w:tcPr>
          <w:p w:rsidR="00592B12" w:rsidRPr="00B404A5" w:rsidRDefault="00592B12" w:rsidP="00306C95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 xml:space="preserve">               1.659</w:t>
            </w:r>
          </w:p>
        </w:tc>
        <w:tc>
          <w:tcPr>
            <w:tcW w:w="284" w:type="dxa"/>
          </w:tcPr>
          <w:p w:rsidR="00592B12" w:rsidRPr="00B404A5" w:rsidRDefault="00592B12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</w:tc>
      </w:tr>
      <w:tr w:rsidR="00306C95" w:rsidRPr="00B404A5">
        <w:tc>
          <w:tcPr>
            <w:tcW w:w="4786" w:type="dxa"/>
          </w:tcPr>
          <w:p w:rsidR="00306C95" w:rsidRPr="00B404A5" w:rsidRDefault="00306C95" w:rsidP="00306C95">
            <w:pPr>
              <w:jc w:val="both"/>
              <w:rPr>
                <w:sz w:val="22"/>
                <w:szCs w:val="22"/>
                <w:lang w:eastAsia="sk-SK"/>
              </w:rPr>
            </w:pPr>
            <w:r w:rsidRPr="00B404A5">
              <w:rPr>
                <w:sz w:val="22"/>
                <w:szCs w:val="22"/>
                <w:lang w:eastAsia="sk-SK"/>
              </w:rPr>
              <w:t xml:space="preserve">Ostatné </w:t>
            </w:r>
            <w:proofErr w:type="spellStart"/>
            <w:r w:rsidRPr="00B404A5">
              <w:rPr>
                <w:sz w:val="22"/>
                <w:szCs w:val="22"/>
                <w:lang w:eastAsia="sk-SK"/>
              </w:rPr>
              <w:t>nákl</w:t>
            </w:r>
            <w:proofErr w:type="spellEnd"/>
            <w:r w:rsidRPr="00B404A5">
              <w:rPr>
                <w:sz w:val="22"/>
                <w:szCs w:val="22"/>
                <w:lang w:eastAsia="sk-SK"/>
              </w:rPr>
              <w:t>. na hosp. činnosť</w:t>
            </w:r>
          </w:p>
        </w:tc>
        <w:tc>
          <w:tcPr>
            <w:tcW w:w="992" w:type="dxa"/>
          </w:tcPr>
          <w:p w:rsidR="00306C95" w:rsidRPr="00B404A5" w:rsidRDefault="00306C95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>26</w:t>
            </w:r>
          </w:p>
        </w:tc>
        <w:tc>
          <w:tcPr>
            <w:tcW w:w="1843" w:type="dxa"/>
          </w:tcPr>
          <w:p w:rsidR="00306C95" w:rsidRPr="00B404A5" w:rsidRDefault="00306C95" w:rsidP="00592B12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B404A5">
              <w:rPr>
                <w:snapToGrid w:val="0"/>
                <w:sz w:val="22"/>
                <w:szCs w:val="22"/>
                <w:lang w:eastAsia="sk-SK"/>
              </w:rPr>
              <w:t xml:space="preserve">             </w:t>
            </w:r>
            <w:r w:rsidR="00313E9C" w:rsidRPr="00B404A5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  <w:r w:rsidR="00D8538C" w:rsidRPr="00B404A5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  <w:r w:rsidR="00313E9C" w:rsidRPr="00B404A5">
              <w:rPr>
                <w:snapToGrid w:val="0"/>
                <w:sz w:val="22"/>
                <w:szCs w:val="22"/>
                <w:lang w:eastAsia="sk-SK"/>
              </w:rPr>
              <w:t>2.</w:t>
            </w:r>
            <w:r w:rsidR="00592B12">
              <w:rPr>
                <w:snapToGrid w:val="0"/>
                <w:sz w:val="22"/>
                <w:szCs w:val="22"/>
                <w:lang w:eastAsia="sk-SK"/>
              </w:rPr>
              <w:t>285</w:t>
            </w:r>
          </w:p>
        </w:tc>
        <w:tc>
          <w:tcPr>
            <w:tcW w:w="284" w:type="dxa"/>
          </w:tcPr>
          <w:p w:rsidR="00306C95" w:rsidRPr="00B404A5" w:rsidRDefault="00306C95">
            <w:pPr>
              <w:jc w:val="right"/>
              <w:rPr>
                <w:snapToGrid w:val="0"/>
                <w:sz w:val="22"/>
                <w:szCs w:val="22"/>
                <w:lang w:eastAsia="sk-SK"/>
              </w:rPr>
            </w:pPr>
          </w:p>
        </w:tc>
      </w:tr>
    </w:tbl>
    <w:p w:rsidR="00BD649B" w:rsidRPr="00B404A5" w:rsidRDefault="00BD649B">
      <w:pPr>
        <w:jc w:val="both"/>
        <w:rPr>
          <w:b/>
          <w:snapToGrid w:val="0"/>
          <w:sz w:val="22"/>
          <w:szCs w:val="22"/>
          <w:lang w:eastAsia="sk-SK"/>
        </w:rPr>
      </w:pPr>
    </w:p>
    <w:p w:rsidR="00BD649B" w:rsidRPr="00B404A5" w:rsidRDefault="00714797">
      <w:pPr>
        <w:jc w:val="both"/>
        <w:rPr>
          <w:b/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Náklady na finančnú činnosť </w:t>
      </w:r>
      <w:r w:rsidRPr="00B404A5">
        <w:rPr>
          <w:sz w:val="22"/>
          <w:szCs w:val="22"/>
        </w:rPr>
        <w:t xml:space="preserve">spoločnosti </w:t>
      </w:r>
      <w:r w:rsidRPr="00B404A5">
        <w:rPr>
          <w:rStyle w:val="ra"/>
          <w:sz w:val="22"/>
          <w:szCs w:val="22"/>
        </w:rPr>
        <w:t>Advokátska kancelária ADVOCATUS Žilina s.r.o.</w:t>
      </w:r>
      <w:r w:rsidRPr="00B404A5">
        <w:rPr>
          <w:color w:val="000000"/>
          <w:sz w:val="22"/>
          <w:szCs w:val="22"/>
        </w:rPr>
        <w:t xml:space="preserve"> </w:t>
      </w:r>
      <w:r w:rsidR="00555129" w:rsidRPr="00B404A5">
        <w:rPr>
          <w:color w:val="000000"/>
          <w:sz w:val="22"/>
          <w:szCs w:val="22"/>
        </w:rPr>
        <w:t xml:space="preserve">sú vo </w:t>
      </w:r>
      <w:r w:rsidR="00592B12">
        <w:rPr>
          <w:color w:val="000000"/>
          <w:sz w:val="22"/>
          <w:szCs w:val="22"/>
        </w:rPr>
        <w:t>výške 159</w:t>
      </w:r>
      <w:r w:rsidRPr="00B404A5">
        <w:rPr>
          <w:color w:val="000000"/>
          <w:sz w:val="22"/>
          <w:szCs w:val="22"/>
        </w:rPr>
        <w:t xml:space="preserve"> EUR</w:t>
      </w:r>
      <w:r w:rsidR="00592B12">
        <w:rPr>
          <w:b/>
          <w:snapToGrid w:val="0"/>
          <w:sz w:val="22"/>
          <w:szCs w:val="22"/>
          <w:lang w:eastAsia="sk-SK"/>
        </w:rPr>
        <w:t xml:space="preserve">, </w:t>
      </w:r>
      <w:r w:rsidR="00592B12" w:rsidRPr="00592B12">
        <w:rPr>
          <w:snapToGrid w:val="0"/>
          <w:sz w:val="22"/>
          <w:szCs w:val="22"/>
          <w:lang w:eastAsia="sk-SK"/>
        </w:rPr>
        <w:t xml:space="preserve">z toho </w:t>
      </w:r>
      <w:r w:rsidR="00592B12">
        <w:rPr>
          <w:snapToGrid w:val="0"/>
          <w:sz w:val="22"/>
          <w:szCs w:val="22"/>
          <w:lang w:eastAsia="sk-SK"/>
        </w:rPr>
        <w:t xml:space="preserve">(r. 49) </w:t>
      </w:r>
      <w:r w:rsidR="00592B12" w:rsidRPr="00592B12">
        <w:rPr>
          <w:snapToGrid w:val="0"/>
          <w:sz w:val="22"/>
          <w:szCs w:val="22"/>
          <w:lang w:eastAsia="sk-SK"/>
        </w:rPr>
        <w:t>77 EUR nákladové úroky a</w:t>
      </w:r>
      <w:r w:rsidR="00592B12">
        <w:rPr>
          <w:snapToGrid w:val="0"/>
          <w:sz w:val="22"/>
          <w:szCs w:val="22"/>
          <w:lang w:eastAsia="sk-SK"/>
        </w:rPr>
        <w:t xml:space="preserve"> (r.54)</w:t>
      </w:r>
      <w:r w:rsidR="00592B12" w:rsidRPr="00592B12">
        <w:rPr>
          <w:snapToGrid w:val="0"/>
          <w:sz w:val="22"/>
          <w:szCs w:val="22"/>
          <w:lang w:eastAsia="sk-SK"/>
        </w:rPr>
        <w:t> 82 EUR bankové poplatky</w:t>
      </w:r>
      <w:r w:rsidR="00592B12">
        <w:rPr>
          <w:snapToGrid w:val="0"/>
          <w:sz w:val="22"/>
          <w:szCs w:val="22"/>
          <w:lang w:eastAsia="sk-SK"/>
        </w:rPr>
        <w:t>.</w:t>
      </w:r>
    </w:p>
    <w:p w:rsidR="00AC76F4" w:rsidRPr="00B404A5" w:rsidRDefault="00AC76F4">
      <w:pPr>
        <w:jc w:val="both"/>
        <w:rPr>
          <w:b/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jc w:val="both"/>
        <w:rPr>
          <w:i/>
          <w:snapToGrid w:val="0"/>
          <w:sz w:val="22"/>
          <w:szCs w:val="22"/>
          <w:lang w:eastAsia="sk-SK"/>
        </w:rPr>
      </w:pPr>
      <w:r w:rsidRPr="00B404A5">
        <w:rPr>
          <w:b/>
          <w:snapToGrid w:val="0"/>
          <w:sz w:val="22"/>
          <w:szCs w:val="22"/>
          <w:lang w:eastAsia="sk-SK"/>
        </w:rPr>
        <w:t xml:space="preserve">VII. </w:t>
      </w:r>
      <w:r w:rsidRPr="00B404A5">
        <w:rPr>
          <w:b/>
          <w:snapToGrid w:val="0"/>
          <w:sz w:val="22"/>
          <w:szCs w:val="22"/>
          <w:u w:val="single"/>
          <w:lang w:eastAsia="sk-SK"/>
        </w:rPr>
        <w:t>DAŇ Z PRÍJMOV</w:t>
      </w:r>
    </w:p>
    <w:p w:rsidR="00BD649B" w:rsidRPr="00B404A5" w:rsidRDefault="00BD649B">
      <w:pPr>
        <w:jc w:val="both"/>
        <w:rPr>
          <w:i/>
          <w:snapToGrid w:val="0"/>
          <w:sz w:val="22"/>
          <w:szCs w:val="22"/>
          <w:lang w:eastAsia="sk-SK"/>
        </w:rPr>
      </w:pPr>
    </w:p>
    <w:p w:rsidR="0064706D" w:rsidRPr="00B404A5" w:rsidRDefault="00BD649B" w:rsidP="00592B12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Sadzba dane z príjmov pre rok 20</w:t>
      </w:r>
      <w:r w:rsidR="00C36FD3" w:rsidRPr="00B404A5">
        <w:rPr>
          <w:snapToGrid w:val="0"/>
          <w:sz w:val="22"/>
          <w:szCs w:val="22"/>
          <w:lang w:eastAsia="sk-SK"/>
        </w:rPr>
        <w:t>1</w:t>
      </w:r>
      <w:r w:rsidR="00592B12">
        <w:rPr>
          <w:snapToGrid w:val="0"/>
          <w:sz w:val="22"/>
          <w:szCs w:val="22"/>
          <w:lang w:eastAsia="sk-SK"/>
        </w:rPr>
        <w:t>7</w:t>
      </w:r>
      <w:r w:rsidRPr="00B404A5">
        <w:rPr>
          <w:snapToGrid w:val="0"/>
          <w:sz w:val="22"/>
          <w:szCs w:val="22"/>
          <w:lang w:eastAsia="sk-SK"/>
        </w:rPr>
        <w:t xml:space="preserve"> je </w:t>
      </w:r>
      <w:r w:rsidR="00342361" w:rsidRPr="00B404A5">
        <w:rPr>
          <w:snapToGrid w:val="0"/>
          <w:sz w:val="22"/>
          <w:szCs w:val="22"/>
          <w:lang w:eastAsia="sk-SK"/>
        </w:rPr>
        <w:t>2</w:t>
      </w:r>
      <w:r w:rsidR="00592B12">
        <w:rPr>
          <w:snapToGrid w:val="0"/>
          <w:sz w:val="22"/>
          <w:szCs w:val="22"/>
          <w:lang w:eastAsia="sk-SK"/>
        </w:rPr>
        <w:t>1</w:t>
      </w:r>
      <w:r w:rsidRPr="00B404A5">
        <w:rPr>
          <w:snapToGrid w:val="0"/>
          <w:sz w:val="22"/>
          <w:szCs w:val="22"/>
          <w:lang w:eastAsia="sk-SK"/>
        </w:rPr>
        <w:t xml:space="preserve"> %, </w:t>
      </w:r>
      <w:r w:rsidR="00714797" w:rsidRPr="00B404A5">
        <w:rPr>
          <w:snapToGrid w:val="0"/>
          <w:sz w:val="22"/>
          <w:szCs w:val="22"/>
          <w:lang w:eastAsia="sk-SK"/>
        </w:rPr>
        <w:t>základ dane</w:t>
      </w:r>
      <w:r w:rsidR="00B03E30" w:rsidRPr="00B404A5">
        <w:rPr>
          <w:snapToGrid w:val="0"/>
          <w:sz w:val="22"/>
          <w:szCs w:val="22"/>
          <w:lang w:eastAsia="sk-SK"/>
        </w:rPr>
        <w:t xml:space="preserve"> s pripočítateľnou položkou je </w:t>
      </w:r>
      <w:r w:rsidR="00592B12">
        <w:rPr>
          <w:snapToGrid w:val="0"/>
          <w:sz w:val="22"/>
          <w:szCs w:val="22"/>
          <w:lang w:eastAsia="sk-SK"/>
        </w:rPr>
        <w:t>3.531</w:t>
      </w:r>
      <w:r w:rsidR="00555129" w:rsidRPr="00B404A5">
        <w:rPr>
          <w:snapToGrid w:val="0"/>
          <w:sz w:val="22"/>
          <w:szCs w:val="22"/>
          <w:lang w:eastAsia="sk-SK"/>
        </w:rPr>
        <w:t xml:space="preserve"> EUR</w:t>
      </w:r>
      <w:r w:rsidR="00714797" w:rsidRPr="00B404A5">
        <w:rPr>
          <w:snapToGrid w:val="0"/>
          <w:sz w:val="22"/>
          <w:szCs w:val="22"/>
          <w:lang w:eastAsia="sk-SK"/>
        </w:rPr>
        <w:t xml:space="preserve"> € a </w:t>
      </w:r>
      <w:r w:rsidRPr="00B404A5">
        <w:rPr>
          <w:snapToGrid w:val="0"/>
          <w:sz w:val="22"/>
          <w:szCs w:val="22"/>
          <w:lang w:eastAsia="sk-SK"/>
        </w:rPr>
        <w:t xml:space="preserve">celková výška splatnej dane je </w:t>
      </w:r>
      <w:r w:rsidR="000E5E79">
        <w:rPr>
          <w:snapToGrid w:val="0"/>
          <w:sz w:val="22"/>
          <w:szCs w:val="22"/>
          <w:lang w:eastAsia="sk-SK"/>
        </w:rPr>
        <w:t>571</w:t>
      </w:r>
      <w:r w:rsidR="00B15C96" w:rsidRPr="00B404A5">
        <w:rPr>
          <w:snapToGrid w:val="0"/>
          <w:sz w:val="22"/>
          <w:szCs w:val="22"/>
          <w:lang w:eastAsia="sk-SK"/>
        </w:rPr>
        <w:t xml:space="preserve"> EUR</w:t>
      </w:r>
      <w:r w:rsidRPr="00B404A5">
        <w:rPr>
          <w:snapToGrid w:val="0"/>
          <w:sz w:val="22"/>
          <w:szCs w:val="22"/>
          <w:lang w:eastAsia="sk-SK"/>
        </w:rPr>
        <w:t xml:space="preserve"> </w:t>
      </w:r>
      <w:r w:rsidR="000E5E79">
        <w:rPr>
          <w:snapToGrid w:val="0"/>
          <w:sz w:val="22"/>
          <w:szCs w:val="22"/>
          <w:lang w:eastAsia="sk-SK"/>
        </w:rPr>
        <w:t>(741-170</w:t>
      </w:r>
      <w:r w:rsidR="00313E9C" w:rsidRPr="00B404A5">
        <w:rPr>
          <w:snapToGrid w:val="0"/>
          <w:sz w:val="22"/>
          <w:szCs w:val="22"/>
          <w:lang w:eastAsia="sk-SK"/>
        </w:rPr>
        <w:t>)</w:t>
      </w:r>
    </w:p>
    <w:p w:rsidR="00714797" w:rsidRPr="00B404A5" w:rsidRDefault="00714797" w:rsidP="00714797">
      <w:pPr>
        <w:jc w:val="both"/>
        <w:rPr>
          <w:snapToGrid w:val="0"/>
          <w:sz w:val="22"/>
          <w:szCs w:val="22"/>
          <w:lang w:eastAsia="sk-SK"/>
        </w:rPr>
      </w:pPr>
    </w:p>
    <w:p w:rsidR="00714797" w:rsidRPr="00B404A5" w:rsidRDefault="00714797" w:rsidP="00714797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Ustanovená suma daňovej licencie riadok DP 810 je 480 EUR a kladný rozdiel medzi daňovou licencio</w:t>
      </w:r>
      <w:r w:rsidR="00B03E30" w:rsidRPr="00B404A5">
        <w:rPr>
          <w:snapToGrid w:val="0"/>
          <w:sz w:val="22"/>
          <w:szCs w:val="22"/>
          <w:lang w:eastAsia="sk-SK"/>
        </w:rPr>
        <w:t>u a daňou</w:t>
      </w:r>
      <w:r w:rsidRPr="00B404A5">
        <w:rPr>
          <w:snapToGrid w:val="0"/>
          <w:sz w:val="22"/>
          <w:szCs w:val="22"/>
          <w:lang w:eastAsia="sk-SK"/>
        </w:rPr>
        <w:t xml:space="preserve"> </w:t>
      </w:r>
      <w:r w:rsidR="00B03E30" w:rsidRPr="00B404A5">
        <w:rPr>
          <w:snapToGrid w:val="0"/>
          <w:sz w:val="22"/>
          <w:szCs w:val="22"/>
          <w:lang w:eastAsia="sk-SK"/>
        </w:rPr>
        <w:t xml:space="preserve">z predchádzajúcich zdaňovacích období určený na zápočet v danom období je </w:t>
      </w:r>
      <w:r w:rsidR="000E5E79">
        <w:rPr>
          <w:snapToGrid w:val="0"/>
          <w:sz w:val="22"/>
          <w:szCs w:val="22"/>
          <w:lang w:eastAsia="sk-SK"/>
        </w:rPr>
        <w:t>170</w:t>
      </w:r>
      <w:r w:rsidRPr="00B404A5">
        <w:rPr>
          <w:snapToGrid w:val="0"/>
          <w:sz w:val="22"/>
          <w:szCs w:val="22"/>
          <w:lang w:eastAsia="sk-SK"/>
        </w:rPr>
        <w:t xml:space="preserve"> EUR</w:t>
      </w:r>
      <w:r w:rsidR="00B03E30" w:rsidRPr="00B404A5">
        <w:rPr>
          <w:snapToGrid w:val="0"/>
          <w:sz w:val="22"/>
          <w:szCs w:val="22"/>
          <w:lang w:eastAsia="sk-SK"/>
        </w:rPr>
        <w:t xml:space="preserve">, zostatok pre </w:t>
      </w:r>
      <w:r w:rsidR="000E5E79">
        <w:rPr>
          <w:snapToGrid w:val="0"/>
          <w:sz w:val="22"/>
          <w:szCs w:val="22"/>
          <w:lang w:eastAsia="sk-SK"/>
        </w:rPr>
        <w:t>nasledujúce obdobie je 261</w:t>
      </w:r>
      <w:r w:rsidR="00D8538C" w:rsidRPr="00B404A5">
        <w:rPr>
          <w:snapToGrid w:val="0"/>
          <w:sz w:val="22"/>
          <w:szCs w:val="22"/>
          <w:lang w:eastAsia="sk-SK"/>
        </w:rPr>
        <w:t xml:space="preserve"> EUR</w:t>
      </w:r>
      <w:r w:rsidRPr="00B404A5">
        <w:rPr>
          <w:snapToGrid w:val="0"/>
          <w:sz w:val="22"/>
          <w:szCs w:val="22"/>
          <w:lang w:eastAsia="sk-SK"/>
        </w:rPr>
        <w:t xml:space="preserve"> </w:t>
      </w:r>
    </w:p>
    <w:p w:rsidR="00313E9C" w:rsidRPr="00B404A5" w:rsidRDefault="00313E9C" w:rsidP="00714797">
      <w:pPr>
        <w:jc w:val="both"/>
        <w:rPr>
          <w:snapToGrid w:val="0"/>
          <w:sz w:val="22"/>
          <w:szCs w:val="22"/>
          <w:lang w:eastAsia="sk-SK"/>
        </w:rPr>
      </w:pPr>
    </w:p>
    <w:p w:rsidR="00313E9C" w:rsidRPr="00B404A5" w:rsidRDefault="000E5E79" w:rsidP="00714797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Pripočítateľné</w:t>
      </w:r>
      <w:r w:rsidR="00313E9C" w:rsidRPr="00B404A5">
        <w:rPr>
          <w:snapToGrid w:val="0"/>
          <w:sz w:val="22"/>
          <w:szCs w:val="22"/>
          <w:lang w:eastAsia="sk-SK"/>
        </w:rPr>
        <w:t xml:space="preserve"> položky:</w:t>
      </w:r>
    </w:p>
    <w:p w:rsidR="00313E9C" w:rsidRPr="00B404A5" w:rsidRDefault="00313E9C" w:rsidP="00714797">
      <w:pPr>
        <w:jc w:val="both"/>
        <w:rPr>
          <w:snapToGrid w:val="0"/>
          <w:sz w:val="22"/>
          <w:szCs w:val="22"/>
          <w:lang w:eastAsia="sk-SK"/>
        </w:rPr>
      </w:pPr>
    </w:p>
    <w:p w:rsidR="00313E9C" w:rsidRPr="00B404A5" w:rsidRDefault="000E5E79" w:rsidP="00714797">
      <w:pPr>
        <w:jc w:val="both"/>
        <w:rPr>
          <w:snapToGrid w:val="0"/>
          <w:sz w:val="22"/>
          <w:szCs w:val="22"/>
          <w:lang w:eastAsia="sk-SK"/>
        </w:rPr>
      </w:pPr>
      <w:r>
        <w:rPr>
          <w:snapToGrid w:val="0"/>
          <w:sz w:val="22"/>
          <w:szCs w:val="22"/>
          <w:lang w:eastAsia="sk-SK"/>
        </w:rPr>
        <w:t>Odpisy: 747</w:t>
      </w:r>
      <w:r w:rsidR="00313E9C" w:rsidRPr="00B404A5">
        <w:rPr>
          <w:snapToGrid w:val="0"/>
          <w:sz w:val="22"/>
          <w:szCs w:val="22"/>
          <w:lang w:eastAsia="sk-SK"/>
        </w:rPr>
        <w:t xml:space="preserve"> EUR</w:t>
      </w:r>
    </w:p>
    <w:p w:rsidR="00313E9C" w:rsidRPr="00B404A5" w:rsidRDefault="000E5E79" w:rsidP="00714797">
      <w:pPr>
        <w:jc w:val="both"/>
        <w:rPr>
          <w:snapToGrid w:val="0"/>
          <w:sz w:val="22"/>
          <w:szCs w:val="22"/>
          <w:lang w:eastAsia="sk-SK"/>
        </w:rPr>
      </w:pPr>
      <w:r>
        <w:rPr>
          <w:snapToGrid w:val="0"/>
          <w:sz w:val="22"/>
          <w:szCs w:val="22"/>
          <w:lang w:eastAsia="sk-SK"/>
        </w:rPr>
        <w:t>Opravy a udržiavanie automobil: 55</w:t>
      </w:r>
      <w:r w:rsidR="00D8538C" w:rsidRPr="00B404A5">
        <w:rPr>
          <w:snapToGrid w:val="0"/>
          <w:sz w:val="22"/>
          <w:szCs w:val="22"/>
          <w:lang w:eastAsia="sk-SK"/>
        </w:rPr>
        <w:t xml:space="preserve"> EUR</w:t>
      </w:r>
    </w:p>
    <w:p w:rsidR="00313E9C" w:rsidRPr="00B404A5" w:rsidRDefault="00313E9C" w:rsidP="00714797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PHM: </w:t>
      </w:r>
      <w:r w:rsidR="000E5E79">
        <w:rPr>
          <w:snapToGrid w:val="0"/>
          <w:sz w:val="22"/>
          <w:szCs w:val="22"/>
          <w:lang w:eastAsia="sk-SK"/>
        </w:rPr>
        <w:t>130</w:t>
      </w:r>
      <w:r w:rsidR="00D8538C" w:rsidRPr="00B404A5">
        <w:rPr>
          <w:snapToGrid w:val="0"/>
          <w:sz w:val="22"/>
          <w:szCs w:val="22"/>
          <w:lang w:eastAsia="sk-SK"/>
        </w:rPr>
        <w:t xml:space="preserve"> EUR</w:t>
      </w:r>
    </w:p>
    <w:p w:rsidR="00D8538C" w:rsidRPr="00B404A5" w:rsidRDefault="00D8538C" w:rsidP="00714797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>O</w:t>
      </w:r>
      <w:r w:rsidR="000E5E79">
        <w:rPr>
          <w:snapToGrid w:val="0"/>
          <w:sz w:val="22"/>
          <w:szCs w:val="22"/>
          <w:lang w:eastAsia="sk-SK"/>
        </w:rPr>
        <w:t>statné služby</w:t>
      </w:r>
      <w:r w:rsidRPr="00B404A5">
        <w:rPr>
          <w:snapToGrid w:val="0"/>
          <w:sz w:val="22"/>
          <w:szCs w:val="22"/>
          <w:lang w:eastAsia="sk-SK"/>
        </w:rPr>
        <w:t xml:space="preserve">: </w:t>
      </w:r>
      <w:r w:rsidR="000E5E79">
        <w:rPr>
          <w:snapToGrid w:val="0"/>
          <w:sz w:val="22"/>
          <w:szCs w:val="22"/>
          <w:lang w:eastAsia="sk-SK"/>
        </w:rPr>
        <w:t>11</w:t>
      </w:r>
      <w:r w:rsidRPr="00B404A5">
        <w:rPr>
          <w:snapToGrid w:val="0"/>
          <w:sz w:val="22"/>
          <w:szCs w:val="22"/>
          <w:lang w:eastAsia="sk-SK"/>
        </w:rPr>
        <w:t xml:space="preserve"> EUR</w:t>
      </w:r>
    </w:p>
    <w:p w:rsidR="00D8538C" w:rsidRPr="00B404A5" w:rsidRDefault="00D8538C" w:rsidP="00714797">
      <w:pPr>
        <w:jc w:val="both"/>
        <w:rPr>
          <w:snapToGrid w:val="0"/>
          <w:sz w:val="22"/>
          <w:szCs w:val="22"/>
          <w:lang w:eastAsia="sk-SK"/>
        </w:rPr>
      </w:pPr>
      <w:r w:rsidRPr="00B404A5">
        <w:rPr>
          <w:snapToGrid w:val="0"/>
          <w:sz w:val="22"/>
          <w:szCs w:val="22"/>
          <w:lang w:eastAsia="sk-SK"/>
        </w:rPr>
        <w:t xml:space="preserve">Daň z MV: </w:t>
      </w:r>
      <w:r w:rsidR="000E5E79">
        <w:rPr>
          <w:snapToGrid w:val="0"/>
          <w:sz w:val="22"/>
          <w:szCs w:val="22"/>
          <w:lang w:eastAsia="sk-SK"/>
        </w:rPr>
        <w:t>19</w:t>
      </w:r>
    </w:p>
    <w:p w:rsidR="00D8538C" w:rsidRPr="00B404A5" w:rsidRDefault="000E5E79" w:rsidP="00714797">
      <w:pPr>
        <w:jc w:val="both"/>
        <w:rPr>
          <w:snapToGrid w:val="0"/>
          <w:sz w:val="22"/>
          <w:szCs w:val="22"/>
          <w:lang w:eastAsia="sk-SK"/>
        </w:rPr>
      </w:pPr>
      <w:r>
        <w:rPr>
          <w:snapToGrid w:val="0"/>
          <w:sz w:val="22"/>
          <w:szCs w:val="22"/>
          <w:lang w:eastAsia="sk-SK"/>
        </w:rPr>
        <w:t>Ostatné prevádzkové náklady: (</w:t>
      </w:r>
      <w:r w:rsidR="00D8538C" w:rsidRPr="00B404A5">
        <w:rPr>
          <w:snapToGrid w:val="0"/>
          <w:sz w:val="22"/>
          <w:szCs w:val="22"/>
          <w:lang w:eastAsia="sk-SK"/>
        </w:rPr>
        <w:t>Poistenie vozidla</w:t>
      </w:r>
      <w:r>
        <w:rPr>
          <w:snapToGrid w:val="0"/>
          <w:sz w:val="22"/>
          <w:szCs w:val="22"/>
          <w:lang w:eastAsia="sk-SK"/>
        </w:rPr>
        <w:t>, pokuta, exekúcia)</w:t>
      </w:r>
      <w:r w:rsidR="00D8538C" w:rsidRPr="00B404A5">
        <w:rPr>
          <w:snapToGrid w:val="0"/>
          <w:sz w:val="22"/>
          <w:szCs w:val="22"/>
          <w:lang w:eastAsia="sk-SK"/>
        </w:rPr>
        <w:t>:</w:t>
      </w:r>
      <w:r>
        <w:rPr>
          <w:snapToGrid w:val="0"/>
          <w:sz w:val="22"/>
          <w:szCs w:val="22"/>
          <w:lang w:eastAsia="sk-SK"/>
        </w:rPr>
        <w:t xml:space="preserve"> 623</w:t>
      </w:r>
      <w:r w:rsidR="00D8538C" w:rsidRPr="00B404A5">
        <w:rPr>
          <w:snapToGrid w:val="0"/>
          <w:sz w:val="22"/>
          <w:szCs w:val="22"/>
          <w:lang w:eastAsia="sk-SK"/>
        </w:rPr>
        <w:t xml:space="preserve">  EUR</w:t>
      </w:r>
    </w:p>
    <w:p w:rsidR="00714797" w:rsidRPr="00B404A5" w:rsidRDefault="00714797" w:rsidP="00AC76F4">
      <w:pPr>
        <w:jc w:val="both"/>
        <w:rPr>
          <w:snapToGrid w:val="0"/>
          <w:sz w:val="22"/>
          <w:szCs w:val="22"/>
          <w:lang w:eastAsia="sk-SK"/>
        </w:rPr>
      </w:pPr>
    </w:p>
    <w:p w:rsidR="004A29A0" w:rsidRPr="00B404A5" w:rsidRDefault="004A29A0" w:rsidP="004A29A0">
      <w:pPr>
        <w:ind w:left="142"/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>
      <w:pPr>
        <w:jc w:val="both"/>
        <w:rPr>
          <w:snapToGrid w:val="0"/>
          <w:sz w:val="22"/>
          <w:szCs w:val="22"/>
          <w:lang w:eastAsia="sk-SK"/>
        </w:rPr>
      </w:pPr>
    </w:p>
    <w:p w:rsidR="00BD649B" w:rsidRPr="00B404A5" w:rsidRDefault="00BD649B" w:rsidP="0064706D">
      <w:pPr>
        <w:jc w:val="both"/>
        <w:rPr>
          <w:snapToGrid w:val="0"/>
          <w:sz w:val="22"/>
          <w:szCs w:val="22"/>
          <w:lang w:eastAsia="sk-SK"/>
        </w:rPr>
      </w:pPr>
    </w:p>
    <w:p w:rsidR="00C41183" w:rsidRPr="00B404A5" w:rsidRDefault="00C41183" w:rsidP="0064706D">
      <w:pPr>
        <w:jc w:val="both"/>
        <w:rPr>
          <w:snapToGrid w:val="0"/>
          <w:sz w:val="22"/>
          <w:szCs w:val="22"/>
          <w:lang w:eastAsia="sk-SK"/>
        </w:rPr>
      </w:pPr>
    </w:p>
    <w:p w:rsidR="00C41183" w:rsidRPr="00B404A5" w:rsidRDefault="00C41183" w:rsidP="0064706D">
      <w:pPr>
        <w:jc w:val="both"/>
        <w:rPr>
          <w:snapToGrid w:val="0"/>
          <w:sz w:val="22"/>
          <w:szCs w:val="22"/>
          <w:lang w:eastAsia="sk-SK"/>
        </w:rPr>
      </w:pPr>
    </w:p>
    <w:p w:rsidR="00C41183" w:rsidRPr="00B404A5" w:rsidRDefault="00C41183" w:rsidP="0064706D">
      <w:pPr>
        <w:jc w:val="both"/>
        <w:rPr>
          <w:snapToGrid w:val="0"/>
          <w:sz w:val="22"/>
          <w:szCs w:val="22"/>
          <w:lang w:eastAsia="sk-SK"/>
        </w:rPr>
      </w:pPr>
    </w:p>
    <w:p w:rsidR="00C41183" w:rsidRPr="00B404A5" w:rsidRDefault="00C41183" w:rsidP="0064706D">
      <w:pPr>
        <w:jc w:val="both"/>
        <w:rPr>
          <w:snapToGrid w:val="0"/>
          <w:sz w:val="22"/>
          <w:szCs w:val="22"/>
          <w:lang w:eastAsia="sk-SK"/>
        </w:rPr>
      </w:pPr>
    </w:p>
    <w:p w:rsidR="00AC76F4" w:rsidRPr="00B404A5" w:rsidRDefault="00AC76F4">
      <w:pPr>
        <w:jc w:val="both"/>
        <w:rPr>
          <w:snapToGrid w:val="0"/>
          <w:sz w:val="22"/>
          <w:szCs w:val="22"/>
          <w:lang w:eastAsia="sk-SK"/>
        </w:rPr>
      </w:pPr>
    </w:p>
    <w:sectPr w:rsidR="00AC76F4" w:rsidRPr="00B404A5" w:rsidSect="004A29A0">
      <w:footerReference w:type="even" r:id="rId8"/>
      <w:footerReference w:type="default" r:id="rId9"/>
      <w:footerReference w:type="first" r:id="rId10"/>
      <w:pgSz w:w="11906" w:h="16838" w:code="9"/>
      <w:pgMar w:top="1134" w:right="992" w:bottom="1134" w:left="1559" w:header="709" w:footer="709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167" w:rsidRDefault="00387167">
      <w:r>
        <w:separator/>
      </w:r>
    </w:p>
  </w:endnote>
  <w:endnote w:type="continuationSeparator" w:id="0">
    <w:p w:rsidR="00387167" w:rsidRDefault="00387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49B" w:rsidRDefault="0029214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D649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D649B">
      <w:rPr>
        <w:rStyle w:val="slostrany"/>
        <w:noProof/>
      </w:rPr>
      <w:t>1</w:t>
    </w:r>
    <w:r>
      <w:rPr>
        <w:rStyle w:val="slostrany"/>
      </w:rPr>
      <w:fldChar w:fldCharType="end"/>
    </w:r>
  </w:p>
  <w:p w:rsidR="00BD649B" w:rsidRDefault="00BD649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49B" w:rsidRDefault="00BD649B">
    <w:pPr>
      <w:pStyle w:val="Pta"/>
      <w:rPr>
        <w:rStyle w:val="slostrany"/>
      </w:rPr>
    </w:pPr>
    <w:r>
      <w:t xml:space="preserve">                                                                                                                                                                                    </w:t>
    </w:r>
    <w:r w:rsidR="0029214B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29214B">
      <w:rPr>
        <w:rStyle w:val="slostrany"/>
      </w:rPr>
      <w:fldChar w:fldCharType="separate"/>
    </w:r>
    <w:r w:rsidR="00AB7E98">
      <w:rPr>
        <w:rStyle w:val="slostrany"/>
        <w:noProof/>
      </w:rPr>
      <w:t>4</w:t>
    </w:r>
    <w:r w:rsidR="0029214B">
      <w:rPr>
        <w:rStyle w:val="slostrany"/>
      </w:rPr>
      <w:fldChar w:fldCharType="end"/>
    </w:r>
    <w:r>
      <w:rPr>
        <w:rStyle w:val="slostrany"/>
      </w:rPr>
      <w:t>/</w:t>
    </w:r>
    <w:r w:rsidR="00AC76F4">
      <w:rPr>
        <w:rStyle w:val="slostrany"/>
      </w:rPr>
      <w:t>4</w:t>
    </w:r>
  </w:p>
  <w:p w:rsidR="001F30E7" w:rsidRDefault="001F30E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49B" w:rsidRPr="00406279" w:rsidRDefault="00BD649B">
    <w:pPr>
      <w:pStyle w:val="Pta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 w:rsidR="00406279"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="0029214B" w:rsidRPr="00406279">
      <w:rPr>
        <w:rStyle w:val="slostrany"/>
        <w:sz w:val="24"/>
        <w:szCs w:val="24"/>
      </w:rPr>
      <w:fldChar w:fldCharType="begin"/>
    </w:r>
    <w:r w:rsidRPr="00406279">
      <w:rPr>
        <w:rStyle w:val="slostrany"/>
        <w:sz w:val="24"/>
        <w:szCs w:val="24"/>
      </w:rPr>
      <w:instrText xml:space="preserve"> PAGE </w:instrText>
    </w:r>
    <w:r w:rsidR="0029214B" w:rsidRPr="00406279">
      <w:rPr>
        <w:rStyle w:val="slostrany"/>
        <w:sz w:val="24"/>
        <w:szCs w:val="24"/>
      </w:rPr>
      <w:fldChar w:fldCharType="separate"/>
    </w:r>
    <w:r w:rsidR="00AB7E98">
      <w:rPr>
        <w:rStyle w:val="slostrany"/>
        <w:noProof/>
        <w:sz w:val="24"/>
        <w:szCs w:val="24"/>
      </w:rPr>
      <w:t>1</w:t>
    </w:r>
    <w:r w:rsidR="0029214B" w:rsidRPr="00406279">
      <w:rPr>
        <w:rStyle w:val="slostrany"/>
        <w:sz w:val="24"/>
        <w:szCs w:val="24"/>
      </w:rPr>
      <w:fldChar w:fldCharType="end"/>
    </w:r>
    <w:r w:rsidRPr="00406279">
      <w:rPr>
        <w:rStyle w:val="slostrany"/>
        <w:sz w:val="24"/>
        <w:szCs w:val="24"/>
      </w:rPr>
      <w:t>/</w:t>
    </w:r>
    <w:r w:rsidR="0029214B" w:rsidRPr="00406279">
      <w:rPr>
        <w:rStyle w:val="slostrany"/>
        <w:sz w:val="24"/>
        <w:szCs w:val="24"/>
      </w:rPr>
      <w:fldChar w:fldCharType="begin"/>
    </w:r>
    <w:r w:rsidRPr="00406279">
      <w:rPr>
        <w:rStyle w:val="slostrany"/>
        <w:sz w:val="24"/>
        <w:szCs w:val="24"/>
      </w:rPr>
      <w:instrText xml:space="preserve"> NUMPAGES </w:instrText>
    </w:r>
    <w:r w:rsidR="0029214B" w:rsidRPr="00406279">
      <w:rPr>
        <w:rStyle w:val="slostrany"/>
        <w:sz w:val="24"/>
        <w:szCs w:val="24"/>
      </w:rPr>
      <w:fldChar w:fldCharType="separate"/>
    </w:r>
    <w:r w:rsidR="00AB7E98">
      <w:rPr>
        <w:rStyle w:val="slostrany"/>
        <w:noProof/>
        <w:sz w:val="24"/>
        <w:szCs w:val="24"/>
      </w:rPr>
      <w:t>5</w:t>
    </w:r>
    <w:r w:rsidR="0029214B" w:rsidRPr="00406279">
      <w:rPr>
        <w:rStyle w:val="slostrany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167" w:rsidRDefault="00387167">
      <w:r>
        <w:separator/>
      </w:r>
    </w:p>
  </w:footnote>
  <w:footnote w:type="continuationSeparator" w:id="0">
    <w:p w:rsidR="00387167" w:rsidRDefault="003871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591E8F"/>
    <w:multiLevelType w:val="multilevel"/>
    <w:tmpl w:val="204E9D84"/>
    <w:lvl w:ilvl="0">
      <w:start w:val="1"/>
      <w:numFmt w:val="upperRoman"/>
      <w:pStyle w:val="Nadpis9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1">
    <w:nsid w:val="2AD26241"/>
    <w:multiLevelType w:val="hybridMultilevel"/>
    <w:tmpl w:val="4C9C6EC0"/>
    <w:lvl w:ilvl="0" w:tplc="E1A4F3B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BDF52DC"/>
    <w:multiLevelType w:val="hybridMultilevel"/>
    <w:tmpl w:val="EEDC2E04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6370157B"/>
    <w:multiLevelType w:val="hybridMultilevel"/>
    <w:tmpl w:val="3E24783C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3B79F7"/>
    <w:multiLevelType w:val="hybridMultilevel"/>
    <w:tmpl w:val="556C771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8"/>
  </w:num>
  <w:num w:numId="4">
    <w:abstractNumId w:val="6"/>
  </w:num>
  <w:num w:numId="5">
    <w:abstractNumId w:val="7"/>
  </w:num>
  <w:num w:numId="6">
    <w:abstractNumId w:val="2"/>
  </w:num>
  <w:num w:numId="7">
    <w:abstractNumId w:val="1"/>
  </w:num>
  <w:num w:numId="8">
    <w:abstractNumId w:val="5"/>
  </w:num>
  <w:num w:numId="9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D116B"/>
    <w:rsid w:val="00066600"/>
    <w:rsid w:val="000761F6"/>
    <w:rsid w:val="0008412B"/>
    <w:rsid w:val="000A384E"/>
    <w:rsid w:val="000C788D"/>
    <w:rsid w:val="000E5E79"/>
    <w:rsid w:val="00190863"/>
    <w:rsid w:val="001A1E00"/>
    <w:rsid w:val="001B6C25"/>
    <w:rsid w:val="001D6241"/>
    <w:rsid w:val="001F30E7"/>
    <w:rsid w:val="00224F52"/>
    <w:rsid w:val="00265B94"/>
    <w:rsid w:val="002733A3"/>
    <w:rsid w:val="0029214B"/>
    <w:rsid w:val="00293E03"/>
    <w:rsid w:val="00296F8C"/>
    <w:rsid w:val="002B00D5"/>
    <w:rsid w:val="002B3425"/>
    <w:rsid w:val="002F2DF3"/>
    <w:rsid w:val="00306C95"/>
    <w:rsid w:val="00313E9C"/>
    <w:rsid w:val="00342361"/>
    <w:rsid w:val="003835BA"/>
    <w:rsid w:val="00387167"/>
    <w:rsid w:val="003C1822"/>
    <w:rsid w:val="003D423C"/>
    <w:rsid w:val="00406279"/>
    <w:rsid w:val="00453D0A"/>
    <w:rsid w:val="0046594D"/>
    <w:rsid w:val="00474FD9"/>
    <w:rsid w:val="004766CC"/>
    <w:rsid w:val="004A29A0"/>
    <w:rsid w:val="00535FD0"/>
    <w:rsid w:val="00555129"/>
    <w:rsid w:val="00555C8F"/>
    <w:rsid w:val="005668B5"/>
    <w:rsid w:val="0056771B"/>
    <w:rsid w:val="00592B12"/>
    <w:rsid w:val="005F4B02"/>
    <w:rsid w:val="006408F1"/>
    <w:rsid w:val="0064706D"/>
    <w:rsid w:val="00684521"/>
    <w:rsid w:val="006D116B"/>
    <w:rsid w:val="006E0131"/>
    <w:rsid w:val="00714797"/>
    <w:rsid w:val="00737641"/>
    <w:rsid w:val="00773B64"/>
    <w:rsid w:val="007C7007"/>
    <w:rsid w:val="007D4255"/>
    <w:rsid w:val="007F2F8A"/>
    <w:rsid w:val="00802E60"/>
    <w:rsid w:val="00817CC6"/>
    <w:rsid w:val="008B63DE"/>
    <w:rsid w:val="008C336F"/>
    <w:rsid w:val="008D798E"/>
    <w:rsid w:val="00972E36"/>
    <w:rsid w:val="009A237C"/>
    <w:rsid w:val="009A6103"/>
    <w:rsid w:val="009C384D"/>
    <w:rsid w:val="009C62F3"/>
    <w:rsid w:val="00A355F3"/>
    <w:rsid w:val="00A4104A"/>
    <w:rsid w:val="00A66C83"/>
    <w:rsid w:val="00AB7E98"/>
    <w:rsid w:val="00AC76F4"/>
    <w:rsid w:val="00AE3E79"/>
    <w:rsid w:val="00AE696E"/>
    <w:rsid w:val="00B03E30"/>
    <w:rsid w:val="00B05AB3"/>
    <w:rsid w:val="00B15C96"/>
    <w:rsid w:val="00B404A5"/>
    <w:rsid w:val="00BD649B"/>
    <w:rsid w:val="00BE5B20"/>
    <w:rsid w:val="00C018AF"/>
    <w:rsid w:val="00C22559"/>
    <w:rsid w:val="00C234C0"/>
    <w:rsid w:val="00C36FD3"/>
    <w:rsid w:val="00C41183"/>
    <w:rsid w:val="00CD046B"/>
    <w:rsid w:val="00CD5645"/>
    <w:rsid w:val="00CE1026"/>
    <w:rsid w:val="00CE7BBE"/>
    <w:rsid w:val="00D166D5"/>
    <w:rsid w:val="00D36149"/>
    <w:rsid w:val="00D8538C"/>
    <w:rsid w:val="00D92AEC"/>
    <w:rsid w:val="00D93990"/>
    <w:rsid w:val="00DA4495"/>
    <w:rsid w:val="00DB0EF7"/>
    <w:rsid w:val="00DD2820"/>
    <w:rsid w:val="00DD7618"/>
    <w:rsid w:val="00E16288"/>
    <w:rsid w:val="00EB0F16"/>
    <w:rsid w:val="00EB325A"/>
    <w:rsid w:val="00EC4513"/>
    <w:rsid w:val="00F86FD3"/>
    <w:rsid w:val="00FA3FB9"/>
    <w:rsid w:val="00FC6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9214B"/>
    <w:rPr>
      <w:lang w:eastAsia="en-US"/>
    </w:rPr>
  </w:style>
  <w:style w:type="paragraph" w:styleId="Nadpis1">
    <w:name w:val="heading 1"/>
    <w:basedOn w:val="Normlny"/>
    <w:next w:val="Normlny"/>
    <w:qFormat/>
    <w:rsid w:val="0029214B"/>
    <w:pPr>
      <w:keepNext/>
      <w:jc w:val="center"/>
      <w:outlineLvl w:val="0"/>
    </w:pPr>
    <w:rPr>
      <w:snapToGrid w:val="0"/>
      <w:sz w:val="24"/>
      <w:lang w:val="cs-CZ" w:eastAsia="sk-SK"/>
    </w:rPr>
  </w:style>
  <w:style w:type="paragraph" w:styleId="Nadpis2">
    <w:name w:val="heading 2"/>
    <w:basedOn w:val="Normlny"/>
    <w:next w:val="Normlny"/>
    <w:qFormat/>
    <w:rsid w:val="0029214B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3">
    <w:name w:val="heading 3"/>
    <w:basedOn w:val="Normlny"/>
    <w:next w:val="Normlny"/>
    <w:qFormat/>
    <w:rsid w:val="0029214B"/>
    <w:pPr>
      <w:keepNext/>
      <w:ind w:left="3119" w:hanging="3119"/>
      <w:jc w:val="both"/>
      <w:outlineLvl w:val="2"/>
    </w:pPr>
    <w:rPr>
      <w:snapToGrid w:val="0"/>
      <w:sz w:val="24"/>
      <w:lang w:val="cs-CZ" w:eastAsia="sk-SK"/>
    </w:rPr>
  </w:style>
  <w:style w:type="paragraph" w:styleId="Nadpis4">
    <w:name w:val="heading 4"/>
    <w:basedOn w:val="Normlny"/>
    <w:next w:val="Normlny"/>
    <w:qFormat/>
    <w:rsid w:val="0029214B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paragraph" w:styleId="Nadpis5">
    <w:name w:val="heading 5"/>
    <w:basedOn w:val="Normlny"/>
    <w:next w:val="Normlny"/>
    <w:qFormat/>
    <w:rsid w:val="0029214B"/>
    <w:pPr>
      <w:keepNext/>
      <w:ind w:left="680" w:hanging="340"/>
      <w:jc w:val="both"/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basedOn w:val="Normlny"/>
    <w:next w:val="Normlny"/>
    <w:qFormat/>
    <w:rsid w:val="0029214B"/>
    <w:pPr>
      <w:keepNext/>
      <w:ind w:left="737" w:hanging="397"/>
      <w:jc w:val="both"/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basedOn w:val="Normlny"/>
    <w:next w:val="Normlny"/>
    <w:qFormat/>
    <w:rsid w:val="0029214B"/>
    <w:pPr>
      <w:keepNext/>
      <w:ind w:left="680" w:hanging="340"/>
      <w:jc w:val="both"/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basedOn w:val="Normlny"/>
    <w:next w:val="Normlny"/>
    <w:qFormat/>
    <w:rsid w:val="0029214B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basedOn w:val="Normlny"/>
    <w:next w:val="Normlny"/>
    <w:qFormat/>
    <w:rsid w:val="0029214B"/>
    <w:pPr>
      <w:keepNext/>
      <w:numPr>
        <w:numId w:val="1"/>
      </w:numPr>
      <w:jc w:val="both"/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9214B"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rsid w:val="0029214B"/>
    <w:pPr>
      <w:ind w:left="284" w:hanging="284"/>
      <w:jc w:val="both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rsid w:val="0029214B"/>
    <w:pPr>
      <w:ind w:left="567" w:hanging="567"/>
      <w:jc w:val="both"/>
    </w:pPr>
    <w:rPr>
      <w:snapToGrid w:val="0"/>
      <w:sz w:val="24"/>
      <w:lang w:val="cs-CZ" w:eastAsia="sk-SK"/>
    </w:rPr>
  </w:style>
  <w:style w:type="paragraph" w:styleId="Zkladntext">
    <w:name w:val="Body Text"/>
    <w:basedOn w:val="Normlny"/>
    <w:rsid w:val="0029214B"/>
    <w:pPr>
      <w:jc w:val="both"/>
    </w:pPr>
    <w:rPr>
      <w:snapToGrid w:val="0"/>
      <w:sz w:val="24"/>
      <w:lang w:val="cs-CZ" w:eastAsia="sk-SK"/>
    </w:rPr>
  </w:style>
  <w:style w:type="paragraph" w:styleId="Pta">
    <w:name w:val="footer"/>
    <w:basedOn w:val="Normlny"/>
    <w:link w:val="PtaChar"/>
    <w:rsid w:val="0029214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9214B"/>
  </w:style>
  <w:style w:type="paragraph" w:styleId="Hlavika">
    <w:name w:val="header"/>
    <w:basedOn w:val="Normlny"/>
    <w:rsid w:val="0029214B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rsid w:val="0029214B"/>
    <w:pPr>
      <w:ind w:left="284" w:right="424" w:hanging="284"/>
      <w:jc w:val="both"/>
    </w:pPr>
    <w:rPr>
      <w:sz w:val="24"/>
    </w:rPr>
  </w:style>
  <w:style w:type="paragraph" w:styleId="Zkladntext2">
    <w:name w:val="Body Text 2"/>
    <w:basedOn w:val="Normlny"/>
    <w:rsid w:val="0029214B"/>
    <w:pPr>
      <w:jc w:val="both"/>
    </w:pPr>
    <w:rPr>
      <w:i/>
      <w:snapToGrid w:val="0"/>
      <w:color w:val="FF0000"/>
      <w:sz w:val="24"/>
      <w:lang w:val="cs-CZ" w:eastAsia="sk-SK"/>
    </w:rPr>
  </w:style>
  <w:style w:type="paragraph" w:styleId="Zkladntext3">
    <w:name w:val="Body Text 3"/>
    <w:basedOn w:val="Normlny"/>
    <w:rsid w:val="0029214B"/>
    <w:pPr>
      <w:jc w:val="both"/>
    </w:pPr>
    <w:rPr>
      <w:i/>
      <w:snapToGrid w:val="0"/>
      <w:color w:val="FF0000"/>
      <w:sz w:val="22"/>
      <w:lang w:val="cs-CZ" w:eastAsia="sk-SK"/>
    </w:rPr>
  </w:style>
  <w:style w:type="paragraph" w:styleId="Popis">
    <w:name w:val="caption"/>
    <w:basedOn w:val="Normlny"/>
    <w:next w:val="Normlny"/>
    <w:qFormat/>
    <w:rsid w:val="0029214B"/>
    <w:rPr>
      <w:snapToGrid w:val="0"/>
      <w:sz w:val="24"/>
      <w:u w:val="single"/>
      <w:lang w:val="cs-CZ" w:eastAsia="sk-SK"/>
    </w:rPr>
  </w:style>
  <w:style w:type="paragraph" w:styleId="Normlnysozarkami">
    <w:name w:val="Normal Indent"/>
    <w:basedOn w:val="Normlny"/>
    <w:rsid w:val="0029214B"/>
    <w:pPr>
      <w:ind w:left="708"/>
    </w:pPr>
  </w:style>
  <w:style w:type="paragraph" w:customStyle="1" w:styleId="xl32">
    <w:name w:val="xl32"/>
    <w:basedOn w:val="Normlny"/>
    <w:rsid w:val="0029214B"/>
    <w:pPr>
      <w:spacing w:before="100" w:beforeAutospacing="1" w:after="100" w:afterAutospacing="1"/>
      <w:jc w:val="right"/>
    </w:pPr>
    <w:rPr>
      <w:rFonts w:eastAsia="Arial Unicode MS"/>
      <w:sz w:val="24"/>
      <w:szCs w:val="24"/>
      <w:lang w:val="en-US"/>
    </w:rPr>
  </w:style>
  <w:style w:type="paragraph" w:customStyle="1" w:styleId="xl33">
    <w:name w:val="xl33"/>
    <w:basedOn w:val="Normlny"/>
    <w:rsid w:val="0029214B"/>
    <w:pPr>
      <w:spacing w:before="100" w:beforeAutospacing="1" w:after="100" w:afterAutospacing="1"/>
      <w:jc w:val="right"/>
    </w:pPr>
    <w:rPr>
      <w:rFonts w:eastAsia="Arial Unicode MS"/>
      <w:sz w:val="24"/>
      <w:szCs w:val="24"/>
      <w:lang w:val="en-US"/>
    </w:rPr>
  </w:style>
  <w:style w:type="paragraph" w:styleId="Textbubliny">
    <w:name w:val="Balloon Text"/>
    <w:basedOn w:val="Normlny"/>
    <w:semiHidden/>
    <w:rsid w:val="000761F6"/>
    <w:rPr>
      <w:rFonts w:ascii="Tahoma" w:hAnsi="Tahoma" w:cs="Tahoma"/>
      <w:sz w:val="16"/>
      <w:szCs w:val="16"/>
    </w:rPr>
  </w:style>
  <w:style w:type="character" w:customStyle="1" w:styleId="ra">
    <w:name w:val="ra"/>
    <w:rsid w:val="008C336F"/>
  </w:style>
  <w:style w:type="table" w:styleId="Mriekatabuky">
    <w:name w:val="Table Grid"/>
    <w:basedOn w:val="Normlnatabuka"/>
    <w:rsid w:val="00C411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6771B"/>
    <w:pPr>
      <w:ind w:left="720"/>
      <w:contextualSpacing/>
    </w:pPr>
  </w:style>
  <w:style w:type="character" w:customStyle="1" w:styleId="PtaChar">
    <w:name w:val="Päta Char"/>
    <w:basedOn w:val="Predvolenpsmoodseku"/>
    <w:link w:val="Pta"/>
    <w:rsid w:val="00AB7E98"/>
    <w:rPr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429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4</Pages>
  <Words>1183</Words>
  <Characters>6749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ACE odporučenia</vt:lpstr>
      <vt:lpstr>PRÍLOHA K ÚČTOVNEJ ZÁVIERKE ACE odporučenia</vt:lpstr>
    </vt:vector>
  </TitlesOfParts>
  <Company>ACE s.r.o.</Company>
  <LinksUpToDate>false</LinksUpToDate>
  <CharactersWithSpaces>7917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Anka</dc:creator>
  <cp:lastModifiedBy>user</cp:lastModifiedBy>
  <cp:revision>14</cp:revision>
  <cp:lastPrinted>2017-03-16T13:23:00Z</cp:lastPrinted>
  <dcterms:created xsi:type="dcterms:W3CDTF">2015-03-04T19:31:00Z</dcterms:created>
  <dcterms:modified xsi:type="dcterms:W3CDTF">2018-03-19T19:02:00Z</dcterms:modified>
</cp:coreProperties>
</file>