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38" w:type="dxa"/>
        <w:tblLook w:val="00A0" w:firstRow="1" w:lastRow="0" w:firstColumn="1" w:lastColumn="0" w:noHBand="0" w:noVBand="0"/>
      </w:tblPr>
      <w:tblGrid>
        <w:gridCol w:w="2905"/>
        <w:gridCol w:w="1961"/>
        <w:gridCol w:w="326"/>
        <w:gridCol w:w="326"/>
        <w:gridCol w:w="326"/>
        <w:gridCol w:w="326"/>
        <w:gridCol w:w="326"/>
        <w:gridCol w:w="326"/>
        <w:gridCol w:w="326"/>
        <w:gridCol w:w="326"/>
        <w:gridCol w:w="644"/>
        <w:gridCol w:w="318"/>
        <w:gridCol w:w="318"/>
        <w:gridCol w:w="318"/>
        <w:gridCol w:w="318"/>
      </w:tblGrid>
      <w:tr w:rsidR="00DB7AA8" w:rsidRPr="00B919E8" w:rsidTr="00DB7AA8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7AA8" w:rsidRPr="00B919E8" w:rsidRDefault="00DB7AA8">
            <w:pPr>
              <w:keepNext/>
              <w:spacing w:after="120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19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B7AA8" w:rsidRPr="00B919E8" w:rsidRDefault="00DB7AA8">
            <w:pPr>
              <w:keepNext/>
              <w:spacing w:after="120"/>
              <w:jc w:val="right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3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5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5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8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6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5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  <w:lang w:eastAsia="cs-CZ"/>
              </w:rPr>
              <w:t>4</w:t>
            </w:r>
          </w:p>
        </w:tc>
        <w:tc>
          <w:tcPr>
            <w:tcW w:w="6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  <w:r w:rsidRPr="00B919E8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7AA8" w:rsidRPr="00B919E8" w:rsidRDefault="00DB7AA8">
            <w:pPr>
              <w:keepNext/>
              <w:spacing w:after="120"/>
              <w:jc w:val="both"/>
              <w:outlineLvl w:val="2"/>
              <w:rPr>
                <w:b/>
                <w:bCs/>
                <w:sz w:val="22"/>
                <w:szCs w:val="22"/>
                <w:lang w:eastAsia="cs-CZ"/>
              </w:rPr>
            </w:pPr>
          </w:p>
        </w:tc>
      </w:tr>
    </w:tbl>
    <w:p w:rsidR="00DB7AA8" w:rsidRPr="00B919E8" w:rsidRDefault="00DB7AA8" w:rsidP="00DB7AA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b/>
          <w:sz w:val="22"/>
          <w:szCs w:val="22"/>
        </w:rPr>
      </w:pPr>
    </w:p>
    <w:p w:rsidR="00DB7AA8" w:rsidRPr="00B919E8" w:rsidRDefault="00DB7AA8" w:rsidP="00DB7AA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b/>
          <w:sz w:val="22"/>
          <w:szCs w:val="22"/>
        </w:rPr>
      </w:pPr>
    </w:p>
    <w:p w:rsidR="00DB7AA8" w:rsidRPr="00B919E8" w:rsidRDefault="00DB7AA8" w:rsidP="00DB7AA8">
      <w:pPr>
        <w:pStyle w:val="Nadpis1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b/>
          <w:sz w:val="22"/>
          <w:szCs w:val="22"/>
        </w:rPr>
      </w:pPr>
      <w:r w:rsidRPr="00B919E8">
        <w:rPr>
          <w:rFonts w:ascii="Times New Roman" w:hAnsi="Times New Roman"/>
          <w:b/>
          <w:sz w:val="22"/>
          <w:szCs w:val="22"/>
        </w:rPr>
        <w:t>ČL. I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Názov účtovnej jednotky : </w:t>
      </w:r>
      <w:r w:rsidRPr="00B919E8">
        <w:rPr>
          <w:sz w:val="22"/>
          <w:szCs w:val="22"/>
        </w:rPr>
        <w:t>Social.Trans, n.o.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Sídlo účtovnej jednotky :  </w:t>
      </w:r>
      <w:r w:rsidRPr="00B919E8">
        <w:rPr>
          <w:sz w:val="22"/>
          <w:szCs w:val="22"/>
        </w:rPr>
        <w:t>Jarná 23, Spišské Vlachy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Dátum zriadenia : </w:t>
      </w:r>
      <w:r w:rsidRPr="00B919E8">
        <w:rPr>
          <w:sz w:val="22"/>
          <w:szCs w:val="22"/>
        </w:rPr>
        <w:t xml:space="preserve"> 1. 8. 2006 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Dátum zápisu :  </w:t>
      </w:r>
      <w:r w:rsidRPr="00B919E8">
        <w:rPr>
          <w:sz w:val="22"/>
          <w:szCs w:val="22"/>
        </w:rPr>
        <w:t xml:space="preserve">19.  august 2005 pod č. OVVS/31/2005 </w:t>
      </w: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sz w:val="22"/>
          <w:szCs w:val="22"/>
        </w:rPr>
        <w:t xml:space="preserve">                            nezisková organizácia  poskytujúca všeobecne prospešné služby</w:t>
      </w:r>
    </w:p>
    <w:p w:rsidR="00DB7AA8" w:rsidRPr="00B919E8" w:rsidRDefault="00DB7AA8" w:rsidP="00DB7AA8">
      <w:pPr>
        <w:rPr>
          <w:b/>
          <w:sz w:val="22"/>
          <w:szCs w:val="22"/>
        </w:rPr>
      </w:pPr>
      <w:r w:rsidRPr="00B919E8">
        <w:rPr>
          <w:sz w:val="22"/>
          <w:szCs w:val="22"/>
        </w:rPr>
        <w:t xml:space="preserve">                           (</w:t>
      </w:r>
      <w:r w:rsidRPr="00B919E8">
        <w:rPr>
          <w:b/>
          <w:sz w:val="22"/>
          <w:szCs w:val="22"/>
        </w:rPr>
        <w:t xml:space="preserve"> </w:t>
      </w:r>
      <w:r w:rsidRPr="00B919E8">
        <w:rPr>
          <w:sz w:val="22"/>
          <w:szCs w:val="22"/>
        </w:rPr>
        <w:t>zmena v zápise 21.12.2009 pod č. OVVS/31/2005)</w:t>
      </w:r>
      <w:r w:rsidRPr="00B919E8">
        <w:rPr>
          <w:b/>
          <w:sz w:val="22"/>
          <w:szCs w:val="22"/>
        </w:rPr>
        <w:t xml:space="preserve"> </w:t>
      </w:r>
    </w:p>
    <w:p w:rsidR="00DB7AA8" w:rsidRPr="00B919E8" w:rsidRDefault="00DB7AA8" w:rsidP="00DB7AA8">
      <w:pPr>
        <w:rPr>
          <w:b/>
          <w:sz w:val="22"/>
          <w:szCs w:val="22"/>
        </w:rPr>
      </w:pPr>
    </w:p>
    <w:p w:rsidR="00DB7AA8" w:rsidRPr="00B919E8" w:rsidRDefault="00DB7AA8" w:rsidP="00DB7AA8">
      <w:pPr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 xml:space="preserve">IČO účtovnej jednotky :  </w:t>
      </w:r>
      <w:r w:rsidRPr="00B919E8">
        <w:rPr>
          <w:sz w:val="22"/>
          <w:szCs w:val="22"/>
        </w:rPr>
        <w:t>35581654</w:t>
      </w:r>
    </w:p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DIČ účtovnej jednotky: </w:t>
      </w:r>
      <w:r w:rsidRPr="00B919E8">
        <w:rPr>
          <w:bCs/>
          <w:sz w:val="22"/>
          <w:szCs w:val="22"/>
        </w:rPr>
        <w:t>2022224732</w:t>
      </w:r>
    </w:p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Štatutár: </w:t>
      </w:r>
      <w:r w:rsidRPr="00B919E8">
        <w:rPr>
          <w:bCs/>
          <w:sz w:val="22"/>
          <w:szCs w:val="22"/>
        </w:rPr>
        <w:t>Mgr. Pavol Maliňák</w:t>
      </w:r>
    </w:p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Správna rada: </w:t>
      </w:r>
      <w:r w:rsidRPr="00B919E8">
        <w:rPr>
          <w:bCs/>
          <w:sz w:val="22"/>
          <w:szCs w:val="22"/>
        </w:rPr>
        <w:t>Mgr. Renáta Geletová</w:t>
      </w:r>
    </w:p>
    <w:p w:rsidR="00DB7AA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 xml:space="preserve">                          Mgr. Mária </w:t>
      </w:r>
      <w:proofErr w:type="spellStart"/>
      <w:r w:rsidRPr="00B919E8">
        <w:rPr>
          <w:bCs/>
          <w:sz w:val="22"/>
          <w:szCs w:val="22"/>
        </w:rPr>
        <w:t>Maliňáková</w:t>
      </w:r>
      <w:proofErr w:type="spellEnd"/>
      <w:r w:rsidR="00C46DDA">
        <w:rPr>
          <w:bCs/>
          <w:sz w:val="22"/>
          <w:szCs w:val="22"/>
        </w:rPr>
        <w:t>, PhD.</w:t>
      </w:r>
    </w:p>
    <w:p w:rsidR="005F49B8" w:rsidRPr="00B919E8" w:rsidRDefault="005021B4" w:rsidP="00DB7AA8">
      <w:pPr>
        <w:rPr>
          <w:b/>
          <w:bCs/>
          <w:sz w:val="22"/>
          <w:szCs w:val="22"/>
        </w:rPr>
      </w:pP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 w:rsidR="005F49B8">
        <w:rPr>
          <w:bCs/>
          <w:sz w:val="22"/>
          <w:szCs w:val="22"/>
        </w:rPr>
        <w:t>PhDr. Ing. Pavol Vilček</w:t>
      </w:r>
    </w:p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Opis činnosti účtovnej jednotky: </w:t>
      </w:r>
      <w:r w:rsidRPr="00B919E8">
        <w:rPr>
          <w:bCs/>
          <w:sz w:val="22"/>
          <w:szCs w:val="22"/>
        </w:rPr>
        <w:t xml:space="preserve">účtovná jednotka bola zriadená podľa zákona č. 195/1998 </w:t>
      </w:r>
      <w:proofErr w:type="spellStart"/>
      <w:r w:rsidRPr="00B919E8">
        <w:rPr>
          <w:bCs/>
          <w:sz w:val="22"/>
          <w:szCs w:val="22"/>
        </w:rPr>
        <w:t>Z.z</w:t>
      </w:r>
      <w:proofErr w:type="spellEnd"/>
      <w:r w:rsidRPr="00B919E8">
        <w:rPr>
          <w:bCs/>
          <w:sz w:val="22"/>
          <w:szCs w:val="22"/>
        </w:rPr>
        <w:t>. o sociálnej pomoci v znení zmien a doplnkov za účelom poskytovania:</w:t>
      </w: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starostlivosti v Domove sociálnych služieb v rozsahu § 20</w:t>
      </w: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starostlivosti v Zriadení chráneného bývania v rozsahu § 25</w:t>
      </w: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 xml:space="preserve">- spoločného stravovania v rozsahu § 36 </w:t>
      </w:r>
    </w:p>
    <w:p w:rsidR="00DB7AA8" w:rsidRPr="00B919E8" w:rsidRDefault="00DB7AA8" w:rsidP="00DB7AA8">
      <w:pPr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starostlivosti v Domove dôchodcov v rozsahu § 24</w:t>
      </w:r>
    </w:p>
    <w:p w:rsidR="00DB7AA8" w:rsidRPr="00B919E8" w:rsidRDefault="00DB7AA8" w:rsidP="00DB7AA8">
      <w:pPr>
        <w:rPr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 xml:space="preserve">Od 21.12.2009 na základe zmeny v registri poskytuje druh všeobecne prospešných služieb podľa zákona 448/2008 Z.z. o sociálnych službách a o zmene a doplnení zákona č. 455/1991 Zb. o živnostenskom podnikaní ( živnostenský zákon ) v znení neskorších predpisov: </w:t>
      </w:r>
    </w:p>
    <w:p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sociálna služba v Zariadení podporovaného bývania v rozsahu § 34</w:t>
      </w:r>
    </w:p>
    <w:p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sociálna služba v Zariadení pre seniorov v rozsahu § 35</w:t>
      </w:r>
    </w:p>
    <w:p w:rsidR="00DB7AA8" w:rsidRPr="00B919E8" w:rsidRDefault="00DB7AA8" w:rsidP="00D4233B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sociálna služba v Domove sociálnych služieb v rozsahu § 38</w:t>
      </w:r>
    </w:p>
    <w:p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sociálna služba v Špecializovanom zariadení v rozsahu § 39</w:t>
      </w:r>
    </w:p>
    <w:p w:rsidR="00DB7AA8" w:rsidRPr="00B919E8" w:rsidRDefault="00DB7AA8" w:rsidP="00DB7AA8">
      <w:pPr>
        <w:jc w:val="both"/>
        <w:rPr>
          <w:bCs/>
          <w:sz w:val="22"/>
          <w:szCs w:val="22"/>
        </w:rPr>
      </w:pPr>
      <w:r w:rsidRPr="00B919E8">
        <w:rPr>
          <w:bCs/>
          <w:sz w:val="22"/>
          <w:szCs w:val="22"/>
        </w:rPr>
        <w:t>- podnikanie v rámci voľných živností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rPr>
          <w:b/>
          <w:bCs/>
          <w:sz w:val="22"/>
          <w:szCs w:val="22"/>
        </w:rPr>
      </w:pPr>
      <w:r w:rsidRPr="00B919E8">
        <w:rPr>
          <w:color w:val="FF0000"/>
          <w:sz w:val="22"/>
          <w:szCs w:val="22"/>
        </w:rPr>
        <w:tab/>
      </w:r>
      <w:r w:rsidRPr="00B919E8">
        <w:rPr>
          <w:sz w:val="22"/>
          <w:szCs w:val="22"/>
        </w:rPr>
        <w:t xml:space="preserve">   </w:t>
      </w:r>
      <w:r w:rsidRPr="00B919E8">
        <w:rPr>
          <w:sz w:val="22"/>
          <w:szCs w:val="22"/>
        </w:rPr>
        <w:tab/>
        <w:t xml:space="preserve">                         </w:t>
      </w:r>
      <w:r w:rsidRPr="00B919E8">
        <w:rPr>
          <w:b/>
          <w:bCs/>
          <w:sz w:val="22"/>
          <w:szCs w:val="22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01"/>
        <w:gridCol w:w="1636"/>
        <w:gridCol w:w="2390"/>
      </w:tblGrid>
      <w:tr w:rsidR="00DB7AA8" w:rsidRPr="00B919E8" w:rsidTr="00184E83">
        <w:tc>
          <w:tcPr>
            <w:tcW w:w="0" w:type="auto"/>
          </w:tcPr>
          <w:p w:rsidR="00DB7AA8" w:rsidRPr="00B919E8" w:rsidRDefault="00DB7AA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Bezprostredne predchádzajúce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 obdobie</w:t>
            </w:r>
          </w:p>
        </w:tc>
      </w:tr>
      <w:tr w:rsidR="005B7620" w:rsidRPr="00B919E8" w:rsidTr="00184E83">
        <w:tc>
          <w:tcPr>
            <w:tcW w:w="0" w:type="auto"/>
          </w:tcPr>
          <w:p w:rsidR="005B7620" w:rsidRPr="00B919E8" w:rsidRDefault="005B7620" w:rsidP="005B7620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Priemerný prepočítaný  počet zamestnancov</w:t>
            </w:r>
          </w:p>
        </w:tc>
        <w:tc>
          <w:tcPr>
            <w:tcW w:w="0" w:type="auto"/>
          </w:tcPr>
          <w:p w:rsidR="005B7620" w:rsidRPr="00B919E8" w:rsidRDefault="00EA457B" w:rsidP="005B7620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16,5</w:t>
            </w:r>
          </w:p>
        </w:tc>
        <w:tc>
          <w:tcPr>
            <w:tcW w:w="0" w:type="auto"/>
          </w:tcPr>
          <w:p w:rsidR="005B7620" w:rsidRPr="00B919E8" w:rsidRDefault="005B7620" w:rsidP="005B7620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14,9</w:t>
            </w:r>
          </w:p>
        </w:tc>
      </w:tr>
      <w:tr w:rsidR="005B7620" w:rsidRPr="00B919E8" w:rsidTr="00184E83">
        <w:tc>
          <w:tcPr>
            <w:tcW w:w="0" w:type="auto"/>
          </w:tcPr>
          <w:p w:rsidR="005B7620" w:rsidRPr="00B919E8" w:rsidRDefault="005B7620" w:rsidP="005B7620">
            <w:pPr>
              <w:rPr>
                <w:b/>
                <w:bCs/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z toho počet vedúcich zamestnancov</w:t>
            </w:r>
          </w:p>
        </w:tc>
        <w:tc>
          <w:tcPr>
            <w:tcW w:w="0" w:type="auto"/>
          </w:tcPr>
          <w:p w:rsidR="005B7620" w:rsidRPr="00B919E8" w:rsidRDefault="005B7620" w:rsidP="005B7620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5B7620" w:rsidRPr="00B919E8" w:rsidRDefault="005B7620" w:rsidP="005B7620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2</w:t>
            </w:r>
          </w:p>
        </w:tc>
      </w:tr>
      <w:tr w:rsidR="005B7620" w:rsidRPr="00B919E8" w:rsidTr="00184E83">
        <w:tc>
          <w:tcPr>
            <w:tcW w:w="0" w:type="auto"/>
          </w:tcPr>
          <w:p w:rsidR="005B7620" w:rsidRPr="00B919E8" w:rsidRDefault="005B7620" w:rsidP="005B7620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Počet dobrovoľníkov vyslaných účtovnou jednotkou</w:t>
            </w:r>
          </w:p>
        </w:tc>
        <w:tc>
          <w:tcPr>
            <w:tcW w:w="0" w:type="auto"/>
          </w:tcPr>
          <w:p w:rsidR="005B7620" w:rsidRPr="00B919E8" w:rsidRDefault="005B7620" w:rsidP="005B7620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5B7620" w:rsidRPr="00B919E8" w:rsidRDefault="005B7620" w:rsidP="005B7620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</w:tr>
      <w:tr w:rsidR="005B7620" w:rsidRPr="00B919E8" w:rsidTr="00184E83">
        <w:tc>
          <w:tcPr>
            <w:tcW w:w="0" w:type="auto"/>
          </w:tcPr>
          <w:p w:rsidR="005B7620" w:rsidRPr="00B919E8" w:rsidRDefault="005B7620" w:rsidP="005B7620">
            <w:pPr>
              <w:rPr>
                <w:b/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0" w:type="auto"/>
          </w:tcPr>
          <w:p w:rsidR="005B7620" w:rsidRPr="00B919E8" w:rsidRDefault="005B7620" w:rsidP="005B7620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5B7620" w:rsidRPr="00B919E8" w:rsidRDefault="005B7620" w:rsidP="005B7620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</w:tr>
    </w:tbl>
    <w:p w:rsidR="00DB7AA8" w:rsidRPr="00B919E8" w:rsidRDefault="00DB7AA8" w:rsidP="00DB7AA8">
      <w:pPr>
        <w:rPr>
          <w:b/>
          <w:bCs/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</w:p>
    <w:p w:rsidR="00D4233B" w:rsidRPr="00B919E8" w:rsidRDefault="00D4233B" w:rsidP="00DB7AA8">
      <w:pPr>
        <w:rPr>
          <w:sz w:val="22"/>
          <w:szCs w:val="22"/>
        </w:rPr>
      </w:pPr>
    </w:p>
    <w:p w:rsidR="00D4233B" w:rsidRPr="00B919E8" w:rsidRDefault="00D4233B" w:rsidP="00DB7AA8">
      <w:pPr>
        <w:rPr>
          <w:sz w:val="22"/>
          <w:szCs w:val="22"/>
        </w:rPr>
      </w:pPr>
    </w:p>
    <w:p w:rsidR="00D4233B" w:rsidRPr="00B919E8" w:rsidRDefault="00D4233B" w:rsidP="00DB7AA8">
      <w:pPr>
        <w:rPr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jc w:val="center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ČL. II</w:t>
      </w:r>
    </w:p>
    <w:p w:rsidR="00DB7AA8" w:rsidRPr="00B919E8" w:rsidRDefault="00DB7AA8" w:rsidP="00DB7AA8">
      <w:pPr>
        <w:pStyle w:val="Nadpis2"/>
        <w:numPr>
          <w:ilvl w:val="0"/>
          <w:numId w:val="0"/>
        </w:numPr>
        <w:tabs>
          <w:tab w:val="left" w:pos="708"/>
        </w:tabs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>Informácie o účtovných zásadách a účtovných metódach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5F49B8">
      <w:pPr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Pokračovanie vo svojej činnosti</w:t>
      </w:r>
    </w:p>
    <w:p w:rsidR="00DB7AA8" w:rsidRPr="00B919E8" w:rsidRDefault="00DB7AA8" w:rsidP="005F49B8">
      <w:pPr>
        <w:jc w:val="both"/>
        <w:rPr>
          <w:b/>
          <w:sz w:val="22"/>
          <w:szCs w:val="22"/>
        </w:rPr>
      </w:pPr>
    </w:p>
    <w:p w:rsidR="005F49B8" w:rsidRPr="00A54632" w:rsidRDefault="00DB7AA8" w:rsidP="005F49B8">
      <w:pPr>
        <w:jc w:val="both"/>
        <w:rPr>
          <w:sz w:val="22"/>
          <w:szCs w:val="22"/>
        </w:rPr>
      </w:pPr>
      <w:r w:rsidRPr="00A54632">
        <w:rPr>
          <w:sz w:val="22"/>
          <w:szCs w:val="22"/>
        </w:rPr>
        <w:t xml:space="preserve">      </w:t>
      </w:r>
      <w:r w:rsidR="00B42301" w:rsidRPr="00A54632">
        <w:rPr>
          <w:sz w:val="22"/>
          <w:szCs w:val="22"/>
        </w:rPr>
        <w:t xml:space="preserve">Dňa </w:t>
      </w:r>
      <w:r w:rsidR="00A54632" w:rsidRPr="00A54632">
        <w:rPr>
          <w:sz w:val="22"/>
          <w:szCs w:val="22"/>
        </w:rPr>
        <w:t>19.12.2016</w:t>
      </w:r>
      <w:r w:rsidR="00D4233B" w:rsidRPr="00A54632">
        <w:rPr>
          <w:sz w:val="22"/>
          <w:szCs w:val="22"/>
        </w:rPr>
        <w:t xml:space="preserve"> došlo k  podpísaniu Zmluvy o poskytovaní finančného príspevku na rok 201</w:t>
      </w:r>
      <w:r w:rsidR="00EA457B" w:rsidRPr="00A54632">
        <w:rPr>
          <w:sz w:val="22"/>
          <w:szCs w:val="22"/>
        </w:rPr>
        <w:t>7</w:t>
      </w:r>
      <w:r w:rsidR="00D4233B" w:rsidRPr="00A54632">
        <w:rPr>
          <w:sz w:val="22"/>
          <w:szCs w:val="22"/>
        </w:rPr>
        <w:t xml:space="preserve"> pri odkázanosti fyzickej osoby na  pomoc inej fyzickej osoby pri úkonoch sebaobsluhy a  finančného príspevku na prevádzku poskytovanej sociálnej služby a o zabezpečení poskytovania sociálnej služby podľa ustanovenia § 81 písm. h) bod 1 a 3 zákona č 448/2008 Z.z. o sociálnych službách v znení neskorších predpisov a podľa ustanovenia §  51 Občianskeho zákonníka s KOŠICKÝM SAMOSPRÁVNYM KRAJOM. </w:t>
      </w:r>
    </w:p>
    <w:p w:rsidR="00D4233B" w:rsidRPr="00A54632" w:rsidRDefault="00D4233B" w:rsidP="005F49B8">
      <w:pPr>
        <w:jc w:val="both"/>
        <w:rPr>
          <w:sz w:val="22"/>
          <w:szCs w:val="22"/>
        </w:rPr>
      </w:pPr>
      <w:r w:rsidRPr="00A54632">
        <w:rPr>
          <w:sz w:val="22"/>
          <w:szCs w:val="22"/>
        </w:rPr>
        <w:t xml:space="preserve">     V roku 20</w:t>
      </w:r>
      <w:r w:rsidR="000321CA" w:rsidRPr="00A54632">
        <w:rPr>
          <w:sz w:val="22"/>
          <w:szCs w:val="22"/>
        </w:rPr>
        <w:t>1</w:t>
      </w:r>
      <w:r w:rsidR="00EA457B" w:rsidRPr="00A54632">
        <w:rPr>
          <w:sz w:val="22"/>
          <w:szCs w:val="22"/>
        </w:rPr>
        <w:t>7</w:t>
      </w:r>
      <w:r w:rsidRPr="00A54632">
        <w:rPr>
          <w:sz w:val="22"/>
          <w:szCs w:val="22"/>
        </w:rPr>
        <w:t xml:space="preserve"> fungovala naša organizácia vďa</w:t>
      </w:r>
      <w:r w:rsidR="000321CA" w:rsidRPr="00A54632">
        <w:rPr>
          <w:sz w:val="22"/>
          <w:szCs w:val="22"/>
        </w:rPr>
        <w:t>ka prostriedkom z rozpočtu KSK</w:t>
      </w:r>
      <w:r w:rsidR="00A54632">
        <w:rPr>
          <w:sz w:val="22"/>
          <w:szCs w:val="22"/>
        </w:rPr>
        <w:t xml:space="preserve">, </w:t>
      </w:r>
      <w:r w:rsidRPr="00A54632">
        <w:rPr>
          <w:sz w:val="22"/>
          <w:szCs w:val="22"/>
        </w:rPr>
        <w:t>vlastným finančným prostriedkom</w:t>
      </w:r>
      <w:r w:rsidR="00A54632">
        <w:rPr>
          <w:sz w:val="22"/>
          <w:szCs w:val="22"/>
        </w:rPr>
        <w:t xml:space="preserve"> a prostriedkom na podporu rozvoja sociálnych služieb z MPSVaR</w:t>
      </w:r>
      <w:r w:rsidRPr="00A54632">
        <w:rPr>
          <w:sz w:val="22"/>
          <w:szCs w:val="22"/>
        </w:rPr>
        <w:t xml:space="preserve">. Úspešne sme pokračovali v poskytovaní sociálnych služieb </w:t>
      </w:r>
      <w:r w:rsidR="005021B4" w:rsidRPr="00A54632">
        <w:rPr>
          <w:sz w:val="22"/>
          <w:szCs w:val="22"/>
        </w:rPr>
        <w:t>prijímateľom</w:t>
      </w:r>
      <w:r w:rsidRPr="00A54632">
        <w:rPr>
          <w:sz w:val="22"/>
          <w:szCs w:val="22"/>
        </w:rPr>
        <w:t xml:space="preserve"> na základe našich dlhodobých skúseností v tejto oblasti. Social.Trans, n.o. aj napriek problémom, na ktoré neustále naráža plní svoje poslanie a realizuje veľkú časť svojich predsavzatí.</w:t>
      </w:r>
    </w:p>
    <w:p w:rsidR="00D4233B" w:rsidRPr="00CC477F" w:rsidRDefault="00D4233B" w:rsidP="005F49B8">
      <w:pPr>
        <w:jc w:val="both"/>
        <w:rPr>
          <w:color w:val="FF0000"/>
          <w:sz w:val="22"/>
          <w:szCs w:val="22"/>
        </w:rPr>
      </w:pPr>
    </w:p>
    <w:p w:rsidR="00D4233B" w:rsidRPr="00B919E8" w:rsidRDefault="00D4233B" w:rsidP="005F49B8">
      <w:pPr>
        <w:ind w:left="3" w:firstLine="705"/>
        <w:jc w:val="both"/>
        <w:rPr>
          <w:b/>
          <w:bCs/>
          <w:sz w:val="22"/>
          <w:szCs w:val="22"/>
        </w:rPr>
      </w:pPr>
      <w:r w:rsidRPr="00B919E8">
        <w:rPr>
          <w:b/>
          <w:sz w:val="22"/>
          <w:szCs w:val="22"/>
        </w:rPr>
        <w:t xml:space="preserve">Zmeny účtovných zásad a zmeny účtovných metód s uvedením dôvodu týchto zmien a vyčíslenie ich  vplyvu na finančnú hodnotu majetku, záväzkov, základného imania a výsledku hospodárenia účtovnej jednotky </w:t>
      </w:r>
      <w:r w:rsidRPr="00B919E8">
        <w:rPr>
          <w:sz w:val="22"/>
          <w:szCs w:val="22"/>
        </w:rPr>
        <w:t xml:space="preserve">- </w:t>
      </w:r>
      <w:r w:rsidRPr="00B919E8">
        <w:rPr>
          <w:bCs/>
          <w:sz w:val="22"/>
          <w:szCs w:val="22"/>
        </w:rPr>
        <w:t>žiadne</w:t>
      </w:r>
    </w:p>
    <w:p w:rsidR="00DB7AA8" w:rsidRPr="00B919E8" w:rsidRDefault="00DB7AA8" w:rsidP="00D4233B">
      <w:pPr>
        <w:jc w:val="both"/>
        <w:rPr>
          <w:b/>
          <w:bCs/>
          <w:sz w:val="22"/>
          <w:szCs w:val="22"/>
        </w:rPr>
      </w:pPr>
    </w:p>
    <w:p w:rsidR="00D4233B" w:rsidRPr="00B919E8" w:rsidRDefault="00D4233B" w:rsidP="00D4233B">
      <w:pPr>
        <w:ind w:firstLine="708"/>
        <w:rPr>
          <w:sz w:val="22"/>
          <w:szCs w:val="22"/>
        </w:rPr>
      </w:pPr>
      <w:r w:rsidRPr="00B919E8">
        <w:rPr>
          <w:b/>
          <w:bCs/>
          <w:sz w:val="22"/>
          <w:szCs w:val="22"/>
        </w:rPr>
        <w:t>Spôsob oceňovania jednotlivých  zložiek majetku, v prípade, ak by ho naša organizácia mala</w:t>
      </w:r>
      <w:r w:rsidRPr="00B919E8">
        <w:rPr>
          <w:b/>
          <w:sz w:val="22"/>
          <w:szCs w:val="22"/>
        </w:rPr>
        <w:t>:</w:t>
      </w:r>
    </w:p>
    <w:p w:rsidR="00D4233B" w:rsidRPr="00B919E8" w:rsidRDefault="00D4233B" w:rsidP="00D4233B">
      <w:pPr>
        <w:rPr>
          <w:sz w:val="22"/>
          <w:szCs w:val="22"/>
        </w:rPr>
      </w:pPr>
      <w:r w:rsidRPr="00B919E8">
        <w:rPr>
          <w:sz w:val="22"/>
          <w:szCs w:val="22"/>
        </w:rPr>
        <w:t>Dlhodobý majetok sa v súlade so Zákonom o účtovníctve č. 431/2002 Z.z. vznení neskorších predpisov oceňuje:</w:t>
      </w:r>
    </w:p>
    <w:p w:rsidR="00D4233B" w:rsidRPr="00B919E8" w:rsidRDefault="00D4233B" w:rsidP="00D4233B">
      <w:pPr>
        <w:numPr>
          <w:ilvl w:val="0"/>
          <w:numId w:val="9"/>
        </w:numPr>
        <w:suppressAutoHyphens w:val="0"/>
        <w:spacing w:before="120" w:after="120"/>
        <w:jc w:val="both"/>
        <w:rPr>
          <w:sz w:val="22"/>
          <w:szCs w:val="22"/>
        </w:rPr>
      </w:pPr>
      <w:r w:rsidRPr="00B919E8">
        <w:rPr>
          <w:sz w:val="22"/>
          <w:szCs w:val="22"/>
        </w:rPr>
        <w:t>obstarávacou cenou, ktorej súčasťou sú všetky náklady potrebné na obstaranie a uvedenie majetku do užívania. Využíva sa pri oceňovaní dlhodobého nehmotného a hmotného majetku, ktorý bol obstara</w:t>
      </w:r>
      <w:r w:rsidR="002537B4">
        <w:rPr>
          <w:sz w:val="22"/>
          <w:szCs w:val="22"/>
        </w:rPr>
        <w:t>n</w:t>
      </w:r>
      <w:r w:rsidRPr="00B919E8">
        <w:rPr>
          <w:sz w:val="22"/>
          <w:szCs w:val="22"/>
        </w:rPr>
        <w:t>ý kúpou.</w:t>
      </w:r>
    </w:p>
    <w:p w:rsidR="00D4233B" w:rsidRPr="00B919E8" w:rsidRDefault="00D4233B" w:rsidP="00D4233B">
      <w:pPr>
        <w:numPr>
          <w:ilvl w:val="0"/>
          <w:numId w:val="9"/>
        </w:numPr>
        <w:suppressAutoHyphens w:val="0"/>
        <w:spacing w:before="120" w:after="120"/>
        <w:jc w:val="both"/>
        <w:rPr>
          <w:sz w:val="22"/>
          <w:szCs w:val="22"/>
        </w:rPr>
      </w:pPr>
      <w:r w:rsidRPr="00B919E8">
        <w:rPr>
          <w:sz w:val="22"/>
          <w:szCs w:val="22"/>
        </w:rPr>
        <w:t>vlastnými nákladmi, ktoré predstavujú priame aj nepriame náklady vynaložené na vytvorenie majetku vo vlastnej réžií. Využíva sa pri oceňovaní dlhodobého nehmotného a hmotného majetku, ktorý bol vytvorený vlastnou činnosťou.</w:t>
      </w:r>
    </w:p>
    <w:p w:rsidR="00D4233B" w:rsidRPr="00B919E8" w:rsidRDefault="00D4233B" w:rsidP="00D4233B">
      <w:pPr>
        <w:numPr>
          <w:ilvl w:val="0"/>
          <w:numId w:val="9"/>
        </w:numPr>
        <w:suppressAutoHyphens w:val="0"/>
        <w:spacing w:before="120" w:after="120"/>
        <w:jc w:val="both"/>
        <w:rPr>
          <w:sz w:val="22"/>
          <w:szCs w:val="22"/>
        </w:rPr>
      </w:pPr>
      <w:r w:rsidRPr="00B919E8">
        <w:rPr>
          <w:sz w:val="22"/>
          <w:szCs w:val="22"/>
        </w:rPr>
        <w:t>menovitou hodnotou, ktorou sa oceňujú pohľadávky pri ich vzniku, teda tie, s ktorými je spojený vznik výnosu.</w:t>
      </w:r>
    </w:p>
    <w:p w:rsidR="00D4233B" w:rsidRPr="00B919E8" w:rsidRDefault="005021B4" w:rsidP="00D4233B">
      <w:pPr>
        <w:numPr>
          <w:ilvl w:val="0"/>
          <w:numId w:val="9"/>
        </w:numPr>
        <w:suppressAutoHyphens w:val="0"/>
        <w:spacing w:before="120" w:after="120"/>
        <w:jc w:val="both"/>
        <w:rPr>
          <w:sz w:val="22"/>
          <w:szCs w:val="22"/>
        </w:rPr>
      </w:pPr>
      <w:r w:rsidRPr="00B919E8">
        <w:rPr>
          <w:sz w:val="22"/>
          <w:szCs w:val="22"/>
        </w:rPr>
        <w:t>reálnou hodnotou</w:t>
      </w:r>
      <w:r w:rsidR="00D4233B" w:rsidRPr="00B919E8">
        <w:rPr>
          <w:sz w:val="22"/>
          <w:szCs w:val="22"/>
        </w:rPr>
        <w:t>, ktorá sa využíva pri oceňoaní bezodplatne nadobudnutého dlhodobého nehmotného a hmotného majetku, dlhodobého nehmotného majetku vytvoreného vlastnou činnosťou  (ak je reprodukčná obstarávacia cena nižšia ako vlastné náklady), príchovkov a prírastkov zvierat (ak nie je možné zistiť vlastné náklady), dlhodobého nehmotného a hmotného majetku preradeného z osobného vlastníctva do podnikania a pri oceňovaní dlhodobého nehmotnéhoa hmotného majetku novozisteného pri inventarizácií.</w:t>
      </w:r>
    </w:p>
    <w:p w:rsidR="00D4233B" w:rsidRPr="00B919E8" w:rsidRDefault="00D4233B" w:rsidP="005021B4">
      <w:pPr>
        <w:suppressAutoHyphens w:val="0"/>
        <w:spacing w:before="120" w:after="120"/>
        <w:ind w:left="360"/>
        <w:jc w:val="both"/>
        <w:rPr>
          <w:sz w:val="22"/>
          <w:szCs w:val="22"/>
        </w:rPr>
      </w:pPr>
    </w:p>
    <w:p w:rsidR="00DB7AA8" w:rsidRPr="00B919E8" w:rsidRDefault="00DB7AA8" w:rsidP="00DB7AA8">
      <w:pPr>
        <w:jc w:val="both"/>
        <w:rPr>
          <w:color w:val="FF0000"/>
          <w:sz w:val="22"/>
          <w:szCs w:val="22"/>
        </w:rPr>
      </w:pPr>
    </w:p>
    <w:p w:rsidR="00DB7AA8" w:rsidRPr="00B919E8" w:rsidRDefault="00DB7AA8" w:rsidP="00D4233B">
      <w:pPr>
        <w:ind w:firstLine="708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Spôsob zostavenia odpisového plánu pre jednotlivé druhy dlhodobého hmotného a dlhodobého nehmotného majetku, pričom sa uvádza doba odpisovania, použité sadzby odpisov a odpisové metódy pri určení účtovných  odpisov</w:t>
      </w: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</w:p>
    <w:p w:rsidR="00B919E8" w:rsidRDefault="00DB7AA8" w:rsidP="00DB7AA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 xml:space="preserve"> – organizácia zaradí dlhodobý majetok v triedení podľa Klasifikácie produkcie a klasifikácie stavieb do odpisových skupín  a zostaví odpisový plán pre dlhodobý majetok. Organizácia odpisuje majetok  metódou rovnomerného odpisovania . Doba odpisovania v 1 skupine je 4 roky, v 2 odpisovej skupine 6 rokov, v 3 odpisovej skupine 12 rokov a v 4 odpisovej skupiny 20 rokov. Ročný odpis majetku sa určí ako podiel vstupnej ceny hmotného majetku a doby odpisovania ustanovenej pre príslušnú odpisovú skupinu.  Nezisková organizácia nepoužíva majetok na podnikateľské účely, len za účelom zriadenia na</w:t>
      </w:r>
      <w:r w:rsidR="009B366F" w:rsidRPr="00B919E8">
        <w:rPr>
          <w:sz w:val="22"/>
          <w:szCs w:val="22"/>
        </w:rPr>
        <w:t xml:space="preserve"> poskytovanie sociálnych služieb.</w:t>
      </w:r>
    </w:p>
    <w:p w:rsidR="00374EFA" w:rsidRDefault="00374EFA" w:rsidP="00DB7AA8">
      <w:pPr>
        <w:jc w:val="both"/>
        <w:rPr>
          <w:sz w:val="22"/>
          <w:szCs w:val="22"/>
        </w:rPr>
      </w:pPr>
    </w:p>
    <w:p w:rsidR="00374EFA" w:rsidRDefault="00374EFA" w:rsidP="00DB7AA8">
      <w:pPr>
        <w:jc w:val="both"/>
        <w:rPr>
          <w:sz w:val="22"/>
          <w:szCs w:val="22"/>
        </w:rPr>
      </w:pPr>
    </w:p>
    <w:p w:rsidR="00374EFA" w:rsidRDefault="00374EFA" w:rsidP="00DB7AA8">
      <w:pPr>
        <w:jc w:val="both"/>
        <w:rPr>
          <w:sz w:val="22"/>
          <w:szCs w:val="22"/>
        </w:rPr>
      </w:pPr>
    </w:p>
    <w:p w:rsidR="00EA457B" w:rsidRPr="00991DB5" w:rsidRDefault="00EA457B" w:rsidP="00DB7AA8">
      <w:pPr>
        <w:jc w:val="both"/>
        <w:rPr>
          <w:sz w:val="22"/>
          <w:szCs w:val="22"/>
        </w:rPr>
      </w:pPr>
    </w:p>
    <w:p w:rsidR="00DB7AA8" w:rsidRPr="00B919E8" w:rsidRDefault="00DB7AA8" w:rsidP="00D4233B">
      <w:pPr>
        <w:ind w:firstLine="708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lastRenderedPageBreak/>
        <w:t>Prehľad o dotáciach a grantoch poskytnutých účtovnej jednotke na obstaranie dlhodobého majetku</w:t>
      </w:r>
    </w:p>
    <w:p w:rsidR="00DB7AA8" w:rsidRPr="00B919E8" w:rsidRDefault="00DB7AA8" w:rsidP="00DB7AA8">
      <w:pPr>
        <w:jc w:val="both"/>
        <w:rPr>
          <w:sz w:val="22"/>
          <w:szCs w:val="22"/>
        </w:rPr>
      </w:pPr>
    </w:p>
    <w:p w:rsidR="00DB7AA8" w:rsidRPr="00B919E8" w:rsidRDefault="00DB7AA8" w:rsidP="00DB7AA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>Majetok obstaraný z dotácií – v obstarávacích cenách</w:t>
      </w:r>
    </w:p>
    <w:p w:rsidR="00DB7AA8" w:rsidRPr="00B919E8" w:rsidRDefault="00DB7AA8" w:rsidP="00DB7AA8">
      <w:pPr>
        <w:jc w:val="both"/>
        <w:rPr>
          <w:sz w:val="22"/>
          <w:szCs w:val="22"/>
        </w:rPr>
      </w:pPr>
      <w:r w:rsidRPr="00B919E8">
        <w:rPr>
          <w:sz w:val="22"/>
          <w:szCs w:val="22"/>
        </w:rPr>
        <w:t>Spôsob prepočtu údajov v cudzích menách na euro – žiaden</w:t>
      </w:r>
    </w:p>
    <w:p w:rsidR="00DB7AA8" w:rsidRPr="00B919E8" w:rsidRDefault="00DB7AA8" w:rsidP="00DB7AA8">
      <w:pPr>
        <w:jc w:val="both"/>
        <w:rPr>
          <w:sz w:val="22"/>
          <w:szCs w:val="22"/>
        </w:rPr>
      </w:pPr>
    </w:p>
    <w:p w:rsidR="00DB7AA8" w:rsidRPr="00B919E8" w:rsidRDefault="00DB7AA8" w:rsidP="00D4233B">
      <w:pPr>
        <w:ind w:firstLine="708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 xml:space="preserve">Informácie o významných skutočnostiach, ktoré nastali medzi dňom , ku ktorému sa zostavuje účtovná závierka a dňom jej zostavenia - </w:t>
      </w:r>
      <w:r w:rsidRPr="00B919E8">
        <w:rPr>
          <w:sz w:val="22"/>
          <w:szCs w:val="22"/>
        </w:rPr>
        <w:t>žiadne</w:t>
      </w:r>
    </w:p>
    <w:p w:rsidR="00DB7AA8" w:rsidRPr="00B919E8" w:rsidRDefault="00DB7AA8" w:rsidP="00DB7AA8">
      <w:pPr>
        <w:suppressAutoHyphens w:val="0"/>
        <w:rPr>
          <w:b/>
          <w:sz w:val="22"/>
          <w:szCs w:val="22"/>
        </w:rPr>
        <w:sectPr w:rsidR="00DB7AA8" w:rsidRPr="00B919E8">
          <w:footnotePr>
            <w:pos w:val="beneathText"/>
          </w:footnotePr>
          <w:pgSz w:w="11905" w:h="16837"/>
          <w:pgMar w:top="1134" w:right="992" w:bottom="992" w:left="1276" w:header="1134" w:footer="709" w:gutter="0"/>
          <w:cols w:space="708"/>
        </w:sectPr>
      </w:pPr>
    </w:p>
    <w:p w:rsidR="00DB7AA8" w:rsidRPr="00B919E8" w:rsidRDefault="00DB7AA8" w:rsidP="00DB7AA8">
      <w:pPr>
        <w:pStyle w:val="Nadpis3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lastRenderedPageBreak/>
        <w:t>ČL. III</w:t>
      </w:r>
    </w:p>
    <w:p w:rsidR="00DB7AA8" w:rsidRPr="00B919E8" w:rsidRDefault="00DB7AA8" w:rsidP="00DB7AA8">
      <w:pPr>
        <w:pStyle w:val="Nadpis3"/>
        <w:tabs>
          <w:tab w:val="num" w:pos="0"/>
        </w:tabs>
        <w:jc w:val="center"/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>Informácie doplňujúce a vysvetľujúce údaje v súvahe</w:t>
      </w:r>
    </w:p>
    <w:p w:rsidR="00DB7AA8" w:rsidRPr="00B919E8" w:rsidRDefault="00DB7AA8" w:rsidP="00DB7AA8">
      <w:pPr>
        <w:pStyle w:val="Nadpis3"/>
        <w:tabs>
          <w:tab w:val="clear" w:pos="708"/>
          <w:tab w:val="num" w:pos="-142"/>
          <w:tab w:val="left" w:pos="7020"/>
        </w:tabs>
        <w:ind w:left="-142"/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 xml:space="preserve">Dlhodobý nehmotný majetok: žiaden    </w:t>
      </w:r>
    </w:p>
    <w:p w:rsidR="00DB7AA8" w:rsidRPr="00B919E8" w:rsidRDefault="00DB7AA8" w:rsidP="00DB7AA8">
      <w:pPr>
        <w:pStyle w:val="Nadpis3"/>
        <w:tabs>
          <w:tab w:val="clear" w:pos="708"/>
          <w:tab w:val="num" w:pos="-142"/>
          <w:tab w:val="left" w:pos="7020"/>
        </w:tabs>
        <w:ind w:left="-142"/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 xml:space="preserve">Dlhodobý hmotný majetok    </w:t>
      </w:r>
    </w:p>
    <w:tbl>
      <w:tblPr>
        <w:tblpPr w:leftFromText="141" w:rightFromText="141" w:vertAnchor="text" w:horzAnchor="margin" w:tblpX="-396" w:tblpY="72"/>
        <w:tblW w:w="15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48"/>
        <w:gridCol w:w="1080"/>
        <w:gridCol w:w="1116"/>
        <w:gridCol w:w="1260"/>
        <w:gridCol w:w="1260"/>
        <w:gridCol w:w="1260"/>
        <w:gridCol w:w="1260"/>
        <w:gridCol w:w="1080"/>
        <w:gridCol w:w="1080"/>
        <w:gridCol w:w="1224"/>
        <w:gridCol w:w="1296"/>
        <w:gridCol w:w="1368"/>
      </w:tblGrid>
      <w:tr w:rsidR="009A3DF1" w:rsidRPr="00D8177C" w:rsidTr="00B42301">
        <w:trPr>
          <w:cantSplit/>
          <w:trHeight w:val="1134"/>
        </w:trPr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rPr>
                <w:rFonts w:ascii="Times New Roman" w:hAnsi="Times New Roman"/>
                <w:b w:val="0"/>
                <w:sz w:val="21"/>
                <w:szCs w:val="21"/>
              </w:rPr>
            </w:pPr>
          </w:p>
        </w:tc>
        <w:tc>
          <w:tcPr>
            <w:tcW w:w="108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Pozemky</w:t>
            </w:r>
          </w:p>
        </w:tc>
        <w:tc>
          <w:tcPr>
            <w:tcW w:w="1116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Umelecké</w:t>
            </w:r>
          </w:p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diela</w:t>
            </w:r>
          </w:p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a zbierky</w:t>
            </w:r>
          </w:p>
        </w:tc>
        <w:tc>
          <w:tcPr>
            <w:tcW w:w="126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Stavby</w:t>
            </w:r>
          </w:p>
        </w:tc>
        <w:tc>
          <w:tcPr>
            <w:tcW w:w="126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Samostatné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hnuteľné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veci a súbory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hnuteľných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vecí</w:t>
            </w:r>
          </w:p>
        </w:tc>
        <w:tc>
          <w:tcPr>
            <w:tcW w:w="126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Dopravné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prostriedky</w:t>
            </w:r>
          </w:p>
        </w:tc>
        <w:tc>
          <w:tcPr>
            <w:tcW w:w="126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Pestovateľ-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ské celky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trvalých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porastov</w:t>
            </w:r>
          </w:p>
        </w:tc>
        <w:tc>
          <w:tcPr>
            <w:tcW w:w="108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Základné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stádo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a ťažné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zvieratá</w:t>
            </w:r>
          </w:p>
        </w:tc>
        <w:tc>
          <w:tcPr>
            <w:tcW w:w="1080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Drobný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a ostatný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dlhodobý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hmotný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majetok</w:t>
            </w:r>
          </w:p>
        </w:tc>
        <w:tc>
          <w:tcPr>
            <w:tcW w:w="1224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Obstaranie</w:t>
            </w:r>
          </w:p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dlhodobého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hmotného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majetku</w:t>
            </w:r>
          </w:p>
        </w:tc>
        <w:tc>
          <w:tcPr>
            <w:tcW w:w="1296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Poskytnuté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preddavky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na dlhodobý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hmotný</w:t>
            </w:r>
          </w:p>
          <w:p w:rsidR="00184E83" w:rsidRPr="00D8177C" w:rsidRDefault="00184E83" w:rsidP="00D8177C">
            <w:pPr>
              <w:jc w:val="center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majetok</w:t>
            </w:r>
          </w:p>
        </w:tc>
        <w:tc>
          <w:tcPr>
            <w:tcW w:w="1368" w:type="dxa"/>
            <w:vAlign w:val="center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center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Spolu</w:t>
            </w:r>
          </w:p>
        </w:tc>
      </w:tr>
      <w:tr w:rsidR="006F3508" w:rsidRPr="00D8177C" w:rsidTr="00B42301">
        <w:tc>
          <w:tcPr>
            <w:tcW w:w="2448" w:type="dxa"/>
          </w:tcPr>
          <w:p w:rsidR="006F3508" w:rsidRPr="00D8177C" w:rsidRDefault="006F3508" w:rsidP="006F3508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Prvotné ocenenie – stav na začiatku bežného účtovného obdobia</w:t>
            </w:r>
          </w:p>
        </w:tc>
        <w:tc>
          <w:tcPr>
            <w:tcW w:w="1080" w:type="dxa"/>
          </w:tcPr>
          <w:p w:rsidR="006F3508" w:rsidRPr="00D8177C" w:rsidRDefault="006F3508" w:rsidP="006F3508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28 285</w:t>
            </w:r>
          </w:p>
        </w:tc>
        <w:tc>
          <w:tcPr>
            <w:tcW w:w="1116" w:type="dxa"/>
          </w:tcPr>
          <w:p w:rsidR="006F3508" w:rsidRPr="00D8177C" w:rsidRDefault="006F3508" w:rsidP="006F3508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4 493</w:t>
            </w:r>
          </w:p>
        </w:tc>
        <w:tc>
          <w:tcPr>
            <w:tcW w:w="1260" w:type="dxa"/>
          </w:tcPr>
          <w:p w:rsidR="006F3508" w:rsidRPr="00D8177C" w:rsidRDefault="006F3508" w:rsidP="006F3508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1 203 969</w:t>
            </w:r>
          </w:p>
        </w:tc>
        <w:tc>
          <w:tcPr>
            <w:tcW w:w="1260" w:type="dxa"/>
          </w:tcPr>
          <w:p w:rsidR="006F3508" w:rsidRPr="00D8177C" w:rsidRDefault="006F3508" w:rsidP="006F3508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47 991</w:t>
            </w:r>
          </w:p>
        </w:tc>
        <w:tc>
          <w:tcPr>
            <w:tcW w:w="1260" w:type="dxa"/>
          </w:tcPr>
          <w:p w:rsidR="006F3508" w:rsidRPr="00D8177C" w:rsidRDefault="006F3508" w:rsidP="006F3508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55 643</w:t>
            </w:r>
          </w:p>
        </w:tc>
        <w:tc>
          <w:tcPr>
            <w:tcW w:w="1260" w:type="dxa"/>
          </w:tcPr>
          <w:p w:rsidR="006F3508" w:rsidRPr="00D8177C" w:rsidRDefault="006F3508" w:rsidP="006F3508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6F3508" w:rsidRPr="00D8177C" w:rsidRDefault="006F3508" w:rsidP="006F3508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6F3508" w:rsidRPr="00D8177C" w:rsidRDefault="006F3508" w:rsidP="006F3508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93 730</w:t>
            </w:r>
          </w:p>
        </w:tc>
        <w:tc>
          <w:tcPr>
            <w:tcW w:w="1224" w:type="dxa"/>
          </w:tcPr>
          <w:p w:rsidR="006F3508" w:rsidRPr="00D8177C" w:rsidRDefault="006F3508" w:rsidP="006F3508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28 707</w:t>
            </w:r>
          </w:p>
        </w:tc>
        <w:tc>
          <w:tcPr>
            <w:tcW w:w="1296" w:type="dxa"/>
          </w:tcPr>
          <w:p w:rsidR="006F3508" w:rsidRPr="00D8177C" w:rsidRDefault="006F3508" w:rsidP="006F3508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6F3508" w:rsidRPr="00D8177C" w:rsidRDefault="006F3508" w:rsidP="006F3508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 xml:space="preserve">1 462 818 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prírastky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0321CA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C171D2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15 160</w:t>
            </w:r>
          </w:p>
        </w:tc>
        <w:tc>
          <w:tcPr>
            <w:tcW w:w="1260" w:type="dxa"/>
          </w:tcPr>
          <w:p w:rsidR="00184E83" w:rsidRPr="00D8177C" w:rsidRDefault="00952E70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C171D2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1 284</w:t>
            </w:r>
          </w:p>
        </w:tc>
        <w:tc>
          <w:tcPr>
            <w:tcW w:w="1224" w:type="dxa"/>
          </w:tcPr>
          <w:p w:rsidR="00184E83" w:rsidRPr="00D8177C" w:rsidRDefault="0051169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18 111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51169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34 555</w:t>
            </w:r>
            <w:r w:rsidR="00184E83"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úbytky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964BF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964BF5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B42301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184E83"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presuny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0 €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Stav na konci bežného </w:t>
            </w:r>
          </w:p>
          <w:p w:rsidR="00184E83" w:rsidRPr="00D8177C" w:rsidRDefault="00184E83" w:rsidP="00D8177C">
            <w:pPr>
              <w:jc w:val="both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28 285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4 493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1 203 969</w:t>
            </w:r>
          </w:p>
        </w:tc>
        <w:tc>
          <w:tcPr>
            <w:tcW w:w="1260" w:type="dxa"/>
          </w:tcPr>
          <w:p w:rsidR="00184E83" w:rsidRPr="00D8177C" w:rsidRDefault="00C171D2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63 151</w:t>
            </w:r>
          </w:p>
        </w:tc>
        <w:tc>
          <w:tcPr>
            <w:tcW w:w="1260" w:type="dxa"/>
          </w:tcPr>
          <w:p w:rsidR="00184E83" w:rsidRPr="00D8177C" w:rsidRDefault="00990399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55 643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C171D2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95 014</w:t>
            </w:r>
          </w:p>
        </w:tc>
        <w:tc>
          <w:tcPr>
            <w:tcW w:w="1224" w:type="dxa"/>
          </w:tcPr>
          <w:p w:rsidR="00184E83" w:rsidRPr="00D8177C" w:rsidRDefault="0051169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46 818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27023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</w:t>
            </w:r>
            <w:r w:rsidR="0051169C">
              <w:rPr>
                <w:rFonts w:ascii="Times New Roman" w:hAnsi="Times New Roman"/>
                <w:b w:val="0"/>
                <w:sz w:val="21"/>
                <w:szCs w:val="21"/>
              </w:rPr>
              <w:t> 497 373</w:t>
            </w:r>
            <w:r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184E83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51169C" w:rsidRPr="00D8177C" w:rsidTr="00B42301">
        <w:tc>
          <w:tcPr>
            <w:tcW w:w="2448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Oprávky – stav na začiatku</w:t>
            </w:r>
            <w:r>
              <w:rPr>
                <w:rFonts w:ascii="Times New Roman" w:hAnsi="Times New Roman"/>
                <w:b w:val="0"/>
                <w:sz w:val="21"/>
                <w:szCs w:val="21"/>
              </w:rPr>
              <w:t xml:space="preserve"> bežného 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441 537</w:t>
            </w:r>
          </w:p>
        </w:tc>
        <w:tc>
          <w:tcPr>
            <w:tcW w:w="1260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31 710</w:t>
            </w:r>
          </w:p>
        </w:tc>
        <w:tc>
          <w:tcPr>
            <w:tcW w:w="1260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43 812</w:t>
            </w:r>
          </w:p>
        </w:tc>
        <w:tc>
          <w:tcPr>
            <w:tcW w:w="1260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93 730</w:t>
            </w:r>
          </w:p>
        </w:tc>
        <w:tc>
          <w:tcPr>
            <w:tcW w:w="1224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610 789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€ 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prírastky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27023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 xml:space="preserve">66 </w:t>
            </w:r>
            <w:r w:rsidR="0051169C">
              <w:rPr>
                <w:rFonts w:ascii="Times New Roman" w:hAnsi="Times New Roman"/>
                <w:b w:val="0"/>
                <w:sz w:val="21"/>
                <w:szCs w:val="21"/>
              </w:rPr>
              <w:t>876</w:t>
            </w:r>
          </w:p>
        </w:tc>
        <w:tc>
          <w:tcPr>
            <w:tcW w:w="1260" w:type="dxa"/>
          </w:tcPr>
          <w:p w:rsidR="00184E83" w:rsidRPr="00D8177C" w:rsidRDefault="0051169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6 036</w:t>
            </w:r>
          </w:p>
        </w:tc>
        <w:tc>
          <w:tcPr>
            <w:tcW w:w="1260" w:type="dxa"/>
          </w:tcPr>
          <w:p w:rsidR="00184E83" w:rsidRPr="00D8177C" w:rsidRDefault="0051169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5 340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51169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1 284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51169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79 536</w:t>
            </w:r>
            <w:r w:rsidR="00184E83"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úbytky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432B91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 na konci bežného</w:t>
            </w:r>
          </w:p>
          <w:p w:rsidR="00184E83" w:rsidRPr="00D8177C" w:rsidRDefault="00184E83" w:rsidP="00D8177C">
            <w:pPr>
              <w:jc w:val="both"/>
              <w:rPr>
                <w:sz w:val="21"/>
                <w:szCs w:val="21"/>
              </w:rPr>
            </w:pPr>
            <w:r w:rsidRPr="00D8177C">
              <w:rPr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51169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508 413</w:t>
            </w:r>
          </w:p>
        </w:tc>
        <w:tc>
          <w:tcPr>
            <w:tcW w:w="1260" w:type="dxa"/>
          </w:tcPr>
          <w:p w:rsidR="00184E83" w:rsidRPr="00D8177C" w:rsidRDefault="0051169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37 746</w:t>
            </w:r>
          </w:p>
        </w:tc>
        <w:tc>
          <w:tcPr>
            <w:tcW w:w="1260" w:type="dxa"/>
          </w:tcPr>
          <w:p w:rsidR="00184E83" w:rsidRPr="00D8177C" w:rsidRDefault="0051169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49 152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51169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95 014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51169C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690 325</w:t>
            </w:r>
            <w:r w:rsidR="00184E83"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€ 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sz w:val="21"/>
                <w:szCs w:val="21"/>
              </w:rPr>
              <w:t>Opravné položky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- stav na</w:t>
            </w:r>
            <w:r w:rsid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začiatku bežného účtovného obdobia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prírastky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úbytky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 na konci bežného</w:t>
            </w:r>
          </w:p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sz w:val="21"/>
                <w:szCs w:val="21"/>
              </w:rPr>
              <w:t>Zostatková hodnota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  <w:r w:rsidR="00432B91">
              <w:rPr>
                <w:rFonts w:ascii="Times New Roman" w:hAnsi="Times New Roman"/>
                <w:b w:val="0"/>
                <w:sz w:val="21"/>
                <w:szCs w:val="21"/>
              </w:rPr>
              <w:t xml:space="preserve"> </w:t>
            </w:r>
            <w:r w:rsidR="00432B91" w:rsidRPr="00D8177C">
              <w:rPr>
                <w:rFonts w:ascii="Times New Roman" w:hAnsi="Times New Roman"/>
                <w:b w:val="0"/>
                <w:sz w:val="21"/>
                <w:szCs w:val="21"/>
              </w:rPr>
              <w:t>€</w:t>
            </w:r>
          </w:p>
        </w:tc>
      </w:tr>
      <w:tr w:rsidR="0051169C" w:rsidRPr="00D8177C" w:rsidTr="00B42301">
        <w:tc>
          <w:tcPr>
            <w:tcW w:w="2448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 na začiatku bežného účtovného obdobia</w:t>
            </w:r>
          </w:p>
        </w:tc>
        <w:tc>
          <w:tcPr>
            <w:tcW w:w="1080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28 285</w:t>
            </w:r>
          </w:p>
        </w:tc>
        <w:tc>
          <w:tcPr>
            <w:tcW w:w="1116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4 493</w:t>
            </w:r>
          </w:p>
        </w:tc>
        <w:tc>
          <w:tcPr>
            <w:tcW w:w="1260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762 432</w:t>
            </w:r>
          </w:p>
        </w:tc>
        <w:tc>
          <w:tcPr>
            <w:tcW w:w="1260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16 281</w:t>
            </w:r>
          </w:p>
        </w:tc>
        <w:tc>
          <w:tcPr>
            <w:tcW w:w="1260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11 831</w:t>
            </w:r>
          </w:p>
        </w:tc>
        <w:tc>
          <w:tcPr>
            <w:tcW w:w="1260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28 707</w:t>
            </w:r>
          </w:p>
        </w:tc>
        <w:tc>
          <w:tcPr>
            <w:tcW w:w="1296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51169C" w:rsidRPr="00D8177C" w:rsidRDefault="0051169C" w:rsidP="0051169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 xml:space="preserve">852 029 </w:t>
            </w: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€ </w:t>
            </w:r>
          </w:p>
        </w:tc>
      </w:tr>
      <w:tr w:rsidR="009A3DF1" w:rsidRPr="00D8177C" w:rsidTr="00B42301">
        <w:tc>
          <w:tcPr>
            <w:tcW w:w="2448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Stav na konci bežného</w:t>
            </w:r>
          </w:p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both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účtovného obdobia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28 285</w:t>
            </w:r>
          </w:p>
        </w:tc>
        <w:tc>
          <w:tcPr>
            <w:tcW w:w="111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4 493</w:t>
            </w:r>
          </w:p>
        </w:tc>
        <w:tc>
          <w:tcPr>
            <w:tcW w:w="1260" w:type="dxa"/>
          </w:tcPr>
          <w:p w:rsidR="00184E83" w:rsidRPr="00D8177C" w:rsidRDefault="008457C0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695 556</w:t>
            </w:r>
          </w:p>
        </w:tc>
        <w:tc>
          <w:tcPr>
            <w:tcW w:w="1260" w:type="dxa"/>
          </w:tcPr>
          <w:p w:rsidR="00184E83" w:rsidRPr="00D8177C" w:rsidRDefault="008457C0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25 405</w:t>
            </w:r>
          </w:p>
        </w:tc>
        <w:tc>
          <w:tcPr>
            <w:tcW w:w="1260" w:type="dxa"/>
          </w:tcPr>
          <w:p w:rsidR="00184E83" w:rsidRPr="00D8177C" w:rsidRDefault="008457C0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6 491</w:t>
            </w:r>
          </w:p>
        </w:tc>
        <w:tc>
          <w:tcPr>
            <w:tcW w:w="126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080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224" w:type="dxa"/>
          </w:tcPr>
          <w:p w:rsidR="00184E83" w:rsidRPr="00D8177C" w:rsidRDefault="008457C0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>46 818</w:t>
            </w:r>
          </w:p>
        </w:tc>
        <w:tc>
          <w:tcPr>
            <w:tcW w:w="1296" w:type="dxa"/>
          </w:tcPr>
          <w:p w:rsidR="00184E83" w:rsidRPr="00D8177C" w:rsidRDefault="00184E83" w:rsidP="00D8177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 w:rsidRPr="00D8177C">
              <w:rPr>
                <w:rFonts w:ascii="Times New Roman" w:hAnsi="Times New Roman"/>
                <w:b w:val="0"/>
                <w:sz w:val="21"/>
                <w:szCs w:val="21"/>
              </w:rPr>
              <w:t>0</w:t>
            </w:r>
          </w:p>
        </w:tc>
        <w:tc>
          <w:tcPr>
            <w:tcW w:w="1368" w:type="dxa"/>
          </w:tcPr>
          <w:p w:rsidR="00184E83" w:rsidRPr="00D8177C" w:rsidRDefault="008457C0" w:rsidP="0027023C">
            <w:pPr>
              <w:pStyle w:val="Nadpis3"/>
              <w:numPr>
                <w:ilvl w:val="0"/>
                <w:numId w:val="0"/>
              </w:numPr>
              <w:tabs>
                <w:tab w:val="left" w:pos="7020"/>
              </w:tabs>
              <w:jc w:val="right"/>
              <w:rPr>
                <w:rFonts w:ascii="Times New Roman" w:hAnsi="Times New Roman"/>
                <w:b w:val="0"/>
                <w:sz w:val="21"/>
                <w:szCs w:val="21"/>
              </w:rPr>
            </w:pPr>
            <w:r>
              <w:rPr>
                <w:rFonts w:ascii="Times New Roman" w:hAnsi="Times New Roman"/>
                <w:b w:val="0"/>
                <w:sz w:val="21"/>
                <w:szCs w:val="21"/>
              </w:rPr>
              <w:t xml:space="preserve">807 048 </w:t>
            </w:r>
            <w:r w:rsidR="00184E83" w:rsidRPr="00D8177C">
              <w:rPr>
                <w:rFonts w:ascii="Times New Roman" w:hAnsi="Times New Roman"/>
                <w:b w:val="0"/>
                <w:sz w:val="21"/>
                <w:szCs w:val="21"/>
              </w:rPr>
              <w:t xml:space="preserve">€ </w:t>
            </w:r>
          </w:p>
        </w:tc>
      </w:tr>
    </w:tbl>
    <w:p w:rsidR="00DB7AA8" w:rsidRPr="00B919E8" w:rsidRDefault="00DB7AA8" w:rsidP="00184E83">
      <w:pPr>
        <w:rPr>
          <w:sz w:val="22"/>
          <w:szCs w:val="22"/>
        </w:rPr>
        <w:sectPr w:rsidR="00DB7AA8" w:rsidRPr="00B919E8">
          <w:footnotePr>
            <w:pos w:val="beneathText"/>
          </w:footnotePr>
          <w:pgSz w:w="16837" w:h="11905" w:orient="landscape"/>
          <w:pgMar w:top="1276" w:right="1134" w:bottom="992" w:left="992" w:header="1134" w:footer="709" w:gutter="0"/>
          <w:cols w:space="708"/>
        </w:sectPr>
      </w:pPr>
      <w:r w:rsidRPr="00B919E8">
        <w:rPr>
          <w:sz w:val="22"/>
          <w:szCs w:val="22"/>
        </w:rPr>
        <w:t xml:space="preserve">Nezisková organizácia nepoužíva </w:t>
      </w:r>
      <w:r w:rsidR="00031952" w:rsidRPr="00B919E8">
        <w:rPr>
          <w:sz w:val="22"/>
          <w:szCs w:val="22"/>
        </w:rPr>
        <w:t>majetok na podnikateľské účely. Nezisková organizácia je zriadená za účelom poskytovania</w:t>
      </w:r>
      <w:r w:rsidRPr="00B919E8">
        <w:rPr>
          <w:sz w:val="22"/>
          <w:szCs w:val="22"/>
        </w:rPr>
        <w:t xml:space="preserve"> sociálnych slu</w:t>
      </w:r>
      <w:r w:rsidR="00AD154D" w:rsidRPr="00B919E8">
        <w:rPr>
          <w:sz w:val="22"/>
          <w:szCs w:val="22"/>
        </w:rPr>
        <w:t>žieb.</w:t>
      </w: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b/>
          <w:sz w:val="22"/>
          <w:szCs w:val="22"/>
        </w:rPr>
        <w:lastRenderedPageBreak/>
        <w:t xml:space="preserve">Dlhodobý majetok  so záložným právom   - </w:t>
      </w:r>
      <w:r w:rsidRPr="00B919E8">
        <w:rPr>
          <w:sz w:val="22"/>
          <w:szCs w:val="22"/>
        </w:rPr>
        <w:t>žiaden</w:t>
      </w:r>
    </w:p>
    <w:p w:rsidR="003556B1" w:rsidRPr="00B919E8" w:rsidRDefault="003556B1" w:rsidP="00DB7AA8">
      <w:pPr>
        <w:rPr>
          <w:b/>
          <w:sz w:val="22"/>
          <w:szCs w:val="22"/>
        </w:rPr>
      </w:pPr>
    </w:p>
    <w:p w:rsidR="003556B1" w:rsidRPr="00B919E8" w:rsidRDefault="003556B1" w:rsidP="00DB7AA8">
      <w:pPr>
        <w:rPr>
          <w:b/>
          <w:color w:val="FF0000"/>
          <w:sz w:val="22"/>
          <w:szCs w:val="22"/>
        </w:rPr>
      </w:pPr>
      <w:r w:rsidRPr="00B919E8">
        <w:rPr>
          <w:b/>
          <w:sz w:val="22"/>
          <w:szCs w:val="22"/>
        </w:rPr>
        <w:t>Dlhodobý finančný majetok</w:t>
      </w:r>
      <w:r w:rsidRPr="00B919E8">
        <w:rPr>
          <w:sz w:val="22"/>
          <w:szCs w:val="22"/>
        </w:rPr>
        <w:t xml:space="preserve"> - žiaden</w:t>
      </w:r>
    </w:p>
    <w:p w:rsidR="00DB7AA8" w:rsidRPr="00B919E8" w:rsidRDefault="00DB7AA8" w:rsidP="00DB7AA8">
      <w:pPr>
        <w:rPr>
          <w:b/>
          <w:sz w:val="22"/>
          <w:szCs w:val="22"/>
        </w:rPr>
      </w:pPr>
    </w:p>
    <w:p w:rsidR="00DB7AA8" w:rsidRPr="00B919E8" w:rsidRDefault="00DB7AA8" w:rsidP="00DB7AA8">
      <w:pPr>
        <w:rPr>
          <w:b/>
          <w:sz w:val="22"/>
          <w:szCs w:val="22"/>
        </w:rPr>
      </w:pPr>
    </w:p>
    <w:p w:rsidR="00DB7AA8" w:rsidRPr="00B919E8" w:rsidRDefault="00DB7AA8" w:rsidP="00DB7AA8">
      <w:pPr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Spôsob a výška poistenia dlhodobého majetku</w:t>
      </w:r>
    </w:p>
    <w:p w:rsidR="00DB7AA8" w:rsidRPr="00B919E8" w:rsidRDefault="00DB7AA8" w:rsidP="00DB7AA8">
      <w:pPr>
        <w:rPr>
          <w:color w:val="FF0000"/>
          <w:sz w:val="22"/>
          <w:szCs w:val="22"/>
        </w:rPr>
      </w:pPr>
    </w:p>
    <w:tbl>
      <w:tblPr>
        <w:tblW w:w="4841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8"/>
        <w:gridCol w:w="2463"/>
        <w:gridCol w:w="1230"/>
      </w:tblGrid>
      <w:tr w:rsidR="00DB7AA8" w:rsidRPr="00B919E8" w:rsidTr="0067017C">
        <w:tc>
          <w:tcPr>
            <w:tcW w:w="3019" w:type="pct"/>
          </w:tcPr>
          <w:p w:rsidR="00DB7AA8" w:rsidRPr="00AF46BC" w:rsidRDefault="00BA0010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Ko</w:t>
            </w:r>
            <w:r w:rsidR="009E38FA" w:rsidRPr="00AF46BC">
              <w:rPr>
                <w:sz w:val="22"/>
                <w:szCs w:val="22"/>
              </w:rPr>
              <w:t xml:space="preserve">mplexné poistenie </w:t>
            </w:r>
            <w:r w:rsidR="00DB7AA8" w:rsidRPr="00AF46BC">
              <w:rPr>
                <w:sz w:val="22"/>
                <w:szCs w:val="22"/>
              </w:rPr>
              <w:t>budov a majetku</w:t>
            </w:r>
          </w:p>
        </w:tc>
        <w:tc>
          <w:tcPr>
            <w:tcW w:w="1321" w:type="pct"/>
          </w:tcPr>
          <w:p w:rsidR="00DB7AA8" w:rsidRPr="00AF46BC" w:rsidRDefault="0023080B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ID/1</w:t>
            </w:r>
            <w:r w:rsidR="00521A3E" w:rsidRPr="00AF46BC">
              <w:rPr>
                <w:sz w:val="22"/>
                <w:szCs w:val="22"/>
              </w:rPr>
              <w:t>4</w:t>
            </w:r>
            <w:r w:rsidRPr="00AF46BC">
              <w:rPr>
                <w:sz w:val="22"/>
                <w:szCs w:val="22"/>
              </w:rPr>
              <w:t>/</w:t>
            </w:r>
            <w:r w:rsidR="00521A3E" w:rsidRPr="00AF46BC">
              <w:rPr>
                <w:sz w:val="22"/>
                <w:szCs w:val="22"/>
              </w:rPr>
              <w:t>2017</w:t>
            </w:r>
          </w:p>
          <w:p w:rsidR="00DB7AA8" w:rsidRPr="00AF46BC" w:rsidRDefault="009E38FA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DF12/85/2017</w:t>
            </w:r>
          </w:p>
          <w:p w:rsidR="009E38FA" w:rsidRPr="00AF46BC" w:rsidRDefault="009E38FA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DF12/427/2017</w:t>
            </w:r>
          </w:p>
        </w:tc>
        <w:tc>
          <w:tcPr>
            <w:tcW w:w="660" w:type="pct"/>
          </w:tcPr>
          <w:p w:rsidR="00DB7AA8" w:rsidRPr="00AF46BC" w:rsidRDefault="0045650A">
            <w:pPr>
              <w:jc w:val="right"/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2</w:t>
            </w:r>
            <w:r w:rsidR="004369C3" w:rsidRPr="00AF46BC">
              <w:rPr>
                <w:sz w:val="22"/>
                <w:szCs w:val="22"/>
              </w:rPr>
              <w:t>60</w:t>
            </w:r>
            <w:r w:rsidR="006525FA" w:rsidRPr="00AF46BC">
              <w:rPr>
                <w:sz w:val="22"/>
                <w:szCs w:val="22"/>
              </w:rPr>
              <w:t xml:space="preserve"> </w:t>
            </w:r>
            <w:r w:rsidR="006525FA" w:rsidRPr="00AF46BC">
              <w:rPr>
                <w:bCs/>
                <w:sz w:val="22"/>
                <w:szCs w:val="22"/>
              </w:rPr>
              <w:t>€</w:t>
            </w:r>
          </w:p>
          <w:p w:rsidR="009E38FA" w:rsidRPr="00AF46BC" w:rsidRDefault="009E38FA">
            <w:pPr>
              <w:jc w:val="right"/>
              <w:rPr>
                <w:bCs/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 xml:space="preserve">528 </w:t>
            </w:r>
            <w:r w:rsidRPr="00AF46BC">
              <w:rPr>
                <w:bCs/>
                <w:sz w:val="22"/>
                <w:szCs w:val="22"/>
              </w:rPr>
              <w:t>€</w:t>
            </w:r>
          </w:p>
          <w:p w:rsidR="00DB7AA8" w:rsidRPr="00AF46BC" w:rsidRDefault="009E38FA">
            <w:pPr>
              <w:jc w:val="right"/>
              <w:rPr>
                <w:sz w:val="22"/>
                <w:szCs w:val="22"/>
              </w:rPr>
            </w:pPr>
            <w:r w:rsidRPr="00AF46BC">
              <w:rPr>
                <w:bCs/>
                <w:sz w:val="22"/>
                <w:szCs w:val="22"/>
              </w:rPr>
              <w:t>270 €</w:t>
            </w:r>
            <w:r w:rsidRPr="00AF46BC">
              <w:rPr>
                <w:sz w:val="22"/>
                <w:szCs w:val="22"/>
              </w:rPr>
              <w:t xml:space="preserve"> </w:t>
            </w:r>
          </w:p>
        </w:tc>
      </w:tr>
      <w:tr w:rsidR="00DB7AA8" w:rsidRPr="00B919E8" w:rsidTr="0067017C">
        <w:tc>
          <w:tcPr>
            <w:tcW w:w="3019" w:type="pct"/>
          </w:tcPr>
          <w:p w:rsidR="00DB7AA8" w:rsidRPr="00AF46BC" w:rsidRDefault="00DB7AA8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Poistenie zodpovednosti za škodu spôsobenú prevádzkovou činnosťou</w:t>
            </w:r>
          </w:p>
        </w:tc>
        <w:tc>
          <w:tcPr>
            <w:tcW w:w="1321" w:type="pct"/>
          </w:tcPr>
          <w:p w:rsidR="00DB7AA8" w:rsidRPr="00AF46BC" w:rsidRDefault="00DB7AA8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ID/</w:t>
            </w:r>
            <w:r w:rsidR="00A1538F" w:rsidRPr="00AF46BC">
              <w:rPr>
                <w:sz w:val="22"/>
                <w:szCs w:val="22"/>
              </w:rPr>
              <w:t>1</w:t>
            </w:r>
            <w:r w:rsidR="00521A3E" w:rsidRPr="00AF46BC">
              <w:rPr>
                <w:sz w:val="22"/>
                <w:szCs w:val="22"/>
              </w:rPr>
              <w:t>3</w:t>
            </w:r>
            <w:r w:rsidRPr="00AF46BC">
              <w:rPr>
                <w:sz w:val="22"/>
                <w:szCs w:val="22"/>
              </w:rPr>
              <w:t>/20</w:t>
            </w:r>
            <w:r w:rsidR="00A1538F" w:rsidRPr="00AF46BC">
              <w:rPr>
                <w:sz w:val="22"/>
                <w:szCs w:val="22"/>
              </w:rPr>
              <w:t>1</w:t>
            </w:r>
            <w:r w:rsidR="00521A3E" w:rsidRPr="00AF46BC">
              <w:rPr>
                <w:sz w:val="22"/>
                <w:szCs w:val="22"/>
              </w:rPr>
              <w:t>7</w:t>
            </w:r>
          </w:p>
          <w:p w:rsidR="00DB7AA8" w:rsidRPr="00AF46BC" w:rsidRDefault="00DB7AA8">
            <w:pPr>
              <w:rPr>
                <w:sz w:val="22"/>
                <w:szCs w:val="22"/>
              </w:rPr>
            </w:pPr>
          </w:p>
        </w:tc>
        <w:tc>
          <w:tcPr>
            <w:tcW w:w="660" w:type="pct"/>
          </w:tcPr>
          <w:p w:rsidR="00DB7AA8" w:rsidRPr="00AF46BC" w:rsidRDefault="004369C3">
            <w:pPr>
              <w:jc w:val="right"/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21</w:t>
            </w:r>
            <w:r w:rsidR="00521A3E" w:rsidRPr="00AF46BC">
              <w:rPr>
                <w:sz w:val="22"/>
                <w:szCs w:val="22"/>
              </w:rPr>
              <w:t>0</w:t>
            </w:r>
            <w:r w:rsidR="006525FA" w:rsidRPr="00AF46BC">
              <w:rPr>
                <w:sz w:val="22"/>
                <w:szCs w:val="22"/>
              </w:rPr>
              <w:t xml:space="preserve"> </w:t>
            </w:r>
            <w:r w:rsidR="006525FA" w:rsidRPr="00AF46BC">
              <w:rPr>
                <w:bCs/>
                <w:sz w:val="22"/>
                <w:szCs w:val="22"/>
              </w:rPr>
              <w:t>€</w:t>
            </w:r>
          </w:p>
          <w:p w:rsidR="00DB7AA8" w:rsidRPr="00AF46BC" w:rsidRDefault="00DB7AA8">
            <w:pPr>
              <w:jc w:val="right"/>
              <w:rPr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3019" w:type="pct"/>
          </w:tcPr>
          <w:p w:rsidR="00DB7AA8" w:rsidRPr="00AF46BC" w:rsidRDefault="00DB7AA8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Poistné automobil (havarijné , zákonné)</w:t>
            </w:r>
          </w:p>
        </w:tc>
        <w:tc>
          <w:tcPr>
            <w:tcW w:w="1321" w:type="pct"/>
          </w:tcPr>
          <w:p w:rsidR="00DB7AA8" w:rsidRPr="00AF46BC" w:rsidRDefault="0045650A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ID</w:t>
            </w:r>
            <w:r w:rsidR="00B42301" w:rsidRPr="00AF46BC">
              <w:rPr>
                <w:sz w:val="22"/>
                <w:szCs w:val="22"/>
              </w:rPr>
              <w:t>/1</w:t>
            </w:r>
            <w:r w:rsidR="00521A3E" w:rsidRPr="00AF46BC">
              <w:rPr>
                <w:sz w:val="22"/>
                <w:szCs w:val="22"/>
              </w:rPr>
              <w:t>5</w:t>
            </w:r>
            <w:r w:rsidR="00B42301" w:rsidRPr="00AF46BC">
              <w:rPr>
                <w:sz w:val="22"/>
                <w:szCs w:val="22"/>
              </w:rPr>
              <w:t>/201</w:t>
            </w:r>
            <w:r w:rsidR="00521A3E" w:rsidRPr="00AF46BC">
              <w:rPr>
                <w:sz w:val="22"/>
                <w:szCs w:val="22"/>
              </w:rPr>
              <w:t>7</w:t>
            </w:r>
          </w:p>
          <w:p w:rsidR="00DB7AA8" w:rsidRPr="00AF46BC" w:rsidRDefault="0045650A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ID/</w:t>
            </w:r>
            <w:r w:rsidR="00B42301" w:rsidRPr="00AF46BC">
              <w:rPr>
                <w:sz w:val="22"/>
                <w:szCs w:val="22"/>
              </w:rPr>
              <w:t>1</w:t>
            </w:r>
            <w:r w:rsidR="00521A3E" w:rsidRPr="00AF46BC">
              <w:rPr>
                <w:sz w:val="22"/>
                <w:szCs w:val="22"/>
              </w:rPr>
              <w:t>6</w:t>
            </w:r>
            <w:r w:rsidRPr="00AF46BC">
              <w:rPr>
                <w:sz w:val="22"/>
                <w:szCs w:val="22"/>
              </w:rPr>
              <w:t>/201</w:t>
            </w:r>
            <w:r w:rsidR="00521A3E" w:rsidRPr="00AF46BC">
              <w:rPr>
                <w:sz w:val="22"/>
                <w:szCs w:val="22"/>
              </w:rPr>
              <w:t>7</w:t>
            </w:r>
          </w:p>
          <w:p w:rsidR="00226454" w:rsidRPr="00AF46BC" w:rsidRDefault="00226454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ID/1</w:t>
            </w:r>
            <w:r w:rsidR="00521A3E" w:rsidRPr="00AF46BC">
              <w:rPr>
                <w:sz w:val="22"/>
                <w:szCs w:val="22"/>
              </w:rPr>
              <w:t>7</w:t>
            </w:r>
            <w:r w:rsidRPr="00AF46BC">
              <w:rPr>
                <w:sz w:val="22"/>
                <w:szCs w:val="22"/>
              </w:rPr>
              <w:t>/201</w:t>
            </w:r>
            <w:r w:rsidR="00521A3E" w:rsidRPr="00AF46BC">
              <w:rPr>
                <w:sz w:val="22"/>
                <w:szCs w:val="22"/>
              </w:rPr>
              <w:t>7</w:t>
            </w:r>
          </w:p>
          <w:p w:rsidR="00DB7AA8" w:rsidRPr="00AF46BC" w:rsidRDefault="00B42301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DF12/</w:t>
            </w:r>
            <w:r w:rsidR="00226454" w:rsidRPr="00AF46BC">
              <w:rPr>
                <w:sz w:val="22"/>
                <w:szCs w:val="22"/>
              </w:rPr>
              <w:t>1</w:t>
            </w:r>
            <w:r w:rsidR="00C11B1A" w:rsidRPr="00AF46BC">
              <w:rPr>
                <w:sz w:val="22"/>
                <w:szCs w:val="22"/>
              </w:rPr>
              <w:t>8</w:t>
            </w:r>
            <w:r w:rsidRPr="00AF46BC">
              <w:rPr>
                <w:sz w:val="22"/>
                <w:szCs w:val="22"/>
              </w:rPr>
              <w:t>/201</w:t>
            </w:r>
            <w:r w:rsidR="00C11B1A" w:rsidRPr="00AF46BC">
              <w:rPr>
                <w:sz w:val="22"/>
                <w:szCs w:val="22"/>
              </w:rPr>
              <w:t>7</w:t>
            </w:r>
          </w:p>
          <w:p w:rsidR="002C26DF" w:rsidRPr="00AF46BC" w:rsidRDefault="002C26DF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DF/</w:t>
            </w:r>
            <w:r w:rsidR="009B7783" w:rsidRPr="00AF46BC">
              <w:rPr>
                <w:sz w:val="22"/>
                <w:szCs w:val="22"/>
              </w:rPr>
              <w:t>12/</w:t>
            </w:r>
            <w:r w:rsidR="00C11B1A" w:rsidRPr="00AF46BC">
              <w:rPr>
                <w:sz w:val="22"/>
                <w:szCs w:val="22"/>
              </w:rPr>
              <w:t>76</w:t>
            </w:r>
            <w:r w:rsidR="009B7783" w:rsidRPr="00AF46BC">
              <w:rPr>
                <w:sz w:val="22"/>
                <w:szCs w:val="22"/>
              </w:rPr>
              <w:t>/201</w:t>
            </w:r>
            <w:r w:rsidR="00C11B1A" w:rsidRPr="00AF46BC">
              <w:rPr>
                <w:sz w:val="22"/>
                <w:szCs w:val="22"/>
              </w:rPr>
              <w:t>7</w:t>
            </w:r>
          </w:p>
          <w:p w:rsidR="009B7783" w:rsidRPr="00AF46BC" w:rsidRDefault="00226454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DF/12/</w:t>
            </w:r>
            <w:r w:rsidR="00C11B1A" w:rsidRPr="00AF46BC">
              <w:rPr>
                <w:sz w:val="22"/>
                <w:szCs w:val="22"/>
              </w:rPr>
              <w:t>86/2017</w:t>
            </w:r>
          </w:p>
          <w:p w:rsidR="00377F00" w:rsidRPr="00AF46BC" w:rsidRDefault="00377F00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DF/</w:t>
            </w:r>
            <w:r w:rsidR="009B7783" w:rsidRPr="00AF46BC">
              <w:rPr>
                <w:sz w:val="22"/>
                <w:szCs w:val="22"/>
              </w:rPr>
              <w:t>12</w:t>
            </w:r>
            <w:r w:rsidRPr="00AF46BC">
              <w:rPr>
                <w:sz w:val="22"/>
                <w:szCs w:val="22"/>
              </w:rPr>
              <w:t>/</w:t>
            </w:r>
            <w:r w:rsidR="009B7783" w:rsidRPr="00AF46BC">
              <w:rPr>
                <w:sz w:val="22"/>
                <w:szCs w:val="22"/>
              </w:rPr>
              <w:t>2</w:t>
            </w:r>
            <w:r w:rsidR="00C11B1A" w:rsidRPr="00AF46BC">
              <w:rPr>
                <w:sz w:val="22"/>
                <w:szCs w:val="22"/>
              </w:rPr>
              <w:t>38</w:t>
            </w:r>
            <w:r w:rsidR="009B7783" w:rsidRPr="00AF46BC">
              <w:rPr>
                <w:sz w:val="22"/>
                <w:szCs w:val="22"/>
              </w:rPr>
              <w:t>/201</w:t>
            </w:r>
            <w:r w:rsidR="00C11B1A" w:rsidRPr="00AF46BC">
              <w:rPr>
                <w:sz w:val="22"/>
                <w:szCs w:val="22"/>
              </w:rPr>
              <w:t>7</w:t>
            </w:r>
          </w:p>
          <w:p w:rsidR="00377F00" w:rsidRPr="00AF46BC" w:rsidRDefault="00377F00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DF/</w:t>
            </w:r>
            <w:r w:rsidR="009B7783" w:rsidRPr="00AF46BC">
              <w:rPr>
                <w:sz w:val="22"/>
                <w:szCs w:val="22"/>
              </w:rPr>
              <w:t>12</w:t>
            </w:r>
            <w:r w:rsidRPr="00AF46BC">
              <w:rPr>
                <w:sz w:val="22"/>
                <w:szCs w:val="22"/>
              </w:rPr>
              <w:t>/</w:t>
            </w:r>
            <w:r w:rsidR="009B7783" w:rsidRPr="00AF46BC">
              <w:rPr>
                <w:sz w:val="22"/>
                <w:szCs w:val="22"/>
              </w:rPr>
              <w:t>2</w:t>
            </w:r>
            <w:r w:rsidR="00C11B1A" w:rsidRPr="00AF46BC">
              <w:rPr>
                <w:sz w:val="22"/>
                <w:szCs w:val="22"/>
              </w:rPr>
              <w:t>56</w:t>
            </w:r>
            <w:r w:rsidR="009B7783" w:rsidRPr="00AF46BC">
              <w:rPr>
                <w:sz w:val="22"/>
                <w:szCs w:val="22"/>
              </w:rPr>
              <w:t>/201</w:t>
            </w:r>
            <w:r w:rsidR="00C11B1A" w:rsidRPr="00AF46BC">
              <w:rPr>
                <w:sz w:val="22"/>
                <w:szCs w:val="22"/>
              </w:rPr>
              <w:t>7</w:t>
            </w:r>
          </w:p>
          <w:p w:rsidR="009B7783" w:rsidRPr="00AF46BC" w:rsidRDefault="00C11B1A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DF/12/351</w:t>
            </w:r>
            <w:r w:rsidR="009B7783" w:rsidRPr="00AF46BC">
              <w:rPr>
                <w:sz w:val="22"/>
                <w:szCs w:val="22"/>
              </w:rPr>
              <w:t>/201</w:t>
            </w:r>
            <w:r w:rsidRPr="00AF46BC">
              <w:rPr>
                <w:sz w:val="22"/>
                <w:szCs w:val="22"/>
              </w:rPr>
              <w:t>7</w:t>
            </w:r>
          </w:p>
          <w:p w:rsidR="00377F00" w:rsidRPr="00AF46BC" w:rsidRDefault="00377F00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DF/</w:t>
            </w:r>
            <w:r w:rsidR="009B7783" w:rsidRPr="00AF46BC">
              <w:rPr>
                <w:sz w:val="22"/>
                <w:szCs w:val="22"/>
              </w:rPr>
              <w:t>12/</w:t>
            </w:r>
            <w:r w:rsidR="00C11B1A" w:rsidRPr="00AF46BC">
              <w:rPr>
                <w:sz w:val="22"/>
                <w:szCs w:val="22"/>
              </w:rPr>
              <w:t>425</w:t>
            </w:r>
            <w:r w:rsidR="009B7783" w:rsidRPr="00AF46BC">
              <w:rPr>
                <w:sz w:val="22"/>
                <w:szCs w:val="22"/>
              </w:rPr>
              <w:t>/201</w:t>
            </w:r>
            <w:r w:rsidR="00C11B1A" w:rsidRPr="00AF46BC">
              <w:rPr>
                <w:sz w:val="22"/>
                <w:szCs w:val="22"/>
              </w:rPr>
              <w:t>7</w:t>
            </w:r>
          </w:p>
          <w:p w:rsidR="009B7783" w:rsidRPr="00AF46BC" w:rsidRDefault="009B7783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DF/12/</w:t>
            </w:r>
            <w:r w:rsidR="00C11B1A" w:rsidRPr="00AF46BC">
              <w:rPr>
                <w:sz w:val="22"/>
                <w:szCs w:val="22"/>
              </w:rPr>
              <w:t>433</w:t>
            </w:r>
            <w:r w:rsidRPr="00AF46BC">
              <w:rPr>
                <w:sz w:val="22"/>
                <w:szCs w:val="22"/>
              </w:rPr>
              <w:t>/201</w:t>
            </w:r>
            <w:r w:rsidR="00C11B1A" w:rsidRPr="00AF46BC">
              <w:rPr>
                <w:sz w:val="22"/>
                <w:szCs w:val="22"/>
              </w:rPr>
              <w:t>7</w:t>
            </w:r>
          </w:p>
          <w:p w:rsidR="009C151B" w:rsidRPr="00AF46BC" w:rsidRDefault="00377F00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DF/</w:t>
            </w:r>
            <w:r w:rsidR="009B7783" w:rsidRPr="00AF46BC">
              <w:rPr>
                <w:sz w:val="22"/>
                <w:szCs w:val="22"/>
              </w:rPr>
              <w:t>12/</w:t>
            </w:r>
            <w:r w:rsidR="00C11B1A" w:rsidRPr="00AF46BC">
              <w:rPr>
                <w:sz w:val="22"/>
                <w:szCs w:val="22"/>
              </w:rPr>
              <w:t>491</w:t>
            </w:r>
            <w:r w:rsidR="009B7783" w:rsidRPr="00AF46BC">
              <w:rPr>
                <w:sz w:val="22"/>
                <w:szCs w:val="22"/>
              </w:rPr>
              <w:t>/201</w:t>
            </w:r>
            <w:r w:rsidR="00C11B1A" w:rsidRPr="00AF46BC">
              <w:rPr>
                <w:sz w:val="22"/>
                <w:szCs w:val="22"/>
              </w:rPr>
              <w:t>7</w:t>
            </w:r>
          </w:p>
          <w:p w:rsidR="00DB7AA8" w:rsidRPr="00AF46BC" w:rsidRDefault="009B7783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DF/12/</w:t>
            </w:r>
            <w:r w:rsidR="00AF46BC" w:rsidRPr="00AF46BC">
              <w:rPr>
                <w:sz w:val="22"/>
                <w:szCs w:val="22"/>
              </w:rPr>
              <w:t>608</w:t>
            </w:r>
            <w:r w:rsidR="009C151B" w:rsidRPr="00AF46BC">
              <w:rPr>
                <w:sz w:val="22"/>
                <w:szCs w:val="22"/>
              </w:rPr>
              <w:t>/201</w:t>
            </w:r>
            <w:r w:rsidR="00AF46BC" w:rsidRPr="00AF46BC">
              <w:rPr>
                <w:sz w:val="22"/>
                <w:szCs w:val="22"/>
              </w:rPr>
              <w:t>7</w:t>
            </w:r>
          </w:p>
        </w:tc>
        <w:tc>
          <w:tcPr>
            <w:tcW w:w="660" w:type="pct"/>
          </w:tcPr>
          <w:p w:rsidR="00DB7AA8" w:rsidRPr="00AF46BC" w:rsidRDefault="00521A3E">
            <w:pPr>
              <w:jc w:val="right"/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167</w:t>
            </w:r>
            <w:r w:rsidR="006525FA" w:rsidRPr="00AF46BC">
              <w:rPr>
                <w:sz w:val="22"/>
                <w:szCs w:val="22"/>
              </w:rPr>
              <w:t xml:space="preserve"> </w:t>
            </w:r>
            <w:r w:rsidR="006525FA" w:rsidRPr="00AF46BC">
              <w:rPr>
                <w:bCs/>
                <w:sz w:val="22"/>
                <w:szCs w:val="22"/>
              </w:rPr>
              <w:t>€</w:t>
            </w:r>
          </w:p>
          <w:p w:rsidR="00DB7AA8" w:rsidRPr="00AF46BC" w:rsidRDefault="00521A3E">
            <w:pPr>
              <w:jc w:val="right"/>
              <w:rPr>
                <w:bCs/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119</w:t>
            </w:r>
            <w:r w:rsidR="006525FA" w:rsidRPr="00AF46BC">
              <w:rPr>
                <w:sz w:val="22"/>
                <w:szCs w:val="22"/>
              </w:rPr>
              <w:t xml:space="preserve"> </w:t>
            </w:r>
            <w:r w:rsidR="006525FA" w:rsidRPr="00AF46BC">
              <w:rPr>
                <w:bCs/>
                <w:sz w:val="22"/>
                <w:szCs w:val="22"/>
              </w:rPr>
              <w:t>€</w:t>
            </w:r>
          </w:p>
          <w:p w:rsidR="00226454" w:rsidRPr="00AF46BC" w:rsidRDefault="00226454">
            <w:pPr>
              <w:jc w:val="right"/>
              <w:rPr>
                <w:sz w:val="22"/>
                <w:szCs w:val="22"/>
              </w:rPr>
            </w:pPr>
            <w:r w:rsidRPr="00AF46BC">
              <w:rPr>
                <w:bCs/>
                <w:sz w:val="22"/>
                <w:szCs w:val="22"/>
              </w:rPr>
              <w:t>1</w:t>
            </w:r>
            <w:r w:rsidR="00521A3E" w:rsidRPr="00AF46BC">
              <w:rPr>
                <w:bCs/>
                <w:sz w:val="22"/>
                <w:szCs w:val="22"/>
              </w:rPr>
              <w:t>5</w:t>
            </w:r>
            <w:r w:rsidRPr="00AF46BC">
              <w:rPr>
                <w:bCs/>
                <w:sz w:val="22"/>
                <w:szCs w:val="22"/>
              </w:rPr>
              <w:t xml:space="preserve"> € </w:t>
            </w:r>
          </w:p>
          <w:p w:rsidR="00DB7AA8" w:rsidRPr="00AF46BC" w:rsidRDefault="00226454">
            <w:pPr>
              <w:jc w:val="right"/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433</w:t>
            </w:r>
            <w:r w:rsidR="006525FA" w:rsidRPr="00AF46BC">
              <w:rPr>
                <w:sz w:val="22"/>
                <w:szCs w:val="22"/>
              </w:rPr>
              <w:t xml:space="preserve"> </w:t>
            </w:r>
            <w:r w:rsidR="006525FA" w:rsidRPr="00AF46BC">
              <w:rPr>
                <w:bCs/>
                <w:sz w:val="22"/>
                <w:szCs w:val="22"/>
              </w:rPr>
              <w:t>€</w:t>
            </w:r>
          </w:p>
          <w:p w:rsidR="002C26DF" w:rsidRPr="00AF46BC" w:rsidRDefault="00226454">
            <w:pPr>
              <w:jc w:val="right"/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7</w:t>
            </w:r>
            <w:r w:rsidR="00C11B1A" w:rsidRPr="00AF46BC">
              <w:rPr>
                <w:sz w:val="22"/>
                <w:szCs w:val="22"/>
              </w:rPr>
              <w:t>3</w:t>
            </w:r>
            <w:r w:rsidR="006525FA" w:rsidRPr="00AF46BC">
              <w:rPr>
                <w:sz w:val="22"/>
                <w:szCs w:val="22"/>
              </w:rPr>
              <w:t xml:space="preserve"> </w:t>
            </w:r>
            <w:r w:rsidR="006525FA" w:rsidRPr="00AF46BC">
              <w:rPr>
                <w:bCs/>
                <w:sz w:val="22"/>
                <w:szCs w:val="22"/>
              </w:rPr>
              <w:t>€</w:t>
            </w:r>
          </w:p>
          <w:p w:rsidR="009B7783" w:rsidRPr="00AF46BC" w:rsidRDefault="00C11B1A" w:rsidP="009B7783">
            <w:pPr>
              <w:jc w:val="right"/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190</w:t>
            </w:r>
            <w:r w:rsidR="009B7783" w:rsidRPr="00AF46BC">
              <w:rPr>
                <w:sz w:val="22"/>
                <w:szCs w:val="22"/>
              </w:rPr>
              <w:t xml:space="preserve"> </w:t>
            </w:r>
            <w:r w:rsidR="009B7783" w:rsidRPr="00AF46BC">
              <w:rPr>
                <w:bCs/>
                <w:sz w:val="22"/>
                <w:szCs w:val="22"/>
              </w:rPr>
              <w:t>€</w:t>
            </w:r>
          </w:p>
          <w:p w:rsidR="00377F00" w:rsidRPr="00AF46BC" w:rsidRDefault="00C11B1A">
            <w:pPr>
              <w:jc w:val="right"/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73</w:t>
            </w:r>
            <w:r w:rsidR="006525FA" w:rsidRPr="00AF46BC">
              <w:rPr>
                <w:sz w:val="22"/>
                <w:szCs w:val="22"/>
              </w:rPr>
              <w:t xml:space="preserve"> </w:t>
            </w:r>
            <w:r w:rsidR="006525FA" w:rsidRPr="00AF46BC">
              <w:rPr>
                <w:bCs/>
                <w:sz w:val="22"/>
                <w:szCs w:val="22"/>
              </w:rPr>
              <w:t>€</w:t>
            </w:r>
          </w:p>
          <w:p w:rsidR="00377F00" w:rsidRPr="00AF46BC" w:rsidRDefault="00C11B1A">
            <w:pPr>
              <w:jc w:val="right"/>
              <w:rPr>
                <w:bCs/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190</w:t>
            </w:r>
            <w:r w:rsidR="006525FA" w:rsidRPr="00AF46BC">
              <w:rPr>
                <w:sz w:val="22"/>
                <w:szCs w:val="22"/>
              </w:rPr>
              <w:t xml:space="preserve"> </w:t>
            </w:r>
            <w:r w:rsidR="006525FA" w:rsidRPr="00AF46BC">
              <w:rPr>
                <w:bCs/>
                <w:sz w:val="22"/>
                <w:szCs w:val="22"/>
              </w:rPr>
              <w:t>€</w:t>
            </w:r>
          </w:p>
          <w:p w:rsidR="009B7783" w:rsidRPr="00AF46BC" w:rsidRDefault="00C11B1A">
            <w:pPr>
              <w:jc w:val="right"/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334</w:t>
            </w:r>
            <w:r w:rsidR="009B7783" w:rsidRPr="00AF46BC">
              <w:rPr>
                <w:sz w:val="22"/>
                <w:szCs w:val="22"/>
              </w:rPr>
              <w:t xml:space="preserve"> </w:t>
            </w:r>
            <w:r w:rsidR="009B7783" w:rsidRPr="00AF46BC">
              <w:rPr>
                <w:bCs/>
                <w:sz w:val="22"/>
                <w:szCs w:val="22"/>
              </w:rPr>
              <w:t>€</w:t>
            </w:r>
          </w:p>
          <w:p w:rsidR="00377F00" w:rsidRPr="00AF46BC" w:rsidRDefault="00226454">
            <w:pPr>
              <w:jc w:val="right"/>
              <w:rPr>
                <w:bCs/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7</w:t>
            </w:r>
            <w:r w:rsidR="00C11B1A" w:rsidRPr="00AF46BC">
              <w:rPr>
                <w:sz w:val="22"/>
                <w:szCs w:val="22"/>
              </w:rPr>
              <w:t>3</w:t>
            </w:r>
            <w:r w:rsidR="006525FA" w:rsidRPr="00AF46BC">
              <w:rPr>
                <w:sz w:val="22"/>
                <w:szCs w:val="22"/>
              </w:rPr>
              <w:t xml:space="preserve"> </w:t>
            </w:r>
            <w:r w:rsidR="006525FA" w:rsidRPr="00AF46BC">
              <w:rPr>
                <w:bCs/>
                <w:sz w:val="22"/>
                <w:szCs w:val="22"/>
              </w:rPr>
              <w:t>€</w:t>
            </w:r>
          </w:p>
          <w:p w:rsidR="009B7783" w:rsidRPr="00AF46BC" w:rsidRDefault="00C11B1A">
            <w:pPr>
              <w:jc w:val="right"/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190</w:t>
            </w:r>
            <w:r w:rsidR="009B7783" w:rsidRPr="00AF46BC">
              <w:rPr>
                <w:sz w:val="22"/>
                <w:szCs w:val="22"/>
              </w:rPr>
              <w:t xml:space="preserve"> </w:t>
            </w:r>
            <w:r w:rsidR="009B7783" w:rsidRPr="00AF46BC">
              <w:rPr>
                <w:bCs/>
                <w:sz w:val="22"/>
                <w:szCs w:val="22"/>
              </w:rPr>
              <w:t>€</w:t>
            </w:r>
          </w:p>
          <w:p w:rsidR="009C151B" w:rsidRPr="00AF46BC" w:rsidRDefault="00AF46BC" w:rsidP="009B7783">
            <w:pPr>
              <w:jc w:val="right"/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8</w:t>
            </w:r>
            <w:r w:rsidR="006525FA" w:rsidRPr="00AF46BC">
              <w:rPr>
                <w:sz w:val="22"/>
                <w:szCs w:val="22"/>
              </w:rPr>
              <w:t xml:space="preserve"> </w:t>
            </w:r>
            <w:r w:rsidR="006525FA" w:rsidRPr="00AF46BC">
              <w:rPr>
                <w:bCs/>
                <w:sz w:val="22"/>
                <w:szCs w:val="22"/>
              </w:rPr>
              <w:t>€</w:t>
            </w:r>
          </w:p>
          <w:p w:rsidR="00DB7AA8" w:rsidRPr="00AF46BC" w:rsidRDefault="00226454">
            <w:pPr>
              <w:jc w:val="right"/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2</w:t>
            </w:r>
            <w:r w:rsidR="009B7783" w:rsidRPr="00AF46BC">
              <w:rPr>
                <w:sz w:val="22"/>
                <w:szCs w:val="22"/>
              </w:rPr>
              <w:t>3</w:t>
            </w:r>
            <w:r w:rsidR="006525FA" w:rsidRPr="00AF46BC">
              <w:rPr>
                <w:sz w:val="22"/>
                <w:szCs w:val="22"/>
              </w:rPr>
              <w:t xml:space="preserve"> </w:t>
            </w:r>
            <w:r w:rsidR="006525FA" w:rsidRPr="00AF46BC">
              <w:rPr>
                <w:bCs/>
                <w:sz w:val="22"/>
                <w:szCs w:val="22"/>
              </w:rPr>
              <w:t>€</w:t>
            </w:r>
            <w:r w:rsidR="00DB7AA8" w:rsidRPr="00AF46BC">
              <w:rPr>
                <w:sz w:val="22"/>
                <w:szCs w:val="22"/>
              </w:rPr>
              <w:t xml:space="preserve"> </w:t>
            </w:r>
          </w:p>
        </w:tc>
      </w:tr>
      <w:tr w:rsidR="00DB7AA8" w:rsidRPr="00B919E8" w:rsidTr="0067017C">
        <w:tc>
          <w:tcPr>
            <w:tcW w:w="3019" w:type="pct"/>
          </w:tcPr>
          <w:p w:rsidR="00DB7AA8" w:rsidRPr="00AF46BC" w:rsidRDefault="00DB7AA8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Poistenie osôb</w:t>
            </w:r>
            <w:r w:rsidR="009C151B" w:rsidRPr="00AF46BC">
              <w:rPr>
                <w:sz w:val="22"/>
                <w:szCs w:val="22"/>
              </w:rPr>
              <w:t>, podnikateľov</w:t>
            </w:r>
          </w:p>
        </w:tc>
        <w:tc>
          <w:tcPr>
            <w:tcW w:w="1321" w:type="pct"/>
          </w:tcPr>
          <w:p w:rsidR="002C26DF" w:rsidRPr="00AF46BC" w:rsidRDefault="002C26DF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DF/</w:t>
            </w:r>
            <w:r w:rsidR="009B7783" w:rsidRPr="00AF46BC">
              <w:rPr>
                <w:sz w:val="22"/>
                <w:szCs w:val="22"/>
              </w:rPr>
              <w:t>12</w:t>
            </w:r>
            <w:r w:rsidRPr="00AF46BC">
              <w:rPr>
                <w:sz w:val="22"/>
                <w:szCs w:val="22"/>
              </w:rPr>
              <w:t>/</w:t>
            </w:r>
            <w:r w:rsidR="00521A3E" w:rsidRPr="00AF46BC">
              <w:rPr>
                <w:sz w:val="22"/>
                <w:szCs w:val="22"/>
              </w:rPr>
              <w:t>303</w:t>
            </w:r>
            <w:r w:rsidR="004369C3" w:rsidRPr="00AF46BC">
              <w:rPr>
                <w:sz w:val="22"/>
                <w:szCs w:val="22"/>
              </w:rPr>
              <w:t>/201</w:t>
            </w:r>
            <w:r w:rsidR="00521A3E" w:rsidRPr="00AF46BC">
              <w:rPr>
                <w:sz w:val="22"/>
                <w:szCs w:val="22"/>
              </w:rPr>
              <w:t>7</w:t>
            </w:r>
          </w:p>
          <w:p w:rsidR="009C151B" w:rsidRPr="00AF46BC" w:rsidRDefault="0023080B">
            <w:pPr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DF</w:t>
            </w:r>
            <w:r w:rsidR="009C151B" w:rsidRPr="00AF46BC">
              <w:rPr>
                <w:sz w:val="22"/>
                <w:szCs w:val="22"/>
              </w:rPr>
              <w:t>/</w:t>
            </w:r>
            <w:r w:rsidR="009E38FA" w:rsidRPr="00AF46BC">
              <w:rPr>
                <w:sz w:val="22"/>
                <w:szCs w:val="22"/>
              </w:rPr>
              <w:t>12/363</w:t>
            </w:r>
            <w:r w:rsidR="004369C3" w:rsidRPr="00AF46BC">
              <w:rPr>
                <w:sz w:val="22"/>
                <w:szCs w:val="22"/>
              </w:rPr>
              <w:t>/201</w:t>
            </w:r>
            <w:r w:rsidR="009E38FA" w:rsidRPr="00AF46BC">
              <w:rPr>
                <w:sz w:val="22"/>
                <w:szCs w:val="22"/>
              </w:rPr>
              <w:t>7</w:t>
            </w:r>
          </w:p>
        </w:tc>
        <w:tc>
          <w:tcPr>
            <w:tcW w:w="660" w:type="pct"/>
          </w:tcPr>
          <w:p w:rsidR="0023080B" w:rsidRPr="00AF46BC" w:rsidRDefault="009E38FA" w:rsidP="0023080B">
            <w:pPr>
              <w:jc w:val="right"/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3</w:t>
            </w:r>
            <w:r w:rsidR="00AF46BC" w:rsidRPr="00AF46BC">
              <w:rPr>
                <w:sz w:val="22"/>
                <w:szCs w:val="22"/>
              </w:rPr>
              <w:t>0</w:t>
            </w:r>
            <w:r w:rsidR="0023080B" w:rsidRPr="00AF46BC">
              <w:rPr>
                <w:sz w:val="22"/>
                <w:szCs w:val="22"/>
              </w:rPr>
              <w:t xml:space="preserve"> </w:t>
            </w:r>
            <w:r w:rsidR="0023080B" w:rsidRPr="00AF46BC">
              <w:rPr>
                <w:bCs/>
                <w:sz w:val="22"/>
                <w:szCs w:val="22"/>
              </w:rPr>
              <w:t>€</w:t>
            </w:r>
            <w:r w:rsidR="0023080B" w:rsidRPr="00AF46BC">
              <w:rPr>
                <w:sz w:val="22"/>
                <w:szCs w:val="22"/>
              </w:rPr>
              <w:t xml:space="preserve"> </w:t>
            </w:r>
          </w:p>
          <w:p w:rsidR="009C151B" w:rsidRPr="00AF46BC" w:rsidRDefault="009E38FA" w:rsidP="009E38FA">
            <w:pPr>
              <w:jc w:val="right"/>
              <w:rPr>
                <w:sz w:val="22"/>
                <w:szCs w:val="22"/>
              </w:rPr>
            </w:pPr>
            <w:r w:rsidRPr="00AF46BC">
              <w:rPr>
                <w:sz w:val="22"/>
                <w:szCs w:val="22"/>
              </w:rPr>
              <w:t>120</w:t>
            </w:r>
            <w:r w:rsidR="006525FA" w:rsidRPr="00AF46BC">
              <w:rPr>
                <w:sz w:val="22"/>
                <w:szCs w:val="22"/>
              </w:rPr>
              <w:t xml:space="preserve"> </w:t>
            </w:r>
            <w:r w:rsidR="006525FA" w:rsidRPr="00AF46BC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3019" w:type="pct"/>
          </w:tcPr>
          <w:p w:rsidR="00DB7AA8" w:rsidRPr="00AF46BC" w:rsidRDefault="00DB7AA8">
            <w:pPr>
              <w:rPr>
                <w:b/>
                <w:sz w:val="22"/>
                <w:szCs w:val="22"/>
              </w:rPr>
            </w:pPr>
            <w:r w:rsidRPr="00AF46BC">
              <w:rPr>
                <w:b/>
                <w:sz w:val="22"/>
                <w:szCs w:val="22"/>
              </w:rPr>
              <w:t xml:space="preserve">Poistenie spolu </w:t>
            </w:r>
          </w:p>
        </w:tc>
        <w:tc>
          <w:tcPr>
            <w:tcW w:w="1321" w:type="pct"/>
          </w:tcPr>
          <w:p w:rsidR="00DB7AA8" w:rsidRPr="00AF46BC" w:rsidRDefault="00DB7AA8">
            <w:pPr>
              <w:rPr>
                <w:sz w:val="22"/>
                <w:szCs w:val="22"/>
              </w:rPr>
            </w:pPr>
          </w:p>
        </w:tc>
        <w:tc>
          <w:tcPr>
            <w:tcW w:w="660" w:type="pct"/>
          </w:tcPr>
          <w:p w:rsidR="00DB7AA8" w:rsidRPr="00AF46BC" w:rsidRDefault="0023080B">
            <w:pPr>
              <w:jc w:val="right"/>
              <w:rPr>
                <w:b/>
                <w:sz w:val="22"/>
                <w:szCs w:val="22"/>
              </w:rPr>
            </w:pPr>
            <w:r w:rsidRPr="00AF46BC">
              <w:rPr>
                <w:b/>
                <w:sz w:val="22"/>
                <w:szCs w:val="22"/>
              </w:rPr>
              <w:t xml:space="preserve">3 </w:t>
            </w:r>
            <w:r w:rsidR="00AF46BC" w:rsidRPr="00AF46BC">
              <w:rPr>
                <w:b/>
                <w:sz w:val="22"/>
                <w:szCs w:val="22"/>
              </w:rPr>
              <w:t>306</w:t>
            </w:r>
            <w:r w:rsidR="00DB7AA8" w:rsidRPr="00AF46BC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Hodnota pohľadávok do lehoty a po lehote splatnosti</w:t>
      </w: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5"/>
        <w:gridCol w:w="2849"/>
        <w:gridCol w:w="3827"/>
      </w:tblGrid>
      <w:tr w:rsidR="0067017C" w:rsidRPr="00B919E8" w:rsidTr="0067017C">
        <w:trPr>
          <w:trHeight w:val="131"/>
        </w:trPr>
        <w:tc>
          <w:tcPr>
            <w:tcW w:w="3105" w:type="dxa"/>
            <w:vMerge w:val="restart"/>
          </w:tcPr>
          <w:p w:rsidR="0067017C" w:rsidRPr="00B919E8" w:rsidRDefault="0067017C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6676" w:type="dxa"/>
            <w:gridSpan w:val="2"/>
          </w:tcPr>
          <w:p w:rsidR="0067017C" w:rsidRPr="00B919E8" w:rsidRDefault="0067017C">
            <w:pPr>
              <w:ind w:left="485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Stav  na konci</w:t>
            </w:r>
          </w:p>
        </w:tc>
      </w:tr>
      <w:tr w:rsidR="0067017C" w:rsidRPr="00B919E8" w:rsidTr="0067017C">
        <w:trPr>
          <w:trHeight w:val="131"/>
        </w:trPr>
        <w:tc>
          <w:tcPr>
            <w:tcW w:w="3105" w:type="dxa"/>
            <w:vMerge/>
          </w:tcPr>
          <w:p w:rsidR="0067017C" w:rsidRPr="00B919E8" w:rsidRDefault="0067017C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849" w:type="dxa"/>
          </w:tcPr>
          <w:p w:rsidR="0067017C" w:rsidRPr="00B919E8" w:rsidRDefault="0067017C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bežného účtovného obdobia</w:t>
            </w:r>
          </w:p>
        </w:tc>
        <w:tc>
          <w:tcPr>
            <w:tcW w:w="3827" w:type="dxa"/>
          </w:tcPr>
          <w:p w:rsidR="0067017C" w:rsidRPr="00B919E8" w:rsidRDefault="0067017C">
            <w:pPr>
              <w:ind w:left="485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bezprostredne predchádzajúceho obdobia</w:t>
            </w:r>
          </w:p>
        </w:tc>
      </w:tr>
      <w:tr w:rsidR="00EA457B" w:rsidRPr="00B919E8" w:rsidTr="0067017C">
        <w:trPr>
          <w:trHeight w:val="131"/>
        </w:trPr>
        <w:tc>
          <w:tcPr>
            <w:tcW w:w="3105" w:type="dxa"/>
          </w:tcPr>
          <w:p w:rsidR="00EA457B" w:rsidRPr="00B919E8" w:rsidRDefault="00EA457B" w:rsidP="00EA457B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Pohľadávky do lehoty splatnosti </w:t>
            </w:r>
          </w:p>
        </w:tc>
        <w:tc>
          <w:tcPr>
            <w:tcW w:w="2849" w:type="dxa"/>
          </w:tcPr>
          <w:p w:rsidR="00EA457B" w:rsidRPr="00B919E8" w:rsidRDefault="008457C0" w:rsidP="00EA4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7 446</w:t>
            </w:r>
            <w:r w:rsidR="00EA457B">
              <w:rPr>
                <w:sz w:val="22"/>
                <w:szCs w:val="22"/>
              </w:rPr>
              <w:t xml:space="preserve"> </w:t>
            </w:r>
            <w:r w:rsidR="00EA457B" w:rsidRPr="00B919E8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3827" w:type="dxa"/>
          </w:tcPr>
          <w:p w:rsidR="00EA457B" w:rsidRPr="00B919E8" w:rsidRDefault="00EA457B" w:rsidP="00EA457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7 447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EA457B" w:rsidRPr="00B919E8" w:rsidTr="0067017C">
        <w:tc>
          <w:tcPr>
            <w:tcW w:w="3105" w:type="dxa"/>
          </w:tcPr>
          <w:p w:rsidR="00EA457B" w:rsidRPr="00B919E8" w:rsidRDefault="00EA457B" w:rsidP="00EA457B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Pohľadávky po lehote spatnosti</w:t>
            </w:r>
          </w:p>
        </w:tc>
        <w:tc>
          <w:tcPr>
            <w:tcW w:w="2849" w:type="dxa"/>
          </w:tcPr>
          <w:p w:rsidR="00EA457B" w:rsidRPr="00B919E8" w:rsidRDefault="008457C0" w:rsidP="00EA457B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3 106</w:t>
            </w:r>
            <w:r w:rsidR="00EA457B">
              <w:rPr>
                <w:bCs/>
                <w:sz w:val="22"/>
                <w:szCs w:val="22"/>
              </w:rPr>
              <w:t xml:space="preserve"> </w:t>
            </w:r>
            <w:r w:rsidR="00EA457B" w:rsidRPr="00B919E8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3827" w:type="dxa"/>
          </w:tcPr>
          <w:p w:rsidR="00EA457B" w:rsidRPr="00B919E8" w:rsidRDefault="00EA457B" w:rsidP="00EA457B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7 746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EA457B" w:rsidRPr="00B919E8" w:rsidTr="0067017C">
        <w:tc>
          <w:tcPr>
            <w:tcW w:w="3105" w:type="dxa"/>
          </w:tcPr>
          <w:p w:rsidR="00EA457B" w:rsidRPr="00B919E8" w:rsidRDefault="00EA457B" w:rsidP="00EA457B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2849" w:type="dxa"/>
          </w:tcPr>
          <w:p w:rsidR="00EA457B" w:rsidRPr="00B919E8" w:rsidRDefault="00EA457B" w:rsidP="00EA457B">
            <w:pPr>
              <w:jc w:val="right"/>
              <w:rPr>
                <w:b/>
                <w:bCs/>
                <w:sz w:val="22"/>
                <w:szCs w:val="22"/>
              </w:rPr>
            </w:pPr>
            <w:r w:rsidRPr="000321CA">
              <w:rPr>
                <w:b/>
                <w:bCs/>
                <w:sz w:val="22"/>
                <w:szCs w:val="22"/>
              </w:rPr>
              <w:t xml:space="preserve"> </w:t>
            </w:r>
            <w:r w:rsidR="008457C0">
              <w:rPr>
                <w:b/>
                <w:bCs/>
                <w:sz w:val="22"/>
                <w:szCs w:val="22"/>
              </w:rPr>
              <w:t xml:space="preserve">10 552 </w:t>
            </w:r>
            <w:r w:rsidRPr="000321CA">
              <w:rPr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3827" w:type="dxa"/>
          </w:tcPr>
          <w:p w:rsidR="00EA457B" w:rsidRPr="00B919E8" w:rsidRDefault="00EA457B" w:rsidP="00EA457B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15 193</w:t>
            </w:r>
            <w:r w:rsidRPr="000321CA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>Krátkodobý finančný majetok</w:t>
      </w: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50"/>
        <w:gridCol w:w="2858"/>
        <w:gridCol w:w="3711"/>
      </w:tblGrid>
      <w:tr w:rsidR="00DB7AA8" w:rsidRPr="00B919E8" w:rsidTr="00A64731">
        <w:tc>
          <w:tcPr>
            <w:tcW w:w="2950" w:type="dxa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Krátkodobý finančný majetok</w:t>
            </w:r>
          </w:p>
        </w:tc>
        <w:tc>
          <w:tcPr>
            <w:tcW w:w="2858" w:type="dxa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  <w:tc>
          <w:tcPr>
            <w:tcW w:w="3711" w:type="dxa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A64731" w:rsidRPr="00B919E8" w:rsidTr="00A64731">
        <w:tc>
          <w:tcPr>
            <w:tcW w:w="2950" w:type="dxa"/>
          </w:tcPr>
          <w:p w:rsidR="00A64731" w:rsidRPr="00B919E8" w:rsidRDefault="00A64731" w:rsidP="00A64731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Pokladnica</w:t>
            </w:r>
          </w:p>
        </w:tc>
        <w:tc>
          <w:tcPr>
            <w:tcW w:w="2858" w:type="dxa"/>
          </w:tcPr>
          <w:p w:rsidR="00A64731" w:rsidRPr="00B919E8" w:rsidRDefault="008457C0" w:rsidP="00A64731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1 098 </w:t>
            </w:r>
            <w:r w:rsidR="00A64731" w:rsidRPr="00B919E8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3711" w:type="dxa"/>
          </w:tcPr>
          <w:p w:rsidR="00A64731" w:rsidRPr="00B919E8" w:rsidRDefault="00A64731" w:rsidP="00A64731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207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A64731" w:rsidRPr="00B919E8" w:rsidTr="00A64731">
        <w:tc>
          <w:tcPr>
            <w:tcW w:w="2950" w:type="dxa"/>
          </w:tcPr>
          <w:p w:rsidR="00A64731" w:rsidRPr="00B919E8" w:rsidRDefault="00A64731" w:rsidP="00A64731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Ceniny</w:t>
            </w:r>
          </w:p>
        </w:tc>
        <w:tc>
          <w:tcPr>
            <w:tcW w:w="2858" w:type="dxa"/>
          </w:tcPr>
          <w:p w:rsidR="00A64731" w:rsidRPr="00B919E8" w:rsidRDefault="008457C0" w:rsidP="00A64731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10</w:t>
            </w:r>
            <w:r w:rsidR="00A64731" w:rsidRPr="00B919E8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711" w:type="dxa"/>
          </w:tcPr>
          <w:p w:rsidR="00A64731" w:rsidRPr="00B919E8" w:rsidRDefault="00A64731" w:rsidP="00A64731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A64731" w:rsidRPr="00B919E8" w:rsidTr="00A64731">
        <w:tc>
          <w:tcPr>
            <w:tcW w:w="2950" w:type="dxa"/>
          </w:tcPr>
          <w:p w:rsidR="00A64731" w:rsidRPr="00B919E8" w:rsidRDefault="00A64731" w:rsidP="00A64731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858" w:type="dxa"/>
          </w:tcPr>
          <w:p w:rsidR="00A64731" w:rsidRPr="00B919E8" w:rsidRDefault="008457C0" w:rsidP="00A64731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22 208</w:t>
            </w:r>
            <w:r w:rsidR="00A64731" w:rsidRPr="00B919E8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711" w:type="dxa"/>
          </w:tcPr>
          <w:p w:rsidR="00A64731" w:rsidRPr="00B919E8" w:rsidRDefault="00A64731" w:rsidP="00A64731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31 074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A64731" w:rsidRPr="00B919E8" w:rsidTr="00A64731">
        <w:tc>
          <w:tcPr>
            <w:tcW w:w="2950" w:type="dxa"/>
          </w:tcPr>
          <w:p w:rsidR="00A64731" w:rsidRPr="00B919E8" w:rsidRDefault="00A64731" w:rsidP="00A64731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2858" w:type="dxa"/>
          </w:tcPr>
          <w:p w:rsidR="00A64731" w:rsidRPr="00B919E8" w:rsidRDefault="00A64731" w:rsidP="00A64731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3711" w:type="dxa"/>
          </w:tcPr>
          <w:p w:rsidR="00A64731" w:rsidRPr="00B919E8" w:rsidRDefault="00A64731" w:rsidP="00A64731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A64731" w:rsidRPr="00B919E8" w:rsidTr="00A64731">
        <w:tc>
          <w:tcPr>
            <w:tcW w:w="2950" w:type="dxa"/>
          </w:tcPr>
          <w:p w:rsidR="00A64731" w:rsidRPr="00B919E8" w:rsidRDefault="00A64731" w:rsidP="00A64731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Peniaze na ceste</w:t>
            </w:r>
          </w:p>
        </w:tc>
        <w:tc>
          <w:tcPr>
            <w:tcW w:w="2858" w:type="dxa"/>
          </w:tcPr>
          <w:p w:rsidR="00A64731" w:rsidRPr="00B919E8" w:rsidRDefault="00A64731" w:rsidP="00A64731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3711" w:type="dxa"/>
          </w:tcPr>
          <w:p w:rsidR="00A64731" w:rsidRPr="00B919E8" w:rsidRDefault="00A64731" w:rsidP="00A64731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A64731" w:rsidRPr="00B919E8" w:rsidTr="00A64731">
        <w:tc>
          <w:tcPr>
            <w:tcW w:w="2950" w:type="dxa"/>
          </w:tcPr>
          <w:p w:rsidR="00A64731" w:rsidRPr="00B919E8" w:rsidRDefault="00A64731" w:rsidP="00A64731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858" w:type="dxa"/>
          </w:tcPr>
          <w:p w:rsidR="00A64731" w:rsidRPr="00B919E8" w:rsidRDefault="008457C0" w:rsidP="00A64731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23 316</w:t>
            </w:r>
            <w:r w:rsidR="00A64731" w:rsidRPr="00B919E8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3711" w:type="dxa"/>
          </w:tcPr>
          <w:p w:rsidR="00A64731" w:rsidRPr="00B919E8" w:rsidRDefault="00A64731" w:rsidP="00A64731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31 286</w:t>
            </w:r>
            <w:r w:rsidRPr="00B919E8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A54632" w:rsidRDefault="00A54632" w:rsidP="00DB7AA8">
      <w:pPr>
        <w:jc w:val="both"/>
        <w:rPr>
          <w:b/>
          <w:bCs/>
          <w:sz w:val="22"/>
          <w:szCs w:val="22"/>
        </w:rPr>
      </w:pPr>
    </w:p>
    <w:p w:rsidR="00A54632" w:rsidRDefault="00A54632" w:rsidP="00DB7AA8">
      <w:pPr>
        <w:jc w:val="both"/>
        <w:rPr>
          <w:b/>
          <w:bCs/>
          <w:sz w:val="22"/>
          <w:szCs w:val="22"/>
        </w:rPr>
      </w:pPr>
    </w:p>
    <w:p w:rsidR="00A54632" w:rsidRDefault="00A54632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  <w:bookmarkStart w:id="0" w:name="_GoBack"/>
      <w:bookmarkEnd w:id="0"/>
      <w:r w:rsidRPr="00B919E8">
        <w:rPr>
          <w:b/>
          <w:bCs/>
          <w:sz w:val="22"/>
          <w:szCs w:val="22"/>
        </w:rPr>
        <w:lastRenderedPageBreak/>
        <w:t>Významné položky časového rozlíšenia nákladov a príjmov budúcich období</w:t>
      </w:r>
      <w:r w:rsidRPr="00B919E8">
        <w:rPr>
          <w:b/>
          <w:sz w:val="22"/>
          <w:szCs w:val="22"/>
        </w:rPr>
        <w:t xml:space="preserve"> :  </w:t>
      </w:r>
    </w:p>
    <w:tbl>
      <w:tblPr>
        <w:tblpPr w:leftFromText="141" w:rightFromText="141" w:vertAnchor="text" w:horzAnchor="margin" w:tblpY="305"/>
        <w:tblW w:w="49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7"/>
        <w:gridCol w:w="4814"/>
      </w:tblGrid>
      <w:tr w:rsidR="00B919E8" w:rsidRPr="00B919E8" w:rsidTr="00B919E8">
        <w:tc>
          <w:tcPr>
            <w:tcW w:w="2472" w:type="pct"/>
          </w:tcPr>
          <w:p w:rsidR="00B919E8" w:rsidRPr="00B919E8" w:rsidRDefault="00B919E8" w:rsidP="00B919E8">
            <w:pPr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náklady budúcich období za</w:t>
            </w:r>
          </w:p>
        </w:tc>
        <w:tc>
          <w:tcPr>
            <w:tcW w:w="2528" w:type="pct"/>
          </w:tcPr>
          <w:p w:rsidR="00B919E8" w:rsidRPr="00B919E8" w:rsidRDefault="00B919E8" w:rsidP="00B919E8">
            <w:pPr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B919E8" w:rsidRPr="00B919E8" w:rsidTr="00B919E8">
        <w:tc>
          <w:tcPr>
            <w:tcW w:w="2472" w:type="pct"/>
          </w:tcPr>
          <w:p w:rsidR="00B919E8" w:rsidRPr="00B919E8" w:rsidRDefault="00B919E8" w:rsidP="00B919E8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poistné</w:t>
            </w:r>
          </w:p>
        </w:tc>
        <w:tc>
          <w:tcPr>
            <w:tcW w:w="2528" w:type="pct"/>
          </w:tcPr>
          <w:p w:rsidR="00B919E8" w:rsidRPr="00B919E8" w:rsidRDefault="008457C0" w:rsidP="00B919E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980</w:t>
            </w:r>
            <w:r w:rsidR="00B919E8" w:rsidRPr="00B919E8">
              <w:rPr>
                <w:sz w:val="22"/>
                <w:szCs w:val="22"/>
              </w:rPr>
              <w:t xml:space="preserve"> €</w:t>
            </w:r>
          </w:p>
        </w:tc>
      </w:tr>
      <w:tr w:rsidR="00B919E8" w:rsidRPr="00B919E8" w:rsidTr="00B919E8">
        <w:tc>
          <w:tcPr>
            <w:tcW w:w="2472" w:type="pct"/>
          </w:tcPr>
          <w:p w:rsidR="00B919E8" w:rsidRPr="00B919E8" w:rsidRDefault="00B919E8" w:rsidP="00B919E8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zákony</w:t>
            </w:r>
          </w:p>
        </w:tc>
        <w:tc>
          <w:tcPr>
            <w:tcW w:w="2528" w:type="pct"/>
          </w:tcPr>
          <w:p w:rsidR="00B919E8" w:rsidRPr="00B919E8" w:rsidRDefault="00B919E8" w:rsidP="00B919E8">
            <w:pPr>
              <w:jc w:val="right"/>
              <w:rPr>
                <w:b/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1</w:t>
            </w:r>
            <w:r w:rsidR="008457C0">
              <w:rPr>
                <w:sz w:val="22"/>
                <w:szCs w:val="22"/>
              </w:rPr>
              <w:t>9</w:t>
            </w:r>
            <w:r w:rsidR="00F764B9">
              <w:rPr>
                <w:sz w:val="22"/>
                <w:szCs w:val="22"/>
              </w:rPr>
              <w:t>3</w:t>
            </w:r>
            <w:r w:rsidRPr="00B919E8">
              <w:rPr>
                <w:sz w:val="22"/>
                <w:szCs w:val="22"/>
              </w:rPr>
              <w:t xml:space="preserve"> €</w:t>
            </w:r>
          </w:p>
        </w:tc>
      </w:tr>
      <w:tr w:rsidR="00B919E8" w:rsidRPr="00B919E8" w:rsidTr="00B919E8">
        <w:tc>
          <w:tcPr>
            <w:tcW w:w="2472" w:type="pct"/>
          </w:tcPr>
          <w:p w:rsidR="00B919E8" w:rsidRPr="00B919E8" w:rsidRDefault="00B919E8" w:rsidP="00B919E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programy</w:t>
            </w:r>
          </w:p>
        </w:tc>
        <w:tc>
          <w:tcPr>
            <w:tcW w:w="2528" w:type="pct"/>
          </w:tcPr>
          <w:p w:rsidR="00B919E8" w:rsidRPr="00B919E8" w:rsidRDefault="00F764B9" w:rsidP="00B919E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457C0">
              <w:rPr>
                <w:sz w:val="22"/>
                <w:szCs w:val="22"/>
              </w:rPr>
              <w:t>67</w:t>
            </w:r>
            <w:r w:rsidR="002642D0">
              <w:rPr>
                <w:sz w:val="22"/>
                <w:szCs w:val="22"/>
              </w:rPr>
              <w:t xml:space="preserve"> </w:t>
            </w:r>
            <w:r w:rsidR="002642D0" w:rsidRPr="00B919E8">
              <w:rPr>
                <w:sz w:val="22"/>
                <w:szCs w:val="22"/>
              </w:rPr>
              <w:t>€</w:t>
            </w:r>
          </w:p>
        </w:tc>
      </w:tr>
      <w:tr w:rsidR="00B919E8" w:rsidRPr="00B919E8" w:rsidTr="00B919E8">
        <w:trPr>
          <w:trHeight w:val="306"/>
        </w:trPr>
        <w:tc>
          <w:tcPr>
            <w:tcW w:w="2472" w:type="pct"/>
          </w:tcPr>
          <w:p w:rsidR="00B919E8" w:rsidRPr="00B919E8" w:rsidRDefault="00B919E8" w:rsidP="00B919E8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528" w:type="pct"/>
          </w:tcPr>
          <w:p w:rsidR="00B919E8" w:rsidRPr="00B919E8" w:rsidRDefault="008457C0" w:rsidP="00B919E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1 34</w:t>
            </w:r>
            <w:r w:rsidR="001524B4">
              <w:rPr>
                <w:b/>
                <w:sz w:val="22"/>
                <w:szCs w:val="22"/>
              </w:rPr>
              <w:t>0</w:t>
            </w:r>
            <w:r w:rsidR="00B919E8" w:rsidRPr="00B919E8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b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Základné imanie </w:t>
      </w: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68"/>
        <w:gridCol w:w="1789"/>
        <w:gridCol w:w="1275"/>
        <w:gridCol w:w="1134"/>
        <w:gridCol w:w="851"/>
        <w:gridCol w:w="1636"/>
      </w:tblGrid>
      <w:tr w:rsidR="00DB7AA8" w:rsidRPr="00B919E8" w:rsidTr="00E65514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89" w:type="dxa"/>
            <w:vAlign w:val="center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začiatku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bežného účtovného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obdobia</w:t>
            </w:r>
          </w:p>
        </w:tc>
        <w:tc>
          <w:tcPr>
            <w:tcW w:w="1275" w:type="dxa"/>
            <w:vAlign w:val="center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Prírastky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( + )</w:t>
            </w:r>
          </w:p>
        </w:tc>
        <w:tc>
          <w:tcPr>
            <w:tcW w:w="1134" w:type="dxa"/>
            <w:vAlign w:val="center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Úbytky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( - )</w:t>
            </w:r>
          </w:p>
        </w:tc>
        <w:tc>
          <w:tcPr>
            <w:tcW w:w="851" w:type="dxa"/>
            <w:vAlign w:val="center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Presuny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( +,- )</w:t>
            </w:r>
          </w:p>
        </w:tc>
        <w:tc>
          <w:tcPr>
            <w:tcW w:w="1636" w:type="dxa"/>
            <w:vAlign w:val="center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 bežného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účtovného obdobia</w:t>
            </w:r>
          </w:p>
        </w:tc>
      </w:tr>
      <w:tr w:rsidR="0067017C" w:rsidRPr="00B919E8" w:rsidTr="00A64731">
        <w:tc>
          <w:tcPr>
            <w:tcW w:w="9853" w:type="dxa"/>
            <w:gridSpan w:val="6"/>
          </w:tcPr>
          <w:p w:rsidR="0067017C" w:rsidRPr="00B919E8" w:rsidRDefault="0067017C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Imanie a fondy</w:t>
            </w:r>
          </w:p>
        </w:tc>
      </w:tr>
      <w:tr w:rsidR="00DB7AA8" w:rsidRPr="00B919E8" w:rsidTr="00E65514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Základné imanie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1 025 112 €</w:t>
            </w:r>
          </w:p>
        </w:tc>
        <w:tc>
          <w:tcPr>
            <w:tcW w:w="1275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851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1 025 112 €</w:t>
            </w:r>
          </w:p>
        </w:tc>
      </w:tr>
      <w:tr w:rsidR="00DB7AA8" w:rsidRPr="00B919E8" w:rsidTr="00E65514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toho:</w:t>
            </w:r>
          </w:p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nadačné imanie v nadácií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275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851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E65514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vklady zakladateľov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275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851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E65514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prioritný majetok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275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851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E65514">
        <w:tc>
          <w:tcPr>
            <w:tcW w:w="3168" w:type="dxa"/>
          </w:tcPr>
          <w:p w:rsidR="00DB7AA8" w:rsidRPr="00B919E8" w:rsidRDefault="00DB7AA8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Fondy tvorené podľa osobitného predpisu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275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851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E65514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Fond reprodukcie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275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851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E65514">
        <w:tc>
          <w:tcPr>
            <w:tcW w:w="3168" w:type="dxa"/>
          </w:tcPr>
          <w:p w:rsidR="00DB7AA8" w:rsidRPr="00B919E8" w:rsidRDefault="00DB7AA8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275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851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DB7AA8" w:rsidRPr="00B919E8" w:rsidTr="00E65514">
        <w:tc>
          <w:tcPr>
            <w:tcW w:w="3168" w:type="dxa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Spolu imanie a fondy</w:t>
            </w:r>
          </w:p>
        </w:tc>
        <w:tc>
          <w:tcPr>
            <w:tcW w:w="1789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1 025 112 €</w:t>
            </w:r>
          </w:p>
        </w:tc>
        <w:tc>
          <w:tcPr>
            <w:tcW w:w="1275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851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1 025 112 €</w:t>
            </w:r>
          </w:p>
        </w:tc>
      </w:tr>
      <w:tr w:rsidR="0067017C" w:rsidRPr="00B919E8" w:rsidTr="00A64731">
        <w:tc>
          <w:tcPr>
            <w:tcW w:w="9853" w:type="dxa"/>
            <w:gridSpan w:val="6"/>
          </w:tcPr>
          <w:p w:rsidR="0067017C" w:rsidRPr="00B919E8" w:rsidRDefault="0067017C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Fondy zo zisku</w:t>
            </w:r>
          </w:p>
        </w:tc>
      </w:tr>
      <w:tr w:rsidR="009A79A1" w:rsidRPr="00B919E8" w:rsidTr="00E65514">
        <w:tc>
          <w:tcPr>
            <w:tcW w:w="3168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Rezervný fond</w:t>
            </w:r>
          </w:p>
        </w:tc>
        <w:tc>
          <w:tcPr>
            <w:tcW w:w="1789" w:type="dxa"/>
          </w:tcPr>
          <w:p w:rsidR="009A79A1" w:rsidRPr="00B919E8" w:rsidRDefault="009A79A1" w:rsidP="00A33B8A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275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851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  <w:tc>
          <w:tcPr>
            <w:tcW w:w="1636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</w:p>
        </w:tc>
      </w:tr>
      <w:tr w:rsidR="009A79A1" w:rsidRPr="00B919E8" w:rsidTr="00E65514">
        <w:tc>
          <w:tcPr>
            <w:tcW w:w="3168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Fondy tvorené zo zisku</w:t>
            </w:r>
          </w:p>
        </w:tc>
        <w:tc>
          <w:tcPr>
            <w:tcW w:w="1789" w:type="dxa"/>
          </w:tcPr>
          <w:p w:rsidR="009A79A1" w:rsidRPr="001524B4" w:rsidRDefault="009A79A1" w:rsidP="00A33B8A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275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851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636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</w:tr>
      <w:tr w:rsidR="009A79A1" w:rsidRPr="00B919E8" w:rsidTr="00E65514">
        <w:trPr>
          <w:trHeight w:val="126"/>
        </w:trPr>
        <w:tc>
          <w:tcPr>
            <w:tcW w:w="3168" w:type="dxa"/>
          </w:tcPr>
          <w:p w:rsidR="009A79A1" w:rsidRPr="00B919E8" w:rsidRDefault="009A79A1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Ostatné fondy</w:t>
            </w:r>
          </w:p>
        </w:tc>
        <w:tc>
          <w:tcPr>
            <w:tcW w:w="1789" w:type="dxa"/>
          </w:tcPr>
          <w:p w:rsidR="009A79A1" w:rsidRPr="001524B4" w:rsidRDefault="009A79A1" w:rsidP="00A33B8A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275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134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851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  <w:tc>
          <w:tcPr>
            <w:tcW w:w="1636" w:type="dxa"/>
          </w:tcPr>
          <w:p w:rsidR="009A79A1" w:rsidRPr="001524B4" w:rsidRDefault="009A79A1">
            <w:pPr>
              <w:jc w:val="both"/>
              <w:rPr>
                <w:bCs/>
                <w:color w:val="FF0000"/>
                <w:sz w:val="22"/>
                <w:szCs w:val="22"/>
              </w:rPr>
            </w:pPr>
          </w:p>
        </w:tc>
      </w:tr>
      <w:tr w:rsidR="002223A2" w:rsidRPr="002223A2" w:rsidTr="00E65514">
        <w:tc>
          <w:tcPr>
            <w:tcW w:w="3168" w:type="dxa"/>
          </w:tcPr>
          <w:p w:rsidR="002814C9" w:rsidRPr="002223A2" w:rsidRDefault="002814C9" w:rsidP="002814C9">
            <w:pPr>
              <w:rPr>
                <w:bCs/>
                <w:sz w:val="22"/>
                <w:szCs w:val="22"/>
              </w:rPr>
            </w:pPr>
            <w:proofErr w:type="spellStart"/>
            <w:r w:rsidRPr="002223A2">
              <w:rPr>
                <w:bCs/>
                <w:sz w:val="22"/>
                <w:szCs w:val="22"/>
              </w:rPr>
              <w:t>Nevysporiadaný</w:t>
            </w:r>
            <w:proofErr w:type="spellEnd"/>
            <w:r w:rsidRPr="002223A2">
              <w:rPr>
                <w:bCs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789" w:type="dxa"/>
          </w:tcPr>
          <w:p w:rsidR="002814C9" w:rsidRPr="002223A2" w:rsidRDefault="002814C9" w:rsidP="002814C9">
            <w:pPr>
              <w:jc w:val="right"/>
              <w:rPr>
                <w:bCs/>
                <w:sz w:val="22"/>
                <w:szCs w:val="22"/>
              </w:rPr>
            </w:pPr>
            <w:r w:rsidRPr="002223A2">
              <w:rPr>
                <w:bCs/>
                <w:sz w:val="22"/>
                <w:szCs w:val="22"/>
              </w:rPr>
              <w:t>- 409</w:t>
            </w:r>
            <w:r w:rsidR="002223A2" w:rsidRPr="002223A2">
              <w:rPr>
                <w:bCs/>
                <w:sz w:val="22"/>
                <w:szCs w:val="22"/>
              </w:rPr>
              <w:t> </w:t>
            </w:r>
            <w:r w:rsidRPr="002223A2">
              <w:rPr>
                <w:bCs/>
                <w:sz w:val="22"/>
                <w:szCs w:val="22"/>
              </w:rPr>
              <w:t>682</w:t>
            </w:r>
            <w:r w:rsidR="002223A2" w:rsidRPr="002223A2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1275" w:type="dxa"/>
          </w:tcPr>
          <w:p w:rsidR="002814C9" w:rsidRPr="002223A2" w:rsidRDefault="002814C9" w:rsidP="002814C9">
            <w:pPr>
              <w:jc w:val="right"/>
              <w:rPr>
                <w:bCs/>
                <w:sz w:val="22"/>
                <w:szCs w:val="22"/>
              </w:rPr>
            </w:pPr>
            <w:r w:rsidRPr="002223A2">
              <w:rPr>
                <w:bCs/>
                <w:sz w:val="22"/>
                <w:szCs w:val="22"/>
              </w:rPr>
              <w:t>- 46 077 €</w:t>
            </w:r>
          </w:p>
        </w:tc>
        <w:tc>
          <w:tcPr>
            <w:tcW w:w="1134" w:type="dxa"/>
          </w:tcPr>
          <w:p w:rsidR="002814C9" w:rsidRPr="002223A2" w:rsidRDefault="002814C9" w:rsidP="002814C9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851" w:type="dxa"/>
          </w:tcPr>
          <w:p w:rsidR="002814C9" w:rsidRPr="002223A2" w:rsidRDefault="002814C9" w:rsidP="002814C9">
            <w:pPr>
              <w:jc w:val="right"/>
              <w:rPr>
                <w:bCs/>
                <w:sz w:val="22"/>
                <w:szCs w:val="22"/>
              </w:rPr>
            </w:pPr>
            <w:r w:rsidRPr="002223A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1636" w:type="dxa"/>
          </w:tcPr>
          <w:p w:rsidR="002814C9" w:rsidRPr="002223A2" w:rsidRDefault="002814C9" w:rsidP="002814C9">
            <w:pPr>
              <w:jc w:val="right"/>
              <w:rPr>
                <w:bCs/>
                <w:sz w:val="22"/>
                <w:szCs w:val="22"/>
              </w:rPr>
            </w:pPr>
            <w:r w:rsidRPr="002223A2">
              <w:rPr>
                <w:bCs/>
                <w:sz w:val="22"/>
                <w:szCs w:val="22"/>
              </w:rPr>
              <w:t>- 4</w:t>
            </w:r>
            <w:r w:rsidR="002223A2" w:rsidRPr="002223A2">
              <w:rPr>
                <w:bCs/>
                <w:sz w:val="22"/>
                <w:szCs w:val="22"/>
              </w:rPr>
              <w:t>55</w:t>
            </w:r>
            <w:r w:rsidRPr="002223A2">
              <w:rPr>
                <w:bCs/>
                <w:sz w:val="22"/>
                <w:szCs w:val="22"/>
              </w:rPr>
              <w:t> </w:t>
            </w:r>
            <w:r w:rsidR="002223A2" w:rsidRPr="002223A2">
              <w:rPr>
                <w:bCs/>
                <w:sz w:val="22"/>
                <w:szCs w:val="22"/>
              </w:rPr>
              <w:t>759</w:t>
            </w:r>
            <w:r w:rsidRPr="002223A2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2223A2" w:rsidRPr="002223A2" w:rsidTr="00E65514">
        <w:tc>
          <w:tcPr>
            <w:tcW w:w="3168" w:type="dxa"/>
          </w:tcPr>
          <w:p w:rsidR="002814C9" w:rsidRPr="002223A2" w:rsidRDefault="002814C9" w:rsidP="002814C9">
            <w:pPr>
              <w:jc w:val="both"/>
              <w:rPr>
                <w:bCs/>
                <w:sz w:val="22"/>
                <w:szCs w:val="22"/>
              </w:rPr>
            </w:pPr>
            <w:r w:rsidRPr="002223A2">
              <w:rPr>
                <w:bCs/>
                <w:sz w:val="22"/>
                <w:szCs w:val="22"/>
              </w:rPr>
              <w:t>Výsledok hospodárenia za účtovné obdobie</w:t>
            </w:r>
          </w:p>
        </w:tc>
        <w:tc>
          <w:tcPr>
            <w:tcW w:w="1789" w:type="dxa"/>
          </w:tcPr>
          <w:p w:rsidR="002814C9" w:rsidRPr="002223A2" w:rsidRDefault="002814C9" w:rsidP="002814C9">
            <w:pPr>
              <w:jc w:val="right"/>
              <w:rPr>
                <w:bCs/>
                <w:sz w:val="22"/>
                <w:szCs w:val="22"/>
              </w:rPr>
            </w:pPr>
            <w:r w:rsidRPr="002223A2">
              <w:rPr>
                <w:bCs/>
                <w:sz w:val="22"/>
                <w:szCs w:val="22"/>
              </w:rPr>
              <w:t xml:space="preserve"> - 46</w:t>
            </w:r>
            <w:r w:rsidR="002223A2" w:rsidRPr="002223A2">
              <w:rPr>
                <w:bCs/>
                <w:sz w:val="22"/>
                <w:szCs w:val="22"/>
              </w:rPr>
              <w:t> </w:t>
            </w:r>
            <w:r w:rsidRPr="002223A2">
              <w:rPr>
                <w:bCs/>
                <w:sz w:val="22"/>
                <w:szCs w:val="22"/>
              </w:rPr>
              <w:t>077</w:t>
            </w:r>
            <w:r w:rsidR="002223A2" w:rsidRPr="002223A2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1275" w:type="dxa"/>
          </w:tcPr>
          <w:p w:rsidR="002814C9" w:rsidRPr="002223A2" w:rsidRDefault="002814C9" w:rsidP="002814C9">
            <w:pPr>
              <w:jc w:val="right"/>
              <w:rPr>
                <w:bCs/>
                <w:sz w:val="22"/>
                <w:szCs w:val="22"/>
              </w:rPr>
            </w:pPr>
            <w:r w:rsidRPr="002223A2">
              <w:rPr>
                <w:bCs/>
                <w:sz w:val="22"/>
                <w:szCs w:val="22"/>
              </w:rPr>
              <w:t xml:space="preserve"> 46 077 € </w:t>
            </w:r>
          </w:p>
        </w:tc>
        <w:tc>
          <w:tcPr>
            <w:tcW w:w="1134" w:type="dxa"/>
          </w:tcPr>
          <w:p w:rsidR="002814C9" w:rsidRPr="002223A2" w:rsidRDefault="002814C9" w:rsidP="002814C9">
            <w:pPr>
              <w:jc w:val="right"/>
              <w:rPr>
                <w:bCs/>
                <w:sz w:val="22"/>
                <w:szCs w:val="22"/>
              </w:rPr>
            </w:pPr>
            <w:r w:rsidRPr="002223A2">
              <w:rPr>
                <w:bCs/>
                <w:sz w:val="22"/>
                <w:szCs w:val="22"/>
              </w:rPr>
              <w:t>48 555 €</w:t>
            </w:r>
          </w:p>
        </w:tc>
        <w:tc>
          <w:tcPr>
            <w:tcW w:w="851" w:type="dxa"/>
          </w:tcPr>
          <w:p w:rsidR="002814C9" w:rsidRPr="002223A2" w:rsidRDefault="002814C9" w:rsidP="002814C9">
            <w:pPr>
              <w:jc w:val="right"/>
              <w:rPr>
                <w:bCs/>
                <w:sz w:val="22"/>
                <w:szCs w:val="22"/>
              </w:rPr>
            </w:pPr>
            <w:r w:rsidRPr="002223A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1636" w:type="dxa"/>
          </w:tcPr>
          <w:p w:rsidR="002814C9" w:rsidRPr="002223A2" w:rsidRDefault="002814C9" w:rsidP="002814C9">
            <w:pPr>
              <w:jc w:val="right"/>
              <w:rPr>
                <w:bCs/>
                <w:sz w:val="22"/>
                <w:szCs w:val="22"/>
              </w:rPr>
            </w:pPr>
            <w:r w:rsidRPr="002223A2">
              <w:rPr>
                <w:bCs/>
                <w:sz w:val="22"/>
                <w:szCs w:val="22"/>
              </w:rPr>
              <w:t xml:space="preserve"> - 4</w:t>
            </w:r>
            <w:r w:rsidR="002223A2" w:rsidRPr="002223A2">
              <w:rPr>
                <w:bCs/>
                <w:sz w:val="22"/>
                <w:szCs w:val="22"/>
              </w:rPr>
              <w:t>8 555</w:t>
            </w:r>
            <w:r w:rsidRPr="002223A2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2223A2" w:rsidRPr="002223A2" w:rsidTr="00E65514">
        <w:tc>
          <w:tcPr>
            <w:tcW w:w="3168" w:type="dxa"/>
          </w:tcPr>
          <w:p w:rsidR="002814C9" w:rsidRPr="002223A2" w:rsidRDefault="002814C9" w:rsidP="002814C9">
            <w:pPr>
              <w:jc w:val="both"/>
              <w:rPr>
                <w:b/>
                <w:bCs/>
                <w:sz w:val="22"/>
                <w:szCs w:val="22"/>
              </w:rPr>
            </w:pPr>
            <w:r w:rsidRPr="002223A2">
              <w:rPr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1789" w:type="dxa"/>
          </w:tcPr>
          <w:p w:rsidR="002814C9" w:rsidRPr="002223A2" w:rsidRDefault="002814C9" w:rsidP="002814C9">
            <w:pPr>
              <w:jc w:val="right"/>
              <w:rPr>
                <w:bCs/>
                <w:sz w:val="22"/>
                <w:szCs w:val="22"/>
              </w:rPr>
            </w:pPr>
            <w:r w:rsidRPr="002223A2">
              <w:rPr>
                <w:bCs/>
                <w:sz w:val="22"/>
                <w:szCs w:val="22"/>
              </w:rPr>
              <w:t>- 455 759 €</w:t>
            </w:r>
          </w:p>
        </w:tc>
        <w:tc>
          <w:tcPr>
            <w:tcW w:w="1275" w:type="dxa"/>
          </w:tcPr>
          <w:p w:rsidR="002814C9" w:rsidRPr="002223A2" w:rsidRDefault="002814C9" w:rsidP="002814C9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1134" w:type="dxa"/>
          </w:tcPr>
          <w:p w:rsidR="002814C9" w:rsidRPr="002223A2" w:rsidRDefault="002814C9" w:rsidP="002814C9">
            <w:pPr>
              <w:jc w:val="right"/>
              <w:rPr>
                <w:bCs/>
                <w:sz w:val="22"/>
                <w:szCs w:val="22"/>
              </w:rPr>
            </w:pPr>
            <w:r w:rsidRPr="002223A2">
              <w:rPr>
                <w:bCs/>
                <w:sz w:val="22"/>
                <w:szCs w:val="22"/>
              </w:rPr>
              <w:t>-48 555 €</w:t>
            </w:r>
          </w:p>
        </w:tc>
        <w:tc>
          <w:tcPr>
            <w:tcW w:w="851" w:type="dxa"/>
          </w:tcPr>
          <w:p w:rsidR="002814C9" w:rsidRPr="002223A2" w:rsidRDefault="002814C9" w:rsidP="002814C9">
            <w:pPr>
              <w:jc w:val="right"/>
              <w:rPr>
                <w:bCs/>
                <w:sz w:val="22"/>
                <w:szCs w:val="22"/>
              </w:rPr>
            </w:pPr>
            <w:r w:rsidRPr="002223A2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1636" w:type="dxa"/>
          </w:tcPr>
          <w:p w:rsidR="002814C9" w:rsidRPr="002223A2" w:rsidRDefault="002814C9" w:rsidP="002814C9">
            <w:pPr>
              <w:jc w:val="right"/>
              <w:rPr>
                <w:bCs/>
                <w:sz w:val="22"/>
                <w:szCs w:val="22"/>
              </w:rPr>
            </w:pPr>
            <w:r w:rsidRPr="002223A2">
              <w:rPr>
                <w:bCs/>
                <w:sz w:val="22"/>
                <w:szCs w:val="22"/>
              </w:rPr>
              <w:t xml:space="preserve">- </w:t>
            </w:r>
            <w:r w:rsidR="002223A2" w:rsidRPr="002223A2">
              <w:rPr>
                <w:bCs/>
                <w:sz w:val="22"/>
                <w:szCs w:val="22"/>
              </w:rPr>
              <w:t>504 314</w:t>
            </w:r>
            <w:r w:rsidRPr="002223A2">
              <w:rPr>
                <w:bCs/>
                <w:sz w:val="22"/>
                <w:szCs w:val="22"/>
              </w:rPr>
              <w:t xml:space="preserve"> €</w:t>
            </w:r>
          </w:p>
        </w:tc>
      </w:tr>
    </w:tbl>
    <w:p w:rsidR="00DB7AA8" w:rsidRPr="002223A2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>Záväzky</w:t>
      </w:r>
    </w:p>
    <w:tbl>
      <w:tblPr>
        <w:tblpPr w:leftFromText="141" w:rightFromText="141" w:vertAnchor="text" w:horzAnchor="margin" w:tblpY="126"/>
        <w:tblOverlap w:val="never"/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7"/>
        <w:gridCol w:w="2664"/>
        <w:gridCol w:w="3427"/>
      </w:tblGrid>
      <w:tr w:rsidR="00B919E8" w:rsidRPr="00B919E8" w:rsidTr="00E65514">
        <w:trPr>
          <w:trHeight w:val="270"/>
        </w:trPr>
        <w:tc>
          <w:tcPr>
            <w:tcW w:w="3827" w:type="dxa"/>
            <w:vMerge w:val="restart"/>
          </w:tcPr>
          <w:p w:rsidR="00B919E8" w:rsidRPr="00B919E8" w:rsidRDefault="00B919E8" w:rsidP="00E65514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Druh záväzkov</w:t>
            </w:r>
          </w:p>
        </w:tc>
        <w:tc>
          <w:tcPr>
            <w:tcW w:w="6091" w:type="dxa"/>
            <w:gridSpan w:val="2"/>
          </w:tcPr>
          <w:p w:rsidR="00B919E8" w:rsidRPr="00B919E8" w:rsidRDefault="00B919E8" w:rsidP="00E65514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</w:t>
            </w:r>
          </w:p>
        </w:tc>
      </w:tr>
      <w:tr w:rsidR="00B919E8" w:rsidRPr="00B919E8" w:rsidTr="00E65514">
        <w:trPr>
          <w:trHeight w:val="165"/>
        </w:trPr>
        <w:tc>
          <w:tcPr>
            <w:tcW w:w="3827" w:type="dxa"/>
            <w:vMerge/>
            <w:vAlign w:val="center"/>
          </w:tcPr>
          <w:p w:rsidR="00B919E8" w:rsidRPr="00B919E8" w:rsidRDefault="00B919E8" w:rsidP="00E65514">
            <w:pPr>
              <w:suppressAutoHyphens w:val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64" w:type="dxa"/>
          </w:tcPr>
          <w:p w:rsidR="00B919E8" w:rsidRPr="00B919E8" w:rsidRDefault="00B919E8" w:rsidP="00E65514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3427" w:type="dxa"/>
          </w:tcPr>
          <w:p w:rsidR="00B919E8" w:rsidRPr="00B919E8" w:rsidRDefault="00B919E8" w:rsidP="00E65514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 xml:space="preserve">bezprostredne predchádzajúceho </w:t>
            </w:r>
          </w:p>
          <w:p w:rsidR="00B919E8" w:rsidRPr="00B919E8" w:rsidRDefault="00B919E8" w:rsidP="00E65514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účtovného obdobia</w:t>
            </w:r>
          </w:p>
        </w:tc>
      </w:tr>
      <w:tr w:rsidR="00A64731" w:rsidRPr="00B919E8" w:rsidTr="00E65514">
        <w:tc>
          <w:tcPr>
            <w:tcW w:w="3827" w:type="dxa"/>
          </w:tcPr>
          <w:p w:rsidR="00A64731" w:rsidRPr="00B919E8" w:rsidRDefault="00A64731" w:rsidP="00E65514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Záväzky po lehote splatnosti</w:t>
            </w:r>
          </w:p>
        </w:tc>
        <w:tc>
          <w:tcPr>
            <w:tcW w:w="2664" w:type="dxa"/>
          </w:tcPr>
          <w:p w:rsidR="00A64731" w:rsidRPr="00B919E8" w:rsidRDefault="001524B4" w:rsidP="00E6551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292 </w:t>
            </w:r>
            <w:r w:rsidR="00A64731" w:rsidRPr="00B919E8">
              <w:rPr>
                <w:bCs/>
                <w:sz w:val="22"/>
                <w:szCs w:val="22"/>
              </w:rPr>
              <w:t xml:space="preserve">€ </w:t>
            </w:r>
          </w:p>
        </w:tc>
        <w:tc>
          <w:tcPr>
            <w:tcW w:w="3427" w:type="dxa"/>
          </w:tcPr>
          <w:p w:rsidR="00A64731" w:rsidRPr="00B919E8" w:rsidRDefault="00A64731" w:rsidP="00E6551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225</w:t>
            </w:r>
            <w:r w:rsidRPr="00B919E8">
              <w:rPr>
                <w:bCs/>
                <w:sz w:val="22"/>
                <w:szCs w:val="22"/>
              </w:rPr>
              <w:t xml:space="preserve"> € </w:t>
            </w:r>
          </w:p>
        </w:tc>
      </w:tr>
      <w:tr w:rsidR="00A64731" w:rsidRPr="00B919E8" w:rsidTr="00E65514">
        <w:tc>
          <w:tcPr>
            <w:tcW w:w="3827" w:type="dxa"/>
          </w:tcPr>
          <w:p w:rsidR="00A64731" w:rsidRPr="00B919E8" w:rsidRDefault="00A64731" w:rsidP="00E65514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 xml:space="preserve">Záväzky do lehoty splatnosti so zostatkovou dobou splatnosti do jedného roka </w:t>
            </w:r>
          </w:p>
        </w:tc>
        <w:tc>
          <w:tcPr>
            <w:tcW w:w="2664" w:type="dxa"/>
          </w:tcPr>
          <w:p w:rsidR="00A64731" w:rsidRPr="00B919E8" w:rsidRDefault="00A64731" w:rsidP="00E6551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0 €</w:t>
            </w:r>
          </w:p>
        </w:tc>
        <w:tc>
          <w:tcPr>
            <w:tcW w:w="3427" w:type="dxa"/>
          </w:tcPr>
          <w:p w:rsidR="00A64731" w:rsidRPr="00B919E8" w:rsidRDefault="00A64731" w:rsidP="00E6551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0 €</w:t>
            </w:r>
          </w:p>
        </w:tc>
      </w:tr>
      <w:tr w:rsidR="00A64731" w:rsidRPr="00B919E8" w:rsidTr="00E65514">
        <w:tc>
          <w:tcPr>
            <w:tcW w:w="3827" w:type="dxa"/>
          </w:tcPr>
          <w:p w:rsidR="00A64731" w:rsidRPr="00B919E8" w:rsidRDefault="00A64731" w:rsidP="00E65514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2664" w:type="dxa"/>
          </w:tcPr>
          <w:p w:rsidR="00A64731" w:rsidRPr="00B919E8" w:rsidRDefault="001524B4" w:rsidP="00E65514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292</w:t>
            </w:r>
            <w:r w:rsidR="00A64731" w:rsidRPr="00B919E8">
              <w:rPr>
                <w:b/>
                <w:bCs/>
                <w:sz w:val="22"/>
                <w:szCs w:val="22"/>
              </w:rPr>
              <w:t xml:space="preserve"> </w:t>
            </w:r>
            <w:r w:rsidR="00A64731" w:rsidRPr="00B919E8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3427" w:type="dxa"/>
          </w:tcPr>
          <w:p w:rsidR="00A64731" w:rsidRPr="00B919E8" w:rsidRDefault="00A64731" w:rsidP="00E65514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225</w:t>
            </w:r>
            <w:r w:rsidRPr="00B919E8">
              <w:rPr>
                <w:b/>
                <w:bCs/>
                <w:sz w:val="22"/>
                <w:szCs w:val="22"/>
              </w:rPr>
              <w:t xml:space="preserve">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A64731" w:rsidRPr="00B919E8" w:rsidTr="00E65514">
        <w:tc>
          <w:tcPr>
            <w:tcW w:w="3827" w:type="dxa"/>
          </w:tcPr>
          <w:p w:rsidR="00A64731" w:rsidRPr="00B919E8" w:rsidRDefault="00A64731" w:rsidP="00E65514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Záväzky so zostatkovou dobou splatnosti od jedného do piatich rokov vrátane</w:t>
            </w:r>
          </w:p>
        </w:tc>
        <w:tc>
          <w:tcPr>
            <w:tcW w:w="2664" w:type="dxa"/>
          </w:tcPr>
          <w:p w:rsidR="00A64731" w:rsidRPr="00B919E8" w:rsidRDefault="00A64731" w:rsidP="00E65514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3427" w:type="dxa"/>
          </w:tcPr>
          <w:p w:rsidR="00A64731" w:rsidRPr="00B919E8" w:rsidRDefault="00A64731" w:rsidP="00E65514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AE1929" w:rsidRPr="00B919E8" w:rsidTr="00E65514">
        <w:tc>
          <w:tcPr>
            <w:tcW w:w="3827" w:type="dxa"/>
          </w:tcPr>
          <w:p w:rsidR="00AE1929" w:rsidRPr="00B919E8" w:rsidRDefault="00AE1929" w:rsidP="00E65514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Záväzky so zostatkovou dobou splatnosti viac ako päť rokov</w:t>
            </w:r>
          </w:p>
        </w:tc>
        <w:tc>
          <w:tcPr>
            <w:tcW w:w="2664" w:type="dxa"/>
          </w:tcPr>
          <w:p w:rsidR="00AE1929" w:rsidRPr="00B919E8" w:rsidRDefault="00AE1929" w:rsidP="00E65514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3427" w:type="dxa"/>
          </w:tcPr>
          <w:p w:rsidR="00AE1929" w:rsidRPr="00B919E8" w:rsidRDefault="00AE1929" w:rsidP="00E65514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A64731" w:rsidRPr="00B919E8" w:rsidTr="00E65514">
        <w:tc>
          <w:tcPr>
            <w:tcW w:w="3827" w:type="dxa"/>
          </w:tcPr>
          <w:p w:rsidR="00A64731" w:rsidRPr="00B919E8" w:rsidRDefault="00A64731" w:rsidP="00E65514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2664" w:type="dxa"/>
          </w:tcPr>
          <w:p w:rsidR="00A64731" w:rsidRPr="00B919E8" w:rsidRDefault="00A64731" w:rsidP="00E65514">
            <w:pPr>
              <w:jc w:val="right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0 €</w:t>
            </w:r>
          </w:p>
        </w:tc>
        <w:tc>
          <w:tcPr>
            <w:tcW w:w="3427" w:type="dxa"/>
          </w:tcPr>
          <w:p w:rsidR="00A64731" w:rsidRPr="00B919E8" w:rsidRDefault="00A64731" w:rsidP="00E65514">
            <w:pPr>
              <w:jc w:val="right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0 €</w:t>
            </w:r>
          </w:p>
        </w:tc>
      </w:tr>
      <w:tr w:rsidR="00A64731" w:rsidRPr="00B919E8" w:rsidTr="00E65514">
        <w:tc>
          <w:tcPr>
            <w:tcW w:w="3827" w:type="dxa"/>
          </w:tcPr>
          <w:p w:rsidR="00A64731" w:rsidRPr="00B919E8" w:rsidRDefault="00A64731" w:rsidP="00E65514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Krátkodobé a dlhodobé záväzky spolu</w:t>
            </w:r>
          </w:p>
        </w:tc>
        <w:tc>
          <w:tcPr>
            <w:tcW w:w="2664" w:type="dxa"/>
          </w:tcPr>
          <w:p w:rsidR="00A64731" w:rsidRPr="00B919E8" w:rsidRDefault="00A64731" w:rsidP="00E65514">
            <w:pPr>
              <w:jc w:val="right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 xml:space="preserve"> </w:t>
            </w:r>
            <w:r w:rsidR="001524B4">
              <w:rPr>
                <w:b/>
                <w:bCs/>
                <w:sz w:val="22"/>
                <w:szCs w:val="22"/>
              </w:rPr>
              <w:t xml:space="preserve">292 </w:t>
            </w:r>
            <w:r w:rsidRPr="00B919E8">
              <w:rPr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3427" w:type="dxa"/>
          </w:tcPr>
          <w:p w:rsidR="00A64731" w:rsidRPr="00B919E8" w:rsidRDefault="00A64731" w:rsidP="00E65514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225</w:t>
            </w:r>
            <w:r w:rsidRPr="00B919E8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67017C">
      <w:pPr>
        <w:jc w:val="both"/>
        <w:rPr>
          <w:bCs/>
          <w:sz w:val="22"/>
          <w:szCs w:val="22"/>
        </w:rPr>
        <w:sectPr w:rsidR="00DB7AA8" w:rsidRPr="00B919E8">
          <w:footnotePr>
            <w:pos w:val="beneathText"/>
          </w:footnotePr>
          <w:pgSz w:w="11905" w:h="16837"/>
          <w:pgMar w:top="1134" w:right="992" w:bottom="992" w:left="1276" w:header="1134" w:footer="709" w:gutter="0"/>
          <w:cols w:space="708"/>
        </w:sect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lastRenderedPageBreak/>
        <w:t>Rozdelenie účtovného zisku alebo vysporiadanie účtovnej straty</w:t>
      </w: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37"/>
        <w:gridCol w:w="7664"/>
      </w:tblGrid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Bezprostredne predchádzajúce obdobie</w:t>
            </w: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základného imania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7054" w:type="dxa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fondu reprodukcie</w:t>
            </w:r>
          </w:p>
        </w:tc>
        <w:tc>
          <w:tcPr>
            <w:tcW w:w="6379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rezervného fondu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fondu tvoreného zo zisku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Prídel do ostatných fondov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Úhrada straty minulých rokov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Prevod do sociálneho fondu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Iné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7684" w:type="dxa"/>
          </w:tcPr>
          <w:p w:rsidR="00DB7AA8" w:rsidRPr="00B919E8" w:rsidRDefault="009A79A1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-</w:t>
            </w:r>
            <w:r w:rsidR="001524B4">
              <w:rPr>
                <w:bCs/>
                <w:sz w:val="22"/>
                <w:szCs w:val="22"/>
              </w:rPr>
              <w:t>46 077</w:t>
            </w:r>
            <w:r w:rsidR="00DB7AA8" w:rsidRPr="00B919E8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Zo základného imania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rezervného fondu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fondu tvoreného zo zisku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ostatných fondov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Z nerozdeleného zisku minulých rokov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 xml:space="preserve">- </w:t>
            </w:r>
            <w:r w:rsidR="001524B4">
              <w:rPr>
                <w:bCs/>
                <w:sz w:val="22"/>
                <w:szCs w:val="22"/>
              </w:rPr>
              <w:t>46 077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iné</w:t>
            </w:r>
          </w:p>
        </w:tc>
        <w:tc>
          <w:tcPr>
            <w:tcW w:w="7684" w:type="dxa"/>
          </w:tcPr>
          <w:p w:rsidR="00DB7AA8" w:rsidRPr="00B919E8" w:rsidRDefault="00DB7AA8">
            <w:pPr>
              <w:jc w:val="right"/>
              <w:rPr>
                <w:bCs/>
                <w:sz w:val="22"/>
                <w:szCs w:val="22"/>
              </w:rPr>
            </w:pPr>
          </w:p>
        </w:tc>
      </w:tr>
    </w:tbl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suppressAutoHyphens w:val="0"/>
        <w:rPr>
          <w:b/>
          <w:bCs/>
          <w:color w:val="FF0000"/>
          <w:sz w:val="22"/>
          <w:szCs w:val="22"/>
        </w:rPr>
        <w:sectPr w:rsidR="00DB7AA8" w:rsidRPr="00B919E8">
          <w:footnotePr>
            <w:pos w:val="beneathText"/>
          </w:footnotePr>
          <w:pgSz w:w="16837" w:h="11905" w:orient="landscape"/>
          <w:pgMar w:top="992" w:right="992" w:bottom="1276" w:left="1134" w:header="1134" w:footer="709" w:gutter="0"/>
          <w:cols w:space="708"/>
        </w:sect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lastRenderedPageBreak/>
        <w:t>Tvorba a použitie rezerv</w:t>
      </w: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6"/>
        <w:gridCol w:w="1657"/>
        <w:gridCol w:w="913"/>
        <w:gridCol w:w="974"/>
        <w:gridCol w:w="1509"/>
        <w:gridCol w:w="1563"/>
      </w:tblGrid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začiatku bežného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účtovného obdobia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Tvorba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rezerv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Použitie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rezerv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Zrušenie alebo zníženie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rezerv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na konci bežného</w:t>
            </w:r>
          </w:p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účtovného obdobia</w:t>
            </w:r>
          </w:p>
        </w:tc>
      </w:tr>
      <w:tr w:rsidR="001524B4" w:rsidRPr="00B919E8" w:rsidTr="0067017C">
        <w:tc>
          <w:tcPr>
            <w:tcW w:w="0" w:type="auto"/>
          </w:tcPr>
          <w:p w:rsidR="001524B4" w:rsidRPr="00B919E8" w:rsidRDefault="001524B4" w:rsidP="001524B4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Jednotlivé druhy krátkodobých rezerv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1 403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1 403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1524B4" w:rsidRPr="00B919E8" w:rsidTr="0067017C">
        <w:tc>
          <w:tcPr>
            <w:tcW w:w="0" w:type="auto"/>
          </w:tcPr>
          <w:p w:rsidR="001524B4" w:rsidRPr="00B919E8" w:rsidRDefault="001524B4" w:rsidP="001524B4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Jednotlivé druhy dlhodobých rezerv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</w:tr>
      <w:tr w:rsidR="001524B4" w:rsidRPr="00B919E8" w:rsidTr="0067017C">
        <w:tc>
          <w:tcPr>
            <w:tcW w:w="0" w:type="auto"/>
          </w:tcPr>
          <w:p w:rsidR="001524B4" w:rsidRPr="00B919E8" w:rsidRDefault="001524B4" w:rsidP="001524B4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0" w:type="auto"/>
          </w:tcPr>
          <w:p w:rsidR="001524B4" w:rsidRPr="00AE1929" w:rsidRDefault="001524B4" w:rsidP="001524B4">
            <w:pPr>
              <w:jc w:val="right"/>
              <w:rPr>
                <w:b/>
                <w:bCs/>
                <w:sz w:val="22"/>
                <w:szCs w:val="22"/>
              </w:rPr>
            </w:pPr>
            <w:r w:rsidRPr="00AE1929">
              <w:rPr>
                <w:b/>
                <w:bCs/>
                <w:sz w:val="22"/>
                <w:szCs w:val="22"/>
              </w:rPr>
              <w:t>0 €</w:t>
            </w:r>
          </w:p>
        </w:tc>
        <w:tc>
          <w:tcPr>
            <w:tcW w:w="0" w:type="auto"/>
          </w:tcPr>
          <w:p w:rsidR="001524B4" w:rsidRPr="00AE1929" w:rsidRDefault="001524B4" w:rsidP="001524B4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1 4</w:t>
            </w:r>
            <w:r w:rsidRPr="00AE1929">
              <w:rPr>
                <w:b/>
                <w:bCs/>
                <w:sz w:val="22"/>
                <w:szCs w:val="22"/>
              </w:rPr>
              <w:t>0</w:t>
            </w:r>
            <w:r>
              <w:rPr>
                <w:b/>
                <w:bCs/>
                <w:sz w:val="22"/>
                <w:szCs w:val="22"/>
              </w:rPr>
              <w:t>3</w:t>
            </w:r>
            <w:r w:rsidRPr="00AE1929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1524B4" w:rsidRPr="00AE1929" w:rsidRDefault="001524B4" w:rsidP="001524B4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  <w:r w:rsidRPr="00AE1929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1524B4" w:rsidRPr="00AE1929" w:rsidRDefault="001524B4" w:rsidP="001524B4">
            <w:pPr>
              <w:jc w:val="right"/>
              <w:rPr>
                <w:b/>
                <w:bCs/>
                <w:sz w:val="22"/>
                <w:szCs w:val="22"/>
              </w:rPr>
            </w:pPr>
            <w:r w:rsidRPr="00AE1929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1524B4" w:rsidRPr="00AE1929" w:rsidRDefault="001524B4" w:rsidP="001524B4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1 403</w:t>
            </w:r>
            <w:r w:rsidRPr="00AE1929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  <w:tr w:rsidR="001524B4" w:rsidRPr="00B919E8" w:rsidTr="0067017C">
        <w:tc>
          <w:tcPr>
            <w:tcW w:w="0" w:type="auto"/>
          </w:tcPr>
          <w:p w:rsidR="001524B4" w:rsidRPr="00B919E8" w:rsidRDefault="001524B4" w:rsidP="001524B4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1524B4" w:rsidRPr="00B919E8" w:rsidTr="0067017C">
        <w:tc>
          <w:tcPr>
            <w:tcW w:w="0" w:type="auto"/>
          </w:tcPr>
          <w:p w:rsidR="001524B4" w:rsidRPr="00B919E8" w:rsidRDefault="001524B4" w:rsidP="001524B4">
            <w:pPr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1524B4" w:rsidRPr="00B919E8" w:rsidTr="0067017C">
        <w:tc>
          <w:tcPr>
            <w:tcW w:w="0" w:type="auto"/>
          </w:tcPr>
          <w:p w:rsidR="001524B4" w:rsidRPr="00B919E8" w:rsidRDefault="001524B4" w:rsidP="001524B4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1524B4" w:rsidRPr="00B919E8" w:rsidTr="0067017C">
        <w:tc>
          <w:tcPr>
            <w:tcW w:w="0" w:type="auto"/>
          </w:tcPr>
          <w:p w:rsidR="001524B4" w:rsidRPr="00B919E8" w:rsidRDefault="001524B4" w:rsidP="001524B4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  <w:r w:rsidRPr="00B919E8">
              <w:rPr>
                <w:b/>
                <w:bCs/>
                <w:sz w:val="22"/>
                <w:szCs w:val="22"/>
              </w:rPr>
              <w:t xml:space="preserve"> </w:t>
            </w:r>
            <w:r w:rsidRPr="00AE1929">
              <w:rPr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1 403</w:t>
            </w:r>
            <w:r w:rsidRPr="00B919E8">
              <w:rPr>
                <w:b/>
                <w:bCs/>
                <w:sz w:val="22"/>
                <w:szCs w:val="22"/>
              </w:rPr>
              <w:t xml:space="preserve"> </w:t>
            </w:r>
            <w:r w:rsidRPr="00AE1929">
              <w:rPr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  <w:r w:rsidRPr="00B919E8">
              <w:rPr>
                <w:b/>
                <w:bCs/>
                <w:sz w:val="22"/>
                <w:szCs w:val="22"/>
              </w:rPr>
              <w:t xml:space="preserve"> </w:t>
            </w:r>
            <w:r w:rsidRPr="00AE1929">
              <w:rPr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1524B4" w:rsidRPr="00B919E8" w:rsidRDefault="001524B4" w:rsidP="001524B4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1 403</w:t>
            </w:r>
            <w:r w:rsidRPr="00B919E8">
              <w:rPr>
                <w:b/>
                <w:bCs/>
                <w:sz w:val="22"/>
                <w:szCs w:val="22"/>
              </w:rPr>
              <w:t xml:space="preserve"> </w:t>
            </w:r>
            <w:r w:rsidRPr="00AE1929">
              <w:rPr>
                <w:b/>
                <w:bCs/>
                <w:sz w:val="22"/>
                <w:szCs w:val="22"/>
              </w:rPr>
              <w:t>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 xml:space="preserve">Sociálny fond – prehľad  </w:t>
      </w:r>
    </w:p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79"/>
        <w:gridCol w:w="1921"/>
        <w:gridCol w:w="3762"/>
      </w:tblGrid>
      <w:tr w:rsidR="00DB7AA8" w:rsidRPr="00B919E8" w:rsidTr="0067017C">
        <w:tc>
          <w:tcPr>
            <w:tcW w:w="0" w:type="auto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0" w:type="auto"/>
          </w:tcPr>
          <w:p w:rsidR="00DB7AA8" w:rsidRPr="00B919E8" w:rsidRDefault="00DB7AA8">
            <w:pPr>
              <w:jc w:val="center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96FB8" w:rsidRPr="00B919E8" w:rsidTr="0067017C">
        <w:tc>
          <w:tcPr>
            <w:tcW w:w="0" w:type="auto"/>
          </w:tcPr>
          <w:p w:rsidR="00996FB8" w:rsidRPr="00B919E8" w:rsidRDefault="00996FB8" w:rsidP="00996FB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k prvému dňu</w:t>
            </w:r>
          </w:p>
        </w:tc>
        <w:tc>
          <w:tcPr>
            <w:tcW w:w="0" w:type="auto"/>
          </w:tcPr>
          <w:p w:rsidR="00996FB8" w:rsidRPr="00B919E8" w:rsidRDefault="00996FB8" w:rsidP="00996FB8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1 569</w:t>
            </w:r>
            <w:r w:rsidRPr="00B919E8">
              <w:rPr>
                <w:b/>
                <w:bCs/>
                <w:sz w:val="22"/>
                <w:szCs w:val="22"/>
              </w:rPr>
              <w:t xml:space="preserve">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  <w:tc>
          <w:tcPr>
            <w:tcW w:w="0" w:type="auto"/>
          </w:tcPr>
          <w:p w:rsidR="00996FB8" w:rsidRPr="00B919E8" w:rsidRDefault="00996FB8" w:rsidP="00996FB8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1 332</w:t>
            </w:r>
            <w:r w:rsidRPr="00B919E8">
              <w:rPr>
                <w:b/>
                <w:bCs/>
                <w:sz w:val="22"/>
                <w:szCs w:val="22"/>
              </w:rPr>
              <w:t xml:space="preserve">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996FB8" w:rsidRPr="00B919E8" w:rsidTr="0067017C">
        <w:tc>
          <w:tcPr>
            <w:tcW w:w="0" w:type="auto"/>
          </w:tcPr>
          <w:p w:rsidR="00996FB8" w:rsidRPr="00B919E8" w:rsidRDefault="00996FB8" w:rsidP="00996FB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Tvorba na ťarchu nákladov</w:t>
            </w:r>
          </w:p>
        </w:tc>
        <w:tc>
          <w:tcPr>
            <w:tcW w:w="0" w:type="auto"/>
          </w:tcPr>
          <w:p w:rsidR="00996FB8" w:rsidRPr="00B919E8" w:rsidRDefault="00996FB8" w:rsidP="00996FB8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1 192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996FB8" w:rsidRPr="00B919E8" w:rsidRDefault="00996FB8" w:rsidP="00996FB8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1 124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996FB8" w:rsidRPr="00B919E8" w:rsidTr="0067017C">
        <w:tc>
          <w:tcPr>
            <w:tcW w:w="0" w:type="auto"/>
          </w:tcPr>
          <w:p w:rsidR="00996FB8" w:rsidRPr="00B919E8" w:rsidRDefault="00996FB8" w:rsidP="00996FB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Tvorba zo zisku</w:t>
            </w:r>
          </w:p>
        </w:tc>
        <w:tc>
          <w:tcPr>
            <w:tcW w:w="0" w:type="auto"/>
          </w:tcPr>
          <w:p w:rsidR="00996FB8" w:rsidRPr="00B919E8" w:rsidRDefault="00996FB8" w:rsidP="00996FB8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0" w:type="auto"/>
          </w:tcPr>
          <w:p w:rsidR="00996FB8" w:rsidRPr="00B919E8" w:rsidRDefault="00996FB8" w:rsidP="00996FB8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996FB8" w:rsidRPr="00B919E8" w:rsidTr="0067017C">
        <w:tc>
          <w:tcPr>
            <w:tcW w:w="0" w:type="auto"/>
          </w:tcPr>
          <w:p w:rsidR="00996FB8" w:rsidRPr="00B919E8" w:rsidRDefault="00996FB8" w:rsidP="00996FB8">
            <w:pPr>
              <w:jc w:val="both"/>
              <w:rPr>
                <w:bCs/>
                <w:sz w:val="22"/>
                <w:szCs w:val="22"/>
              </w:rPr>
            </w:pPr>
            <w:r w:rsidRPr="00B919E8">
              <w:rPr>
                <w:bCs/>
                <w:sz w:val="22"/>
                <w:szCs w:val="22"/>
              </w:rPr>
              <w:t>Čerpanie</w:t>
            </w:r>
          </w:p>
        </w:tc>
        <w:tc>
          <w:tcPr>
            <w:tcW w:w="0" w:type="auto"/>
          </w:tcPr>
          <w:p w:rsidR="00996FB8" w:rsidRPr="00B919E8" w:rsidRDefault="00996FB8" w:rsidP="00996FB8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1 187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996FB8" w:rsidRPr="00B919E8" w:rsidRDefault="00996FB8" w:rsidP="00996FB8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887</w:t>
            </w:r>
            <w:r w:rsidRPr="00B919E8">
              <w:rPr>
                <w:bCs/>
                <w:sz w:val="22"/>
                <w:szCs w:val="22"/>
              </w:rPr>
              <w:t xml:space="preserve"> €</w:t>
            </w:r>
          </w:p>
        </w:tc>
      </w:tr>
      <w:tr w:rsidR="00996FB8" w:rsidRPr="00B919E8" w:rsidTr="0067017C">
        <w:tc>
          <w:tcPr>
            <w:tcW w:w="0" w:type="auto"/>
          </w:tcPr>
          <w:p w:rsidR="00996FB8" w:rsidRPr="00B919E8" w:rsidRDefault="00996FB8" w:rsidP="00996FB8">
            <w:pPr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Stav k poslednému dňu účtovného obdobia</w:t>
            </w:r>
          </w:p>
        </w:tc>
        <w:tc>
          <w:tcPr>
            <w:tcW w:w="0" w:type="auto"/>
          </w:tcPr>
          <w:p w:rsidR="00996FB8" w:rsidRPr="00B919E8" w:rsidRDefault="00996FB8" w:rsidP="00996FB8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1 563</w:t>
            </w:r>
            <w:r w:rsidRPr="00B919E8">
              <w:rPr>
                <w:b/>
                <w:bCs/>
                <w:sz w:val="22"/>
                <w:szCs w:val="22"/>
              </w:rPr>
              <w:t xml:space="preserve"> €</w:t>
            </w:r>
          </w:p>
        </w:tc>
        <w:tc>
          <w:tcPr>
            <w:tcW w:w="0" w:type="auto"/>
          </w:tcPr>
          <w:p w:rsidR="00996FB8" w:rsidRPr="00B919E8" w:rsidRDefault="00996FB8" w:rsidP="00996FB8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1 569</w:t>
            </w:r>
            <w:r w:rsidRPr="00B919E8">
              <w:rPr>
                <w:b/>
                <w:bCs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color w:val="FF0000"/>
          <w:sz w:val="22"/>
          <w:szCs w:val="22"/>
        </w:rPr>
      </w:pPr>
      <w:r w:rsidRPr="00B919E8">
        <w:rPr>
          <w:color w:val="FF0000"/>
          <w:sz w:val="22"/>
          <w:szCs w:val="22"/>
        </w:rPr>
        <w:t xml:space="preserve">  </w:t>
      </w:r>
      <w:r w:rsidRPr="00B919E8">
        <w:rPr>
          <w:color w:val="FF0000"/>
          <w:sz w:val="22"/>
          <w:szCs w:val="22"/>
        </w:rPr>
        <w:tab/>
        <w:t xml:space="preserve"> </w:t>
      </w:r>
      <w:r w:rsidRPr="00B919E8">
        <w:rPr>
          <w:color w:val="FF0000"/>
          <w:sz w:val="22"/>
          <w:szCs w:val="22"/>
        </w:rPr>
        <w:tab/>
        <w:t xml:space="preserve"> </w:t>
      </w:r>
      <w:r w:rsidRPr="00B919E8">
        <w:rPr>
          <w:color w:val="FF0000"/>
          <w:sz w:val="22"/>
          <w:szCs w:val="22"/>
        </w:rPr>
        <w:tab/>
        <w:t xml:space="preserve">                              </w:t>
      </w:r>
      <w:r w:rsidRPr="00B919E8">
        <w:rPr>
          <w:color w:val="FF0000"/>
          <w:sz w:val="22"/>
          <w:szCs w:val="22"/>
        </w:rPr>
        <w:tab/>
        <w:t xml:space="preserve"> </w:t>
      </w:r>
      <w:r w:rsidRPr="00B919E8">
        <w:rPr>
          <w:color w:val="FF0000"/>
          <w:sz w:val="22"/>
          <w:szCs w:val="22"/>
        </w:rPr>
        <w:tab/>
        <w:t xml:space="preserve">    </w:t>
      </w:r>
    </w:p>
    <w:p w:rsidR="00DB7AA8" w:rsidRPr="00B919E8" w:rsidRDefault="00DB7AA8" w:rsidP="00DB7AA8">
      <w:pPr>
        <w:jc w:val="both"/>
        <w:rPr>
          <w:sz w:val="22"/>
          <w:szCs w:val="22"/>
        </w:rPr>
      </w:pPr>
      <w:r w:rsidRPr="00B919E8">
        <w:rPr>
          <w:b/>
          <w:sz w:val="22"/>
          <w:szCs w:val="22"/>
        </w:rPr>
        <w:t>Bankové úvery, pôžičky, návratné finančné výpomoci</w:t>
      </w:r>
      <w:r w:rsidRPr="00B919E8">
        <w:rPr>
          <w:sz w:val="22"/>
          <w:szCs w:val="22"/>
        </w:rPr>
        <w:t xml:space="preserve"> </w:t>
      </w:r>
      <w:r w:rsidR="00C02F72" w:rsidRPr="00B919E8">
        <w:rPr>
          <w:sz w:val="22"/>
          <w:szCs w:val="22"/>
        </w:rPr>
        <w:t>- žiadne</w:t>
      </w:r>
    </w:p>
    <w:p w:rsidR="00DB7AA8" w:rsidRPr="00B919E8" w:rsidRDefault="00DB7AA8" w:rsidP="00DB7AA8">
      <w:pPr>
        <w:jc w:val="both"/>
        <w:rPr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 xml:space="preserve">Výdavky budúcich období za nevyfakturované dodávky </w:t>
      </w: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</w:p>
    <w:tbl>
      <w:tblPr>
        <w:tblW w:w="4945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54"/>
        <w:gridCol w:w="4008"/>
      </w:tblGrid>
      <w:tr w:rsidR="00DB7AA8" w:rsidRPr="00B919E8" w:rsidTr="0067017C">
        <w:trPr>
          <w:trHeight w:val="240"/>
        </w:trPr>
        <w:tc>
          <w:tcPr>
            <w:tcW w:w="2764" w:type="pct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výdajov budúcich období  za</w:t>
            </w:r>
          </w:p>
        </w:tc>
        <w:tc>
          <w:tcPr>
            <w:tcW w:w="2236" w:type="pct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vodu        </w:t>
            </w:r>
          </w:p>
        </w:tc>
        <w:tc>
          <w:tcPr>
            <w:tcW w:w="2236" w:type="pct"/>
          </w:tcPr>
          <w:p w:rsidR="00DB7AA8" w:rsidRPr="00B919E8" w:rsidRDefault="00996FB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579</w:t>
            </w:r>
            <w:r w:rsidR="003A3199" w:rsidRPr="00B919E8">
              <w:rPr>
                <w:sz w:val="22"/>
                <w:szCs w:val="22"/>
              </w:rPr>
              <w:t xml:space="preserve"> </w:t>
            </w:r>
            <w:r w:rsidR="003A3199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telefón         </w:t>
            </w:r>
          </w:p>
        </w:tc>
        <w:tc>
          <w:tcPr>
            <w:tcW w:w="2236" w:type="pct"/>
          </w:tcPr>
          <w:p w:rsidR="00DB7AA8" w:rsidRPr="00B919E8" w:rsidRDefault="00996FB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</w:t>
            </w:r>
            <w:r w:rsidR="003A3199" w:rsidRPr="00B919E8">
              <w:rPr>
                <w:sz w:val="22"/>
                <w:szCs w:val="22"/>
              </w:rPr>
              <w:t xml:space="preserve"> </w:t>
            </w:r>
            <w:r w:rsidR="003A3199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energiu     </w:t>
            </w:r>
          </w:p>
        </w:tc>
        <w:tc>
          <w:tcPr>
            <w:tcW w:w="2236" w:type="pct"/>
          </w:tcPr>
          <w:p w:rsidR="00DB7AA8" w:rsidRPr="00B919E8" w:rsidRDefault="00070C0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996FB8">
              <w:rPr>
                <w:sz w:val="22"/>
                <w:szCs w:val="22"/>
              </w:rPr>
              <w:t>97</w:t>
            </w:r>
            <w:r w:rsidR="003A3199" w:rsidRPr="00B919E8">
              <w:rPr>
                <w:sz w:val="22"/>
                <w:szCs w:val="22"/>
              </w:rPr>
              <w:t xml:space="preserve"> </w:t>
            </w:r>
            <w:r w:rsidR="003A3199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plyn   </w:t>
            </w:r>
          </w:p>
        </w:tc>
        <w:tc>
          <w:tcPr>
            <w:tcW w:w="2236" w:type="pct"/>
          </w:tcPr>
          <w:p w:rsidR="00DB7AA8" w:rsidRPr="00B919E8" w:rsidRDefault="00996FB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070C08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5</w:t>
            </w:r>
            <w:r w:rsidR="00070C08">
              <w:rPr>
                <w:sz w:val="22"/>
                <w:szCs w:val="22"/>
              </w:rPr>
              <w:t>4</w:t>
            </w:r>
            <w:r w:rsidR="003A3199" w:rsidRPr="00B919E8">
              <w:rPr>
                <w:sz w:val="22"/>
                <w:szCs w:val="22"/>
              </w:rPr>
              <w:t xml:space="preserve"> </w:t>
            </w:r>
            <w:r w:rsidR="003A3199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potraviny         </w:t>
            </w:r>
          </w:p>
        </w:tc>
        <w:tc>
          <w:tcPr>
            <w:tcW w:w="2236" w:type="pct"/>
          </w:tcPr>
          <w:p w:rsidR="00DB7AA8" w:rsidRPr="00B919E8" w:rsidRDefault="00070C0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996FB8">
              <w:rPr>
                <w:sz w:val="22"/>
                <w:szCs w:val="22"/>
              </w:rPr>
              <w:t>25</w:t>
            </w:r>
            <w:r w:rsidR="003A3199" w:rsidRPr="00B919E8">
              <w:rPr>
                <w:sz w:val="22"/>
                <w:szCs w:val="22"/>
              </w:rPr>
              <w:t xml:space="preserve"> </w:t>
            </w:r>
            <w:r w:rsidR="003A3199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996FB8" w:rsidRPr="00B919E8" w:rsidTr="0067017C">
        <w:tc>
          <w:tcPr>
            <w:tcW w:w="2764" w:type="pct"/>
          </w:tcPr>
          <w:p w:rsidR="00996FB8" w:rsidRPr="00B919E8" w:rsidRDefault="00996FB8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236" w:type="pct"/>
          </w:tcPr>
          <w:p w:rsidR="00996FB8" w:rsidRDefault="00996FB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68 </w:t>
            </w:r>
            <w:r w:rsidRPr="00B919E8">
              <w:rPr>
                <w:bCs/>
                <w:sz w:val="22"/>
                <w:szCs w:val="22"/>
              </w:rPr>
              <w:t>€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audit</w:t>
            </w:r>
          </w:p>
        </w:tc>
        <w:tc>
          <w:tcPr>
            <w:tcW w:w="2236" w:type="pct"/>
          </w:tcPr>
          <w:p w:rsidR="00DB7AA8" w:rsidRPr="00B919E8" w:rsidRDefault="00070C0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996FB8">
              <w:rPr>
                <w:sz w:val="22"/>
                <w:szCs w:val="22"/>
              </w:rPr>
              <w:t>404</w:t>
            </w:r>
            <w:r w:rsidR="003A3199" w:rsidRPr="00B919E8">
              <w:rPr>
                <w:sz w:val="22"/>
                <w:szCs w:val="22"/>
              </w:rPr>
              <w:t xml:space="preserve"> </w:t>
            </w:r>
            <w:r w:rsidR="003A3199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764" w:type="pct"/>
          </w:tcPr>
          <w:p w:rsidR="00DB7AA8" w:rsidRPr="00B919E8" w:rsidRDefault="00DB7AA8">
            <w:pPr>
              <w:jc w:val="both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236" w:type="pct"/>
          </w:tcPr>
          <w:p w:rsidR="00DB7AA8" w:rsidRPr="00B919E8" w:rsidRDefault="00070C0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2 </w:t>
            </w:r>
            <w:r w:rsidR="00996FB8">
              <w:rPr>
                <w:b/>
                <w:sz w:val="22"/>
                <w:szCs w:val="22"/>
              </w:rPr>
              <w:t>274</w:t>
            </w:r>
            <w:r w:rsidR="00DB7AA8" w:rsidRPr="00B919E8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color w:val="FF0000"/>
          <w:sz w:val="22"/>
          <w:szCs w:val="22"/>
        </w:rPr>
      </w:pPr>
      <w:r w:rsidRPr="00B919E8">
        <w:rPr>
          <w:color w:val="FF0000"/>
          <w:sz w:val="22"/>
          <w:szCs w:val="22"/>
        </w:rPr>
        <w:t xml:space="preserve">  </w:t>
      </w:r>
    </w:p>
    <w:p w:rsidR="009040FE" w:rsidRDefault="009040FE" w:rsidP="00DB7AA8">
      <w:pPr>
        <w:pStyle w:val="Nadpis3"/>
        <w:numPr>
          <w:ilvl w:val="0"/>
          <w:numId w:val="0"/>
        </w:numPr>
        <w:tabs>
          <w:tab w:val="left" w:pos="708"/>
        </w:tabs>
        <w:rPr>
          <w:rFonts w:ascii="Times New Roman" w:hAnsi="Times New Roman"/>
          <w:bCs/>
          <w:sz w:val="22"/>
          <w:szCs w:val="22"/>
        </w:rPr>
      </w:pPr>
    </w:p>
    <w:p w:rsidR="00070C08" w:rsidRPr="00070C08" w:rsidRDefault="00070C08" w:rsidP="00070C08"/>
    <w:p w:rsidR="00DB7AA8" w:rsidRPr="00B919E8" w:rsidRDefault="00DB7AA8" w:rsidP="00DB7AA8">
      <w:pPr>
        <w:pStyle w:val="Nadpis3"/>
        <w:numPr>
          <w:ilvl w:val="0"/>
          <w:numId w:val="0"/>
        </w:numPr>
        <w:tabs>
          <w:tab w:val="left" w:pos="708"/>
        </w:tabs>
        <w:rPr>
          <w:rFonts w:ascii="Times New Roman" w:hAnsi="Times New Roman"/>
          <w:b w:val="0"/>
          <w:bCs/>
          <w:sz w:val="22"/>
          <w:szCs w:val="22"/>
        </w:rPr>
      </w:pPr>
      <w:r w:rsidRPr="00B919E8">
        <w:rPr>
          <w:rFonts w:ascii="Times New Roman" w:hAnsi="Times New Roman"/>
          <w:bCs/>
          <w:sz w:val="22"/>
          <w:szCs w:val="22"/>
        </w:rPr>
        <w:lastRenderedPageBreak/>
        <w:t>Výnosy budúcich období</w:t>
      </w:r>
      <w:r w:rsidRPr="00B919E8">
        <w:rPr>
          <w:rFonts w:ascii="Times New Roman" w:hAnsi="Times New Roman"/>
          <w:b w:val="0"/>
          <w:bCs/>
          <w:sz w:val="22"/>
          <w:szCs w:val="22"/>
        </w:rPr>
        <w:t xml:space="preserve">  </w:t>
      </w:r>
    </w:p>
    <w:p w:rsidR="00DB7AA8" w:rsidRPr="00B919E8" w:rsidRDefault="00DB7AA8" w:rsidP="00DB7AA8">
      <w:pPr>
        <w:pStyle w:val="Nadpis3"/>
        <w:numPr>
          <w:ilvl w:val="0"/>
          <w:numId w:val="0"/>
        </w:numPr>
        <w:tabs>
          <w:tab w:val="left" w:pos="708"/>
        </w:tabs>
        <w:rPr>
          <w:rFonts w:ascii="Times New Roman" w:hAnsi="Times New Roman"/>
          <w:b w:val="0"/>
          <w:bCs/>
          <w:sz w:val="22"/>
          <w:szCs w:val="22"/>
        </w:rPr>
      </w:pPr>
      <w:r w:rsidRPr="00B919E8">
        <w:rPr>
          <w:rFonts w:ascii="Times New Roman" w:hAnsi="Times New Roman"/>
          <w:b w:val="0"/>
          <w:bCs/>
          <w:sz w:val="22"/>
          <w:szCs w:val="22"/>
        </w:rPr>
        <w:t xml:space="preserve"> </w:t>
      </w:r>
    </w:p>
    <w:p w:rsidR="00DB7AA8" w:rsidRPr="00B919E8" w:rsidRDefault="00DB7AA8" w:rsidP="00DB7AA8">
      <w:pPr>
        <w:rPr>
          <w:sz w:val="22"/>
          <w:szCs w:val="22"/>
        </w:rPr>
      </w:pPr>
    </w:p>
    <w:tbl>
      <w:tblPr>
        <w:tblW w:w="4945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31"/>
        <w:gridCol w:w="4531"/>
      </w:tblGrid>
      <w:tr w:rsidR="00DB7AA8" w:rsidRPr="00B919E8" w:rsidTr="0067017C">
        <w:tc>
          <w:tcPr>
            <w:tcW w:w="2472" w:type="pct"/>
          </w:tcPr>
          <w:p w:rsidR="00DB7AA8" w:rsidRPr="00B919E8" w:rsidRDefault="00DB7AA8">
            <w:pPr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MPSVaR sedačkový výťah</w:t>
            </w:r>
          </w:p>
        </w:tc>
        <w:tc>
          <w:tcPr>
            <w:tcW w:w="2528" w:type="pct"/>
          </w:tcPr>
          <w:p w:rsidR="00DB7AA8" w:rsidRPr="00B919E8" w:rsidRDefault="00996FB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3 689</w:t>
            </w:r>
            <w:r w:rsidR="009B366F" w:rsidRPr="00B919E8">
              <w:rPr>
                <w:sz w:val="22"/>
                <w:szCs w:val="22"/>
              </w:rPr>
              <w:t xml:space="preserve"> </w:t>
            </w:r>
            <w:r w:rsidR="009B366F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472" w:type="pct"/>
          </w:tcPr>
          <w:p w:rsidR="00DB7AA8" w:rsidRPr="00B919E8" w:rsidRDefault="00DB7AA8">
            <w:pPr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 xml:space="preserve">MPSVaR SR </w:t>
            </w:r>
          </w:p>
        </w:tc>
        <w:tc>
          <w:tcPr>
            <w:tcW w:w="2528" w:type="pct"/>
          </w:tcPr>
          <w:p w:rsidR="00DB7AA8" w:rsidRPr="00B919E8" w:rsidRDefault="00996FB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12 897</w:t>
            </w:r>
            <w:r w:rsidR="00070C08">
              <w:rPr>
                <w:sz w:val="22"/>
                <w:szCs w:val="22"/>
              </w:rPr>
              <w:t xml:space="preserve"> </w:t>
            </w:r>
            <w:r w:rsidR="009B366F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472" w:type="pct"/>
          </w:tcPr>
          <w:p w:rsidR="00DB7AA8" w:rsidRPr="00B919E8" w:rsidRDefault="00DB7AA8">
            <w:pPr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M</w:t>
            </w:r>
            <w:r w:rsidR="009B366F" w:rsidRPr="00B919E8">
              <w:rPr>
                <w:sz w:val="22"/>
                <w:szCs w:val="22"/>
              </w:rPr>
              <w:t>PSVaR</w:t>
            </w:r>
            <w:r w:rsidRPr="00B919E8">
              <w:rPr>
                <w:sz w:val="22"/>
                <w:szCs w:val="22"/>
              </w:rPr>
              <w:t xml:space="preserve"> SR – </w:t>
            </w:r>
            <w:r w:rsidR="009B366F" w:rsidRPr="00B919E8">
              <w:rPr>
                <w:sz w:val="22"/>
                <w:szCs w:val="22"/>
              </w:rPr>
              <w:t>sedačkový výťah</w:t>
            </w:r>
            <w:r w:rsidRPr="00B919E8">
              <w:rPr>
                <w:sz w:val="22"/>
                <w:szCs w:val="22"/>
              </w:rPr>
              <w:t xml:space="preserve">               </w:t>
            </w:r>
          </w:p>
        </w:tc>
        <w:tc>
          <w:tcPr>
            <w:tcW w:w="2528" w:type="pct"/>
          </w:tcPr>
          <w:p w:rsidR="00DB7AA8" w:rsidRPr="00B919E8" w:rsidRDefault="00996FB8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2 034</w:t>
            </w:r>
            <w:r w:rsidR="009B366F" w:rsidRPr="00B919E8">
              <w:rPr>
                <w:sz w:val="22"/>
                <w:szCs w:val="22"/>
              </w:rPr>
              <w:t xml:space="preserve"> </w:t>
            </w:r>
            <w:r w:rsidR="009B366F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996FB8" w:rsidRPr="00B919E8" w:rsidTr="0067017C">
        <w:tc>
          <w:tcPr>
            <w:tcW w:w="2472" w:type="pct"/>
          </w:tcPr>
          <w:p w:rsidR="00996FB8" w:rsidRPr="00B919E8" w:rsidRDefault="00CC47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MPSVaR – zdvihák a vaňa</w:t>
            </w:r>
          </w:p>
        </w:tc>
        <w:tc>
          <w:tcPr>
            <w:tcW w:w="2528" w:type="pct"/>
          </w:tcPr>
          <w:p w:rsidR="00996FB8" w:rsidRDefault="00CC477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12 457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9B366F" w:rsidRPr="00B919E8" w:rsidTr="0067017C">
        <w:tc>
          <w:tcPr>
            <w:tcW w:w="2472" w:type="pct"/>
          </w:tcPr>
          <w:p w:rsidR="009B366F" w:rsidRPr="00B919E8" w:rsidRDefault="009B366F">
            <w:pPr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MVRR SR</w:t>
            </w:r>
          </w:p>
        </w:tc>
        <w:tc>
          <w:tcPr>
            <w:tcW w:w="2528" w:type="pct"/>
          </w:tcPr>
          <w:p w:rsidR="009B366F" w:rsidRPr="00B919E8" w:rsidRDefault="00CC477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292 841</w:t>
            </w:r>
            <w:r w:rsidR="009B366F" w:rsidRPr="00B919E8">
              <w:rPr>
                <w:sz w:val="22"/>
                <w:szCs w:val="22"/>
              </w:rPr>
              <w:t xml:space="preserve"> </w:t>
            </w:r>
            <w:r w:rsidR="009B366F"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2472" w:type="pct"/>
          </w:tcPr>
          <w:p w:rsidR="00DB7AA8" w:rsidRPr="00B919E8" w:rsidRDefault="00DB7AA8">
            <w:pPr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528" w:type="pct"/>
          </w:tcPr>
          <w:p w:rsidR="00DB7AA8" w:rsidRPr="00CC477F" w:rsidRDefault="00CC477F">
            <w:pPr>
              <w:jc w:val="right"/>
              <w:rPr>
                <w:b/>
                <w:sz w:val="22"/>
                <w:szCs w:val="22"/>
              </w:rPr>
            </w:pPr>
            <w:r w:rsidRPr="00CC477F">
              <w:rPr>
                <w:b/>
                <w:sz w:val="22"/>
                <w:szCs w:val="22"/>
              </w:rPr>
              <w:t>323 918</w:t>
            </w:r>
            <w:r w:rsidR="009B366F" w:rsidRPr="00CC477F">
              <w:rPr>
                <w:b/>
                <w:sz w:val="22"/>
                <w:szCs w:val="22"/>
              </w:rPr>
              <w:t xml:space="preserve"> </w:t>
            </w:r>
            <w:r w:rsidR="009B366F" w:rsidRPr="00CC477F">
              <w:rPr>
                <w:b/>
                <w:bCs/>
                <w:sz w:val="22"/>
                <w:szCs w:val="22"/>
              </w:rPr>
              <w:t>€</w:t>
            </w:r>
          </w:p>
        </w:tc>
      </w:tr>
    </w:tbl>
    <w:p w:rsidR="00DB7AA8" w:rsidRPr="00B919E8" w:rsidRDefault="00DB7AA8" w:rsidP="00DB7AA8">
      <w:pPr>
        <w:rPr>
          <w:color w:val="FF0000"/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  <w:r w:rsidRPr="00B919E8">
        <w:rPr>
          <w:sz w:val="22"/>
          <w:szCs w:val="22"/>
        </w:rPr>
        <w:t>Výnosy budúcich období tvoria položky zúčtovania odpisov majetku získaného z dotácií MPSVaR SR a MVRR SR.</w:t>
      </w:r>
    </w:p>
    <w:p w:rsidR="00DB7AA8" w:rsidRPr="00B919E8" w:rsidRDefault="00DB7AA8" w:rsidP="00DB7AA8">
      <w:pPr>
        <w:rPr>
          <w:color w:val="FF0000"/>
          <w:sz w:val="22"/>
          <w:szCs w:val="22"/>
        </w:rPr>
      </w:pPr>
      <w:r w:rsidRPr="00B919E8">
        <w:rPr>
          <w:color w:val="FF0000"/>
          <w:sz w:val="22"/>
          <w:szCs w:val="22"/>
        </w:rPr>
        <w:t xml:space="preserve">   </w:t>
      </w:r>
    </w:p>
    <w:p w:rsidR="00DB7AA8" w:rsidRPr="00B919E8" w:rsidRDefault="00DB7AA8" w:rsidP="00DB7AA8">
      <w:pPr>
        <w:rPr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sz w:val="22"/>
          <w:szCs w:val="22"/>
        </w:rPr>
      </w:pPr>
      <w:r w:rsidRPr="00B919E8">
        <w:rPr>
          <w:b/>
          <w:sz w:val="22"/>
          <w:szCs w:val="22"/>
        </w:rPr>
        <w:t>Prenajatý majetok formou finančného prenájmu</w:t>
      </w:r>
      <w:r w:rsidRPr="00B919E8">
        <w:rPr>
          <w:sz w:val="22"/>
          <w:szCs w:val="22"/>
        </w:rPr>
        <w:t xml:space="preserve"> – žiaden</w:t>
      </w:r>
    </w:p>
    <w:p w:rsidR="00DB7AA8" w:rsidRPr="00B919E8" w:rsidRDefault="00DB7AA8" w:rsidP="00DB7AA8">
      <w:pPr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 xml:space="preserve"> </w:t>
      </w:r>
    </w:p>
    <w:p w:rsidR="00DB7AA8" w:rsidRPr="00B919E8" w:rsidRDefault="00DB7AA8" w:rsidP="00DB7AA8">
      <w:pPr>
        <w:jc w:val="both"/>
        <w:rPr>
          <w:b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color w:val="FF0000"/>
          <w:sz w:val="22"/>
          <w:szCs w:val="22"/>
        </w:rPr>
      </w:pPr>
    </w:p>
    <w:p w:rsidR="00DB7AA8" w:rsidRPr="00B919E8" w:rsidRDefault="00DB7AA8" w:rsidP="00B919E8">
      <w:pPr>
        <w:pStyle w:val="Nadpis3"/>
        <w:numPr>
          <w:ilvl w:val="0"/>
          <w:numId w:val="0"/>
        </w:numPr>
        <w:tabs>
          <w:tab w:val="left" w:pos="708"/>
        </w:tabs>
        <w:jc w:val="center"/>
        <w:rPr>
          <w:rFonts w:ascii="Times New Roman" w:hAnsi="Times New Roman"/>
          <w:szCs w:val="24"/>
        </w:rPr>
      </w:pPr>
      <w:r w:rsidRPr="00B919E8">
        <w:rPr>
          <w:rFonts w:ascii="Times New Roman" w:hAnsi="Times New Roman"/>
          <w:szCs w:val="24"/>
        </w:rPr>
        <w:t>IV. Doplňujúce údaje k výkazu ziskov a strát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pStyle w:val="Nadpis3"/>
        <w:numPr>
          <w:ilvl w:val="0"/>
          <w:numId w:val="0"/>
        </w:numPr>
        <w:tabs>
          <w:tab w:val="left" w:pos="708"/>
        </w:tabs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 xml:space="preserve">Tržby za vlastné výrobky a služby </w:t>
      </w:r>
    </w:p>
    <w:p w:rsidR="00DB7AA8" w:rsidRPr="00B919E8" w:rsidRDefault="00DB7AA8" w:rsidP="00DB7AA8">
      <w:pPr>
        <w:rPr>
          <w:sz w:val="22"/>
          <w:szCs w:val="22"/>
        </w:rPr>
      </w:pPr>
    </w:p>
    <w:p w:rsidR="00DB7AA8" w:rsidRPr="00B919E8" w:rsidRDefault="00DB7AA8" w:rsidP="00DB7AA8">
      <w:pPr>
        <w:rPr>
          <w:sz w:val="22"/>
          <w:szCs w:val="22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4921"/>
      </w:tblGrid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tržieb za</w:t>
            </w:r>
          </w:p>
        </w:tc>
        <w:tc>
          <w:tcPr>
            <w:tcW w:w="4921" w:type="dxa"/>
          </w:tcPr>
          <w:p w:rsidR="00DB7AA8" w:rsidRPr="00B919E8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stravné zamestnanci</w:t>
            </w:r>
          </w:p>
        </w:tc>
        <w:tc>
          <w:tcPr>
            <w:tcW w:w="4921" w:type="dxa"/>
          </w:tcPr>
          <w:p w:rsidR="00DB7AA8" w:rsidRPr="00B919E8" w:rsidRDefault="00CC477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1 042</w:t>
            </w:r>
            <w:r w:rsidR="00DB7AA8" w:rsidRPr="00B919E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stravu SF</w:t>
            </w:r>
          </w:p>
        </w:tc>
        <w:tc>
          <w:tcPr>
            <w:tcW w:w="4921" w:type="dxa"/>
          </w:tcPr>
          <w:p w:rsidR="00DB7AA8" w:rsidRPr="00B919E8" w:rsidRDefault="00CC477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958</w:t>
            </w:r>
            <w:r w:rsidR="00B919E8">
              <w:rPr>
                <w:sz w:val="22"/>
                <w:szCs w:val="22"/>
              </w:rPr>
              <w:t xml:space="preserve"> </w:t>
            </w:r>
            <w:r w:rsidR="00DB7AA8"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výnosy z ošetrovného</w:t>
            </w:r>
          </w:p>
        </w:tc>
        <w:tc>
          <w:tcPr>
            <w:tcW w:w="4921" w:type="dxa"/>
          </w:tcPr>
          <w:p w:rsidR="00DB7AA8" w:rsidRPr="00B919E8" w:rsidRDefault="00CC477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87 848</w:t>
            </w:r>
            <w:r w:rsidR="00DB7AA8" w:rsidRPr="00B919E8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C e l k o m :</w:t>
            </w:r>
          </w:p>
        </w:tc>
        <w:tc>
          <w:tcPr>
            <w:tcW w:w="4921" w:type="dxa"/>
          </w:tcPr>
          <w:p w:rsidR="00DB7AA8" w:rsidRPr="00B919E8" w:rsidRDefault="00CC477F">
            <w:pPr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89 848</w:t>
            </w:r>
            <w:r w:rsidR="00DB7AA8" w:rsidRPr="00B919E8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>Aktivácia materiálu a tovarov</w:t>
      </w: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B919E8" w:rsidRDefault="00DB7AA8" w:rsidP="00DB7AA8">
      <w:pPr>
        <w:jc w:val="both"/>
        <w:rPr>
          <w:b/>
          <w:bCs/>
          <w:sz w:val="22"/>
          <w:szCs w:val="22"/>
        </w:rPr>
      </w:pPr>
      <w:r w:rsidRPr="00B919E8">
        <w:rPr>
          <w:b/>
          <w:bCs/>
          <w:sz w:val="22"/>
          <w:szCs w:val="22"/>
        </w:rPr>
        <w:tab/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4921"/>
      </w:tblGrid>
      <w:tr w:rsidR="00DB7AA8" w:rsidRPr="00B919E8" w:rsidTr="0067017C">
        <w:tc>
          <w:tcPr>
            <w:tcW w:w="4860" w:type="dxa"/>
          </w:tcPr>
          <w:p w:rsidR="00DB7AA8" w:rsidRPr="00B919E8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aktivácií za</w:t>
            </w:r>
          </w:p>
        </w:tc>
        <w:tc>
          <w:tcPr>
            <w:tcW w:w="4921" w:type="dxa"/>
          </w:tcPr>
          <w:p w:rsidR="00DB7AA8" w:rsidRPr="00B919E8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CC477F" w:rsidRPr="00B919E8" w:rsidTr="0067017C">
        <w:tc>
          <w:tcPr>
            <w:tcW w:w="4860" w:type="dxa"/>
          </w:tcPr>
          <w:p w:rsidR="00CC477F" w:rsidRPr="00CC477F" w:rsidRDefault="00CC477F" w:rsidP="00CC477F">
            <w:pPr>
              <w:suppressAutoHyphens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zabíjačku</w:t>
            </w:r>
          </w:p>
        </w:tc>
        <w:tc>
          <w:tcPr>
            <w:tcW w:w="4921" w:type="dxa"/>
          </w:tcPr>
          <w:p w:rsidR="00CC477F" w:rsidRPr="00CC477F" w:rsidRDefault="00CC477F" w:rsidP="00CC477F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40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DB7AA8" w:rsidRPr="00B919E8" w:rsidTr="0067017C">
        <w:tc>
          <w:tcPr>
            <w:tcW w:w="4860" w:type="dxa"/>
          </w:tcPr>
          <w:p w:rsidR="00DB7AA8" w:rsidRPr="00B919E8" w:rsidRDefault="00507A03">
            <w:pPr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rastlinnú výrobu</w:t>
            </w:r>
          </w:p>
        </w:tc>
        <w:tc>
          <w:tcPr>
            <w:tcW w:w="4921" w:type="dxa"/>
          </w:tcPr>
          <w:p w:rsidR="00DB7AA8" w:rsidRPr="00B919E8" w:rsidRDefault="00CC477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</w:t>
            </w:r>
            <w:r w:rsidR="00070C08">
              <w:rPr>
                <w:sz w:val="22"/>
                <w:szCs w:val="22"/>
              </w:rPr>
              <w:t xml:space="preserve"> </w:t>
            </w:r>
            <w:r w:rsidR="00507A03" w:rsidRPr="00B919E8">
              <w:rPr>
                <w:sz w:val="22"/>
                <w:szCs w:val="22"/>
              </w:rPr>
              <w:t xml:space="preserve">€ </w:t>
            </w:r>
          </w:p>
        </w:tc>
      </w:tr>
      <w:tr w:rsidR="00F303A5" w:rsidRPr="00B919E8" w:rsidTr="0067017C">
        <w:tc>
          <w:tcPr>
            <w:tcW w:w="4860" w:type="dxa"/>
          </w:tcPr>
          <w:p w:rsidR="00F303A5" w:rsidRPr="00B919E8" w:rsidRDefault="00F303A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4921" w:type="dxa"/>
          </w:tcPr>
          <w:p w:rsidR="00F303A5" w:rsidRDefault="00F303A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4 655 </w:t>
            </w:r>
            <w:r w:rsidRPr="00B919E8">
              <w:rPr>
                <w:bCs/>
                <w:sz w:val="22"/>
                <w:szCs w:val="22"/>
              </w:rPr>
              <w:t>€</w:t>
            </w:r>
          </w:p>
        </w:tc>
      </w:tr>
      <w:tr w:rsidR="00507A03" w:rsidRPr="00B919E8" w:rsidTr="0067017C">
        <w:tc>
          <w:tcPr>
            <w:tcW w:w="4860" w:type="dxa"/>
          </w:tcPr>
          <w:p w:rsidR="00507A03" w:rsidRPr="00B919E8" w:rsidRDefault="00507A03">
            <w:pPr>
              <w:jc w:val="both"/>
              <w:rPr>
                <w:b/>
                <w:bCs/>
                <w:sz w:val="22"/>
                <w:szCs w:val="22"/>
              </w:rPr>
            </w:pPr>
            <w:r w:rsidRPr="00B919E8">
              <w:rPr>
                <w:b/>
                <w:bCs/>
                <w:sz w:val="22"/>
                <w:szCs w:val="22"/>
              </w:rPr>
              <w:t>C e l k o m :</w:t>
            </w:r>
          </w:p>
        </w:tc>
        <w:tc>
          <w:tcPr>
            <w:tcW w:w="4921" w:type="dxa"/>
          </w:tcPr>
          <w:p w:rsidR="00507A03" w:rsidRPr="00B919E8" w:rsidRDefault="00F303A5" w:rsidP="005138A8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5 655</w:t>
            </w:r>
            <w:r w:rsidR="007C72B8">
              <w:rPr>
                <w:b/>
                <w:sz w:val="22"/>
                <w:szCs w:val="22"/>
              </w:rPr>
              <w:t xml:space="preserve"> </w:t>
            </w:r>
            <w:r w:rsidR="00507A03" w:rsidRPr="00B919E8">
              <w:rPr>
                <w:b/>
                <w:sz w:val="22"/>
                <w:szCs w:val="22"/>
              </w:rPr>
              <w:t>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C02F72" w:rsidRPr="00B919E8" w:rsidRDefault="00C02F72" w:rsidP="00DB7AA8">
      <w:pPr>
        <w:jc w:val="both"/>
        <w:rPr>
          <w:b/>
          <w:bCs/>
          <w:color w:val="FF0000"/>
          <w:sz w:val="22"/>
          <w:szCs w:val="22"/>
        </w:rPr>
      </w:pPr>
    </w:p>
    <w:p w:rsidR="00DB7AA8" w:rsidRPr="00B919E8" w:rsidRDefault="00DB7AA8" w:rsidP="00522A19">
      <w:pPr>
        <w:pStyle w:val="Nadpis3"/>
        <w:numPr>
          <w:ilvl w:val="0"/>
          <w:numId w:val="0"/>
        </w:numPr>
        <w:rPr>
          <w:rFonts w:ascii="Times New Roman" w:hAnsi="Times New Roman"/>
          <w:sz w:val="22"/>
          <w:szCs w:val="22"/>
        </w:rPr>
      </w:pPr>
      <w:r w:rsidRPr="00B919E8">
        <w:rPr>
          <w:rFonts w:ascii="Times New Roman" w:hAnsi="Times New Roman"/>
          <w:sz w:val="22"/>
          <w:szCs w:val="22"/>
        </w:rPr>
        <w:t xml:space="preserve">Finančné výnosy </w:t>
      </w:r>
    </w:p>
    <w:p w:rsidR="00DB7AA8" w:rsidRPr="00B919E8" w:rsidRDefault="00DB7AA8" w:rsidP="00DB7AA8">
      <w:pPr>
        <w:rPr>
          <w:sz w:val="22"/>
          <w:szCs w:val="22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4921"/>
      </w:tblGrid>
      <w:tr w:rsidR="00F303A5" w:rsidRPr="00F303A5" w:rsidTr="0067017C">
        <w:tc>
          <w:tcPr>
            <w:tcW w:w="4860" w:type="dxa"/>
          </w:tcPr>
          <w:p w:rsidR="00DB7AA8" w:rsidRPr="00F303A5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F303A5">
              <w:rPr>
                <w:b/>
                <w:sz w:val="22"/>
                <w:szCs w:val="22"/>
              </w:rPr>
              <w:t xml:space="preserve">Jednotlivé druhy finančných výnosov </w:t>
            </w:r>
          </w:p>
        </w:tc>
        <w:tc>
          <w:tcPr>
            <w:tcW w:w="4921" w:type="dxa"/>
          </w:tcPr>
          <w:p w:rsidR="00DB7AA8" w:rsidRPr="00F303A5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F303A5">
              <w:rPr>
                <w:b/>
                <w:sz w:val="22"/>
                <w:szCs w:val="22"/>
              </w:rPr>
              <w:t>Suma</w:t>
            </w:r>
          </w:p>
        </w:tc>
      </w:tr>
      <w:tr w:rsidR="00F303A5" w:rsidRPr="00F303A5" w:rsidTr="0067017C">
        <w:tc>
          <w:tcPr>
            <w:tcW w:w="4860" w:type="dxa"/>
          </w:tcPr>
          <w:p w:rsidR="00DB7AA8" w:rsidRPr="00F303A5" w:rsidRDefault="00DB7AA8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Dotácia na prevádzku</w:t>
            </w:r>
          </w:p>
        </w:tc>
        <w:tc>
          <w:tcPr>
            <w:tcW w:w="4921" w:type="dxa"/>
          </w:tcPr>
          <w:p w:rsidR="00DB7AA8" w:rsidRPr="00F303A5" w:rsidRDefault="00CC477F">
            <w:pPr>
              <w:jc w:val="right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229</w:t>
            </w:r>
            <w:r w:rsidR="007E6D37" w:rsidRPr="00F303A5">
              <w:rPr>
                <w:sz w:val="22"/>
                <w:szCs w:val="22"/>
              </w:rPr>
              <w:t xml:space="preserve"> </w:t>
            </w:r>
            <w:r w:rsidRPr="00F303A5">
              <w:rPr>
                <w:sz w:val="22"/>
                <w:szCs w:val="22"/>
              </w:rPr>
              <w:t>732</w:t>
            </w:r>
            <w:r w:rsidR="00DB7AA8" w:rsidRPr="00F303A5">
              <w:rPr>
                <w:sz w:val="22"/>
                <w:szCs w:val="22"/>
              </w:rPr>
              <w:t xml:space="preserve"> €</w:t>
            </w:r>
          </w:p>
        </w:tc>
      </w:tr>
      <w:tr w:rsidR="00F303A5" w:rsidRPr="00F303A5" w:rsidTr="0067017C">
        <w:tc>
          <w:tcPr>
            <w:tcW w:w="4860" w:type="dxa"/>
          </w:tcPr>
          <w:p w:rsidR="00DB7AA8" w:rsidRPr="00F303A5" w:rsidRDefault="00DB7AA8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Dotácia MVRR SR - stavby</w:t>
            </w:r>
          </w:p>
        </w:tc>
        <w:tc>
          <w:tcPr>
            <w:tcW w:w="4921" w:type="dxa"/>
          </w:tcPr>
          <w:p w:rsidR="00DB7AA8" w:rsidRPr="00F303A5" w:rsidRDefault="00DB7AA8">
            <w:pPr>
              <w:jc w:val="right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20 10</w:t>
            </w:r>
            <w:r w:rsidR="002642D0" w:rsidRPr="00F303A5">
              <w:rPr>
                <w:sz w:val="22"/>
                <w:szCs w:val="22"/>
              </w:rPr>
              <w:t>3</w:t>
            </w:r>
            <w:r w:rsidRPr="00F303A5">
              <w:rPr>
                <w:sz w:val="22"/>
                <w:szCs w:val="22"/>
              </w:rPr>
              <w:t xml:space="preserve"> €</w:t>
            </w:r>
          </w:p>
        </w:tc>
      </w:tr>
      <w:tr w:rsidR="00F303A5" w:rsidRPr="00F303A5" w:rsidTr="0067017C">
        <w:tc>
          <w:tcPr>
            <w:tcW w:w="4860" w:type="dxa"/>
          </w:tcPr>
          <w:p w:rsidR="00DB7AA8" w:rsidRPr="00F303A5" w:rsidRDefault="00DB7AA8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Dotácia MPSVaR SR</w:t>
            </w:r>
          </w:p>
        </w:tc>
        <w:tc>
          <w:tcPr>
            <w:tcW w:w="4921" w:type="dxa"/>
          </w:tcPr>
          <w:p w:rsidR="00DB7AA8" w:rsidRPr="00F303A5" w:rsidRDefault="007E6D37">
            <w:pPr>
              <w:jc w:val="right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 xml:space="preserve">1 </w:t>
            </w:r>
            <w:r w:rsidR="00F303A5" w:rsidRPr="00F303A5">
              <w:rPr>
                <w:sz w:val="22"/>
                <w:szCs w:val="22"/>
              </w:rPr>
              <w:t>387</w:t>
            </w:r>
            <w:r w:rsidR="00DB7AA8" w:rsidRPr="00F303A5">
              <w:rPr>
                <w:sz w:val="22"/>
                <w:szCs w:val="22"/>
              </w:rPr>
              <w:t xml:space="preserve"> €</w:t>
            </w:r>
          </w:p>
        </w:tc>
      </w:tr>
      <w:tr w:rsidR="00F303A5" w:rsidRPr="00F303A5" w:rsidTr="0067017C">
        <w:tc>
          <w:tcPr>
            <w:tcW w:w="4860" w:type="dxa"/>
          </w:tcPr>
          <w:p w:rsidR="00DB7AA8" w:rsidRPr="00F303A5" w:rsidRDefault="00DB7AA8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Dotácia MPSVaR – sedačkové  výťahy</w:t>
            </w:r>
          </w:p>
        </w:tc>
        <w:tc>
          <w:tcPr>
            <w:tcW w:w="4921" w:type="dxa"/>
          </w:tcPr>
          <w:p w:rsidR="00DB7AA8" w:rsidRPr="00F303A5" w:rsidRDefault="009040FE">
            <w:pPr>
              <w:jc w:val="right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2 344</w:t>
            </w:r>
            <w:r w:rsidR="00DB7AA8" w:rsidRPr="00F303A5">
              <w:rPr>
                <w:sz w:val="22"/>
                <w:szCs w:val="22"/>
              </w:rPr>
              <w:t xml:space="preserve"> €</w:t>
            </w:r>
          </w:p>
        </w:tc>
      </w:tr>
      <w:tr w:rsidR="00F303A5" w:rsidRPr="00F303A5" w:rsidTr="0067017C">
        <w:tc>
          <w:tcPr>
            <w:tcW w:w="4860" w:type="dxa"/>
          </w:tcPr>
          <w:p w:rsidR="00E51706" w:rsidRPr="00F303A5" w:rsidRDefault="005138A8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Dotácia MPSVaR- sedačkový výťah CVaS</w:t>
            </w:r>
          </w:p>
        </w:tc>
        <w:tc>
          <w:tcPr>
            <w:tcW w:w="4921" w:type="dxa"/>
          </w:tcPr>
          <w:p w:rsidR="00E51706" w:rsidRPr="00F303A5" w:rsidRDefault="009040FE">
            <w:pPr>
              <w:jc w:val="right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848</w:t>
            </w:r>
            <w:r w:rsidR="005138A8" w:rsidRPr="00F303A5">
              <w:rPr>
                <w:sz w:val="22"/>
                <w:szCs w:val="22"/>
              </w:rPr>
              <w:t xml:space="preserve"> €</w:t>
            </w:r>
          </w:p>
        </w:tc>
      </w:tr>
      <w:tr w:rsidR="00CC477F" w:rsidRPr="00F303A5" w:rsidTr="0067017C">
        <w:tc>
          <w:tcPr>
            <w:tcW w:w="4860" w:type="dxa"/>
          </w:tcPr>
          <w:p w:rsidR="00CC477F" w:rsidRPr="00F303A5" w:rsidRDefault="00CC477F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Dotácia MPSVaR – vaňový zdvihák a sedacia vaňa</w:t>
            </w:r>
          </w:p>
        </w:tc>
        <w:tc>
          <w:tcPr>
            <w:tcW w:w="4921" w:type="dxa"/>
          </w:tcPr>
          <w:p w:rsidR="00CC477F" w:rsidRPr="00F303A5" w:rsidRDefault="00CC477F">
            <w:pPr>
              <w:jc w:val="right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 xml:space="preserve">543 </w:t>
            </w:r>
            <w:r w:rsidRPr="00F303A5">
              <w:rPr>
                <w:bCs/>
                <w:sz w:val="22"/>
                <w:szCs w:val="22"/>
              </w:rPr>
              <w:t>€</w:t>
            </w:r>
          </w:p>
        </w:tc>
      </w:tr>
      <w:tr w:rsidR="00F303A5" w:rsidRPr="00F303A5" w:rsidTr="0067017C">
        <w:tc>
          <w:tcPr>
            <w:tcW w:w="4860" w:type="dxa"/>
          </w:tcPr>
          <w:p w:rsidR="00901E50" w:rsidRPr="00F303A5" w:rsidRDefault="00901E50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Ostatné výnosy- centové vyrovnanie</w:t>
            </w:r>
            <w:r w:rsidR="007E6D37" w:rsidRPr="00F303A5">
              <w:rPr>
                <w:sz w:val="22"/>
                <w:szCs w:val="22"/>
              </w:rPr>
              <w:t xml:space="preserve"> a rozhodnutia</w:t>
            </w:r>
          </w:p>
        </w:tc>
        <w:tc>
          <w:tcPr>
            <w:tcW w:w="4921" w:type="dxa"/>
          </w:tcPr>
          <w:p w:rsidR="00901E50" w:rsidRPr="00F303A5" w:rsidRDefault="00AD493F">
            <w:pPr>
              <w:jc w:val="right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>27</w:t>
            </w:r>
            <w:r w:rsidR="00F303A5" w:rsidRPr="00F303A5">
              <w:rPr>
                <w:sz w:val="22"/>
                <w:szCs w:val="22"/>
              </w:rPr>
              <w:t>9</w:t>
            </w:r>
            <w:r w:rsidR="0077057C" w:rsidRPr="00F303A5">
              <w:rPr>
                <w:sz w:val="22"/>
                <w:szCs w:val="22"/>
              </w:rPr>
              <w:t xml:space="preserve"> </w:t>
            </w:r>
            <w:r w:rsidR="00901E50" w:rsidRPr="00F303A5">
              <w:rPr>
                <w:sz w:val="22"/>
                <w:szCs w:val="22"/>
              </w:rPr>
              <w:t xml:space="preserve">€ </w:t>
            </w:r>
          </w:p>
        </w:tc>
      </w:tr>
      <w:tr w:rsidR="00DB7AA8" w:rsidRPr="00F303A5" w:rsidTr="0067017C">
        <w:tc>
          <w:tcPr>
            <w:tcW w:w="4860" w:type="dxa"/>
          </w:tcPr>
          <w:p w:rsidR="00DB7AA8" w:rsidRPr="00F303A5" w:rsidRDefault="00DB7AA8">
            <w:pPr>
              <w:jc w:val="both"/>
              <w:rPr>
                <w:b/>
                <w:bCs/>
                <w:sz w:val="22"/>
                <w:szCs w:val="22"/>
              </w:rPr>
            </w:pPr>
            <w:r w:rsidRPr="00F303A5">
              <w:rPr>
                <w:b/>
                <w:bCs/>
                <w:sz w:val="22"/>
                <w:szCs w:val="22"/>
              </w:rPr>
              <w:t>C e l k o m :</w:t>
            </w:r>
          </w:p>
        </w:tc>
        <w:tc>
          <w:tcPr>
            <w:tcW w:w="4921" w:type="dxa"/>
          </w:tcPr>
          <w:p w:rsidR="00DB7AA8" w:rsidRPr="00F303A5" w:rsidRDefault="00F303A5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255 236</w:t>
            </w:r>
            <w:r w:rsidR="00D04776" w:rsidRPr="00F303A5">
              <w:rPr>
                <w:b/>
                <w:bCs/>
                <w:sz w:val="22"/>
                <w:szCs w:val="22"/>
              </w:rPr>
              <w:t xml:space="preserve"> </w:t>
            </w:r>
            <w:r w:rsidR="00DB7AA8" w:rsidRPr="00F303A5">
              <w:rPr>
                <w:b/>
                <w:bCs/>
                <w:sz w:val="22"/>
                <w:szCs w:val="22"/>
              </w:rPr>
              <w:t>€</w:t>
            </w:r>
          </w:p>
        </w:tc>
      </w:tr>
    </w:tbl>
    <w:p w:rsidR="00DB7AA8" w:rsidRPr="00F303A5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CC477F" w:rsidRDefault="005138A8" w:rsidP="00DB7AA8">
      <w:pPr>
        <w:ind w:left="-142"/>
        <w:jc w:val="both"/>
        <w:rPr>
          <w:bCs/>
          <w:sz w:val="22"/>
          <w:szCs w:val="22"/>
        </w:rPr>
      </w:pPr>
      <w:r w:rsidRPr="00CC477F">
        <w:rPr>
          <w:bCs/>
          <w:sz w:val="22"/>
          <w:szCs w:val="22"/>
        </w:rPr>
        <w:t xml:space="preserve">V riadku 2,3,4, </w:t>
      </w:r>
      <w:r w:rsidR="00DB7AA8" w:rsidRPr="00CC477F">
        <w:rPr>
          <w:bCs/>
          <w:sz w:val="22"/>
          <w:szCs w:val="22"/>
        </w:rPr>
        <w:t xml:space="preserve">5 </w:t>
      </w:r>
      <w:r w:rsidRPr="00CC477F">
        <w:rPr>
          <w:bCs/>
          <w:sz w:val="22"/>
          <w:szCs w:val="22"/>
        </w:rPr>
        <w:t>a 6</w:t>
      </w:r>
      <w:r w:rsidR="00DB7AA8" w:rsidRPr="00CC477F">
        <w:rPr>
          <w:bCs/>
          <w:sz w:val="22"/>
          <w:szCs w:val="22"/>
        </w:rPr>
        <w:t xml:space="preserve"> špeci</w:t>
      </w:r>
      <w:r w:rsidR="0077057C" w:rsidRPr="00CC477F">
        <w:rPr>
          <w:bCs/>
          <w:sz w:val="22"/>
          <w:szCs w:val="22"/>
        </w:rPr>
        <w:t xml:space="preserve">álne upravené vozidlo, stavby, </w:t>
      </w:r>
      <w:r w:rsidR="00DB7AA8" w:rsidRPr="00CC477F">
        <w:rPr>
          <w:bCs/>
          <w:sz w:val="22"/>
          <w:szCs w:val="22"/>
        </w:rPr>
        <w:t>sed</w:t>
      </w:r>
      <w:r w:rsidR="00CC477F" w:rsidRPr="00CC477F">
        <w:rPr>
          <w:bCs/>
          <w:sz w:val="22"/>
          <w:szCs w:val="22"/>
        </w:rPr>
        <w:t>a</w:t>
      </w:r>
      <w:r w:rsidR="00DB7AA8" w:rsidRPr="00CC477F">
        <w:rPr>
          <w:bCs/>
          <w:sz w:val="22"/>
          <w:szCs w:val="22"/>
        </w:rPr>
        <w:t>čkové výťahy</w:t>
      </w:r>
      <w:r w:rsidR="00CC477F" w:rsidRPr="00CC477F">
        <w:rPr>
          <w:bCs/>
          <w:sz w:val="22"/>
          <w:szCs w:val="22"/>
        </w:rPr>
        <w:t xml:space="preserve">, </w:t>
      </w:r>
      <w:proofErr w:type="spellStart"/>
      <w:r w:rsidR="00AD493F" w:rsidRPr="00CC477F">
        <w:rPr>
          <w:bCs/>
          <w:sz w:val="22"/>
          <w:szCs w:val="22"/>
        </w:rPr>
        <w:t>konvektomat</w:t>
      </w:r>
      <w:proofErr w:type="spellEnd"/>
      <w:r w:rsidR="00CC477F" w:rsidRPr="00CC477F">
        <w:rPr>
          <w:bCs/>
          <w:sz w:val="22"/>
          <w:szCs w:val="22"/>
        </w:rPr>
        <w:t xml:space="preserve"> a vaňový zdvihák a sedaciu vaňu</w:t>
      </w:r>
      <w:r w:rsidR="00DB7AA8" w:rsidRPr="00CC477F">
        <w:rPr>
          <w:bCs/>
          <w:sz w:val="22"/>
          <w:szCs w:val="22"/>
        </w:rPr>
        <w:t xml:space="preserve"> sú uvedené čiastky, ktoré predstavujú</w:t>
      </w:r>
      <w:r w:rsidRPr="00CC477F">
        <w:rPr>
          <w:bCs/>
          <w:sz w:val="22"/>
          <w:szCs w:val="22"/>
        </w:rPr>
        <w:t xml:space="preserve"> zaúčtovanie odpisov v roku 201</w:t>
      </w:r>
      <w:r w:rsidR="00CC477F" w:rsidRPr="00CC477F">
        <w:rPr>
          <w:bCs/>
          <w:sz w:val="22"/>
          <w:szCs w:val="22"/>
        </w:rPr>
        <w:t>7</w:t>
      </w:r>
      <w:r w:rsidR="00DB7AA8" w:rsidRPr="00CC477F">
        <w:rPr>
          <w:bCs/>
          <w:sz w:val="22"/>
          <w:szCs w:val="22"/>
        </w:rPr>
        <w:t xml:space="preserve"> za majetok, ktorý bol získaný  s poskytnutých dotácií. </w:t>
      </w:r>
    </w:p>
    <w:p w:rsidR="00AD493F" w:rsidRPr="00B919E8" w:rsidRDefault="00AD493F" w:rsidP="00DB7AA8">
      <w:pPr>
        <w:ind w:left="-142"/>
        <w:jc w:val="both"/>
        <w:rPr>
          <w:bCs/>
          <w:sz w:val="22"/>
          <w:szCs w:val="22"/>
        </w:rPr>
      </w:pPr>
    </w:p>
    <w:p w:rsidR="00DB7AA8" w:rsidRPr="00B919E8" w:rsidRDefault="00DB7AA8" w:rsidP="00DB7AA8">
      <w:pPr>
        <w:ind w:left="-142"/>
        <w:jc w:val="both"/>
        <w:rPr>
          <w:bCs/>
          <w:sz w:val="22"/>
          <w:szCs w:val="22"/>
        </w:rPr>
      </w:pPr>
    </w:p>
    <w:p w:rsidR="00DB7AA8" w:rsidRPr="00B919E8" w:rsidRDefault="00DB7AA8" w:rsidP="00DB7AA8">
      <w:pPr>
        <w:suppressAutoHyphens w:val="0"/>
        <w:jc w:val="both"/>
        <w:rPr>
          <w:b/>
          <w:sz w:val="22"/>
          <w:szCs w:val="22"/>
        </w:rPr>
      </w:pPr>
      <w:r w:rsidRPr="00B919E8">
        <w:rPr>
          <w:b/>
          <w:sz w:val="22"/>
          <w:szCs w:val="22"/>
        </w:rPr>
        <w:t>Náklady vynaložené v súvislosti s auditom účtovnej závierky</w:t>
      </w:r>
    </w:p>
    <w:p w:rsidR="00DB7AA8" w:rsidRPr="00B919E8" w:rsidRDefault="00DB7AA8" w:rsidP="00DB7AA8">
      <w:pPr>
        <w:suppressAutoHyphens w:val="0"/>
        <w:jc w:val="both"/>
        <w:rPr>
          <w:b/>
          <w:sz w:val="22"/>
          <w:szCs w:val="22"/>
        </w:rPr>
      </w:pP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28"/>
        <w:gridCol w:w="4139"/>
      </w:tblGrid>
      <w:tr w:rsidR="00DB7AA8" w:rsidRPr="00B919E8" w:rsidTr="00480C3B">
        <w:tc>
          <w:tcPr>
            <w:tcW w:w="4928" w:type="dxa"/>
          </w:tcPr>
          <w:p w:rsidR="00DB7AA8" w:rsidRPr="00B919E8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4139" w:type="dxa"/>
          </w:tcPr>
          <w:p w:rsidR="00DB7AA8" w:rsidRPr="00B919E8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B919E8" w:rsidTr="00480C3B">
        <w:tc>
          <w:tcPr>
            <w:tcW w:w="4928" w:type="dxa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4139" w:type="dxa"/>
          </w:tcPr>
          <w:p w:rsidR="00DB7AA8" w:rsidRPr="00B919E8" w:rsidRDefault="00AD493F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</w:t>
            </w:r>
            <w:r w:rsidR="00CC477F">
              <w:rPr>
                <w:sz w:val="22"/>
                <w:szCs w:val="22"/>
              </w:rPr>
              <w:t>404</w:t>
            </w:r>
            <w:r>
              <w:rPr>
                <w:sz w:val="22"/>
                <w:szCs w:val="22"/>
              </w:rPr>
              <w:t xml:space="preserve"> </w:t>
            </w:r>
            <w:r w:rsidRPr="00B919E8">
              <w:rPr>
                <w:sz w:val="22"/>
                <w:szCs w:val="22"/>
              </w:rPr>
              <w:t>€</w:t>
            </w:r>
          </w:p>
        </w:tc>
      </w:tr>
      <w:tr w:rsidR="00DB7AA8" w:rsidRPr="00B919E8" w:rsidTr="00480C3B">
        <w:tc>
          <w:tcPr>
            <w:tcW w:w="4928" w:type="dxa"/>
          </w:tcPr>
          <w:p w:rsidR="00DB7AA8" w:rsidRPr="00B919E8" w:rsidRDefault="00DB7AA8">
            <w:pPr>
              <w:suppressAutoHyphens w:val="0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Uisťovacie audítorské služby s výnimkou overenia účtovnej závierky</w:t>
            </w:r>
          </w:p>
        </w:tc>
        <w:tc>
          <w:tcPr>
            <w:tcW w:w="4139" w:type="dxa"/>
          </w:tcPr>
          <w:p w:rsidR="00DB7AA8" w:rsidRPr="00B919E8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0 €</w:t>
            </w:r>
          </w:p>
        </w:tc>
      </w:tr>
      <w:tr w:rsidR="00DB7AA8" w:rsidRPr="00B919E8" w:rsidTr="00480C3B">
        <w:tc>
          <w:tcPr>
            <w:tcW w:w="4928" w:type="dxa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4139" w:type="dxa"/>
          </w:tcPr>
          <w:p w:rsidR="00DB7AA8" w:rsidRPr="00B919E8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0 €</w:t>
            </w:r>
          </w:p>
        </w:tc>
      </w:tr>
      <w:tr w:rsidR="00DB7AA8" w:rsidRPr="00B919E8" w:rsidTr="00480C3B">
        <w:tc>
          <w:tcPr>
            <w:tcW w:w="4928" w:type="dxa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Daňové poradenstvo</w:t>
            </w:r>
          </w:p>
        </w:tc>
        <w:tc>
          <w:tcPr>
            <w:tcW w:w="4139" w:type="dxa"/>
          </w:tcPr>
          <w:p w:rsidR="00DB7AA8" w:rsidRPr="00B919E8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0 €</w:t>
            </w:r>
          </w:p>
        </w:tc>
      </w:tr>
      <w:tr w:rsidR="00DB7AA8" w:rsidRPr="00B919E8" w:rsidTr="00480C3B">
        <w:tc>
          <w:tcPr>
            <w:tcW w:w="4928" w:type="dxa"/>
          </w:tcPr>
          <w:p w:rsidR="00DB7AA8" w:rsidRPr="00B919E8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4139" w:type="dxa"/>
          </w:tcPr>
          <w:p w:rsidR="00DB7AA8" w:rsidRPr="00B919E8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B919E8">
              <w:rPr>
                <w:sz w:val="22"/>
                <w:szCs w:val="22"/>
              </w:rPr>
              <w:t>0 €</w:t>
            </w:r>
          </w:p>
        </w:tc>
      </w:tr>
      <w:tr w:rsidR="00DB7AA8" w:rsidRPr="00B919E8" w:rsidTr="00480C3B">
        <w:tc>
          <w:tcPr>
            <w:tcW w:w="4928" w:type="dxa"/>
          </w:tcPr>
          <w:p w:rsidR="00DB7AA8" w:rsidRPr="00B919E8" w:rsidRDefault="00DB7AA8">
            <w:pPr>
              <w:suppressAutoHyphens w:val="0"/>
              <w:jc w:val="both"/>
              <w:rPr>
                <w:b/>
                <w:sz w:val="22"/>
                <w:szCs w:val="22"/>
              </w:rPr>
            </w:pPr>
            <w:r w:rsidRPr="00B919E8">
              <w:rPr>
                <w:b/>
                <w:sz w:val="22"/>
                <w:szCs w:val="22"/>
              </w:rPr>
              <w:t xml:space="preserve">Spolu </w:t>
            </w:r>
          </w:p>
        </w:tc>
        <w:tc>
          <w:tcPr>
            <w:tcW w:w="4139" w:type="dxa"/>
          </w:tcPr>
          <w:p w:rsidR="00DB7AA8" w:rsidRPr="00B919E8" w:rsidRDefault="00AD493F">
            <w:pPr>
              <w:suppressAutoHyphens w:val="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CC477F">
              <w:rPr>
                <w:b/>
                <w:sz w:val="22"/>
                <w:szCs w:val="22"/>
              </w:rPr>
              <w:t xml:space="preserve"> 404 </w:t>
            </w:r>
            <w:r w:rsidR="00DB7AA8" w:rsidRPr="00B919E8">
              <w:rPr>
                <w:b/>
                <w:sz w:val="22"/>
                <w:szCs w:val="22"/>
              </w:rPr>
              <w:t>€</w:t>
            </w:r>
          </w:p>
        </w:tc>
      </w:tr>
    </w:tbl>
    <w:p w:rsidR="00DB7AA8" w:rsidRPr="00B919E8" w:rsidRDefault="00DB7AA8" w:rsidP="00DB7AA8">
      <w:pPr>
        <w:jc w:val="both"/>
        <w:rPr>
          <w:b/>
          <w:bCs/>
          <w:color w:val="FF0000"/>
          <w:sz w:val="22"/>
          <w:szCs w:val="22"/>
        </w:rPr>
      </w:pPr>
    </w:p>
    <w:p w:rsidR="00B345EB" w:rsidRPr="00B919E8" w:rsidRDefault="00B345EB" w:rsidP="00901E50">
      <w:pPr>
        <w:jc w:val="both"/>
        <w:rPr>
          <w:b/>
          <w:bCs/>
          <w:sz w:val="22"/>
          <w:szCs w:val="22"/>
        </w:rPr>
      </w:pPr>
    </w:p>
    <w:p w:rsidR="00DB7AA8" w:rsidRPr="002111E9" w:rsidRDefault="00DB7AA8" w:rsidP="00DB7AA8">
      <w:pPr>
        <w:ind w:left="-142"/>
        <w:jc w:val="both"/>
        <w:rPr>
          <w:b/>
          <w:sz w:val="22"/>
          <w:szCs w:val="22"/>
        </w:rPr>
      </w:pPr>
      <w:r w:rsidRPr="002111E9">
        <w:rPr>
          <w:b/>
          <w:bCs/>
          <w:sz w:val="22"/>
          <w:szCs w:val="22"/>
        </w:rPr>
        <w:t>Ostatné služby</w:t>
      </w:r>
      <w:r w:rsidRPr="002111E9">
        <w:rPr>
          <w:b/>
          <w:sz w:val="22"/>
          <w:szCs w:val="22"/>
        </w:rPr>
        <w:t>:</w:t>
      </w:r>
    </w:p>
    <w:p w:rsidR="00DB7AA8" w:rsidRPr="002111E9" w:rsidRDefault="00DB7AA8" w:rsidP="00DB7AA8">
      <w:pPr>
        <w:suppressAutoHyphens w:val="0"/>
        <w:jc w:val="both"/>
        <w:rPr>
          <w:sz w:val="22"/>
          <w:szCs w:val="22"/>
        </w:rPr>
      </w:pPr>
    </w:p>
    <w:tbl>
      <w:tblPr>
        <w:tblW w:w="5000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45"/>
        <w:gridCol w:w="4517"/>
      </w:tblGrid>
      <w:tr w:rsidR="00DB7AA8" w:rsidRPr="002111E9" w:rsidTr="0067017C">
        <w:tc>
          <w:tcPr>
            <w:tcW w:w="2508" w:type="pct"/>
          </w:tcPr>
          <w:p w:rsidR="00DB7AA8" w:rsidRPr="002111E9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2111E9">
              <w:rPr>
                <w:b/>
                <w:sz w:val="22"/>
                <w:szCs w:val="22"/>
              </w:rPr>
              <w:t>Jednotlivé druhy služieb za</w:t>
            </w:r>
          </w:p>
        </w:tc>
        <w:tc>
          <w:tcPr>
            <w:tcW w:w="2492" w:type="pct"/>
          </w:tcPr>
          <w:p w:rsidR="00DB7AA8" w:rsidRPr="002111E9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2111E9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Rozbor potravín</w:t>
            </w:r>
          </w:p>
        </w:tc>
        <w:tc>
          <w:tcPr>
            <w:tcW w:w="2492" w:type="pct"/>
          </w:tcPr>
          <w:p w:rsidR="00DB7AA8" w:rsidRPr="002111E9" w:rsidRDefault="0005118A">
            <w:pPr>
              <w:suppressAutoHyphens w:val="0"/>
              <w:jc w:val="right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118</w:t>
            </w:r>
            <w:r w:rsidR="00901E50" w:rsidRPr="002111E9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2111E9">
            <w:pPr>
              <w:suppressAutoHyphens w:val="0"/>
              <w:jc w:val="both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Činnosť technika  BOZPPO</w:t>
            </w:r>
            <w:r w:rsidR="00DB7AA8" w:rsidRPr="002111E9">
              <w:rPr>
                <w:sz w:val="22"/>
                <w:szCs w:val="22"/>
              </w:rPr>
              <w:t>, práce na PC</w:t>
            </w:r>
          </w:p>
        </w:tc>
        <w:tc>
          <w:tcPr>
            <w:tcW w:w="2492" w:type="pct"/>
          </w:tcPr>
          <w:p w:rsidR="00DB7AA8" w:rsidRPr="002111E9" w:rsidRDefault="002111E9">
            <w:pPr>
              <w:suppressAutoHyphens w:val="0"/>
              <w:jc w:val="right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952</w:t>
            </w:r>
            <w:r w:rsidR="00901E50" w:rsidRPr="002111E9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 xml:space="preserve">Odvoz odpadu, prepravné služby </w:t>
            </w:r>
          </w:p>
        </w:tc>
        <w:tc>
          <w:tcPr>
            <w:tcW w:w="2492" w:type="pct"/>
          </w:tcPr>
          <w:p w:rsidR="00DB7AA8" w:rsidRPr="002111E9" w:rsidRDefault="002111E9">
            <w:pPr>
              <w:suppressAutoHyphens w:val="0"/>
              <w:jc w:val="right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161</w:t>
            </w:r>
            <w:r w:rsidR="005D4323" w:rsidRPr="002111E9">
              <w:rPr>
                <w:sz w:val="22"/>
                <w:szCs w:val="22"/>
              </w:rPr>
              <w:t xml:space="preserve"> </w:t>
            </w:r>
            <w:r w:rsidR="00901E50" w:rsidRPr="002111E9">
              <w:rPr>
                <w:sz w:val="22"/>
                <w:szCs w:val="22"/>
              </w:rPr>
              <w:t>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Cestovné náhrady  zamestnanci</w:t>
            </w:r>
          </w:p>
        </w:tc>
        <w:tc>
          <w:tcPr>
            <w:tcW w:w="2492" w:type="pct"/>
          </w:tcPr>
          <w:p w:rsidR="00DB7AA8" w:rsidRPr="002111E9" w:rsidRDefault="002111E9">
            <w:pPr>
              <w:suppressAutoHyphens w:val="0"/>
              <w:jc w:val="right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668</w:t>
            </w:r>
            <w:r w:rsidR="00901E50" w:rsidRPr="002111E9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Pranie prádla</w:t>
            </w:r>
          </w:p>
        </w:tc>
        <w:tc>
          <w:tcPr>
            <w:tcW w:w="2492" w:type="pct"/>
          </w:tcPr>
          <w:p w:rsidR="00DB7AA8" w:rsidRPr="002111E9" w:rsidRDefault="002111E9">
            <w:pPr>
              <w:suppressAutoHyphens w:val="0"/>
              <w:jc w:val="right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553</w:t>
            </w:r>
            <w:r w:rsidR="00901E50" w:rsidRPr="002111E9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Poštovné poplatky</w:t>
            </w:r>
          </w:p>
        </w:tc>
        <w:tc>
          <w:tcPr>
            <w:tcW w:w="2492" w:type="pct"/>
          </w:tcPr>
          <w:p w:rsidR="00DB7AA8" w:rsidRPr="002111E9" w:rsidRDefault="002111E9">
            <w:pPr>
              <w:suppressAutoHyphens w:val="0"/>
              <w:jc w:val="right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268</w:t>
            </w:r>
            <w:r w:rsidR="00901E50" w:rsidRPr="002111E9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B7AA8">
            <w:pPr>
              <w:suppressAutoHyphens w:val="0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Školenie</w:t>
            </w:r>
          </w:p>
        </w:tc>
        <w:tc>
          <w:tcPr>
            <w:tcW w:w="2492" w:type="pct"/>
          </w:tcPr>
          <w:p w:rsidR="00DB7AA8" w:rsidRPr="002111E9" w:rsidRDefault="002111E9">
            <w:pPr>
              <w:suppressAutoHyphens w:val="0"/>
              <w:jc w:val="right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1 671</w:t>
            </w:r>
            <w:r w:rsidR="00901E50" w:rsidRPr="002111E9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2111E9">
            <w:pPr>
              <w:suppressAutoHyphens w:val="0"/>
              <w:jc w:val="both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P</w:t>
            </w:r>
            <w:r w:rsidR="00DB7AA8" w:rsidRPr="002111E9">
              <w:rPr>
                <w:sz w:val="22"/>
                <w:szCs w:val="22"/>
              </w:rPr>
              <w:t>reventívne prehliadky</w:t>
            </w:r>
          </w:p>
        </w:tc>
        <w:tc>
          <w:tcPr>
            <w:tcW w:w="2492" w:type="pct"/>
          </w:tcPr>
          <w:p w:rsidR="00DB7AA8" w:rsidRPr="002111E9" w:rsidRDefault="002111E9">
            <w:pPr>
              <w:suppressAutoHyphens w:val="0"/>
              <w:jc w:val="right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256</w:t>
            </w:r>
            <w:r w:rsidR="00901E50" w:rsidRPr="002111E9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B345EB">
            <w:pPr>
              <w:suppressAutoHyphens w:val="0"/>
              <w:jc w:val="both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Internetový p</w:t>
            </w:r>
            <w:r w:rsidR="00326B2B" w:rsidRPr="002111E9">
              <w:rPr>
                <w:sz w:val="22"/>
                <w:szCs w:val="22"/>
              </w:rPr>
              <w:t>rístup k portálu</w:t>
            </w:r>
          </w:p>
        </w:tc>
        <w:tc>
          <w:tcPr>
            <w:tcW w:w="2492" w:type="pct"/>
          </w:tcPr>
          <w:p w:rsidR="00DB7AA8" w:rsidRPr="002111E9" w:rsidRDefault="002111E9">
            <w:pPr>
              <w:suppressAutoHyphens w:val="0"/>
              <w:jc w:val="right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41</w:t>
            </w:r>
            <w:r w:rsidR="007F0F78">
              <w:rPr>
                <w:sz w:val="22"/>
                <w:szCs w:val="22"/>
              </w:rPr>
              <w:t>6</w:t>
            </w:r>
            <w:r w:rsidR="00901E50" w:rsidRPr="002111E9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B7AA8">
            <w:pPr>
              <w:suppressAutoHyphens w:val="0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Telefónne poplatky</w:t>
            </w:r>
          </w:p>
        </w:tc>
        <w:tc>
          <w:tcPr>
            <w:tcW w:w="2492" w:type="pct"/>
          </w:tcPr>
          <w:p w:rsidR="00DB7AA8" w:rsidRPr="002111E9" w:rsidRDefault="002111E9">
            <w:pPr>
              <w:suppressAutoHyphens w:val="0"/>
              <w:jc w:val="right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1 362</w:t>
            </w:r>
            <w:r w:rsidR="00901E50" w:rsidRPr="002111E9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B7AA8">
            <w:pPr>
              <w:suppressAutoHyphens w:val="0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Revízie</w:t>
            </w:r>
          </w:p>
        </w:tc>
        <w:tc>
          <w:tcPr>
            <w:tcW w:w="2492" w:type="pct"/>
          </w:tcPr>
          <w:p w:rsidR="00DB7AA8" w:rsidRPr="002111E9" w:rsidRDefault="002111E9">
            <w:pPr>
              <w:suppressAutoHyphens w:val="0"/>
              <w:jc w:val="right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1 215</w:t>
            </w:r>
            <w:r w:rsidR="00901E50" w:rsidRPr="002111E9">
              <w:rPr>
                <w:sz w:val="22"/>
                <w:szCs w:val="22"/>
              </w:rPr>
              <w:t xml:space="preserve"> €</w:t>
            </w:r>
          </w:p>
        </w:tc>
      </w:tr>
      <w:tr w:rsidR="00901E50" w:rsidRPr="002111E9" w:rsidTr="0067017C">
        <w:tc>
          <w:tcPr>
            <w:tcW w:w="2508" w:type="pct"/>
          </w:tcPr>
          <w:p w:rsidR="00901E50" w:rsidRPr="002111E9" w:rsidRDefault="00901E50">
            <w:pPr>
              <w:suppressAutoHyphens w:val="0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Mobilný internet</w:t>
            </w:r>
          </w:p>
        </w:tc>
        <w:tc>
          <w:tcPr>
            <w:tcW w:w="2492" w:type="pct"/>
          </w:tcPr>
          <w:p w:rsidR="00901E50" w:rsidRPr="002111E9" w:rsidRDefault="002111E9" w:rsidP="002111E9">
            <w:pPr>
              <w:suppressAutoHyphens w:val="0"/>
              <w:jc w:val="right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10</w:t>
            </w:r>
            <w:r w:rsidR="00901E50" w:rsidRPr="002111E9">
              <w:rPr>
                <w:sz w:val="22"/>
                <w:szCs w:val="22"/>
              </w:rPr>
              <w:t xml:space="preserve"> €</w:t>
            </w:r>
          </w:p>
        </w:tc>
      </w:tr>
      <w:tr w:rsidR="00901E50" w:rsidRPr="002111E9" w:rsidTr="0067017C">
        <w:tc>
          <w:tcPr>
            <w:tcW w:w="2508" w:type="pct"/>
          </w:tcPr>
          <w:p w:rsidR="00901E50" w:rsidRPr="002111E9" w:rsidRDefault="00901E50">
            <w:pPr>
              <w:suppressAutoHyphens w:val="0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Ostatné služby</w:t>
            </w:r>
          </w:p>
        </w:tc>
        <w:tc>
          <w:tcPr>
            <w:tcW w:w="2492" w:type="pct"/>
          </w:tcPr>
          <w:p w:rsidR="00901E50" w:rsidRPr="002111E9" w:rsidRDefault="002111E9">
            <w:pPr>
              <w:suppressAutoHyphens w:val="0"/>
              <w:jc w:val="right"/>
              <w:rPr>
                <w:sz w:val="22"/>
                <w:szCs w:val="22"/>
              </w:rPr>
            </w:pPr>
            <w:r w:rsidRPr="002111E9">
              <w:rPr>
                <w:sz w:val="22"/>
                <w:szCs w:val="22"/>
              </w:rPr>
              <w:t>1 450</w:t>
            </w:r>
            <w:r w:rsidR="00901E50" w:rsidRPr="002111E9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2111E9" w:rsidTr="0067017C">
        <w:tc>
          <w:tcPr>
            <w:tcW w:w="2508" w:type="pct"/>
          </w:tcPr>
          <w:p w:rsidR="00DB7AA8" w:rsidRPr="002111E9" w:rsidRDefault="00DB7AA8">
            <w:pPr>
              <w:suppressAutoHyphens w:val="0"/>
              <w:rPr>
                <w:b/>
                <w:sz w:val="22"/>
                <w:szCs w:val="22"/>
              </w:rPr>
            </w:pPr>
            <w:r w:rsidRPr="002111E9">
              <w:rPr>
                <w:b/>
                <w:sz w:val="22"/>
                <w:szCs w:val="22"/>
              </w:rPr>
              <w:t>Celkom:</w:t>
            </w:r>
          </w:p>
        </w:tc>
        <w:tc>
          <w:tcPr>
            <w:tcW w:w="2492" w:type="pct"/>
          </w:tcPr>
          <w:p w:rsidR="00DB7AA8" w:rsidRPr="002111E9" w:rsidRDefault="002111E9">
            <w:pPr>
              <w:suppressAutoHyphens w:val="0"/>
              <w:jc w:val="right"/>
              <w:rPr>
                <w:b/>
                <w:sz w:val="22"/>
                <w:szCs w:val="22"/>
              </w:rPr>
            </w:pPr>
            <w:r w:rsidRPr="002111E9">
              <w:rPr>
                <w:b/>
                <w:sz w:val="22"/>
                <w:szCs w:val="22"/>
              </w:rPr>
              <w:t>8 014</w:t>
            </w:r>
            <w:r w:rsidR="0024023B" w:rsidRPr="002111E9">
              <w:rPr>
                <w:b/>
                <w:sz w:val="22"/>
                <w:szCs w:val="22"/>
              </w:rPr>
              <w:t xml:space="preserve"> </w:t>
            </w:r>
            <w:r w:rsidR="00DB7AA8" w:rsidRPr="002111E9">
              <w:rPr>
                <w:b/>
                <w:sz w:val="22"/>
                <w:szCs w:val="22"/>
              </w:rPr>
              <w:t>€</w:t>
            </w:r>
          </w:p>
        </w:tc>
      </w:tr>
    </w:tbl>
    <w:p w:rsidR="0024023B" w:rsidRPr="00CC477F" w:rsidRDefault="0024023B" w:rsidP="00DB7AA8">
      <w:pPr>
        <w:suppressAutoHyphens w:val="0"/>
        <w:jc w:val="both"/>
        <w:rPr>
          <w:b/>
          <w:color w:val="FF0000"/>
          <w:sz w:val="22"/>
          <w:szCs w:val="22"/>
        </w:rPr>
      </w:pPr>
    </w:p>
    <w:p w:rsidR="0024023B" w:rsidRPr="00CC477F" w:rsidRDefault="0024023B" w:rsidP="00DB7AA8">
      <w:pPr>
        <w:suppressAutoHyphens w:val="0"/>
        <w:jc w:val="both"/>
        <w:rPr>
          <w:b/>
          <w:color w:val="FF0000"/>
          <w:sz w:val="22"/>
          <w:szCs w:val="22"/>
        </w:rPr>
      </w:pPr>
    </w:p>
    <w:p w:rsidR="00DB7AA8" w:rsidRPr="00DB30FE" w:rsidRDefault="00DB7AA8" w:rsidP="00DB7AA8">
      <w:pPr>
        <w:suppressAutoHyphens w:val="0"/>
        <w:jc w:val="both"/>
        <w:rPr>
          <w:b/>
          <w:sz w:val="22"/>
          <w:szCs w:val="22"/>
        </w:rPr>
      </w:pPr>
      <w:r w:rsidRPr="00DB30FE">
        <w:rPr>
          <w:b/>
          <w:sz w:val="22"/>
          <w:szCs w:val="22"/>
        </w:rPr>
        <w:t>Ostatné náklady</w:t>
      </w:r>
      <w:r w:rsidR="0024023B" w:rsidRPr="00DB30FE">
        <w:rPr>
          <w:b/>
          <w:sz w:val="22"/>
          <w:szCs w:val="22"/>
        </w:rPr>
        <w:t>:</w:t>
      </w:r>
    </w:p>
    <w:p w:rsidR="00DB7AA8" w:rsidRPr="00DB30FE" w:rsidRDefault="00DB7AA8" w:rsidP="00DB7AA8">
      <w:pPr>
        <w:suppressAutoHyphens w:val="0"/>
        <w:jc w:val="both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1"/>
        <w:gridCol w:w="4531"/>
      </w:tblGrid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DB30FE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500" w:type="pct"/>
          </w:tcPr>
          <w:p w:rsidR="00DB7AA8" w:rsidRPr="00DB30FE" w:rsidRDefault="00DB7AA8">
            <w:pPr>
              <w:suppressAutoHyphens w:val="0"/>
              <w:jc w:val="center"/>
              <w:rPr>
                <w:b/>
                <w:sz w:val="22"/>
                <w:szCs w:val="22"/>
              </w:rPr>
            </w:pPr>
            <w:r w:rsidRPr="00DB30FE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Poplatky banke</w:t>
            </w:r>
          </w:p>
        </w:tc>
        <w:tc>
          <w:tcPr>
            <w:tcW w:w="2500" w:type="pct"/>
          </w:tcPr>
          <w:p w:rsidR="00DB7AA8" w:rsidRPr="00DB30FE" w:rsidRDefault="002111E9">
            <w:pPr>
              <w:suppressAutoHyphens w:val="0"/>
              <w:jc w:val="right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598</w:t>
            </w:r>
            <w:r w:rsidR="0024023B" w:rsidRPr="00DB30FE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Spotreba potravín pre klientov</w:t>
            </w:r>
          </w:p>
        </w:tc>
        <w:tc>
          <w:tcPr>
            <w:tcW w:w="2500" w:type="pct"/>
          </w:tcPr>
          <w:p w:rsidR="00DB7AA8" w:rsidRPr="00DB30FE" w:rsidRDefault="002111E9">
            <w:pPr>
              <w:suppressAutoHyphens w:val="0"/>
              <w:jc w:val="right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46 642</w:t>
            </w:r>
            <w:r w:rsidR="0024023B" w:rsidRPr="00DB30FE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Mzdové náklady</w:t>
            </w:r>
            <w:r w:rsidR="00E53459" w:rsidRPr="00DB30FE">
              <w:rPr>
                <w:sz w:val="22"/>
                <w:szCs w:val="22"/>
              </w:rPr>
              <w:t xml:space="preserve"> a poistenie</w:t>
            </w:r>
          </w:p>
        </w:tc>
        <w:tc>
          <w:tcPr>
            <w:tcW w:w="2500" w:type="pct"/>
          </w:tcPr>
          <w:p w:rsidR="00DB7AA8" w:rsidRPr="00DB30FE" w:rsidRDefault="006A1C6F">
            <w:pPr>
              <w:suppressAutoHyphens w:val="0"/>
              <w:jc w:val="right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214 </w:t>
            </w:r>
            <w:r w:rsidR="007F0F78">
              <w:rPr>
                <w:sz w:val="22"/>
                <w:szCs w:val="22"/>
              </w:rPr>
              <w:t>315</w:t>
            </w:r>
            <w:r w:rsidR="0024023B" w:rsidRPr="00DB30FE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Pohonné hmoty</w:t>
            </w:r>
          </w:p>
        </w:tc>
        <w:tc>
          <w:tcPr>
            <w:tcW w:w="2500" w:type="pct"/>
          </w:tcPr>
          <w:p w:rsidR="00DB7AA8" w:rsidRPr="00DB30FE" w:rsidRDefault="006A1C6F">
            <w:pPr>
              <w:suppressAutoHyphens w:val="0"/>
              <w:jc w:val="right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2 354</w:t>
            </w:r>
            <w:r w:rsidR="0024023B" w:rsidRPr="00DB30FE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Odpisy</w:t>
            </w:r>
          </w:p>
        </w:tc>
        <w:tc>
          <w:tcPr>
            <w:tcW w:w="2500" w:type="pct"/>
          </w:tcPr>
          <w:p w:rsidR="00DB7AA8" w:rsidRPr="00DB30FE" w:rsidRDefault="006A1C6F">
            <w:pPr>
              <w:suppressAutoHyphens w:val="0"/>
              <w:jc w:val="right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79 536</w:t>
            </w:r>
            <w:r w:rsidR="0024023B" w:rsidRPr="00DB30FE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Kŕmna zmes pre hydinu</w:t>
            </w:r>
          </w:p>
        </w:tc>
        <w:tc>
          <w:tcPr>
            <w:tcW w:w="2500" w:type="pct"/>
          </w:tcPr>
          <w:p w:rsidR="00DB7AA8" w:rsidRPr="00DB30FE" w:rsidRDefault="006A1C6F">
            <w:pPr>
              <w:suppressAutoHyphens w:val="0"/>
              <w:jc w:val="right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337</w:t>
            </w:r>
            <w:r w:rsidR="001545F6" w:rsidRPr="00DB30FE">
              <w:rPr>
                <w:sz w:val="22"/>
                <w:szCs w:val="22"/>
              </w:rPr>
              <w:t xml:space="preserve"> </w:t>
            </w:r>
            <w:r w:rsidR="0024023B" w:rsidRPr="00DB30FE">
              <w:rPr>
                <w:sz w:val="22"/>
                <w:szCs w:val="22"/>
              </w:rPr>
              <w:t>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480C3B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elektrickej</w:t>
            </w:r>
            <w:r w:rsidR="00DB7AA8" w:rsidRPr="00DB30FE">
              <w:rPr>
                <w:sz w:val="22"/>
                <w:szCs w:val="22"/>
              </w:rPr>
              <w:t xml:space="preserve"> energie</w:t>
            </w:r>
          </w:p>
        </w:tc>
        <w:tc>
          <w:tcPr>
            <w:tcW w:w="2500" w:type="pct"/>
          </w:tcPr>
          <w:p w:rsidR="00DB7AA8" w:rsidRPr="00DB30FE" w:rsidRDefault="006A1C6F">
            <w:pPr>
              <w:suppressAutoHyphens w:val="0"/>
              <w:jc w:val="right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5 638</w:t>
            </w:r>
            <w:r w:rsidR="0024023B" w:rsidRPr="00DB30FE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Spotreba plynu</w:t>
            </w:r>
          </w:p>
        </w:tc>
        <w:tc>
          <w:tcPr>
            <w:tcW w:w="2500" w:type="pct"/>
          </w:tcPr>
          <w:p w:rsidR="00DB7AA8" w:rsidRPr="00DB30FE" w:rsidRDefault="006A1C6F">
            <w:pPr>
              <w:suppressAutoHyphens w:val="0"/>
              <w:jc w:val="right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9 710</w:t>
            </w:r>
            <w:r w:rsidR="0024023B" w:rsidRPr="00DB30FE">
              <w:rPr>
                <w:sz w:val="22"/>
                <w:szCs w:val="22"/>
              </w:rPr>
              <w:t xml:space="preserve"> €</w:t>
            </w:r>
          </w:p>
        </w:tc>
      </w:tr>
      <w:tr w:rsidR="00B345EB" w:rsidRPr="00DB30FE" w:rsidTr="0067017C">
        <w:tc>
          <w:tcPr>
            <w:tcW w:w="2500" w:type="pct"/>
          </w:tcPr>
          <w:p w:rsidR="00B345EB" w:rsidRPr="00DB30FE" w:rsidRDefault="00B345EB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Spotreba vody</w:t>
            </w:r>
          </w:p>
        </w:tc>
        <w:tc>
          <w:tcPr>
            <w:tcW w:w="2500" w:type="pct"/>
          </w:tcPr>
          <w:p w:rsidR="00B345EB" w:rsidRPr="00DB30FE" w:rsidRDefault="006A1C6F">
            <w:pPr>
              <w:suppressAutoHyphens w:val="0"/>
              <w:jc w:val="right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3</w:t>
            </w:r>
            <w:r w:rsidR="008C08E3">
              <w:rPr>
                <w:sz w:val="22"/>
                <w:szCs w:val="22"/>
              </w:rPr>
              <w:t xml:space="preserve"> </w:t>
            </w:r>
            <w:r w:rsidRPr="00DB30FE">
              <w:rPr>
                <w:sz w:val="22"/>
                <w:szCs w:val="22"/>
              </w:rPr>
              <w:t>298</w:t>
            </w:r>
            <w:r w:rsidR="0024023B" w:rsidRPr="00DB30FE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Spotreba kancelárskych a čistiacich  potrieb , údržbárskeho materiálu, ochranných prostriedkov</w:t>
            </w:r>
          </w:p>
        </w:tc>
        <w:tc>
          <w:tcPr>
            <w:tcW w:w="2500" w:type="pct"/>
          </w:tcPr>
          <w:p w:rsidR="001545F6" w:rsidRPr="00DB30FE" w:rsidRDefault="001545F6">
            <w:pPr>
              <w:suppressAutoHyphens w:val="0"/>
              <w:jc w:val="right"/>
              <w:rPr>
                <w:sz w:val="22"/>
                <w:szCs w:val="22"/>
              </w:rPr>
            </w:pPr>
          </w:p>
          <w:p w:rsidR="00DB7AA8" w:rsidRPr="00DB30FE" w:rsidRDefault="006A1C6F">
            <w:pPr>
              <w:suppressAutoHyphens w:val="0"/>
              <w:jc w:val="right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10 925</w:t>
            </w:r>
            <w:r w:rsidR="0024023B" w:rsidRPr="00DB30FE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Opravy</w:t>
            </w:r>
            <w:r w:rsidR="00E53459" w:rsidRPr="00DB30FE">
              <w:rPr>
                <w:sz w:val="22"/>
                <w:szCs w:val="22"/>
              </w:rPr>
              <w:t xml:space="preserve"> a údržba budov, </w:t>
            </w:r>
            <w:r w:rsidR="00A64731" w:rsidRPr="00DB30FE">
              <w:rPr>
                <w:sz w:val="22"/>
                <w:szCs w:val="22"/>
              </w:rPr>
              <w:t>áut</w:t>
            </w:r>
          </w:p>
        </w:tc>
        <w:tc>
          <w:tcPr>
            <w:tcW w:w="2500" w:type="pct"/>
          </w:tcPr>
          <w:p w:rsidR="00DB7AA8" w:rsidRPr="00DB30FE" w:rsidRDefault="006A1C6F">
            <w:pPr>
              <w:suppressAutoHyphens w:val="0"/>
              <w:jc w:val="right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4 417</w:t>
            </w:r>
            <w:r w:rsidR="0024023B" w:rsidRPr="00DB30FE">
              <w:rPr>
                <w:sz w:val="22"/>
                <w:szCs w:val="22"/>
              </w:rPr>
              <w:t xml:space="preserve"> €</w:t>
            </w:r>
          </w:p>
        </w:tc>
      </w:tr>
      <w:tr w:rsidR="006A1C6F" w:rsidRPr="00DB30FE" w:rsidTr="0067017C">
        <w:tc>
          <w:tcPr>
            <w:tcW w:w="2500" w:type="pct"/>
          </w:tcPr>
          <w:p w:rsidR="006A1C6F" w:rsidRPr="00DB30FE" w:rsidRDefault="00E65514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Odpísanie pohľadávky</w:t>
            </w:r>
          </w:p>
        </w:tc>
        <w:tc>
          <w:tcPr>
            <w:tcW w:w="2500" w:type="pct"/>
          </w:tcPr>
          <w:p w:rsidR="006A1C6F" w:rsidRPr="00DB30FE" w:rsidRDefault="00E65514">
            <w:pPr>
              <w:suppressAutoHyphens w:val="0"/>
              <w:jc w:val="right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 xml:space="preserve">4 563 € </w:t>
            </w:r>
          </w:p>
        </w:tc>
      </w:tr>
      <w:tr w:rsidR="00DB30FE" w:rsidRPr="00DB30FE" w:rsidTr="0067017C">
        <w:tc>
          <w:tcPr>
            <w:tcW w:w="2500" w:type="pct"/>
          </w:tcPr>
          <w:p w:rsidR="00DB30FE" w:rsidRPr="00F303A5" w:rsidRDefault="00DB30FE" w:rsidP="00DB30FE">
            <w:pPr>
              <w:jc w:val="both"/>
              <w:rPr>
                <w:sz w:val="22"/>
                <w:szCs w:val="22"/>
              </w:rPr>
            </w:pPr>
            <w:r w:rsidRPr="00F303A5">
              <w:rPr>
                <w:sz w:val="22"/>
                <w:szCs w:val="22"/>
              </w:rPr>
              <w:t xml:space="preserve">Ostatné </w:t>
            </w:r>
            <w:r>
              <w:rPr>
                <w:sz w:val="22"/>
                <w:szCs w:val="22"/>
              </w:rPr>
              <w:t>náklady</w:t>
            </w:r>
            <w:r w:rsidRPr="00F303A5">
              <w:rPr>
                <w:sz w:val="22"/>
                <w:szCs w:val="22"/>
              </w:rPr>
              <w:t>- centové vyrovnanie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500" w:type="pct"/>
          </w:tcPr>
          <w:p w:rsidR="00DB30FE" w:rsidRPr="00F303A5" w:rsidRDefault="00DB30FE" w:rsidP="00DB30F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  <w:r w:rsidRPr="00F303A5">
              <w:rPr>
                <w:sz w:val="22"/>
                <w:szCs w:val="22"/>
              </w:rPr>
              <w:t xml:space="preserve"> € </w:t>
            </w:r>
          </w:p>
        </w:tc>
      </w:tr>
      <w:tr w:rsidR="002223A2" w:rsidRPr="00DB30FE" w:rsidTr="0067017C">
        <w:tc>
          <w:tcPr>
            <w:tcW w:w="2500" w:type="pct"/>
          </w:tcPr>
          <w:p w:rsidR="00DB30FE" w:rsidRPr="00DB30FE" w:rsidRDefault="00DB30FE" w:rsidP="00DB30FE">
            <w:pPr>
              <w:suppressAutoHyphens w:val="0"/>
              <w:jc w:val="both"/>
              <w:rPr>
                <w:b/>
                <w:sz w:val="22"/>
                <w:szCs w:val="22"/>
              </w:rPr>
            </w:pPr>
            <w:r w:rsidRPr="00DB30FE">
              <w:rPr>
                <w:b/>
                <w:sz w:val="22"/>
                <w:szCs w:val="22"/>
              </w:rPr>
              <w:t>Celkom spolu:</w:t>
            </w:r>
          </w:p>
        </w:tc>
        <w:tc>
          <w:tcPr>
            <w:tcW w:w="2500" w:type="pct"/>
          </w:tcPr>
          <w:p w:rsidR="00DB30FE" w:rsidRPr="0003143F" w:rsidRDefault="0003143F" w:rsidP="00DB30FE">
            <w:pPr>
              <w:suppressAutoHyphens w:val="0"/>
              <w:jc w:val="right"/>
              <w:rPr>
                <w:b/>
                <w:sz w:val="22"/>
                <w:szCs w:val="22"/>
              </w:rPr>
            </w:pPr>
            <w:r w:rsidRPr="0003143F">
              <w:rPr>
                <w:b/>
                <w:sz w:val="22"/>
                <w:szCs w:val="22"/>
              </w:rPr>
              <w:t>382 </w:t>
            </w:r>
            <w:r w:rsidR="007F0F78">
              <w:rPr>
                <w:b/>
                <w:sz w:val="22"/>
                <w:szCs w:val="22"/>
              </w:rPr>
              <w:t>365</w:t>
            </w:r>
            <w:r w:rsidRPr="0003143F">
              <w:rPr>
                <w:b/>
                <w:sz w:val="22"/>
                <w:szCs w:val="22"/>
              </w:rPr>
              <w:t xml:space="preserve"> </w:t>
            </w:r>
            <w:r w:rsidR="00DB30FE" w:rsidRPr="0003143F">
              <w:rPr>
                <w:b/>
                <w:sz w:val="22"/>
                <w:szCs w:val="22"/>
              </w:rPr>
              <w:t>€</w:t>
            </w:r>
          </w:p>
        </w:tc>
      </w:tr>
    </w:tbl>
    <w:p w:rsidR="00DB7AA8" w:rsidRPr="00DB30FE" w:rsidRDefault="00DB7AA8" w:rsidP="00DB7AA8">
      <w:pPr>
        <w:suppressAutoHyphens w:val="0"/>
        <w:jc w:val="both"/>
        <w:rPr>
          <w:sz w:val="22"/>
          <w:szCs w:val="22"/>
        </w:rPr>
      </w:pPr>
    </w:p>
    <w:p w:rsidR="00E53459" w:rsidRPr="00CC477F" w:rsidRDefault="00E53459" w:rsidP="00DB7AA8">
      <w:pPr>
        <w:suppressAutoHyphens w:val="0"/>
        <w:ind w:hanging="142"/>
        <w:jc w:val="both"/>
        <w:rPr>
          <w:b/>
          <w:color w:val="FF0000"/>
          <w:sz w:val="22"/>
          <w:szCs w:val="22"/>
        </w:rPr>
      </w:pPr>
    </w:p>
    <w:p w:rsidR="00DB7AA8" w:rsidRPr="00DB30FE" w:rsidRDefault="00DB7AA8" w:rsidP="00DB7AA8">
      <w:pPr>
        <w:suppressAutoHyphens w:val="0"/>
        <w:ind w:hanging="142"/>
        <w:jc w:val="both"/>
        <w:rPr>
          <w:b/>
          <w:sz w:val="22"/>
          <w:szCs w:val="22"/>
        </w:rPr>
      </w:pPr>
      <w:r w:rsidRPr="00DB30FE">
        <w:rPr>
          <w:b/>
          <w:sz w:val="22"/>
          <w:szCs w:val="22"/>
        </w:rPr>
        <w:t>Dane</w:t>
      </w:r>
      <w:r w:rsidR="00DB30FE">
        <w:rPr>
          <w:b/>
          <w:sz w:val="22"/>
          <w:szCs w:val="22"/>
        </w:rPr>
        <w:t>:</w:t>
      </w:r>
    </w:p>
    <w:p w:rsidR="00DB7AA8" w:rsidRPr="00CC477F" w:rsidRDefault="00DB7AA8" w:rsidP="00DB7AA8">
      <w:pPr>
        <w:suppressAutoHyphens w:val="0"/>
        <w:ind w:hanging="142"/>
        <w:jc w:val="both"/>
        <w:rPr>
          <w:b/>
          <w:color w:val="FF0000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1"/>
        <w:gridCol w:w="4531"/>
      </w:tblGrid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DB30FE">
              <w:rPr>
                <w:b/>
                <w:sz w:val="22"/>
                <w:szCs w:val="22"/>
              </w:rPr>
              <w:t>Jednotlivé druhy služieb daní</w:t>
            </w:r>
          </w:p>
        </w:tc>
        <w:tc>
          <w:tcPr>
            <w:tcW w:w="2500" w:type="pct"/>
          </w:tcPr>
          <w:p w:rsidR="00DB7AA8" w:rsidRPr="00DB30FE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DB30FE">
              <w:rPr>
                <w:b/>
                <w:sz w:val="22"/>
                <w:szCs w:val="22"/>
              </w:rPr>
              <w:t>Suma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E53459">
            <w:pPr>
              <w:suppressAutoHyphens w:val="0"/>
              <w:jc w:val="both"/>
              <w:rPr>
                <w:sz w:val="22"/>
                <w:szCs w:val="22"/>
              </w:rPr>
            </w:pPr>
            <w:proofErr w:type="spellStart"/>
            <w:r w:rsidRPr="00DB30FE">
              <w:rPr>
                <w:sz w:val="22"/>
                <w:szCs w:val="22"/>
              </w:rPr>
              <w:t>S</w:t>
            </w:r>
            <w:r w:rsidR="00DB7AA8" w:rsidRPr="00DB30FE">
              <w:rPr>
                <w:sz w:val="22"/>
                <w:szCs w:val="22"/>
              </w:rPr>
              <w:t>kylinkové</w:t>
            </w:r>
            <w:proofErr w:type="spellEnd"/>
            <w:r w:rsidR="00DB7AA8" w:rsidRPr="00DB30FE">
              <w:rPr>
                <w:sz w:val="22"/>
                <w:szCs w:val="22"/>
              </w:rPr>
              <w:t xml:space="preserve"> poplatky</w:t>
            </w:r>
            <w:r w:rsidRPr="00DB30FE">
              <w:rPr>
                <w:sz w:val="22"/>
                <w:szCs w:val="22"/>
              </w:rPr>
              <w:t xml:space="preserve"> a </w:t>
            </w:r>
            <w:r w:rsidR="00DB30FE" w:rsidRPr="00DB30FE">
              <w:rPr>
                <w:sz w:val="22"/>
                <w:szCs w:val="22"/>
              </w:rPr>
              <w:t>diaľničné</w:t>
            </w:r>
            <w:r w:rsidRPr="00DB30FE">
              <w:rPr>
                <w:sz w:val="22"/>
                <w:szCs w:val="22"/>
              </w:rPr>
              <w:t xml:space="preserve"> známky</w:t>
            </w:r>
          </w:p>
        </w:tc>
        <w:tc>
          <w:tcPr>
            <w:tcW w:w="2500" w:type="pct"/>
          </w:tcPr>
          <w:p w:rsidR="00DB7AA8" w:rsidRPr="00DB30FE" w:rsidRDefault="006A1C6F">
            <w:pPr>
              <w:suppressAutoHyphens w:val="0"/>
              <w:jc w:val="right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262</w:t>
            </w:r>
            <w:r w:rsidR="00DB7AA8" w:rsidRPr="00DB30FE">
              <w:rPr>
                <w:sz w:val="22"/>
                <w:szCs w:val="22"/>
              </w:rPr>
              <w:t xml:space="preserve"> €</w:t>
            </w:r>
          </w:p>
        </w:tc>
      </w:tr>
      <w:tr w:rsidR="007F0F78" w:rsidRPr="00DB30FE" w:rsidTr="0067017C">
        <w:tc>
          <w:tcPr>
            <w:tcW w:w="2500" w:type="pct"/>
          </w:tcPr>
          <w:p w:rsidR="007F0F78" w:rsidRPr="00DB30FE" w:rsidRDefault="007F0F78">
            <w:pPr>
              <w:suppressAutoHyphens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poplatky-kolky</w:t>
            </w:r>
          </w:p>
        </w:tc>
        <w:tc>
          <w:tcPr>
            <w:tcW w:w="2500" w:type="pct"/>
          </w:tcPr>
          <w:p w:rsidR="007F0F78" w:rsidRPr="00DB30FE" w:rsidRDefault="007F0F78">
            <w:pPr>
              <w:suppressAutoHyphens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89 </w:t>
            </w:r>
            <w:r w:rsidRPr="00DB30FE">
              <w:rPr>
                <w:sz w:val="22"/>
                <w:szCs w:val="22"/>
              </w:rPr>
              <w:t>€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Daň z nehnuteľností</w:t>
            </w:r>
          </w:p>
        </w:tc>
        <w:tc>
          <w:tcPr>
            <w:tcW w:w="2500" w:type="pct"/>
          </w:tcPr>
          <w:p w:rsidR="00DB7AA8" w:rsidRPr="00DB30FE" w:rsidRDefault="006A1C6F">
            <w:pPr>
              <w:suppressAutoHyphens w:val="0"/>
              <w:jc w:val="right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311</w:t>
            </w:r>
            <w:r w:rsidR="00DB7AA8" w:rsidRPr="00DB30FE">
              <w:rPr>
                <w:sz w:val="22"/>
                <w:szCs w:val="22"/>
              </w:rPr>
              <w:t xml:space="preserve">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Daň z úroku</w:t>
            </w:r>
          </w:p>
        </w:tc>
        <w:tc>
          <w:tcPr>
            <w:tcW w:w="2500" w:type="pct"/>
          </w:tcPr>
          <w:p w:rsidR="00DB7AA8" w:rsidRPr="00DB30FE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0 €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DB7AA8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 xml:space="preserve">Daň za psa </w:t>
            </w:r>
          </w:p>
        </w:tc>
        <w:tc>
          <w:tcPr>
            <w:tcW w:w="2500" w:type="pct"/>
          </w:tcPr>
          <w:p w:rsidR="00DB7AA8" w:rsidRPr="00DB30FE" w:rsidRDefault="00DB7AA8">
            <w:pPr>
              <w:suppressAutoHyphens w:val="0"/>
              <w:jc w:val="right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15 €</w:t>
            </w:r>
          </w:p>
        </w:tc>
      </w:tr>
      <w:tr w:rsidR="005477A2" w:rsidRPr="00DB30FE" w:rsidTr="0067017C">
        <w:tc>
          <w:tcPr>
            <w:tcW w:w="2500" w:type="pct"/>
          </w:tcPr>
          <w:p w:rsidR="005477A2" w:rsidRPr="00DB30FE" w:rsidRDefault="005477A2">
            <w:pPr>
              <w:suppressAutoHyphens w:val="0"/>
              <w:jc w:val="both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Ostatné miestne poplatky</w:t>
            </w:r>
          </w:p>
        </w:tc>
        <w:tc>
          <w:tcPr>
            <w:tcW w:w="2500" w:type="pct"/>
          </w:tcPr>
          <w:p w:rsidR="005477A2" w:rsidRPr="00DB30FE" w:rsidRDefault="006A1C6F">
            <w:pPr>
              <w:suppressAutoHyphens w:val="0"/>
              <w:jc w:val="right"/>
              <w:rPr>
                <w:sz w:val="22"/>
                <w:szCs w:val="22"/>
              </w:rPr>
            </w:pPr>
            <w:r w:rsidRPr="00DB30FE">
              <w:rPr>
                <w:sz w:val="22"/>
                <w:szCs w:val="22"/>
              </w:rPr>
              <w:t>953</w:t>
            </w:r>
            <w:r w:rsidR="005477A2" w:rsidRPr="00DB30FE">
              <w:rPr>
                <w:sz w:val="22"/>
                <w:szCs w:val="22"/>
              </w:rPr>
              <w:t xml:space="preserve"> € </w:t>
            </w:r>
          </w:p>
        </w:tc>
      </w:tr>
      <w:tr w:rsidR="00DB7AA8" w:rsidRPr="00DB30FE" w:rsidTr="0067017C">
        <w:tc>
          <w:tcPr>
            <w:tcW w:w="2500" w:type="pct"/>
          </w:tcPr>
          <w:p w:rsidR="00DB7AA8" w:rsidRPr="00DB30FE" w:rsidRDefault="002537B4">
            <w:pPr>
              <w:suppressAutoHyphens w:val="0"/>
              <w:jc w:val="both"/>
              <w:rPr>
                <w:b/>
                <w:sz w:val="22"/>
                <w:szCs w:val="22"/>
                <w:highlight w:val="green"/>
              </w:rPr>
            </w:pPr>
            <w:r w:rsidRPr="00DB30FE">
              <w:rPr>
                <w:b/>
                <w:sz w:val="22"/>
                <w:szCs w:val="22"/>
              </w:rPr>
              <w:t>Celkom spolu:</w:t>
            </w:r>
          </w:p>
        </w:tc>
        <w:tc>
          <w:tcPr>
            <w:tcW w:w="2500" w:type="pct"/>
          </w:tcPr>
          <w:p w:rsidR="00DB7AA8" w:rsidRPr="00DB30FE" w:rsidRDefault="00480C3B">
            <w:pPr>
              <w:suppressAutoHyphens w:val="0"/>
              <w:jc w:val="right"/>
              <w:rPr>
                <w:b/>
                <w:sz w:val="22"/>
                <w:szCs w:val="22"/>
                <w:highlight w:val="green"/>
              </w:rPr>
            </w:pPr>
            <w:r>
              <w:rPr>
                <w:b/>
                <w:sz w:val="22"/>
                <w:szCs w:val="22"/>
              </w:rPr>
              <w:t>1 </w:t>
            </w:r>
            <w:r w:rsidR="007F0F78">
              <w:rPr>
                <w:b/>
                <w:sz w:val="22"/>
                <w:szCs w:val="22"/>
              </w:rPr>
              <w:t>630</w:t>
            </w:r>
            <w:r>
              <w:rPr>
                <w:b/>
                <w:sz w:val="22"/>
                <w:szCs w:val="22"/>
              </w:rPr>
              <w:t xml:space="preserve"> </w:t>
            </w:r>
            <w:r w:rsidR="00DB7AA8" w:rsidRPr="00DB30FE">
              <w:rPr>
                <w:b/>
                <w:sz w:val="22"/>
                <w:szCs w:val="22"/>
              </w:rPr>
              <w:t>€</w:t>
            </w:r>
          </w:p>
        </w:tc>
      </w:tr>
    </w:tbl>
    <w:p w:rsidR="00DB7AA8" w:rsidRPr="00CC477F" w:rsidRDefault="00DB7AA8" w:rsidP="00DB7AA8">
      <w:pPr>
        <w:suppressAutoHyphens w:val="0"/>
        <w:ind w:hanging="142"/>
        <w:jc w:val="both"/>
        <w:rPr>
          <w:b/>
          <w:color w:val="FF0000"/>
          <w:sz w:val="22"/>
          <w:szCs w:val="22"/>
        </w:rPr>
      </w:pPr>
    </w:p>
    <w:p w:rsidR="00DB7AA8" w:rsidRPr="006A1C6F" w:rsidRDefault="00DB7AA8" w:rsidP="00DB7AA8">
      <w:pPr>
        <w:suppressAutoHyphens w:val="0"/>
        <w:ind w:left="-142"/>
        <w:jc w:val="both"/>
        <w:rPr>
          <w:b/>
          <w:sz w:val="22"/>
          <w:szCs w:val="22"/>
        </w:rPr>
      </w:pPr>
      <w:r w:rsidRPr="006A1C6F">
        <w:rPr>
          <w:b/>
          <w:sz w:val="22"/>
          <w:szCs w:val="22"/>
        </w:rPr>
        <w:t xml:space="preserve">V. Manká a škody - </w:t>
      </w:r>
      <w:r w:rsidRPr="006A1C6F">
        <w:rPr>
          <w:sz w:val="22"/>
          <w:szCs w:val="22"/>
        </w:rPr>
        <w:t>žiadne</w:t>
      </w:r>
    </w:p>
    <w:p w:rsidR="00DB7AA8" w:rsidRPr="00CC477F" w:rsidRDefault="00DB7AA8" w:rsidP="00DB7AA8">
      <w:pPr>
        <w:suppressAutoHyphens w:val="0"/>
        <w:ind w:left="-142"/>
        <w:jc w:val="both"/>
        <w:rPr>
          <w:b/>
          <w:color w:val="FF0000"/>
          <w:sz w:val="22"/>
          <w:szCs w:val="22"/>
        </w:rPr>
      </w:pPr>
    </w:p>
    <w:p w:rsidR="00DB7AA8" w:rsidRPr="00CC477F" w:rsidRDefault="00DB7AA8" w:rsidP="00DB7AA8">
      <w:pPr>
        <w:suppressAutoHyphens w:val="0"/>
        <w:ind w:left="-142"/>
        <w:jc w:val="both"/>
        <w:rPr>
          <w:b/>
          <w:color w:val="FF0000"/>
          <w:sz w:val="22"/>
          <w:szCs w:val="22"/>
        </w:rPr>
      </w:pPr>
    </w:p>
    <w:p w:rsidR="00DB7AA8" w:rsidRPr="006A1C6F" w:rsidRDefault="00DB7AA8" w:rsidP="00DB7AA8">
      <w:pPr>
        <w:suppressAutoHyphens w:val="0"/>
        <w:ind w:left="-142"/>
        <w:jc w:val="both"/>
        <w:rPr>
          <w:b/>
          <w:sz w:val="22"/>
          <w:szCs w:val="22"/>
        </w:rPr>
      </w:pPr>
      <w:r w:rsidRPr="006A1C6F">
        <w:rPr>
          <w:b/>
          <w:sz w:val="22"/>
          <w:szCs w:val="22"/>
        </w:rPr>
        <w:t xml:space="preserve">VI. Iné aktíva  a pasíva </w:t>
      </w:r>
    </w:p>
    <w:p w:rsidR="00DB7AA8" w:rsidRPr="006A1C6F" w:rsidRDefault="00DB7AA8" w:rsidP="00DB7AA8">
      <w:pPr>
        <w:jc w:val="both"/>
        <w:rPr>
          <w:b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1"/>
        <w:gridCol w:w="4531"/>
      </w:tblGrid>
      <w:tr w:rsidR="007F0F78" w:rsidRPr="006A1C6F" w:rsidTr="007F0F78">
        <w:tc>
          <w:tcPr>
            <w:tcW w:w="2500" w:type="pct"/>
          </w:tcPr>
          <w:p w:rsidR="00DB7AA8" w:rsidRPr="006A1C6F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6A1C6F">
              <w:rPr>
                <w:b/>
                <w:sz w:val="22"/>
                <w:szCs w:val="22"/>
              </w:rPr>
              <w:t>Jednotlivé druhy za</w:t>
            </w:r>
          </w:p>
        </w:tc>
        <w:tc>
          <w:tcPr>
            <w:tcW w:w="2500" w:type="pct"/>
          </w:tcPr>
          <w:p w:rsidR="00DB7AA8" w:rsidRPr="006A1C6F" w:rsidRDefault="00DB7AA8">
            <w:pPr>
              <w:suppressAutoHyphens w:val="0"/>
              <w:jc w:val="center"/>
              <w:rPr>
                <w:sz w:val="22"/>
                <w:szCs w:val="22"/>
              </w:rPr>
            </w:pPr>
            <w:r w:rsidRPr="006A1C6F">
              <w:rPr>
                <w:b/>
                <w:sz w:val="22"/>
                <w:szCs w:val="22"/>
              </w:rPr>
              <w:t>Suma</w:t>
            </w:r>
          </w:p>
        </w:tc>
      </w:tr>
      <w:tr w:rsidR="007F0F78" w:rsidRPr="006A1C6F" w:rsidTr="007F0F78">
        <w:tc>
          <w:tcPr>
            <w:tcW w:w="2500" w:type="pct"/>
          </w:tcPr>
          <w:p w:rsidR="00DB7AA8" w:rsidRPr="006A1C6F" w:rsidRDefault="00DB7AA8">
            <w:pPr>
              <w:jc w:val="both"/>
              <w:rPr>
                <w:sz w:val="22"/>
                <w:szCs w:val="22"/>
              </w:rPr>
            </w:pPr>
            <w:r w:rsidRPr="006A1C6F">
              <w:rPr>
                <w:sz w:val="22"/>
                <w:szCs w:val="22"/>
              </w:rPr>
              <w:t>Materiál na skladoch</w:t>
            </w:r>
          </w:p>
        </w:tc>
        <w:tc>
          <w:tcPr>
            <w:tcW w:w="2500" w:type="pct"/>
          </w:tcPr>
          <w:p w:rsidR="00DB7AA8" w:rsidRPr="006A1C6F" w:rsidRDefault="006A1C6F">
            <w:pPr>
              <w:jc w:val="right"/>
              <w:rPr>
                <w:sz w:val="22"/>
                <w:szCs w:val="22"/>
              </w:rPr>
            </w:pPr>
            <w:r w:rsidRPr="006A1C6F">
              <w:rPr>
                <w:sz w:val="22"/>
                <w:szCs w:val="22"/>
              </w:rPr>
              <w:t>7 503</w:t>
            </w:r>
            <w:r w:rsidR="00532179" w:rsidRPr="006A1C6F">
              <w:rPr>
                <w:sz w:val="22"/>
                <w:szCs w:val="22"/>
              </w:rPr>
              <w:t xml:space="preserve"> </w:t>
            </w:r>
            <w:r w:rsidR="00DB7AA8" w:rsidRPr="006A1C6F">
              <w:rPr>
                <w:sz w:val="22"/>
                <w:szCs w:val="22"/>
              </w:rPr>
              <w:t>€</w:t>
            </w:r>
          </w:p>
        </w:tc>
      </w:tr>
      <w:tr w:rsidR="007F0F78" w:rsidRPr="006A1C6F" w:rsidTr="007F0F78">
        <w:tc>
          <w:tcPr>
            <w:tcW w:w="2500" w:type="pct"/>
          </w:tcPr>
          <w:p w:rsidR="00DB7AA8" w:rsidRPr="006A1C6F" w:rsidRDefault="00DB7AA8">
            <w:pPr>
              <w:jc w:val="both"/>
              <w:rPr>
                <w:sz w:val="22"/>
                <w:szCs w:val="22"/>
              </w:rPr>
            </w:pPr>
            <w:r w:rsidRPr="006A1C6F">
              <w:rPr>
                <w:sz w:val="22"/>
                <w:szCs w:val="22"/>
              </w:rPr>
              <w:t>Zásoby zvierat</w:t>
            </w:r>
          </w:p>
        </w:tc>
        <w:tc>
          <w:tcPr>
            <w:tcW w:w="2500" w:type="pct"/>
          </w:tcPr>
          <w:p w:rsidR="00DB7AA8" w:rsidRPr="006A1C6F" w:rsidRDefault="006A1C6F">
            <w:pPr>
              <w:jc w:val="right"/>
              <w:rPr>
                <w:sz w:val="22"/>
                <w:szCs w:val="22"/>
              </w:rPr>
            </w:pPr>
            <w:r w:rsidRPr="006A1C6F">
              <w:rPr>
                <w:sz w:val="22"/>
                <w:szCs w:val="22"/>
              </w:rPr>
              <w:t>491</w:t>
            </w:r>
            <w:r w:rsidR="00DB7AA8" w:rsidRPr="006A1C6F">
              <w:rPr>
                <w:sz w:val="22"/>
                <w:szCs w:val="22"/>
              </w:rPr>
              <w:t xml:space="preserve"> €</w:t>
            </w:r>
          </w:p>
        </w:tc>
      </w:tr>
      <w:tr w:rsidR="007F0F78" w:rsidRPr="006A1C6F" w:rsidTr="007F0F78">
        <w:tc>
          <w:tcPr>
            <w:tcW w:w="2500" w:type="pct"/>
          </w:tcPr>
          <w:p w:rsidR="00DB7AA8" w:rsidRPr="006A1C6F" w:rsidRDefault="00DB7AA8">
            <w:pPr>
              <w:jc w:val="both"/>
              <w:rPr>
                <w:b/>
                <w:sz w:val="22"/>
                <w:szCs w:val="22"/>
              </w:rPr>
            </w:pPr>
            <w:r w:rsidRPr="006A1C6F">
              <w:rPr>
                <w:b/>
                <w:sz w:val="22"/>
                <w:szCs w:val="22"/>
              </w:rPr>
              <w:t>Celom spolu:</w:t>
            </w:r>
          </w:p>
        </w:tc>
        <w:tc>
          <w:tcPr>
            <w:tcW w:w="2500" w:type="pct"/>
          </w:tcPr>
          <w:p w:rsidR="00DB7AA8" w:rsidRPr="006A1C6F" w:rsidRDefault="006A1C6F">
            <w:pPr>
              <w:jc w:val="right"/>
              <w:rPr>
                <w:b/>
                <w:sz w:val="22"/>
                <w:szCs w:val="22"/>
              </w:rPr>
            </w:pPr>
            <w:r w:rsidRPr="006A1C6F">
              <w:rPr>
                <w:b/>
                <w:sz w:val="22"/>
                <w:szCs w:val="22"/>
              </w:rPr>
              <w:t xml:space="preserve"> 7 994</w:t>
            </w:r>
            <w:r w:rsidR="00E53459" w:rsidRPr="006A1C6F">
              <w:rPr>
                <w:b/>
                <w:sz w:val="22"/>
                <w:szCs w:val="22"/>
              </w:rPr>
              <w:t xml:space="preserve"> </w:t>
            </w:r>
            <w:r w:rsidR="00DB7AA8" w:rsidRPr="006A1C6F">
              <w:rPr>
                <w:b/>
                <w:sz w:val="22"/>
                <w:szCs w:val="22"/>
              </w:rPr>
              <w:t>€</w:t>
            </w:r>
          </w:p>
        </w:tc>
      </w:tr>
    </w:tbl>
    <w:p w:rsidR="00DB7AA8" w:rsidRPr="006A1C6F" w:rsidRDefault="00DB7AA8" w:rsidP="00DB7AA8">
      <w:pPr>
        <w:jc w:val="both"/>
        <w:rPr>
          <w:sz w:val="22"/>
          <w:szCs w:val="22"/>
        </w:rPr>
      </w:pPr>
    </w:p>
    <w:p w:rsidR="00DB7AA8" w:rsidRPr="00E65514" w:rsidRDefault="00DB7AA8" w:rsidP="00DB7AA8">
      <w:pPr>
        <w:jc w:val="both"/>
        <w:rPr>
          <w:sz w:val="22"/>
          <w:szCs w:val="22"/>
        </w:rPr>
      </w:pPr>
    </w:p>
    <w:p w:rsidR="00DB7AA8" w:rsidRPr="00E65514" w:rsidRDefault="00DB7AA8" w:rsidP="00DB7AA8">
      <w:pPr>
        <w:ind w:left="-142"/>
        <w:jc w:val="both"/>
        <w:rPr>
          <w:b/>
          <w:bCs/>
          <w:sz w:val="22"/>
          <w:szCs w:val="22"/>
        </w:rPr>
      </w:pPr>
      <w:r w:rsidRPr="00E65514">
        <w:rPr>
          <w:b/>
          <w:bCs/>
          <w:sz w:val="22"/>
          <w:szCs w:val="22"/>
        </w:rPr>
        <w:t>VII. Prípadné ďalšie záväzky</w:t>
      </w:r>
    </w:p>
    <w:p w:rsidR="00DB7AA8" w:rsidRPr="00E65514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E65514" w:rsidRDefault="00DB7AA8" w:rsidP="00DB7AA8">
      <w:pPr>
        <w:ind w:left="-142"/>
        <w:jc w:val="both"/>
        <w:rPr>
          <w:b/>
          <w:bCs/>
          <w:sz w:val="22"/>
          <w:szCs w:val="22"/>
        </w:rPr>
      </w:pPr>
      <w:r w:rsidRPr="00E65514">
        <w:rPr>
          <w:sz w:val="22"/>
          <w:szCs w:val="22"/>
        </w:rPr>
        <w:t xml:space="preserve">Opis a hodnota budúcich možných záväzkov nevykázaných v súvahe vyplývajúcich zo súdnych rozhodnutí, poskytnutých záruk, zo všeobecne záväzných právnych predpisov, zo zmlúv o podriadenom záväzku, z ručenia v členení podľa jednotlivých druhov ručenia a informácie o iných formách zabezpečenia – </w:t>
      </w:r>
      <w:r w:rsidRPr="00E65514">
        <w:rPr>
          <w:b/>
          <w:bCs/>
          <w:sz w:val="22"/>
          <w:szCs w:val="22"/>
        </w:rPr>
        <w:t>žiadne</w:t>
      </w:r>
    </w:p>
    <w:p w:rsidR="00DB7AA8" w:rsidRPr="00E65514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E65514" w:rsidRDefault="00DB7AA8" w:rsidP="00DB7AA8">
      <w:pPr>
        <w:ind w:hanging="142"/>
        <w:jc w:val="both"/>
        <w:rPr>
          <w:b/>
          <w:bCs/>
          <w:sz w:val="22"/>
          <w:szCs w:val="22"/>
        </w:rPr>
      </w:pPr>
      <w:r w:rsidRPr="00E65514">
        <w:rPr>
          <w:b/>
          <w:bCs/>
          <w:sz w:val="22"/>
          <w:szCs w:val="22"/>
        </w:rPr>
        <w:t>VIII. Ostatné finančné povinnosti</w:t>
      </w:r>
    </w:p>
    <w:p w:rsidR="00DB7AA8" w:rsidRPr="00E65514" w:rsidRDefault="00DB7AA8" w:rsidP="00DB7AA8">
      <w:pPr>
        <w:jc w:val="both"/>
        <w:rPr>
          <w:b/>
          <w:bCs/>
          <w:sz w:val="22"/>
          <w:szCs w:val="22"/>
        </w:rPr>
      </w:pPr>
    </w:p>
    <w:p w:rsidR="00DB7AA8" w:rsidRPr="00E65514" w:rsidRDefault="00DB7AA8" w:rsidP="00DB7AA8">
      <w:pPr>
        <w:ind w:left="-142"/>
        <w:jc w:val="both"/>
        <w:rPr>
          <w:b/>
          <w:bCs/>
          <w:sz w:val="22"/>
          <w:szCs w:val="22"/>
        </w:rPr>
      </w:pPr>
      <w:r w:rsidRPr="00E65514">
        <w:rPr>
          <w:sz w:val="22"/>
          <w:szCs w:val="22"/>
        </w:rPr>
        <w:t xml:space="preserve">Významné položky ostatných finančných povinnosti, ktoré sa nesledujú v účtovníctve a neuvádzajú sa v súvahe, pri každej položke sa uvádza jej popis , výška a údaj, či sa netýka spriaznených osôb - </w:t>
      </w:r>
      <w:r w:rsidRPr="00E65514">
        <w:rPr>
          <w:b/>
          <w:bCs/>
          <w:sz w:val="22"/>
          <w:szCs w:val="22"/>
        </w:rPr>
        <w:t>žiadne</w:t>
      </w:r>
    </w:p>
    <w:p w:rsidR="00DB7AA8" w:rsidRPr="00CC477F" w:rsidRDefault="00DB7AA8">
      <w:pPr>
        <w:rPr>
          <w:color w:val="FF0000"/>
          <w:sz w:val="22"/>
          <w:szCs w:val="22"/>
        </w:rPr>
      </w:pPr>
    </w:p>
    <w:sectPr w:rsidR="00DB7AA8" w:rsidRPr="00CC47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lvl w:ilvl="0">
      <w:start w:val="1"/>
      <w:numFmt w:val="none"/>
      <w:pStyle w:val="Nadpis1"/>
      <w:lvlText w:val=""/>
      <w:lvlJc w:val="left"/>
      <w:pPr>
        <w:tabs>
          <w:tab w:val="num" w:pos="708"/>
        </w:tabs>
        <w:ind w:left="708" w:firstLine="0"/>
      </w:pPr>
    </w:lvl>
    <w:lvl w:ilvl="1">
      <w:start w:val="1"/>
      <w:numFmt w:val="none"/>
      <w:pStyle w:val="Nadpis2"/>
      <w:lvlText w:val=""/>
      <w:lvlJc w:val="left"/>
      <w:pPr>
        <w:tabs>
          <w:tab w:val="num" w:pos="708"/>
        </w:tabs>
        <w:ind w:left="708" w:firstLine="0"/>
      </w:pPr>
    </w:lvl>
    <w:lvl w:ilvl="2">
      <w:start w:val="1"/>
      <w:numFmt w:val="none"/>
      <w:pStyle w:val="Nadpis3"/>
      <w:lvlText w:val=""/>
      <w:lvlJc w:val="left"/>
      <w:pPr>
        <w:tabs>
          <w:tab w:val="num" w:pos="708"/>
        </w:tabs>
        <w:ind w:left="708" w:firstLine="0"/>
      </w:pPr>
    </w:lvl>
    <w:lvl w:ilvl="3">
      <w:start w:val="1"/>
      <w:numFmt w:val="none"/>
      <w:pStyle w:val="Nadpis4"/>
      <w:lvlText w:val=""/>
      <w:lvlJc w:val="left"/>
      <w:pPr>
        <w:tabs>
          <w:tab w:val="num" w:pos="708"/>
        </w:tabs>
        <w:ind w:left="708" w:firstLine="0"/>
      </w:pPr>
    </w:lvl>
    <w:lvl w:ilvl="4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5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6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7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  <w:lvl w:ilvl="8">
      <w:start w:val="1"/>
      <w:numFmt w:val="none"/>
      <w:lvlText w:val=""/>
      <w:lvlJc w:val="left"/>
      <w:pPr>
        <w:tabs>
          <w:tab w:val="num" w:pos="708"/>
        </w:tabs>
        <w:ind w:left="708" w:firstLine="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DB6D81"/>
    <w:multiLevelType w:val="hybridMultilevel"/>
    <w:tmpl w:val="95463F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7AA8"/>
    <w:rsid w:val="0003143F"/>
    <w:rsid w:val="00031952"/>
    <w:rsid w:val="000321CA"/>
    <w:rsid w:val="00046AF4"/>
    <w:rsid w:val="0005118A"/>
    <w:rsid w:val="00070C08"/>
    <w:rsid w:val="000B1CC6"/>
    <w:rsid w:val="00123182"/>
    <w:rsid w:val="001313DE"/>
    <w:rsid w:val="00145F2B"/>
    <w:rsid w:val="001524B4"/>
    <w:rsid w:val="001545F6"/>
    <w:rsid w:val="00184E83"/>
    <w:rsid w:val="001D507E"/>
    <w:rsid w:val="001F010D"/>
    <w:rsid w:val="001F45EF"/>
    <w:rsid w:val="002111E9"/>
    <w:rsid w:val="002223A2"/>
    <w:rsid w:val="00226454"/>
    <w:rsid w:val="0023080B"/>
    <w:rsid w:val="0024023B"/>
    <w:rsid w:val="002537B4"/>
    <w:rsid w:val="002642D0"/>
    <w:rsid w:val="00266A55"/>
    <w:rsid w:val="0027023C"/>
    <w:rsid w:val="002814C9"/>
    <w:rsid w:val="0028329B"/>
    <w:rsid w:val="002C26DF"/>
    <w:rsid w:val="00326B2B"/>
    <w:rsid w:val="003556B1"/>
    <w:rsid w:val="00374EFA"/>
    <w:rsid w:val="00377F00"/>
    <w:rsid w:val="003854DE"/>
    <w:rsid w:val="003A3199"/>
    <w:rsid w:val="003A3CDA"/>
    <w:rsid w:val="003F3F70"/>
    <w:rsid w:val="00416B08"/>
    <w:rsid w:val="00432B91"/>
    <w:rsid w:val="004369C3"/>
    <w:rsid w:val="0045650A"/>
    <w:rsid w:val="00480C3B"/>
    <w:rsid w:val="005021B4"/>
    <w:rsid w:val="00507A03"/>
    <w:rsid w:val="0051169C"/>
    <w:rsid w:val="005138A8"/>
    <w:rsid w:val="005176F0"/>
    <w:rsid w:val="00521A3E"/>
    <w:rsid w:val="00522A19"/>
    <w:rsid w:val="00532179"/>
    <w:rsid w:val="005477A2"/>
    <w:rsid w:val="00563794"/>
    <w:rsid w:val="005A7ED3"/>
    <w:rsid w:val="005B7620"/>
    <w:rsid w:val="005D1060"/>
    <w:rsid w:val="005D4323"/>
    <w:rsid w:val="005F49B8"/>
    <w:rsid w:val="00614099"/>
    <w:rsid w:val="006525FA"/>
    <w:rsid w:val="0067017C"/>
    <w:rsid w:val="00677DBC"/>
    <w:rsid w:val="006A1C6F"/>
    <w:rsid w:val="006B2CF9"/>
    <w:rsid w:val="006F3508"/>
    <w:rsid w:val="0077057C"/>
    <w:rsid w:val="007C72B8"/>
    <w:rsid w:val="007E6D37"/>
    <w:rsid w:val="007F0F78"/>
    <w:rsid w:val="0081642A"/>
    <w:rsid w:val="0082130A"/>
    <w:rsid w:val="008457C0"/>
    <w:rsid w:val="00876A24"/>
    <w:rsid w:val="008C08E3"/>
    <w:rsid w:val="008C1D72"/>
    <w:rsid w:val="00901E50"/>
    <w:rsid w:val="009040FE"/>
    <w:rsid w:val="00952E70"/>
    <w:rsid w:val="00964BF5"/>
    <w:rsid w:val="00990399"/>
    <w:rsid w:val="00991DB5"/>
    <w:rsid w:val="00996FB8"/>
    <w:rsid w:val="009A3DF1"/>
    <w:rsid w:val="009A79A1"/>
    <w:rsid w:val="009B366F"/>
    <w:rsid w:val="009B7783"/>
    <w:rsid w:val="009C151B"/>
    <w:rsid w:val="009E38FA"/>
    <w:rsid w:val="00A1538F"/>
    <w:rsid w:val="00A33B8A"/>
    <w:rsid w:val="00A54632"/>
    <w:rsid w:val="00A64731"/>
    <w:rsid w:val="00AA67C1"/>
    <w:rsid w:val="00AD154D"/>
    <w:rsid w:val="00AD493F"/>
    <w:rsid w:val="00AE1929"/>
    <w:rsid w:val="00AF46BC"/>
    <w:rsid w:val="00B14D7E"/>
    <w:rsid w:val="00B345EB"/>
    <w:rsid w:val="00B42301"/>
    <w:rsid w:val="00B47265"/>
    <w:rsid w:val="00B919E8"/>
    <w:rsid w:val="00BA0010"/>
    <w:rsid w:val="00BC7E02"/>
    <w:rsid w:val="00BF3E46"/>
    <w:rsid w:val="00BF61C1"/>
    <w:rsid w:val="00C02F72"/>
    <w:rsid w:val="00C11B1A"/>
    <w:rsid w:val="00C171D2"/>
    <w:rsid w:val="00C46DDA"/>
    <w:rsid w:val="00CA0B45"/>
    <w:rsid w:val="00CA7ACA"/>
    <w:rsid w:val="00CB2B7B"/>
    <w:rsid w:val="00CC477F"/>
    <w:rsid w:val="00D04776"/>
    <w:rsid w:val="00D15A22"/>
    <w:rsid w:val="00D4233B"/>
    <w:rsid w:val="00D8177C"/>
    <w:rsid w:val="00DB30FE"/>
    <w:rsid w:val="00DB7AA8"/>
    <w:rsid w:val="00E51706"/>
    <w:rsid w:val="00E53459"/>
    <w:rsid w:val="00E65514"/>
    <w:rsid w:val="00E84112"/>
    <w:rsid w:val="00EA457B"/>
    <w:rsid w:val="00F03CD8"/>
    <w:rsid w:val="00F10121"/>
    <w:rsid w:val="00F303A5"/>
    <w:rsid w:val="00F764B9"/>
    <w:rsid w:val="00F92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49FD17"/>
  <w15:chartTrackingRefBased/>
  <w15:docId w15:val="{6C316770-FEC0-482D-82F6-20E9008E8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B7AA8"/>
    <w:pPr>
      <w:suppressAutoHyphens/>
    </w:pPr>
    <w:rPr>
      <w:lang w:eastAsia="ar-SA"/>
    </w:rPr>
  </w:style>
  <w:style w:type="paragraph" w:styleId="Nadpis1">
    <w:name w:val="heading 1"/>
    <w:aliases w:val="Nadpis opatrenia  1"/>
    <w:basedOn w:val="Normlny"/>
    <w:next w:val="Normlny"/>
    <w:link w:val="Nadpis1Char"/>
    <w:qFormat/>
    <w:rsid w:val="00DB7AA8"/>
    <w:pPr>
      <w:keepNext/>
      <w:numPr>
        <w:numId w:val="2"/>
      </w:numPr>
      <w:ind w:left="0"/>
      <w:outlineLvl w:val="0"/>
    </w:pPr>
    <w:rPr>
      <w:rFonts w:ascii="Tahoma" w:hAnsi="Tahoma"/>
      <w:sz w:val="28"/>
    </w:rPr>
  </w:style>
  <w:style w:type="paragraph" w:styleId="Nadpis2">
    <w:name w:val="heading 2"/>
    <w:basedOn w:val="Normlny"/>
    <w:next w:val="Normlny"/>
    <w:link w:val="Nadpis2Char"/>
    <w:qFormat/>
    <w:rsid w:val="00DB7AA8"/>
    <w:pPr>
      <w:keepNext/>
      <w:numPr>
        <w:ilvl w:val="1"/>
        <w:numId w:val="2"/>
      </w:numPr>
      <w:ind w:left="0"/>
      <w:jc w:val="center"/>
      <w:outlineLvl w:val="1"/>
    </w:pPr>
    <w:rPr>
      <w:rFonts w:ascii="Tahoma" w:hAnsi="Tahoma"/>
      <w:b/>
      <w:sz w:val="28"/>
    </w:rPr>
  </w:style>
  <w:style w:type="paragraph" w:styleId="Nadpis3">
    <w:name w:val="heading 3"/>
    <w:basedOn w:val="Normlny"/>
    <w:next w:val="Normlny"/>
    <w:qFormat/>
    <w:rsid w:val="00DB7AA8"/>
    <w:pPr>
      <w:keepNext/>
      <w:numPr>
        <w:ilvl w:val="2"/>
        <w:numId w:val="2"/>
      </w:numPr>
      <w:ind w:left="0"/>
      <w:outlineLvl w:val="2"/>
    </w:pPr>
    <w:rPr>
      <w:rFonts w:ascii="Tahoma" w:hAnsi="Tahoma"/>
      <w:b/>
      <w:sz w:val="24"/>
    </w:rPr>
  </w:style>
  <w:style w:type="paragraph" w:styleId="Nadpis4">
    <w:name w:val="heading 4"/>
    <w:basedOn w:val="Normlny"/>
    <w:next w:val="Normlny"/>
    <w:qFormat/>
    <w:rsid w:val="00DB7AA8"/>
    <w:pPr>
      <w:keepNext/>
      <w:numPr>
        <w:ilvl w:val="3"/>
        <w:numId w:val="2"/>
      </w:numPr>
      <w:ind w:left="0"/>
      <w:outlineLvl w:val="3"/>
    </w:pPr>
    <w:rPr>
      <w:rFonts w:ascii="Tahoma" w:hAnsi="Tahoma"/>
      <w:sz w:val="24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locked/>
    <w:rsid w:val="00DB7AA8"/>
    <w:rPr>
      <w:rFonts w:ascii="Tahoma" w:hAnsi="Tahoma"/>
      <w:sz w:val="28"/>
      <w:lang w:val="sk-SK" w:eastAsia="ar-SA" w:bidi="ar-SA"/>
    </w:rPr>
  </w:style>
  <w:style w:type="character" w:customStyle="1" w:styleId="Nadpis2Char">
    <w:name w:val="Nadpis 2 Char"/>
    <w:basedOn w:val="Predvolenpsmoodseku"/>
    <w:link w:val="Nadpis2"/>
    <w:semiHidden/>
    <w:locked/>
    <w:rsid w:val="00DB7AA8"/>
    <w:rPr>
      <w:rFonts w:ascii="Tahoma" w:hAnsi="Tahoma"/>
      <w:b/>
      <w:sz w:val="28"/>
      <w:lang w:val="sk-SK" w:eastAsia="ar-SA" w:bidi="ar-SA"/>
    </w:rPr>
  </w:style>
  <w:style w:type="character" w:styleId="PouitHypertextovPrepojenie">
    <w:name w:val="FollowedHyperlink"/>
    <w:basedOn w:val="Predvolenpsmoodseku"/>
    <w:rsid w:val="00DB7AA8"/>
    <w:rPr>
      <w:color w:val="800080"/>
      <w:u w:val="single"/>
    </w:rPr>
  </w:style>
  <w:style w:type="paragraph" w:styleId="Hlavika">
    <w:name w:val="header"/>
    <w:basedOn w:val="Normlny"/>
    <w:rsid w:val="00DB7A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locked/>
    <w:rsid w:val="00DB7AA8"/>
    <w:rPr>
      <w:lang w:val="sk-SK" w:eastAsia="ar-SA" w:bidi="ar-SA"/>
    </w:rPr>
  </w:style>
  <w:style w:type="paragraph" w:styleId="Pta">
    <w:name w:val="footer"/>
    <w:basedOn w:val="Normlny"/>
    <w:link w:val="PtaChar"/>
    <w:rsid w:val="00DB7AA8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DB7AA8"/>
    <w:rPr>
      <w:rFonts w:ascii="Tahoma" w:hAnsi="Tahoma"/>
      <w:b/>
      <w:sz w:val="22"/>
    </w:rPr>
  </w:style>
  <w:style w:type="paragraph" w:styleId="Zoznam">
    <w:name w:val="List"/>
    <w:basedOn w:val="Zkladntext"/>
    <w:rsid w:val="00DB7AA8"/>
    <w:rPr>
      <w:rFonts w:cs="Tahoma"/>
    </w:rPr>
  </w:style>
  <w:style w:type="paragraph" w:styleId="Nzov">
    <w:name w:val="Title"/>
    <w:basedOn w:val="Normlny"/>
    <w:qFormat/>
    <w:rsid w:val="00DB7AA8"/>
    <w:pPr>
      <w:suppressAutoHyphens w:val="0"/>
      <w:jc w:val="center"/>
    </w:pPr>
    <w:rPr>
      <w:b/>
      <w:bCs/>
      <w:sz w:val="28"/>
      <w:szCs w:val="24"/>
      <w:lang w:eastAsia="sk-SK"/>
    </w:rPr>
  </w:style>
  <w:style w:type="paragraph" w:customStyle="1" w:styleId="Nadpis">
    <w:name w:val="Nadpis"/>
    <w:basedOn w:val="Normlny"/>
    <w:next w:val="Zkladntext"/>
    <w:rsid w:val="00DB7AA8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Obsahtabulky">
    <w:name w:val="Obsah tabulky"/>
    <w:basedOn w:val="Zkladntext"/>
    <w:rsid w:val="00DB7AA8"/>
    <w:pPr>
      <w:suppressLineNumbers/>
    </w:pPr>
  </w:style>
  <w:style w:type="paragraph" w:customStyle="1" w:styleId="Nadpistabulky">
    <w:name w:val="Nadpis tabulky"/>
    <w:basedOn w:val="Obsahtabulky"/>
    <w:rsid w:val="00DB7AA8"/>
    <w:pPr>
      <w:jc w:val="center"/>
    </w:pPr>
    <w:rPr>
      <w:bCs/>
      <w:i/>
      <w:iCs/>
    </w:rPr>
  </w:style>
  <w:style w:type="paragraph" w:customStyle="1" w:styleId="Popisek">
    <w:name w:val="Popisek"/>
    <w:basedOn w:val="Normlny"/>
    <w:rsid w:val="00DB7AA8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rsid w:val="00DB7AA8"/>
    <w:pPr>
      <w:suppressLineNumbers/>
    </w:pPr>
    <w:rPr>
      <w:rFonts w:cs="Tahoma"/>
    </w:rPr>
  </w:style>
  <w:style w:type="paragraph" w:customStyle="1" w:styleId="WW-Zkladntext2">
    <w:name w:val="WW-Základní text 2"/>
    <w:basedOn w:val="Normlny"/>
    <w:rsid w:val="00DB7AA8"/>
    <w:pPr>
      <w:tabs>
        <w:tab w:val="left" w:pos="1985"/>
      </w:tabs>
    </w:pPr>
    <w:rPr>
      <w:rFonts w:ascii="Tahoma" w:hAnsi="Tahoma"/>
      <w:sz w:val="22"/>
    </w:rPr>
  </w:style>
  <w:style w:type="paragraph" w:customStyle="1" w:styleId="tl11ptTuniernaPodaokrajaVavo019cmRiadkova">
    <w:name w:val="Štýl 11 pt Tučné Čierna Podľa okraja Vľavo:  019 cm Riadkova..."/>
    <w:next w:val="Normlny"/>
    <w:rsid w:val="00DB7AA8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rsid w:val="00DB7AA8"/>
    <w:pPr>
      <w:suppressAutoHyphens w:val="0"/>
      <w:spacing w:before="120" w:after="120" w:line="360" w:lineRule="auto"/>
      <w:ind w:left="108"/>
      <w:jc w:val="both"/>
    </w:pPr>
    <w:rPr>
      <w:rFonts w:ascii="Arial Narrow" w:hAnsi="Arial Narrow" w:cs="Arial Narrow"/>
      <w:lang w:eastAsia="cs-CZ"/>
    </w:rPr>
  </w:style>
  <w:style w:type="paragraph" w:customStyle="1" w:styleId="Bododvodnenie">
    <w:name w:val="Bod odôvodnenie"/>
    <w:rsid w:val="00DB7AA8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rsid w:val="00DB7AA8"/>
    <w:pPr>
      <w:jc w:val="both"/>
    </w:pPr>
    <w:rPr>
      <w:rFonts w:ascii="Arial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rsid w:val="00DB7AA8"/>
    <w:pPr>
      <w:numPr>
        <w:numId w:val="5"/>
      </w:numPr>
      <w:suppressAutoHyphens w:val="0"/>
      <w:spacing w:before="120" w:after="120"/>
      <w:jc w:val="both"/>
    </w:pPr>
    <w:rPr>
      <w:rFonts w:ascii="Arial Narrow" w:hAnsi="Arial Narrow" w:cs="Arial Narrow"/>
      <w:lang w:eastAsia="cs-CZ"/>
    </w:rPr>
  </w:style>
  <w:style w:type="paragraph" w:customStyle="1" w:styleId="Normlny1">
    <w:name w:val="Normálny1"/>
    <w:next w:val="Normlny"/>
    <w:rsid w:val="00DB7AA8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DB7AA8"/>
    <w:pPr>
      <w:numPr>
        <w:numId w:val="7"/>
      </w:numPr>
      <w:spacing w:before="120" w:after="12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rsid w:val="00DB7AA8"/>
    <w:pPr>
      <w:suppressAutoHyphens w:val="0"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Symbolyproslovn">
    <w:name w:val="Symboly pro číslování"/>
    <w:rsid w:val="00DB7AA8"/>
  </w:style>
  <w:style w:type="character" w:customStyle="1" w:styleId="WW-Absatz-Standardschriftart">
    <w:name w:val="WW-Absatz-Standardschriftart"/>
    <w:rsid w:val="00DB7AA8"/>
  </w:style>
  <w:style w:type="character" w:customStyle="1" w:styleId="WW8Num1z0">
    <w:name w:val="WW8Num1z0"/>
    <w:rsid w:val="00DB7AA8"/>
    <w:rPr>
      <w:rFonts w:ascii="Symbol" w:hAnsi="Symbol" w:hint="default"/>
    </w:rPr>
  </w:style>
  <w:style w:type="character" w:customStyle="1" w:styleId="WW8Num2z0">
    <w:name w:val="WW8Num2z0"/>
    <w:rsid w:val="00DB7AA8"/>
    <w:rPr>
      <w:rFonts w:ascii="Symbol" w:eastAsia="Times New Roman" w:hAnsi="Symbol" w:cs="Tahoma" w:hint="default"/>
    </w:rPr>
  </w:style>
  <w:style w:type="character" w:customStyle="1" w:styleId="WW8Num2z1">
    <w:name w:val="WW8Num2z1"/>
    <w:rsid w:val="00DB7AA8"/>
    <w:rPr>
      <w:rFonts w:ascii="Courier New" w:hAnsi="Courier New" w:cs="Courier New" w:hint="default"/>
    </w:rPr>
  </w:style>
  <w:style w:type="character" w:customStyle="1" w:styleId="WW8Num2z2">
    <w:name w:val="WW8Num2z2"/>
    <w:rsid w:val="00DB7AA8"/>
    <w:rPr>
      <w:rFonts w:ascii="Wingdings" w:hAnsi="Wingdings" w:hint="default"/>
    </w:rPr>
  </w:style>
  <w:style w:type="character" w:customStyle="1" w:styleId="WW8Num2z3">
    <w:name w:val="WW8Num2z3"/>
    <w:rsid w:val="00DB7AA8"/>
    <w:rPr>
      <w:rFonts w:ascii="Symbol" w:hAnsi="Symbol" w:hint="default"/>
    </w:rPr>
  </w:style>
  <w:style w:type="character" w:customStyle="1" w:styleId="WW8Num3z0">
    <w:name w:val="WW8Num3z0"/>
    <w:rsid w:val="00DB7AA8"/>
    <w:rPr>
      <w:rFonts w:ascii="Symbol" w:hAnsi="Symbol" w:hint="default"/>
    </w:rPr>
  </w:style>
  <w:style w:type="character" w:customStyle="1" w:styleId="WW8Num4z0">
    <w:name w:val="WW8Num4z0"/>
    <w:rsid w:val="00DB7AA8"/>
    <w:rPr>
      <w:rFonts w:ascii="Symbol" w:eastAsia="Times New Roman" w:hAnsi="Symbol" w:cs="Tahoma" w:hint="default"/>
    </w:rPr>
  </w:style>
  <w:style w:type="character" w:customStyle="1" w:styleId="WW8Num4z1">
    <w:name w:val="WW8Num4z1"/>
    <w:rsid w:val="00DB7AA8"/>
    <w:rPr>
      <w:rFonts w:ascii="Courier New" w:hAnsi="Courier New" w:cs="Courier New" w:hint="default"/>
    </w:rPr>
  </w:style>
  <w:style w:type="character" w:customStyle="1" w:styleId="WW8Num4z2">
    <w:name w:val="WW8Num4z2"/>
    <w:rsid w:val="00DB7AA8"/>
    <w:rPr>
      <w:rFonts w:ascii="Wingdings" w:hAnsi="Wingdings" w:hint="default"/>
    </w:rPr>
  </w:style>
  <w:style w:type="character" w:customStyle="1" w:styleId="WW8Num4z3">
    <w:name w:val="WW8Num4z3"/>
    <w:rsid w:val="00DB7AA8"/>
    <w:rPr>
      <w:rFonts w:ascii="Symbol" w:hAnsi="Symbol" w:hint="default"/>
    </w:rPr>
  </w:style>
  <w:style w:type="character" w:customStyle="1" w:styleId="WW8Num5z0">
    <w:name w:val="WW8Num5z0"/>
    <w:rsid w:val="00DB7AA8"/>
    <w:rPr>
      <w:rFonts w:ascii="Symbol" w:hAnsi="Symbol" w:hint="default"/>
      <w:color w:val="FFFFFF"/>
    </w:rPr>
  </w:style>
  <w:style w:type="character" w:customStyle="1" w:styleId="WW8Num5z1">
    <w:name w:val="WW8Num5z1"/>
    <w:rsid w:val="00DB7AA8"/>
    <w:rPr>
      <w:rFonts w:ascii="Courier New" w:hAnsi="Courier New" w:cs="Courier New" w:hint="default"/>
    </w:rPr>
  </w:style>
  <w:style w:type="character" w:customStyle="1" w:styleId="WW8Num5z2">
    <w:name w:val="WW8Num5z2"/>
    <w:rsid w:val="00DB7AA8"/>
    <w:rPr>
      <w:rFonts w:ascii="Wingdings" w:hAnsi="Wingdings" w:hint="default"/>
    </w:rPr>
  </w:style>
  <w:style w:type="character" w:customStyle="1" w:styleId="WW8Num5z3">
    <w:name w:val="WW8Num5z3"/>
    <w:rsid w:val="00DB7AA8"/>
    <w:rPr>
      <w:rFonts w:ascii="Symbol" w:hAnsi="Symbol" w:hint="default"/>
    </w:rPr>
  </w:style>
  <w:style w:type="character" w:customStyle="1" w:styleId="WW8Num6z0">
    <w:name w:val="WW8Num6z0"/>
    <w:rsid w:val="00DB7AA8"/>
    <w:rPr>
      <w:rFonts w:ascii="Symbol" w:hAnsi="Symbol" w:hint="default"/>
    </w:rPr>
  </w:style>
  <w:style w:type="character" w:customStyle="1" w:styleId="WW8Num7z0">
    <w:name w:val="WW8Num7z0"/>
    <w:rsid w:val="00DB7AA8"/>
    <w:rPr>
      <w:rFonts w:ascii="Symbol" w:hAnsi="Symbol" w:hint="default"/>
    </w:rPr>
  </w:style>
  <w:style w:type="character" w:customStyle="1" w:styleId="WW-Standardnpsmoodstavce">
    <w:name w:val="WW-Standardní písmo odstavce"/>
    <w:rsid w:val="00DB7AA8"/>
  </w:style>
  <w:style w:type="character" w:customStyle="1" w:styleId="tltlnzovChar115ptAntiqueOliveNiejeTun">
    <w:name w:val="Štýl Štýl § názov Char + 115 pt + Antique Olive Nie je Tučné"/>
    <w:basedOn w:val="Predvolenpsmoodseku"/>
    <w:rsid w:val="00DB7AA8"/>
    <w:rPr>
      <w:rFonts w:ascii="Arial" w:hAnsi="Arial" w:cs="Arial" w:hint="default"/>
      <w:b/>
      <w:bCs/>
      <w:sz w:val="20"/>
      <w:szCs w:val="20"/>
      <w:lang w:val="sk-SK" w:eastAsia="sk-SK"/>
    </w:rPr>
  </w:style>
  <w:style w:type="table" w:styleId="Mriekatabuky">
    <w:name w:val="Table Grid"/>
    <w:basedOn w:val="Normlnatabuka"/>
    <w:rsid w:val="00DB7AA8"/>
    <w:pPr>
      <w:suppressAutoHyphens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WW-Standardnpsmoodstavce"/>
    <w:rsid w:val="00DB7AA8"/>
    <w:rPr>
      <w:color w:val="0000FF"/>
      <w:u w:val="single"/>
    </w:rPr>
  </w:style>
  <w:style w:type="paragraph" w:styleId="Textbubliny">
    <w:name w:val="Balloon Text"/>
    <w:basedOn w:val="Normlny"/>
    <w:link w:val="TextbublinyChar"/>
    <w:semiHidden/>
    <w:unhideWhenUsed/>
    <w:rsid w:val="00A5463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A54632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67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373</TotalTime>
  <Pages>1</Pages>
  <Words>2345</Words>
  <Characters>13370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(Úč  NUJ 3 – 01)</vt:lpstr>
      <vt:lpstr>Poznámky (Úč  NUJ 3 – 01)</vt:lpstr>
    </vt:vector>
  </TitlesOfParts>
  <Company>Hewlett-Packard Company</Company>
  <LinksUpToDate>false</LinksUpToDate>
  <CharactersWithSpaces>15684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(Úč  NUJ 3 – 01)</dc:title>
  <dc:subject/>
  <dc:creator>PC</dc:creator>
  <cp:keywords/>
  <dc:description/>
  <cp:lastModifiedBy>PC</cp:lastModifiedBy>
  <cp:revision>5</cp:revision>
  <cp:lastPrinted>2018-03-20T11:52:00Z</cp:lastPrinted>
  <dcterms:created xsi:type="dcterms:W3CDTF">2018-03-09T13:58:00Z</dcterms:created>
  <dcterms:modified xsi:type="dcterms:W3CDTF">2018-03-20T11:55:00Z</dcterms:modified>
</cp:coreProperties>
</file>