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A25" w:rsidRPr="00606421" w:rsidRDefault="0060595D">
      <w:pPr>
        <w:spacing w:after="40"/>
        <w:ind w:right="3"/>
        <w:jc w:val="center"/>
        <w:rPr>
          <w:sz w:val="28"/>
          <w:szCs w:val="28"/>
        </w:rPr>
      </w:pPr>
      <w:r w:rsidRPr="00606421">
        <w:rPr>
          <w:rFonts w:ascii="Times New Roman" w:eastAsia="Times New Roman" w:hAnsi="Times New Roman" w:cs="Times New Roman"/>
          <w:b/>
          <w:sz w:val="28"/>
          <w:szCs w:val="28"/>
        </w:rPr>
        <w:t>Poznámky k 31.12.201</w:t>
      </w:r>
      <w:r w:rsidR="00CF3B13" w:rsidRPr="00606421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F66A25" w:rsidRPr="00606421" w:rsidRDefault="0060595D" w:rsidP="0060595D">
      <w:pPr>
        <w:spacing w:after="16" w:line="270" w:lineRule="auto"/>
        <w:ind w:left="2124" w:right="3538" w:firstLine="708"/>
        <w:rPr>
          <w:sz w:val="24"/>
          <w:szCs w:val="24"/>
        </w:rPr>
      </w:pPr>
      <w:r w:rsidRPr="00606421">
        <w:rPr>
          <w:rFonts w:ascii="Times New Roman" w:eastAsia="Times New Roman" w:hAnsi="Times New Roman" w:cs="Times New Roman"/>
          <w:b/>
          <w:sz w:val="24"/>
          <w:szCs w:val="24"/>
        </w:rPr>
        <w:t xml:space="preserve">Čl. I Všeobecné údaje </w:t>
      </w:r>
    </w:p>
    <w:p w:rsidR="00F66A25" w:rsidRDefault="0060595D">
      <w:pPr>
        <w:spacing w:after="28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a informácie o činnosti účtovnej jednotky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06421" w:rsidRDefault="00606421" w:rsidP="00306268">
            <w:pPr>
              <w:pStyle w:val="Nadpis1"/>
            </w:pPr>
            <w:r>
              <w:t xml:space="preserve">Základná škola </w:t>
            </w:r>
            <w:r>
              <w:t xml:space="preserve">s materskou </w:t>
            </w:r>
            <w:r w:rsidRPr="00606421">
              <w:t>š</w:t>
            </w:r>
            <w:r w:rsidRPr="00606421">
              <w:t>k</w:t>
            </w:r>
            <w:r>
              <w:t>olou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Vývojová 228</w:t>
            </w:r>
            <w:r>
              <w:rPr>
                <w:b/>
                <w:sz w:val="24"/>
                <w:szCs w:val="24"/>
              </w:rPr>
              <w:t>, 8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Bratislava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</w:t>
            </w: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.200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Zriaďovacia listina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MČ Bratislava - </w:t>
            </w:r>
            <w:r>
              <w:rPr>
                <w:b/>
                <w:sz w:val="24"/>
                <w:szCs w:val="24"/>
              </w:rPr>
              <w:t>Rusovce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Vývojová 8,</w:t>
            </w:r>
            <w:r>
              <w:rPr>
                <w:b/>
                <w:sz w:val="24"/>
                <w:szCs w:val="24"/>
              </w:rPr>
              <w:t xml:space="preserve"> 8</w:t>
            </w:r>
            <w:r>
              <w:rPr>
                <w:b/>
                <w:sz w:val="24"/>
                <w:szCs w:val="24"/>
              </w:rPr>
              <w:t>51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Bratislava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1781845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0994415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06421" w:rsidRDefault="00606421" w:rsidP="00306268">
            <w:r>
              <w:t>Vzdelávanie a výchova žiakov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06421" w:rsidRDefault="00606421" w:rsidP="0030626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lang/>
              </w:rPr>
            </w:r>
            <w:r>
              <w:rPr>
                <w:rFonts w:cs="Tahoma"/>
                <w:b/>
                <w:bCs/>
                <w:lang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606421" w:rsidRDefault="00606421" w:rsidP="0030626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lang/>
              </w:rPr>
            </w:r>
            <w:r>
              <w:rPr>
                <w:rFonts w:cs="Tahoma"/>
                <w:b/>
                <w:bCs/>
                <w:lang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606421" w:rsidTr="00306268">
        <w:tc>
          <w:tcPr>
            <w:tcW w:w="4781" w:type="dxa"/>
          </w:tcPr>
          <w:p w:rsidR="00606421" w:rsidRDefault="00606421" w:rsidP="00306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606421" w:rsidRDefault="00606421" w:rsidP="00306268">
            <w:pPr>
              <w:rPr>
                <w:rFonts w:cs="Tahoma"/>
                <w:b/>
                <w:bCs/>
                <w:lang/>
              </w:rPr>
            </w:pPr>
            <w:r>
              <w:rPr>
                <w:rFonts w:cs="Tahoma"/>
                <w:b/>
                <w:bCs/>
                <w:lang/>
              </w:rPr>
              <w:t>436</w:t>
            </w:r>
          </w:p>
        </w:tc>
      </w:tr>
    </w:tbl>
    <w:p w:rsidR="00606421" w:rsidRDefault="00606421" w:rsidP="00606421">
      <w:pPr>
        <w:jc w:val="center"/>
        <w:rPr>
          <w:b/>
          <w:sz w:val="24"/>
          <w:szCs w:val="24"/>
        </w:rPr>
      </w:pPr>
    </w:p>
    <w:p w:rsidR="00F66A25" w:rsidRDefault="0060595D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vedúcich predstaviteľoch a o organizačnej štruktúre účtovnej jednotky 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62" w:type="dxa"/>
        <w:tblInd w:w="113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481"/>
      </w:tblGrid>
      <w:tr w:rsidR="00F66A25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Štatutárny orgán /meno a priezvisko/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ind w:left="3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Mgr. Rastislav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Kunst</w:t>
            </w:r>
            <w:proofErr w:type="spellEnd"/>
          </w:p>
        </w:tc>
      </w:tr>
      <w:tr w:rsidR="00F66A25">
        <w:trPr>
          <w:trHeight w:val="5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ind w:right="5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Zástupca štatutárneho orgánu /meno a priezvisko/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Pr="0066370E" w:rsidRDefault="0066370E">
            <w:pPr>
              <w:ind w:left="3"/>
              <w:rPr>
                <w:b/>
              </w:rPr>
            </w:pPr>
            <w:r w:rsidRPr="0066370E">
              <w:rPr>
                <w:b/>
              </w:rPr>
              <w:t xml:space="preserve">Mgr. Lenka </w:t>
            </w:r>
            <w:proofErr w:type="spellStart"/>
            <w:r w:rsidRPr="0066370E">
              <w:rPr>
                <w:b/>
              </w:rPr>
              <w:t>Krišpínska</w:t>
            </w:r>
            <w:proofErr w:type="spellEnd"/>
          </w:p>
        </w:tc>
      </w:tr>
      <w:tr w:rsidR="00F66A25">
        <w:trPr>
          <w:trHeight w:val="5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CF3B13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66A25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</w:tr>
      <w:tr w:rsidR="00F66A25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MŠ – ZŠ – ŠKD - ŠJ </w:t>
            </w:r>
          </w:p>
        </w:tc>
      </w:tr>
    </w:tbl>
    <w:p w:rsidR="00F66A25" w:rsidRDefault="0060595D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06421" w:rsidRDefault="0060595D" w:rsidP="00606421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06421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</w:t>
      </w:r>
    </w:p>
    <w:p w:rsidR="00F66A25" w:rsidRDefault="00606421" w:rsidP="00606421">
      <w:pPr>
        <w:spacing w:after="0"/>
        <w:ind w:left="3540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60595D">
        <w:rPr>
          <w:rFonts w:ascii="Times New Roman" w:eastAsia="Times New Roman" w:hAnsi="Times New Roman" w:cs="Times New Roman"/>
          <w:b/>
          <w:sz w:val="28"/>
        </w:rPr>
        <w:t xml:space="preserve">Čl. II </w:t>
      </w:r>
    </w:p>
    <w:p w:rsidR="00F66A25" w:rsidRDefault="0060595D">
      <w:pPr>
        <w:spacing w:after="16" w:line="270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 účtovných zásadách a účtovných metódach  </w:t>
      </w:r>
    </w:p>
    <w:p w:rsidR="00F66A25" w:rsidRDefault="0060595D">
      <w:pPr>
        <w:spacing w:after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numPr>
          <w:ilvl w:val="0"/>
          <w:numId w:val="2"/>
        </w:numPr>
        <w:spacing w:after="11" w:line="249" w:lineRule="auto"/>
        <w:ind w:hanging="358"/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</w:t>
      </w:r>
    </w:p>
    <w:p w:rsidR="00F66A25" w:rsidRDefault="0060595D">
      <w:pPr>
        <w:spacing w:after="39" w:line="249" w:lineRule="auto"/>
        <w:ind w:left="368" w:right="-1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788" name="Group 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8" style="width:10.56pt;height:10.56pt;mso-position-horizontal-relative:char;mso-position-vertical-relative:line" coordsize="1341,1341">
                <v:shape id="Shape 323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24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325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789" name="Group 3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9" style="width:10.32pt;height:10.32pt;mso-position-horizontal-relative:char;mso-position-vertical-relative:line" coordsize="1310,1310">
                <v:shape id="Shape 328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numPr>
          <w:ilvl w:val="0"/>
          <w:numId w:val="2"/>
        </w:numPr>
        <w:spacing w:after="118" w:line="249" w:lineRule="auto"/>
        <w:ind w:hanging="358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Zmeny účtovných metód a účtovných zásad 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</w:t>
      </w:r>
    </w:p>
    <w:p w:rsidR="00F66A25" w:rsidRDefault="0060595D">
      <w:pPr>
        <w:spacing w:after="5" w:line="269" w:lineRule="auto"/>
        <w:ind w:left="422" w:right="-110" w:hanging="10"/>
      </w:pPr>
      <w:r>
        <w:rPr>
          <w:rFonts w:ascii="Times New Roman" w:eastAsia="Times New Roman" w:hAnsi="Times New Roman" w:cs="Times New Roman"/>
          <w:sz w:val="24"/>
        </w:rPr>
        <w:t xml:space="preserve">účtovnému obdobiu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790" name="Group 3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0" style="width:10.32pt;height:10.32pt;mso-position-horizontal-relative:char;mso-position-vertical-relative:line" coordsize="1310,1310">
                <v:shape id="Shape 341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áno         </w:t>
      </w:r>
      <w:r w:rsidR="00CF3B13">
        <w:rPr>
          <w:rFonts w:ascii="Times New Roman" w:eastAsia="Times New Roman" w:hAnsi="Times New Roman" w:cs="Times New Roman"/>
          <w:b/>
        </w:rPr>
        <w:t>x</w:t>
      </w:r>
      <w:r>
        <w:rPr>
          <w:rFonts w:ascii="Times New Roman" w:eastAsia="Times New Roman" w:hAnsi="Times New Roman" w:cs="Times New Roman"/>
          <w:b/>
        </w:rPr>
        <w:t xml:space="preserve">   nie </w:t>
      </w:r>
    </w:p>
    <w:p w:rsidR="00F66A25" w:rsidRDefault="0060595D">
      <w:pPr>
        <w:numPr>
          <w:ilvl w:val="0"/>
          <w:numId w:val="2"/>
        </w:numPr>
        <w:spacing w:after="171" w:line="249" w:lineRule="auto"/>
        <w:ind w:hanging="358"/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 </w:t>
      </w:r>
    </w:p>
    <w:p w:rsidR="00F66A25" w:rsidRDefault="0060595D">
      <w:pPr>
        <w:spacing w:after="11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a)    Dlhodobý nehmotný a dlhodobý hmotný majetok </w:t>
      </w:r>
    </w:p>
    <w:p w:rsidR="00F66A25" w:rsidRDefault="0060595D">
      <w:pPr>
        <w:spacing w:after="11" w:line="249" w:lineRule="auto"/>
        <w:ind w:left="437" w:hanging="10"/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Obstarávacia cena zahŕňa cenu, za ktorú sa majetok obstaral a náklady súvisiace s jeho obstaraním. Vyskytujúce sa náklady súvisiace s obstaraním v účtovnej jednotke: </w:t>
      </w:r>
    </w:p>
    <w:p w:rsidR="00F66A25" w:rsidRDefault="0060595D">
      <w:pPr>
        <w:spacing w:after="15" w:line="265" w:lineRule="auto"/>
        <w:ind w:left="456" w:right="6874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montáž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provízia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spacing w:after="5" w:line="269" w:lineRule="auto"/>
        <w:ind w:left="42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-824968</wp:posOffset>
                </wp:positionV>
                <wp:extent cx="135585" cy="1277112"/>
                <wp:effectExtent l="0" t="0" r="0" b="0"/>
                <wp:wrapSquare wrapText="bothSides"/>
                <wp:docPr id="3792" name="Group 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585" cy="1277112"/>
                          <a:chOff x="0" y="0"/>
                          <a:chExt cx="135585" cy="1277112"/>
                        </a:xfrm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24" y="16306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161544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0" y="0"/>
                                </a:moveTo>
                                <a:lnTo>
                                  <a:pt x="134061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161544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134061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524" y="32308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1524" y="48310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1524" y="64465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643128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643128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8" y="9829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1524" y="981456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1524" y="981456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8" y="1144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1524" y="114300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1524" y="114300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2" style="width:10.676pt;height:100.56pt;position:absolute;mso-position-horizontal-relative:text;mso-position-horizontal:absolute;margin-left:22.2pt;mso-position-vertical-relative:text;margin-top:-64.9582pt;" coordsize="1355,12771">
                <v:shape id="Shape 373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74" style="position:absolute;width:1340;height:1341;left:0;top:0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375" style="position:absolute;width:1340;height:1341;left:0;top:0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379" style="position:absolute;width:1310;height:1310;left:15;top:163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80" style="position:absolute;width:1340;height:1341;left:0;top:1615;" coordsize="134061,134113" path="m0,0l134061,134113">
                  <v:stroke weight="0.48pt" endcap="flat" joinstyle="round" on="true" color="#000000"/>
                  <v:fill on="false" color="#000000" opacity="0"/>
                </v:shape>
                <v:shape id="Shape 381" style="position:absolute;width:1340;height:1341;left:0;top:1615;" coordsize="134061,134113" path="m134061,0l0,134113">
                  <v:stroke weight="0.48pt" endcap="flat" joinstyle="round" on="true" color="#000000"/>
                  <v:fill on="false" color="#000000" opacity="0"/>
                </v:shape>
                <v:shape id="Shape 385" style="position:absolute;width:1310;height:1310;left:15;top:323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89" style="position:absolute;width:1310;height:1310;left:15;top:4831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94" style="position:absolute;width:1310;height:1310;left:15;top:6446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95" style="position:absolute;width:1340;height:1341;left:0;top:6431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396" style="position:absolute;width:1340;height:1341;left:0;top:6431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403" style="position:absolute;width:1310;height:1310;left:30;top:9829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04" style="position:absolute;width:1340;height:1341;left:15;top:9814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405" style="position:absolute;width:1340;height:1341;left:15;top:9814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409" style="position:absolute;width:1310;height:1310;left:30;top:1144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10" style="position:absolute;width:1340;height:1341;left:15;top:11430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411" style="position:absolute;width:1340;height:1341;left:15;top:11430;" coordsize="134061,134112" path="m134061,0l0,134112">
                  <v:stroke weight="0.48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Súčasťou obstarávacej ceny nie sú: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</w:rPr>
        <w:t xml:space="preserve">  úroky 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</w:rPr>
        <w:t xml:space="preserve">  realizované kurzové rozdiely,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ktoré vznikli do momentu uvedenia dlhodobého majetku do užívania. </w:t>
      </w:r>
    </w:p>
    <w:p w:rsidR="00F66A25" w:rsidRDefault="0060595D">
      <w:pPr>
        <w:spacing w:after="11" w:line="249" w:lineRule="auto"/>
        <w:ind w:left="43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Vlastné náklady obsahujú: </w:t>
      </w:r>
    </w:p>
    <w:p w:rsidR="00F66A25" w:rsidRDefault="0060595D">
      <w:pPr>
        <w:spacing w:after="15" w:line="265" w:lineRule="auto"/>
        <w:ind w:left="45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283464</wp:posOffset>
                </wp:positionH>
                <wp:positionV relativeFrom="paragraph">
                  <wp:posOffset>-14664</wp:posOffset>
                </wp:positionV>
                <wp:extent cx="131064" cy="291338"/>
                <wp:effectExtent l="0" t="0" r="0" b="0"/>
                <wp:wrapSquare wrapText="bothSides"/>
                <wp:docPr id="3793" name="Group 3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291338"/>
                          <a:chOff x="0" y="0"/>
                          <a:chExt cx="131064" cy="291338"/>
                        </a:xfrm>
                      </wpg:grpSpPr>
                      <wps:wsp>
                        <wps:cNvPr id="428" name="Shape 4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159969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3" style="width:10.32pt;height:22.94pt;position:absolute;mso-position-horizontal-relative:text;mso-position-horizontal:absolute;margin-left:22.32pt;mso-position-vertical-relative:text;margin-top:-1.15469pt;" coordsize="1310,2913">
                <v:shape id="Shape 428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32" style="position:absolute;width:1310;height:1313;left:0;top:1599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priame náklady vynaložené na výrobu alebo inú činnosť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 </w:t>
      </w:r>
    </w:p>
    <w:p w:rsidR="00F66A25" w:rsidRDefault="0060595D">
      <w:pPr>
        <w:spacing w:after="11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reprodukčnou 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F66A25" w:rsidRDefault="0060595D">
      <w:pPr>
        <w:spacing w:after="5" w:line="269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>pri     splynutí,   zlúčení,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 ktorej sa doteraz viedol  v 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66A25" w:rsidRDefault="0060595D">
      <w:pPr>
        <w:spacing w:after="5" w:line="269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F66A25" w:rsidRDefault="0060595D">
      <w:pPr>
        <w:spacing w:after="5" w:line="269" w:lineRule="auto"/>
        <w:ind w:left="427" w:hanging="427"/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 </w:t>
      </w:r>
    </w:p>
    <w:p w:rsidR="00F66A25" w:rsidRDefault="0060595D">
      <w:pPr>
        <w:numPr>
          <w:ilvl w:val="0"/>
          <w:numId w:val="3"/>
        </w:numPr>
        <w:spacing w:after="11" w:line="249" w:lineRule="auto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numPr>
          <w:ilvl w:val="0"/>
          <w:numId w:val="3"/>
        </w:numPr>
        <w:spacing w:after="11" w:line="249" w:lineRule="auto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Zásoby  </w:t>
      </w:r>
    </w:p>
    <w:p w:rsidR="00F66A25" w:rsidRDefault="0060595D">
      <w:pPr>
        <w:spacing w:after="21"/>
        <w:ind w:left="420"/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Obstarávacia cena zahŕňa cenu, za ktorú sa zásoby obstarali a náklady súvisiace s ich obstaraním. Vyskytujúce sa náklady súvisiace s obstaraním v účtovnej jednotke: </w:t>
      </w:r>
    </w:p>
    <w:p w:rsidR="00F66A25" w:rsidRDefault="0060595D">
      <w:pPr>
        <w:spacing w:after="15" w:line="265" w:lineRule="auto"/>
        <w:ind w:left="45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-14708</wp:posOffset>
                </wp:positionV>
                <wp:extent cx="134061" cy="454152"/>
                <wp:effectExtent l="0" t="0" r="0" b="0"/>
                <wp:wrapSquare wrapText="bothSides"/>
                <wp:docPr id="3794" name="Group 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61" cy="454152"/>
                          <a:chOff x="0" y="0"/>
                          <a:chExt cx="134061" cy="454152"/>
                        </a:xfrm>
                      </wpg:grpSpPr>
                      <wps:wsp>
                        <wps:cNvPr id="504" name="Shape 50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1524" y="16154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160020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0" y="0"/>
                                </a:moveTo>
                                <a:lnTo>
                                  <a:pt x="134061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160020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134061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1524" y="32308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4" style="width:10.556pt;height:35.76pt;position:absolute;mso-position-horizontal-relative:text;mso-position-horizontal:absolute;margin-left:22.2pt;mso-position-vertical-relative:text;margin-top:-1.1582pt;" coordsize="1340,4541">
                <v:shape id="Shape 504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05" style="position:absolute;width:1340;height:1341;left:0;top:0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506" style="position:absolute;width:1340;height:1341;left:0;top:0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510" style="position:absolute;width:1310;height:1310;left:15;top:1615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511" style="position:absolute;width:1340;height:1341;left:0;top:1600;" coordsize="134061,134113" path="m0,0l134061,134113">
                  <v:stroke weight="0.48pt" endcap="flat" joinstyle="round" on="true" color="#000000"/>
                  <v:fill on="false" color="#000000" opacity="0"/>
                </v:shape>
                <v:shape id="Shape 512" style="position:absolute;width:1340;height:1341;left:0;top:1600;" coordsize="134061,134113" path="m134061,0l0,134113">
                  <v:stroke weight="0.48pt" endcap="flat" joinstyle="round" on="true" color="#000000"/>
                  <v:fill on="false" color="#000000" opacity="0"/>
                </v:shape>
                <v:shape id="Shape 516" style="position:absolute;width:1310;height:1310;left:15;top:323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spacing w:after="15" w:line="265" w:lineRule="auto"/>
        <w:ind w:left="456" w:right="7313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montáž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6A25" w:rsidRPr="00606421" w:rsidRDefault="0060595D">
      <w:pPr>
        <w:spacing w:after="0"/>
        <w:rPr>
          <w:sz w:val="28"/>
          <w:szCs w:val="28"/>
        </w:rPr>
      </w:pPr>
      <w:r w:rsidRPr="00606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6A25" w:rsidRPr="00606421" w:rsidRDefault="0060595D">
      <w:pPr>
        <w:spacing w:after="16" w:line="270" w:lineRule="auto"/>
        <w:ind w:left="4162"/>
        <w:rPr>
          <w:sz w:val="28"/>
          <w:szCs w:val="28"/>
        </w:rPr>
      </w:pPr>
      <w:r w:rsidRPr="00606421">
        <w:rPr>
          <w:rFonts w:ascii="Times New Roman" w:eastAsia="Times New Roman" w:hAnsi="Times New Roman" w:cs="Times New Roman"/>
          <w:b/>
          <w:sz w:val="28"/>
          <w:szCs w:val="28"/>
        </w:rPr>
        <w:t xml:space="preserve">Čl. III </w:t>
      </w:r>
    </w:p>
    <w:p w:rsidR="00F66A25" w:rsidRPr="00606421" w:rsidRDefault="0060595D">
      <w:pPr>
        <w:spacing w:after="16" w:line="270" w:lineRule="auto"/>
        <w:ind w:left="1310" w:hanging="1241"/>
        <w:rPr>
          <w:sz w:val="28"/>
          <w:szCs w:val="28"/>
        </w:rPr>
      </w:pPr>
      <w:r w:rsidRPr="00606421">
        <w:rPr>
          <w:rFonts w:ascii="Times New Roman" w:eastAsia="Times New Roman" w:hAnsi="Times New Roman" w:cs="Times New Roman"/>
          <w:b/>
          <w:sz w:val="28"/>
          <w:szCs w:val="28"/>
        </w:rPr>
        <w:t xml:space="preserve">Informácie o skutočnostiach, ktoré nastali po dni, ku ktorému sa zostavuje účtovná závierka do dňa zostavenia účtovnej závierky </w:t>
      </w:r>
    </w:p>
    <w:p w:rsidR="00F66A25" w:rsidRDefault="0060595D">
      <w:pPr>
        <w:spacing w:after="0"/>
        <w:ind w:left="453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6A25" w:rsidRDefault="0060595D">
      <w:pPr>
        <w:spacing w:after="37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Informácie o skutočnostiach, ktoré nastali po dni, ku ktorému sa zostavuje účtovná                        </w:t>
      </w:r>
    </w:p>
    <w:p w:rsidR="00F66A25" w:rsidRDefault="0060595D">
      <w:pPr>
        <w:spacing w:after="11" w:line="249" w:lineRule="auto"/>
        <w:ind w:left="37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závierka do dňa zostavenia účtovnej závierky </w:t>
      </w:r>
    </w:p>
    <w:p w:rsidR="00F66A25" w:rsidRDefault="0060595D">
      <w:pPr>
        <w:spacing w:after="13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12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 Rusovciach, dňa </w:t>
      </w:r>
      <w:r w:rsidR="00CF3B13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0.01.201</w:t>
      </w:r>
      <w:r w:rsidR="00CF3B13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</w:t>
      </w:r>
    </w:p>
    <w:p w:rsidR="00F66A25" w:rsidRDefault="0060595D">
      <w:pPr>
        <w:spacing w:after="1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14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89"/>
        </w:tabs>
        <w:spacing w:after="125" w:line="24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Varhoľ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60595D">
        <w:rPr>
          <w:rFonts w:ascii="Times New Roman" w:hAnsi="Times New Roman" w:cs="Times New Roman"/>
          <w:b/>
          <w:bCs/>
          <w:sz w:val="24"/>
          <w:szCs w:val="24"/>
        </w:rPr>
        <w:t xml:space="preserve">Mgr. Rastislav </w:t>
      </w:r>
      <w:proofErr w:type="spellStart"/>
      <w:r w:rsidRPr="0060595D">
        <w:rPr>
          <w:rFonts w:ascii="Times New Roman" w:hAnsi="Times New Roman" w:cs="Times New Roman"/>
          <w:b/>
          <w:bCs/>
          <w:sz w:val="24"/>
          <w:szCs w:val="24"/>
        </w:rPr>
        <w:t>Kunst</w:t>
      </w:r>
      <w:proofErr w:type="spellEnd"/>
    </w:p>
    <w:p w:rsidR="00F66A25" w:rsidRDefault="0060595D" w:rsidP="00606421">
      <w:pPr>
        <w:spacing w:after="97"/>
      </w:pPr>
      <w:r>
        <w:rPr>
          <w:rFonts w:ascii="Times New Roman" w:eastAsia="Times New Roman" w:hAnsi="Times New Roman" w:cs="Times New Roman"/>
          <w:sz w:val="20"/>
        </w:rPr>
        <w:t xml:space="preserve">Zodpovedná osoba za  vypracovanie                                                                        Štatutárny orgán riaditeľ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66A25" w:rsidSect="00606421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0C51"/>
    <w:multiLevelType w:val="hybridMultilevel"/>
    <w:tmpl w:val="7362EDD4"/>
    <w:lvl w:ilvl="0" w:tplc="5BC6208E">
      <w:start w:val="2"/>
      <w:numFmt w:val="lowerLetter"/>
      <w:lvlText w:val="%1)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E1E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0AE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A7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40E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A7B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E4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E59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05D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0D6FB1"/>
    <w:multiLevelType w:val="hybridMultilevel"/>
    <w:tmpl w:val="6CF45AF8"/>
    <w:lvl w:ilvl="0" w:tplc="53BEFA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A4CA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CE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CA8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40A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5802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A13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C9B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A5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D75B74"/>
    <w:multiLevelType w:val="hybridMultilevel"/>
    <w:tmpl w:val="91B8D074"/>
    <w:lvl w:ilvl="0" w:tplc="7FF8B1E2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091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E9E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61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E1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480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A6F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8F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4C5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25"/>
    <w:rsid w:val="0060595D"/>
    <w:rsid w:val="00606421"/>
    <w:rsid w:val="0066370E"/>
    <w:rsid w:val="00CF3B13"/>
    <w:rsid w:val="00F6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FC25"/>
  <w15:docId w15:val="{11918485-B0C2-4FCB-BE35-48DE7895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606421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06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421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60642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cp:lastModifiedBy>milan</cp:lastModifiedBy>
  <cp:revision>5</cp:revision>
  <cp:lastPrinted>2018-02-24T14:30:00Z</cp:lastPrinted>
  <dcterms:created xsi:type="dcterms:W3CDTF">2017-01-31T19:36:00Z</dcterms:created>
  <dcterms:modified xsi:type="dcterms:W3CDTF">2018-02-24T14:37:00Z</dcterms:modified>
</cp:coreProperties>
</file>