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:rsidR="00896669" w:rsidRDefault="00896669">
      <w:pPr>
        <w:jc w:val="center"/>
        <w:rPr>
          <w:rFonts w:ascii="Times New Roman" w:hAnsi="Times New Roman" w:cs="Times New Roman"/>
        </w:rPr>
      </w:pPr>
    </w:p>
    <w:p w:rsidR="00FD36F9" w:rsidRPr="00F9424A" w:rsidRDefault="00FD36F9">
      <w:pPr>
        <w:jc w:val="center"/>
        <w:rPr>
          <w:rFonts w:ascii="Times New Roman" w:hAnsi="Times New Roman" w:cs="Times New Roman"/>
        </w:rPr>
      </w:pPr>
    </w:p>
    <w:p w:rsidR="00896669" w:rsidRPr="00A862AE" w:rsidRDefault="00FD36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(1)</w:t>
      </w:r>
      <w:r w:rsidR="00BA70F2" w:rsidRPr="00F9424A">
        <w:rPr>
          <w:rFonts w:ascii="Times New Roman" w:hAnsi="Times New Roman" w:cs="Times New Roman"/>
        </w:rPr>
        <w:t xml:space="preserve"> </w:t>
      </w:r>
      <w:r w:rsidR="00DD1799">
        <w:rPr>
          <w:rFonts w:ascii="Times New Roman" w:hAnsi="Times New Roman" w:cs="Times New Roman"/>
        </w:rPr>
        <w:t>Názov a sídlo ÚJ:</w:t>
      </w:r>
      <w:r w:rsidR="00A862AE">
        <w:rPr>
          <w:rFonts w:ascii="Times New Roman" w:hAnsi="Times New Roman" w:cs="Times New Roman"/>
        </w:rPr>
        <w:t xml:space="preserve"> </w:t>
      </w:r>
      <w:proofErr w:type="spellStart"/>
      <w:r w:rsidR="007825DA">
        <w:rPr>
          <w:rFonts w:ascii="Times New Roman" w:hAnsi="Times New Roman" w:cs="Times New Roman"/>
          <w:b/>
        </w:rPr>
        <w:t>JUDING</w:t>
      </w:r>
      <w:r w:rsidR="00A862AE">
        <w:rPr>
          <w:rFonts w:ascii="Times New Roman" w:hAnsi="Times New Roman" w:cs="Times New Roman"/>
          <w:b/>
        </w:rPr>
        <w:t>,s.r.o</w:t>
      </w:r>
      <w:proofErr w:type="spellEnd"/>
      <w:r w:rsidR="00A862AE">
        <w:rPr>
          <w:rFonts w:ascii="Times New Roman" w:hAnsi="Times New Roman" w:cs="Times New Roman"/>
          <w:b/>
        </w:rPr>
        <w:t>.</w:t>
      </w:r>
      <w:r w:rsidR="00017C8B">
        <w:rPr>
          <w:rFonts w:ascii="Times New Roman" w:hAnsi="Times New Roman" w:cs="Times New Roman"/>
          <w:b/>
        </w:rPr>
        <w:t xml:space="preserve"> , </w:t>
      </w:r>
      <w:r w:rsidR="007825DA">
        <w:rPr>
          <w:rFonts w:ascii="Times New Roman" w:hAnsi="Times New Roman" w:cs="Times New Roman"/>
          <w:b/>
        </w:rPr>
        <w:t>Brezová 4331/1, 018 41 Dubnica nad Váhom</w:t>
      </w:r>
    </w:p>
    <w:p w:rsidR="00896669" w:rsidRPr="00F9424A" w:rsidRDefault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96669" w:rsidRPr="00F9424A">
        <w:rPr>
          <w:rFonts w:ascii="Times New Roman" w:hAnsi="Times New Roman" w:cs="Times New Roman"/>
        </w:rPr>
        <w:t>Hospodárska činnosť účtovnej jednotky:</w:t>
      </w:r>
      <w:r w:rsidR="00A862AE">
        <w:rPr>
          <w:rFonts w:ascii="Times New Roman" w:hAnsi="Times New Roman" w:cs="Times New Roman"/>
        </w:rPr>
        <w:t xml:space="preserve"> </w:t>
      </w:r>
      <w:r w:rsidR="007825DA">
        <w:rPr>
          <w:rFonts w:ascii="Times New Roman" w:hAnsi="Times New Roman" w:cs="Times New Roman"/>
          <w:b/>
        </w:rPr>
        <w:t>poradenské služby v oblasti podnikania a riadenia</w:t>
      </w: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2</w:t>
      </w:r>
      <w:r w:rsidR="00BA70F2" w:rsidRPr="00F9424A">
        <w:rPr>
          <w:rFonts w:ascii="Times New Roman" w:hAnsi="Times New Roman" w:cs="Times New Roman"/>
        </w:rPr>
        <w:t xml:space="preserve">) Dátum schválenia účtovnej závierky za predchádzajúce účtovné obdobie: </w:t>
      </w:r>
      <w:r w:rsidR="008E776E">
        <w:rPr>
          <w:rFonts w:ascii="Times New Roman" w:hAnsi="Times New Roman" w:cs="Times New Roman"/>
        </w:rPr>
        <w:t>10</w:t>
      </w:r>
      <w:r w:rsidR="00940FC2">
        <w:rPr>
          <w:rFonts w:ascii="Times New Roman" w:hAnsi="Times New Roman" w:cs="Times New Roman"/>
        </w:rPr>
        <w:t>.0</w:t>
      </w:r>
      <w:r w:rsidR="008E776E">
        <w:rPr>
          <w:rFonts w:ascii="Times New Roman" w:hAnsi="Times New Roman" w:cs="Times New Roman"/>
        </w:rPr>
        <w:t>2</w:t>
      </w:r>
      <w:r w:rsidR="00940FC2">
        <w:rPr>
          <w:rFonts w:ascii="Times New Roman" w:hAnsi="Times New Roman" w:cs="Times New Roman"/>
        </w:rPr>
        <w:t>.201</w:t>
      </w:r>
      <w:r w:rsidR="008E776E">
        <w:rPr>
          <w:rFonts w:ascii="Times New Roman" w:hAnsi="Times New Roman" w:cs="Times New Roman"/>
        </w:rPr>
        <w:t>7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3</w:t>
      </w:r>
      <w:r w:rsidR="00BA70F2" w:rsidRPr="00F9424A">
        <w:rPr>
          <w:rFonts w:ascii="Times New Roman" w:hAnsi="Times New Roman" w:cs="Times New Roman"/>
        </w:rPr>
        <w:t>) Právny dôvod na zostavenie účtovnej závierky</w:t>
      </w:r>
      <w:r w:rsidR="00BA70F2" w:rsidRPr="0002785E">
        <w:rPr>
          <w:rFonts w:ascii="Times New Roman" w:hAnsi="Times New Roman" w:cs="Times New Roman"/>
          <w:i/>
          <w:iCs/>
        </w:rPr>
        <w:t xml:space="preserve">: </w:t>
      </w:r>
      <w:r w:rsidR="00BA70F2" w:rsidRPr="0002785E">
        <w:rPr>
          <w:rFonts w:ascii="Times New Roman" w:hAnsi="Times New Roman" w:cs="Times New Roman"/>
          <w:bCs/>
        </w:rPr>
        <w:t>riadna účtovná závierka</w:t>
      </w:r>
      <w:r w:rsidR="00BA70F2" w:rsidRPr="00F9424A">
        <w:rPr>
          <w:rFonts w:ascii="Times New Roman" w:hAnsi="Times New Roman" w:cs="Times New Roman"/>
          <w:b/>
          <w:bCs/>
        </w:rPr>
        <w:t xml:space="preserve">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4</w:t>
      </w:r>
      <w:r w:rsidR="00BA70F2" w:rsidRPr="00F9424A">
        <w:rPr>
          <w:rFonts w:ascii="Times New Roman" w:hAnsi="Times New Roman" w:cs="Times New Roman"/>
        </w:rPr>
        <w:t>) Údaje o skupine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02785E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:rsidR="00BA70F2" w:rsidRPr="00F9424A" w:rsidRDefault="00BA70F2" w:rsidP="00BA70F2">
      <w:pPr>
        <w:rPr>
          <w:rFonts w:ascii="Times New Roman" w:hAnsi="Times New Roman" w:cs="Times New Roman"/>
        </w:rPr>
      </w:pPr>
    </w:p>
    <w:p w:rsidR="00BA70F2" w:rsidRDefault="00BA70F2">
      <w:pPr>
        <w:rPr>
          <w:rFonts w:ascii="Times New Roman" w:hAnsi="Times New Roman" w:cs="Times New Roman"/>
        </w:rPr>
      </w:pPr>
    </w:p>
    <w:p w:rsidR="007825DA" w:rsidRDefault="007825DA">
      <w:pPr>
        <w:rPr>
          <w:rFonts w:ascii="Times New Roman" w:hAnsi="Times New Roman" w:cs="Times New Roman"/>
        </w:rPr>
      </w:pPr>
    </w:p>
    <w:p w:rsidR="007825DA" w:rsidRDefault="007825DA">
      <w:pPr>
        <w:rPr>
          <w:rFonts w:ascii="Times New Roman" w:hAnsi="Times New Roman" w:cs="Times New Roman"/>
        </w:rPr>
      </w:pPr>
    </w:p>
    <w:p w:rsidR="007825DA" w:rsidRPr="00F9424A" w:rsidRDefault="007825DA">
      <w:pPr>
        <w:rPr>
          <w:rFonts w:ascii="Times New Roman" w:hAnsi="Times New Roman" w:cs="Times New Roman"/>
        </w:rPr>
      </w:pPr>
    </w:p>
    <w:p w:rsidR="00896669" w:rsidRPr="00F9424A" w:rsidRDefault="0076191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5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6669" w:rsidRPr="00F9424A" w:rsidRDefault="007825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7825DA" w:rsidRDefault="007825DA" w:rsidP="007825DA">
      <w:pPr>
        <w:rPr>
          <w:rFonts w:ascii="Times New Roman" w:hAnsi="Times New Roman" w:cs="Times New Roman"/>
          <w:b/>
          <w:bCs/>
          <w:kern w:val="28"/>
        </w:rPr>
      </w:pPr>
    </w:p>
    <w:p w:rsidR="00896669" w:rsidRDefault="00896669" w:rsidP="007825DA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orgánoch spoločnosti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23"/>
        <w:gridCol w:w="1450"/>
        <w:gridCol w:w="1219"/>
        <w:gridCol w:w="62"/>
        <w:gridCol w:w="1144"/>
        <w:gridCol w:w="14"/>
        <w:gridCol w:w="1076"/>
        <w:gridCol w:w="1226"/>
        <w:gridCol w:w="15"/>
        <w:gridCol w:w="1103"/>
        <w:gridCol w:w="23"/>
        <w:gridCol w:w="1142"/>
      </w:tblGrid>
      <w:tr w:rsidR="00602FE3" w:rsidRPr="002D3CB7" w:rsidTr="00602FE3">
        <w:trPr>
          <w:cantSplit/>
          <w:trHeight w:val="789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72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602FE3" w:rsidRPr="002D3CB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2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602FE3" w:rsidRPr="00F9424A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602FE3" w:rsidRPr="00F9424A" w:rsidTr="00602FE3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4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113BFF" w:rsidRPr="00F9424A" w:rsidTr="00113BFF">
        <w:trPr>
          <w:cantSplit/>
          <w:trHeight w:val="67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c.2.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02FE3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02FE3" w:rsidRPr="00F9424A" w:rsidTr="00113BFF">
        <w:trPr>
          <w:cantSplit/>
          <w:trHeight w:val="345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602FE3" w:rsidRDefault="00602FE3" w:rsidP="00602FE3">
      <w:pPr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602FE3" w:rsidRDefault="00113B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602FE3" w:rsidRPr="00F9424A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1) Účtovná závierka je zostavená za predpokladu, </w:t>
      </w:r>
      <w:r w:rsidR="0002785E">
        <w:rPr>
          <w:rFonts w:ascii="Times New Roman" w:hAnsi="Times New Roman" w:cs="Times New Roman"/>
        </w:rPr>
        <w:t>že</w:t>
      </w:r>
      <w:r w:rsidR="00896669" w:rsidRPr="00F9424A">
        <w:rPr>
          <w:rFonts w:ascii="Times New Roman" w:hAnsi="Times New Roman" w:cs="Times New Roman"/>
        </w:rPr>
        <w:t xml:space="preserve">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02785E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F273F" w:rsidRPr="00F9424A">
        <w:rPr>
          <w:rFonts w:ascii="Times New Roman" w:hAnsi="Times New Roman" w:cs="Times New Roman"/>
        </w:rPr>
        <w:t xml:space="preserve">2) </w:t>
      </w:r>
      <w:r w:rsidR="0002785E">
        <w:rPr>
          <w:rFonts w:ascii="Times New Roman" w:hAnsi="Times New Roman" w:cs="Times New Roman"/>
        </w:rPr>
        <w:t>Účt</w:t>
      </w:r>
      <w:r w:rsidR="00896669" w:rsidRPr="00F9424A">
        <w:rPr>
          <w:rFonts w:ascii="Times New Roman" w:hAnsi="Times New Roman" w:cs="Times New Roman"/>
        </w:rPr>
        <w:t>ovn</w:t>
      </w:r>
      <w:r w:rsidR="0002785E">
        <w:rPr>
          <w:rFonts w:ascii="Times New Roman" w:hAnsi="Times New Roman" w:cs="Times New Roman"/>
        </w:rPr>
        <w:t>é</w:t>
      </w:r>
      <w:r w:rsidR="00896669" w:rsidRPr="00F9424A">
        <w:rPr>
          <w:rFonts w:ascii="Times New Roman" w:hAnsi="Times New Roman" w:cs="Times New Roman"/>
        </w:rPr>
        <w:t xml:space="preserve"> zásad</w:t>
      </w:r>
      <w:r w:rsidR="0002785E">
        <w:rPr>
          <w:rFonts w:ascii="Times New Roman" w:hAnsi="Times New Roman" w:cs="Times New Roman"/>
        </w:rPr>
        <w:t xml:space="preserve">y </w:t>
      </w:r>
      <w:r w:rsidR="00AF273F" w:rsidRPr="00F9424A">
        <w:rPr>
          <w:rFonts w:ascii="Times New Roman" w:hAnsi="Times New Roman" w:cs="Times New Roman"/>
        </w:rPr>
        <w:t>a účtovn</w:t>
      </w:r>
      <w:r w:rsidR="0002785E">
        <w:rPr>
          <w:rFonts w:ascii="Times New Roman" w:hAnsi="Times New Roman" w:cs="Times New Roman"/>
        </w:rPr>
        <w:t>é</w:t>
      </w:r>
      <w:r w:rsidR="00AF273F" w:rsidRPr="00F9424A">
        <w:rPr>
          <w:rFonts w:ascii="Times New Roman" w:hAnsi="Times New Roman" w:cs="Times New Roman"/>
        </w:rPr>
        <w:t xml:space="preserve"> metód</w:t>
      </w:r>
      <w:r w:rsidR="0002785E">
        <w:rPr>
          <w:rFonts w:ascii="Times New Roman" w:hAnsi="Times New Roman" w:cs="Times New Roman"/>
        </w:rPr>
        <w:t>y</w:t>
      </w:r>
      <w:r w:rsidR="00AF273F" w:rsidRPr="00F9424A">
        <w:rPr>
          <w:rFonts w:ascii="Times New Roman" w:hAnsi="Times New Roman" w:cs="Times New Roman"/>
        </w:rPr>
        <w:t xml:space="preserve"> oproti predchádzajúcemu obdobiu </w:t>
      </w:r>
      <w:r w:rsidR="00896669" w:rsidRPr="0002785E">
        <w:rPr>
          <w:rFonts w:ascii="Times New Roman" w:hAnsi="Times New Roman" w:cs="Times New Roman"/>
          <w:bCs/>
        </w:rPr>
        <w:t>neboli</w:t>
      </w:r>
      <w:r w:rsidR="00AF273F" w:rsidRPr="0002785E">
        <w:rPr>
          <w:rFonts w:ascii="Times New Roman" w:hAnsi="Times New Roman" w:cs="Times New Roman"/>
          <w:bCs/>
        </w:rPr>
        <w:t xml:space="preserve"> zmenené.</w:t>
      </w:r>
    </w:p>
    <w:p w:rsidR="00896669" w:rsidRDefault="00896669">
      <w:pPr>
        <w:rPr>
          <w:rFonts w:ascii="Times New Roman" w:hAnsi="Times New Roman" w:cs="Times New Roman"/>
        </w:rPr>
      </w:pP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Informácie o charaktere a účele transakcií, ktoré sa neuvádzajú v súvahe: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ich finančný vplyv: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vplyv na ÚJ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riziká transakcií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prínosy transakcií </w:t>
      </w:r>
    </w:p>
    <w:p w:rsidR="00113BFF" w:rsidRPr="00F9424A" w:rsidRDefault="00113BFF">
      <w:pPr>
        <w:rPr>
          <w:rFonts w:ascii="Times New Roman" w:hAnsi="Times New Roman" w:cs="Times New Roman"/>
        </w:rPr>
      </w:pPr>
    </w:p>
    <w:p w:rsidR="00896669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13BFF">
        <w:rPr>
          <w:rFonts w:ascii="Times New Roman" w:hAnsi="Times New Roman" w:cs="Times New Roman"/>
        </w:rPr>
        <w:t>4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AF273F" w:rsidRPr="0002785E">
        <w:rPr>
          <w:rFonts w:ascii="Times New Roman" w:hAnsi="Times New Roman" w:cs="Times New Roman"/>
          <w:b/>
        </w:rPr>
        <w:t>Sp</w:t>
      </w:r>
      <w:r w:rsidR="00896669" w:rsidRPr="0002785E">
        <w:rPr>
          <w:rFonts w:ascii="Times New Roman" w:hAnsi="Times New Roman" w:cs="Times New Roman"/>
          <w:b/>
        </w:rPr>
        <w:t xml:space="preserve">ôsoby </w:t>
      </w:r>
      <w:r w:rsidR="000E1EAA" w:rsidRPr="0002785E">
        <w:rPr>
          <w:rFonts w:ascii="Times New Roman" w:hAnsi="Times New Roman" w:cs="Times New Roman"/>
          <w:b/>
        </w:rPr>
        <w:t>a určenie ocenenia</w:t>
      </w:r>
      <w:r w:rsidR="000E1EAA">
        <w:rPr>
          <w:rFonts w:ascii="Times New Roman" w:hAnsi="Times New Roman" w:cs="Times New Roman"/>
        </w:rPr>
        <w:t xml:space="preserve"> majetku a záväzkov vrátene určenia rozhodujúcich účtovných odhadov</w:t>
      </w:r>
      <w:r w:rsidR="00896669" w:rsidRPr="00F9424A">
        <w:rPr>
          <w:rFonts w:ascii="Times New Roman" w:hAnsi="Times New Roman" w:cs="Times New Roman"/>
        </w:rPr>
        <w:t>:</w:t>
      </w:r>
    </w:p>
    <w:p w:rsidR="000E1EA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17"/>
        <w:gridCol w:w="864"/>
        <w:gridCol w:w="836"/>
      </w:tblGrid>
      <w:tr w:rsidR="004C7FE9" w:rsidTr="00294109">
        <w:tc>
          <w:tcPr>
            <w:tcW w:w="7479" w:type="dxa"/>
          </w:tcPr>
          <w:p w:rsidR="004C7FE9" w:rsidRPr="004C7FE9" w:rsidRDefault="004C7FE9" w:rsidP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Obstarávac</w:t>
            </w:r>
            <w:r>
              <w:rPr>
                <w:rFonts w:ascii="Times New Roman" w:hAnsi="Times New Roman" w:cs="Times New Roman"/>
                <w:b/>
              </w:rPr>
              <w:t>ou</w:t>
            </w:r>
            <w:r w:rsidRPr="004C7FE9">
              <w:rPr>
                <w:rFonts w:ascii="Times New Roman" w:hAnsi="Times New Roman" w:cs="Times New Roman"/>
                <w:b/>
              </w:rPr>
              <w:t xml:space="preserve"> cen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  <w:tc>
          <w:tcPr>
            <w:tcW w:w="864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0E1EAA" w:rsidTr="00294109">
        <w:tc>
          <w:tcPr>
            <w:tcW w:w="7479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 obstaraný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>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4C7FE9">
              <w:rPr>
                <w:rFonts w:ascii="Times New Roman" w:hAnsi="Times New Roman" w:cs="Times New Roman"/>
              </w:rPr>
              <w:t>Dlhodobý hmotný majetok obstaraný 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A41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  <w:r>
              <w:rPr>
                <w:rFonts w:ascii="Times New Roman" w:hAnsi="Times New Roman" w:cs="Times New Roman"/>
              </w:rPr>
              <w:t xml:space="preserve"> (podiely na základnom imaní, cenné papiere)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F9424A">
              <w:rPr>
                <w:rFonts w:ascii="Times New Roman" w:hAnsi="Times New Roman" w:cs="Times New Roman"/>
              </w:rPr>
              <w:t>ásoby obstarané 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prevzatí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4C7FE9" w:rsidRDefault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Menovitou hodnotu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424A">
              <w:rPr>
                <w:rFonts w:ascii="Times New Roman" w:hAnsi="Times New Roman" w:cs="Times New Roman"/>
              </w:rPr>
              <w:t>ohľadávky</w:t>
            </w:r>
            <w:r>
              <w:rPr>
                <w:rFonts w:ascii="Times New Roman" w:hAnsi="Times New Roman" w:cs="Times New Roman"/>
              </w:rPr>
              <w:t xml:space="preserve">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Peňažné prostriedky a</w:t>
            </w:r>
            <w:r w:rsidR="000278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864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Vlastnými nákladmi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Dlhodobý nehmotný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 xml:space="preserve">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  <w:r w:rsidRPr="00F94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vytvorené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Príchovky a prírastky zvierat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Reálnou hodnotou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 xml:space="preserve">Majetok bezodplatne nadobudnutý 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preradený z osobného užívania do podnikania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novozistený pri inventarizácii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kúpou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vkladom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Cenné papiere určené na obchodovanie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Komodity s ktorými sa obchoduje na verejnom trhu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Hodnotou zistenou metódou vlastného imania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>Podiely v dcérskych spoločnostiach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AF273F" w:rsidRPr="00F9424A" w:rsidRDefault="00AF273F" w:rsidP="00AF273F">
      <w:pPr>
        <w:ind w:left="360"/>
        <w:rPr>
          <w:rFonts w:ascii="Times New Roman" w:hAnsi="Times New Roman" w:cs="Times New Roman"/>
        </w:rPr>
      </w:pPr>
    </w:p>
    <w:p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:rsidR="0002785E" w:rsidRDefault="0002785E" w:rsidP="00AF273F">
      <w:pPr>
        <w:rPr>
          <w:rFonts w:ascii="Times New Roman" w:hAnsi="Times New Roman" w:cs="Times New Roman"/>
        </w:rPr>
      </w:pP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 a kvalifikovaným odhadom.</w:t>
      </w: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:rsidR="00896669" w:rsidRDefault="0002785E" w:rsidP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F273F" w:rsidRPr="00F9424A">
        <w:rPr>
          <w:rFonts w:ascii="Times New Roman" w:hAnsi="Times New Roman" w:cs="Times New Roman"/>
        </w:rPr>
        <w:t>)</w:t>
      </w:r>
      <w:r w:rsidR="00896669" w:rsidRPr="00F94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896669" w:rsidRPr="00F9424A">
        <w:rPr>
          <w:rFonts w:ascii="Times New Roman" w:hAnsi="Times New Roman" w:cs="Times New Roman"/>
        </w:rPr>
        <w:t xml:space="preserve">vorba odpisového plánu: </w:t>
      </w:r>
      <w:r w:rsidR="00DE473B">
        <w:rPr>
          <w:rFonts w:ascii="Times New Roman" w:hAnsi="Times New Roman" w:cs="Times New Roman"/>
        </w:rPr>
        <w:t>NIE</w:t>
      </w:r>
    </w:p>
    <w:p w:rsidR="0002785E" w:rsidRPr="00F9424A" w:rsidRDefault="0002785E" w:rsidP="00DD1799">
      <w:pPr>
        <w:rPr>
          <w:rFonts w:ascii="Times New Roman" w:hAnsi="Times New Roman" w:cs="Times New Roman"/>
        </w:rPr>
      </w:pPr>
    </w:p>
    <w:p w:rsidR="00896669" w:rsidRPr="00F9424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896669" w:rsidRPr="00F9424A">
        <w:rPr>
          <w:rFonts w:ascii="Times New Roman" w:hAnsi="Times New Roman" w:cs="Times New Roman"/>
        </w:rPr>
        <w:t xml:space="preserve"> Dotácie na obstaranie majetku neboli </w:t>
      </w:r>
      <w:r w:rsidR="00365CC5" w:rsidRPr="00F9424A">
        <w:rPr>
          <w:rFonts w:ascii="Times New Roman" w:hAnsi="Times New Roman" w:cs="Times New Roman"/>
        </w:rPr>
        <w:t>prijaté</w:t>
      </w:r>
      <w:r w:rsidR="00896669" w:rsidRPr="00F9424A">
        <w:rPr>
          <w:rFonts w:ascii="Times New Roman" w:hAnsi="Times New Roman" w:cs="Times New Roman"/>
        </w:rPr>
        <w:t>.</w:t>
      </w:r>
    </w:p>
    <w:p w:rsidR="00AF2C00" w:rsidRPr="00F9424A" w:rsidRDefault="00AF2C00">
      <w:pPr>
        <w:rPr>
          <w:rFonts w:ascii="Times New Roman" w:hAnsi="Times New Roman" w:cs="Times New Roman"/>
        </w:rPr>
      </w:pPr>
    </w:p>
    <w:p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:rsidR="00DD1799" w:rsidRDefault="00DD1799" w:rsidP="00AF2C00">
      <w:pPr>
        <w:rPr>
          <w:rFonts w:ascii="Times New Roman" w:hAnsi="Times New Roman" w:cs="Times New Roman"/>
        </w:rPr>
      </w:pPr>
    </w:p>
    <w:p w:rsidR="00896669" w:rsidRPr="00DD1799" w:rsidRDefault="00896669" w:rsidP="00AF2C00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DE473B">
        <w:rPr>
          <w:rFonts w:ascii="Times New Roman" w:hAnsi="Times New Roman" w:cs="Times New Roman"/>
        </w:rPr>
        <w:t xml:space="preserve"> NIE</w:t>
      </w:r>
    </w:p>
    <w:p w:rsidR="00DD1799" w:rsidRPr="00F9424A" w:rsidRDefault="00DD1799" w:rsidP="00AF2C00">
      <w:pPr>
        <w:rPr>
          <w:rFonts w:ascii="Times New Roman" w:hAnsi="Times New Roman" w:cs="Times New Roman"/>
        </w:rPr>
      </w:pPr>
    </w:p>
    <w:p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DE473B">
        <w:rPr>
          <w:rFonts w:ascii="Times New Roman" w:hAnsi="Times New Roman" w:cs="Times New Roman"/>
        </w:rPr>
        <w:t>NIE</w:t>
      </w:r>
    </w:p>
    <w:p w:rsidR="00DD1799" w:rsidRDefault="00DD1799">
      <w:pPr>
        <w:rPr>
          <w:rFonts w:ascii="Times New Roman" w:hAnsi="Times New Roman" w:cs="Times New Roman"/>
        </w:rPr>
      </w:pPr>
    </w:p>
    <w:p w:rsidR="0002785E" w:rsidRDefault="0002785E">
      <w:pPr>
        <w:jc w:val="center"/>
        <w:rPr>
          <w:rFonts w:ascii="Times New Roman" w:hAnsi="Times New Roman" w:cs="Times New Roman"/>
          <w:b/>
          <w:bCs/>
        </w:rPr>
      </w:pPr>
    </w:p>
    <w:p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A679A1" w:rsidRPr="00F9424A">
        <w:rPr>
          <w:rFonts w:ascii="Times New Roman" w:hAnsi="Times New Roman" w:cs="Times New Roman"/>
          <w:b/>
          <w:bCs/>
        </w:rPr>
        <w:t>l. I</w:t>
      </w:r>
      <w:r w:rsidR="00113BFF">
        <w:rPr>
          <w:rFonts w:ascii="Times New Roman" w:hAnsi="Times New Roman" w:cs="Times New Roman"/>
          <w:b/>
          <w:bCs/>
        </w:rPr>
        <w:t>V</w:t>
      </w:r>
    </w:p>
    <w:p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113BFF" w:rsidRDefault="00113BFF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proofErr w:type="spellStart"/>
      <w:r w:rsidRPr="00214D54">
        <w:rPr>
          <w:rFonts w:ascii="Times New Roman" w:hAnsi="Times New Roman" w:cs="Times New Roman"/>
        </w:rPr>
        <w:t>Goodwill</w:t>
      </w:r>
      <w:proofErr w:type="spellEnd"/>
      <w:r w:rsidRPr="00214D54">
        <w:rPr>
          <w:rFonts w:ascii="Times New Roman" w:hAnsi="Times New Roman" w:cs="Times New Roman"/>
        </w:rPr>
        <w:t xml:space="preserve"> – </w:t>
      </w:r>
      <w:r w:rsidRPr="0002785E">
        <w:rPr>
          <w:rFonts w:ascii="Times New Roman" w:hAnsi="Times New Roman" w:cs="Times New Roman"/>
        </w:rPr>
        <w:t>účtovná jednotka nemá.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derivátoch – ÚJ nemá.</w:t>
      </w:r>
    </w:p>
    <w:p w:rsidR="0002785E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</w:t>
      </w:r>
    </w:p>
    <w:p w:rsidR="00214D54" w:rsidRPr="00214D54" w:rsidRDefault="00214D54" w:rsidP="00214D5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39"/>
        <w:gridCol w:w="2830"/>
        <w:gridCol w:w="2528"/>
      </w:tblGrid>
      <w:tr w:rsidR="00214D54" w:rsidRPr="00F9424A" w:rsidTr="009469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76191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89254C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89254C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8E776E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8E776E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596,6</w:t>
            </w:r>
          </w:p>
        </w:tc>
      </w:tr>
      <w:tr w:rsidR="00214D54" w:rsidRPr="00F9424A" w:rsidTr="0094694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8E776E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8E776E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596,60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4D54" w:rsidRPr="00F9424A" w:rsidRDefault="00214D54" w:rsidP="00214D54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:rsidR="00C41568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vlastných akciách – ÚJ nemá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  <w:bCs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výnosoch a nákladoch, ktoré majú výnimočný rozsah</w:t>
      </w:r>
    </w:p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759"/>
        <w:gridCol w:w="2573"/>
      </w:tblGrid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Výnosy</w:t>
            </w: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Poistné plnenie zo živelných pohrôm</w:t>
            </w:r>
          </w:p>
          <w:p w:rsidR="0002785E" w:rsidRDefault="0002785E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výnosy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Kúpa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Škody zo živelných pohrôm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náklady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Pr="00214D54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iných aktívach a iných pasívach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:rsidR="00214D54" w:rsidRPr="000D237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:rsidTr="0094694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rPr>
          <w:rFonts w:ascii="Times New Roman" w:hAnsi="Times New Roman" w:cs="Times New Roman"/>
          <w:b/>
        </w:rPr>
      </w:pPr>
    </w:p>
    <w:p w:rsidR="00214D54" w:rsidRPr="000D2374" w:rsidRDefault="00214D54" w:rsidP="00214D5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:rsidR="00214D54" w:rsidRPr="00F9424A" w:rsidRDefault="00214D54" w:rsidP="00214D54">
      <w:pPr>
        <w:rPr>
          <w:rFonts w:ascii="Times New Roman" w:hAnsi="Times New Roman" w:cs="Times New Roman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8"/>
        <w:gridCol w:w="2343"/>
        <w:gridCol w:w="2406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02785E" w:rsidRPr="0002785E" w:rsidRDefault="0002785E" w:rsidP="0002785E"/>
    <w:p w:rsidR="000E1EAA" w:rsidRDefault="000E1EAA" w:rsidP="000E1EAA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t>(2) Významné položky ostatných finančných povinností</w:t>
      </w:r>
    </w:p>
    <w:p w:rsidR="000E1EAA" w:rsidRDefault="000E1EAA" w:rsidP="000E1EAA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361"/>
        <w:gridCol w:w="2410"/>
        <w:gridCol w:w="2551"/>
      </w:tblGrid>
      <w:tr w:rsidR="000E1EAA" w:rsidTr="00946941"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rPr>
          <w:rFonts w:ascii="Times New Roman" w:hAnsi="Times New Roman" w:cs="Times New Roman"/>
        </w:rPr>
      </w:pPr>
    </w:p>
    <w:p w:rsidR="000E1EAA" w:rsidRPr="00F9424A" w:rsidRDefault="000E1EAA" w:rsidP="000E1EA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F9424A">
        <w:rPr>
          <w:rFonts w:ascii="Times New Roman" w:hAnsi="Times New Roman" w:cs="Times New Roman"/>
        </w:rPr>
        <w:t>Informácie o údajoch na podsúvahových účtoch</w:t>
      </w:r>
    </w:p>
    <w:p w:rsidR="000E1EAA" w:rsidRPr="00F9424A" w:rsidRDefault="000E1EAA" w:rsidP="000E1EA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0E1EAA" w:rsidRPr="00F9424A" w:rsidTr="0094694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Mimoriadne udalosti, ak majú vplyv na hospodárenie ÚJ, napr. živelná pohroma,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rPr>
          <w:rFonts w:ascii="Times New Roman" w:hAnsi="Times New Roman" w:cs="Times New Roman"/>
          <w:bCs/>
        </w:rPr>
      </w:pPr>
    </w:p>
    <w:p w:rsidR="000E1EAA" w:rsidRPr="00EC24E8" w:rsidRDefault="000E1EAA" w:rsidP="000E1EAA">
      <w:pPr>
        <w:ind w:left="360"/>
        <w:rPr>
          <w:rFonts w:ascii="Times New Roman" w:hAnsi="Times New Roman" w:cs="Times New Roman"/>
          <w:bCs/>
          <w:u w:val="single"/>
        </w:rPr>
      </w:pPr>
      <w:r w:rsidRPr="00EC24E8">
        <w:rPr>
          <w:rFonts w:ascii="Times New Roman" w:hAnsi="Times New Roman" w:cs="Times New Roman"/>
          <w:bCs/>
          <w:u w:val="single"/>
        </w:rPr>
        <w:t>Žiadna z vyššie opísaných skutočností nenastala.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8E776E" w:rsidRDefault="008E776E" w:rsidP="000E1EAA">
      <w:pPr>
        <w:jc w:val="center"/>
        <w:rPr>
          <w:rFonts w:ascii="Times New Roman" w:hAnsi="Times New Roman" w:cs="Times New Roman"/>
          <w:b/>
          <w:bCs/>
        </w:rPr>
      </w:pPr>
    </w:p>
    <w:p w:rsidR="008E776E" w:rsidRDefault="008E776E" w:rsidP="000E1EAA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Čl. VII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Ostatné informácie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:rsidR="000E1EAA" w:rsidRDefault="000E1EAA" w:rsidP="0002785E">
      <w:pPr>
        <w:ind w:left="360"/>
        <w:rPr>
          <w:rFonts w:ascii="Times New Roman" w:hAnsi="Times New Roman" w:cs="Times New Roman"/>
          <w:b/>
          <w:bCs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sectPr w:rsidR="000E1EA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54C" w:rsidRDefault="0089254C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4A5801">
      <w:rPr>
        <w:rFonts w:ascii="Times New Roman" w:hAnsi="Times New Roman" w:cs="Times New Roman"/>
        <w:noProof/>
      </w:rPr>
      <w:t>4</w:t>
    </w:r>
    <w:r>
      <w:rPr>
        <w:rFonts w:ascii="Times New Roman" w:hAnsi="Times New Roman" w:cs="Times New Roman"/>
      </w:rPr>
      <w:fldChar w:fldCharType="end"/>
    </w:r>
  </w:p>
  <w:p w:rsidR="0089254C" w:rsidRDefault="008925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89254C" w:rsidRDefault="008925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54C" w:rsidRDefault="0089254C">
    <w:pPr>
      <w:pStyle w:val="Hlavika"/>
    </w:pPr>
  </w:p>
  <w:tbl>
    <w:tblPr>
      <w:tblW w:w="9229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1354"/>
      <w:gridCol w:w="305"/>
      <w:gridCol w:w="283"/>
      <w:gridCol w:w="284"/>
      <w:gridCol w:w="283"/>
      <w:gridCol w:w="284"/>
      <w:gridCol w:w="283"/>
      <w:gridCol w:w="284"/>
      <w:gridCol w:w="283"/>
      <w:gridCol w:w="284"/>
      <w:gridCol w:w="305"/>
    </w:tblGrid>
    <w:tr w:rsidR="0089254C" w:rsidTr="004D6F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9254C" w:rsidRDefault="0089254C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254C" w:rsidRDefault="0089254C" w:rsidP="007825DA">
          <w:pPr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IČO   46 240 837        </w:t>
          </w: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9254C" w:rsidRDefault="0089254C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  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9254C" w:rsidRDefault="0089254C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0 </w:t>
          </w:r>
        </w:p>
      </w:tc>
    </w:tr>
  </w:tbl>
  <w:p w:rsidR="0089254C" w:rsidRDefault="0089254C">
    <w:pPr>
      <w:pStyle w:val="Hlavika"/>
    </w:pPr>
  </w:p>
  <w:p w:rsidR="0089254C" w:rsidRDefault="008925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A45C17"/>
    <w:multiLevelType w:val="hybridMultilevel"/>
    <w:tmpl w:val="1A4C5FF8"/>
    <w:lvl w:ilvl="0" w:tplc="C9D463C6">
      <w:start w:val="4"/>
      <w:numFmt w:val="bullet"/>
      <w:lvlText w:val="-"/>
      <w:lvlJc w:val="left"/>
      <w:pPr>
        <w:ind w:left="207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604C6"/>
    <w:multiLevelType w:val="hybridMultilevel"/>
    <w:tmpl w:val="13A4BA42"/>
    <w:lvl w:ilvl="0" w:tplc="E1840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3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12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20"/>
  </w:num>
  <w:num w:numId="15">
    <w:abstractNumId w:val="8"/>
  </w:num>
  <w:num w:numId="16">
    <w:abstractNumId w:val="7"/>
  </w:num>
  <w:num w:numId="17">
    <w:abstractNumId w:val="14"/>
  </w:num>
  <w:num w:numId="18">
    <w:abstractNumId w:val="6"/>
  </w:num>
  <w:num w:numId="19">
    <w:abstractNumId w:val="5"/>
  </w:num>
  <w:num w:numId="20">
    <w:abstractNumId w:val="19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GrammaticalError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69"/>
    <w:rsid w:val="00007DE7"/>
    <w:rsid w:val="0001663C"/>
    <w:rsid w:val="00017C8B"/>
    <w:rsid w:val="0002785E"/>
    <w:rsid w:val="0005074C"/>
    <w:rsid w:val="00051BB5"/>
    <w:rsid w:val="000630ED"/>
    <w:rsid w:val="000A269B"/>
    <w:rsid w:val="000A2F4D"/>
    <w:rsid w:val="000A3D93"/>
    <w:rsid w:val="000D2374"/>
    <w:rsid w:val="000D2828"/>
    <w:rsid w:val="000D7E00"/>
    <w:rsid w:val="000E1EAA"/>
    <w:rsid w:val="00103251"/>
    <w:rsid w:val="00113BFF"/>
    <w:rsid w:val="0012369E"/>
    <w:rsid w:val="00156ED9"/>
    <w:rsid w:val="00161931"/>
    <w:rsid w:val="00174045"/>
    <w:rsid w:val="0018532B"/>
    <w:rsid w:val="00193C3A"/>
    <w:rsid w:val="00197D16"/>
    <w:rsid w:val="001A4358"/>
    <w:rsid w:val="001C45AD"/>
    <w:rsid w:val="001C48B0"/>
    <w:rsid w:val="001D41DD"/>
    <w:rsid w:val="00214D54"/>
    <w:rsid w:val="00214FB5"/>
    <w:rsid w:val="00216B84"/>
    <w:rsid w:val="00227EAE"/>
    <w:rsid w:val="00240B1F"/>
    <w:rsid w:val="00252F3D"/>
    <w:rsid w:val="00293402"/>
    <w:rsid w:val="00294109"/>
    <w:rsid w:val="00294317"/>
    <w:rsid w:val="002A0302"/>
    <w:rsid w:val="002B29B1"/>
    <w:rsid w:val="002B323C"/>
    <w:rsid w:val="002B3705"/>
    <w:rsid w:val="002C3369"/>
    <w:rsid w:val="002C3F91"/>
    <w:rsid w:val="002D3CB7"/>
    <w:rsid w:val="002D7514"/>
    <w:rsid w:val="002E1608"/>
    <w:rsid w:val="002F3ED2"/>
    <w:rsid w:val="00302952"/>
    <w:rsid w:val="00323125"/>
    <w:rsid w:val="00323F36"/>
    <w:rsid w:val="00325467"/>
    <w:rsid w:val="00336C23"/>
    <w:rsid w:val="00345F07"/>
    <w:rsid w:val="003562E5"/>
    <w:rsid w:val="00357AD9"/>
    <w:rsid w:val="00365CC5"/>
    <w:rsid w:val="003901E5"/>
    <w:rsid w:val="00394AE6"/>
    <w:rsid w:val="003B4617"/>
    <w:rsid w:val="003C4401"/>
    <w:rsid w:val="003C488D"/>
    <w:rsid w:val="003D246F"/>
    <w:rsid w:val="003E634D"/>
    <w:rsid w:val="003F332F"/>
    <w:rsid w:val="003F78B3"/>
    <w:rsid w:val="00426A39"/>
    <w:rsid w:val="00447ABF"/>
    <w:rsid w:val="00454454"/>
    <w:rsid w:val="00480ABD"/>
    <w:rsid w:val="004939A6"/>
    <w:rsid w:val="004A0CD9"/>
    <w:rsid w:val="004A2484"/>
    <w:rsid w:val="004A5801"/>
    <w:rsid w:val="004C5391"/>
    <w:rsid w:val="004C7FE9"/>
    <w:rsid w:val="004D6F4F"/>
    <w:rsid w:val="004D758E"/>
    <w:rsid w:val="004E3633"/>
    <w:rsid w:val="004F104A"/>
    <w:rsid w:val="00510A68"/>
    <w:rsid w:val="00521604"/>
    <w:rsid w:val="00542336"/>
    <w:rsid w:val="0057419F"/>
    <w:rsid w:val="00591744"/>
    <w:rsid w:val="00591EA2"/>
    <w:rsid w:val="005C634A"/>
    <w:rsid w:val="005E28CF"/>
    <w:rsid w:val="005E5D98"/>
    <w:rsid w:val="005E74B8"/>
    <w:rsid w:val="005F28C7"/>
    <w:rsid w:val="00602FE3"/>
    <w:rsid w:val="00617E34"/>
    <w:rsid w:val="0063677D"/>
    <w:rsid w:val="00637E36"/>
    <w:rsid w:val="00662475"/>
    <w:rsid w:val="0066681C"/>
    <w:rsid w:val="00676CBF"/>
    <w:rsid w:val="006905D0"/>
    <w:rsid w:val="0069133B"/>
    <w:rsid w:val="006D20A4"/>
    <w:rsid w:val="006E20BF"/>
    <w:rsid w:val="006E35D3"/>
    <w:rsid w:val="006E4F95"/>
    <w:rsid w:val="006F08F0"/>
    <w:rsid w:val="006F0BA1"/>
    <w:rsid w:val="00702A2C"/>
    <w:rsid w:val="00716E7D"/>
    <w:rsid w:val="00721295"/>
    <w:rsid w:val="007277FF"/>
    <w:rsid w:val="00736103"/>
    <w:rsid w:val="007417ED"/>
    <w:rsid w:val="00757746"/>
    <w:rsid w:val="0076191A"/>
    <w:rsid w:val="00776E60"/>
    <w:rsid w:val="007825DA"/>
    <w:rsid w:val="007A2FC4"/>
    <w:rsid w:val="007B1283"/>
    <w:rsid w:val="007D45F2"/>
    <w:rsid w:val="007E0AA6"/>
    <w:rsid w:val="007E0DEE"/>
    <w:rsid w:val="007F3378"/>
    <w:rsid w:val="007F6B13"/>
    <w:rsid w:val="008106A9"/>
    <w:rsid w:val="008112BA"/>
    <w:rsid w:val="008248FD"/>
    <w:rsid w:val="00832465"/>
    <w:rsid w:val="008508C4"/>
    <w:rsid w:val="008545ED"/>
    <w:rsid w:val="008563E7"/>
    <w:rsid w:val="00866B83"/>
    <w:rsid w:val="00867E59"/>
    <w:rsid w:val="00881B7D"/>
    <w:rsid w:val="00885446"/>
    <w:rsid w:val="00886467"/>
    <w:rsid w:val="0089254C"/>
    <w:rsid w:val="00892891"/>
    <w:rsid w:val="00896669"/>
    <w:rsid w:val="008A530D"/>
    <w:rsid w:val="008D522E"/>
    <w:rsid w:val="008E4D7B"/>
    <w:rsid w:val="008E776E"/>
    <w:rsid w:val="008F1547"/>
    <w:rsid w:val="00910184"/>
    <w:rsid w:val="00910D76"/>
    <w:rsid w:val="009341E5"/>
    <w:rsid w:val="00940FC2"/>
    <w:rsid w:val="00946941"/>
    <w:rsid w:val="00963180"/>
    <w:rsid w:val="009658CA"/>
    <w:rsid w:val="00990B38"/>
    <w:rsid w:val="009D3CF1"/>
    <w:rsid w:val="009E48BE"/>
    <w:rsid w:val="009F2C5A"/>
    <w:rsid w:val="00A02D8A"/>
    <w:rsid w:val="00A12048"/>
    <w:rsid w:val="00A150D6"/>
    <w:rsid w:val="00A23754"/>
    <w:rsid w:val="00A41F5A"/>
    <w:rsid w:val="00A435F3"/>
    <w:rsid w:val="00A4410A"/>
    <w:rsid w:val="00A455A1"/>
    <w:rsid w:val="00A679A1"/>
    <w:rsid w:val="00A714C5"/>
    <w:rsid w:val="00A862AE"/>
    <w:rsid w:val="00AB5CE3"/>
    <w:rsid w:val="00AC25A8"/>
    <w:rsid w:val="00AD442C"/>
    <w:rsid w:val="00AE7DF1"/>
    <w:rsid w:val="00AF0F52"/>
    <w:rsid w:val="00AF273F"/>
    <w:rsid w:val="00AF2C00"/>
    <w:rsid w:val="00B01FFD"/>
    <w:rsid w:val="00B05503"/>
    <w:rsid w:val="00B10746"/>
    <w:rsid w:val="00B3444E"/>
    <w:rsid w:val="00B40CEF"/>
    <w:rsid w:val="00B6720F"/>
    <w:rsid w:val="00B87E16"/>
    <w:rsid w:val="00B94270"/>
    <w:rsid w:val="00BA3889"/>
    <w:rsid w:val="00BA70F2"/>
    <w:rsid w:val="00BC357B"/>
    <w:rsid w:val="00BC3C62"/>
    <w:rsid w:val="00BC7903"/>
    <w:rsid w:val="00BE6323"/>
    <w:rsid w:val="00BF05BD"/>
    <w:rsid w:val="00C162EB"/>
    <w:rsid w:val="00C264BC"/>
    <w:rsid w:val="00C41568"/>
    <w:rsid w:val="00C65F49"/>
    <w:rsid w:val="00C75E47"/>
    <w:rsid w:val="00C8410B"/>
    <w:rsid w:val="00CC0D7B"/>
    <w:rsid w:val="00CF0E16"/>
    <w:rsid w:val="00D04D5F"/>
    <w:rsid w:val="00D11B45"/>
    <w:rsid w:val="00D15917"/>
    <w:rsid w:val="00D23347"/>
    <w:rsid w:val="00D234A8"/>
    <w:rsid w:val="00D24675"/>
    <w:rsid w:val="00D318FA"/>
    <w:rsid w:val="00D31F20"/>
    <w:rsid w:val="00D42279"/>
    <w:rsid w:val="00D6146E"/>
    <w:rsid w:val="00D77805"/>
    <w:rsid w:val="00D87D01"/>
    <w:rsid w:val="00DA52E6"/>
    <w:rsid w:val="00DA583B"/>
    <w:rsid w:val="00DD1799"/>
    <w:rsid w:val="00DD4A9B"/>
    <w:rsid w:val="00DE473B"/>
    <w:rsid w:val="00DE62EC"/>
    <w:rsid w:val="00DE6959"/>
    <w:rsid w:val="00E00C28"/>
    <w:rsid w:val="00E04063"/>
    <w:rsid w:val="00E10BF5"/>
    <w:rsid w:val="00E1717C"/>
    <w:rsid w:val="00E4104C"/>
    <w:rsid w:val="00E53359"/>
    <w:rsid w:val="00E66FF8"/>
    <w:rsid w:val="00E67F8F"/>
    <w:rsid w:val="00EA1CFA"/>
    <w:rsid w:val="00EA4DCA"/>
    <w:rsid w:val="00EA645F"/>
    <w:rsid w:val="00EC0CAC"/>
    <w:rsid w:val="00EC24E8"/>
    <w:rsid w:val="00EC6B15"/>
    <w:rsid w:val="00EC7521"/>
    <w:rsid w:val="00ED42BA"/>
    <w:rsid w:val="00EE0D96"/>
    <w:rsid w:val="00EF7E7B"/>
    <w:rsid w:val="00F053E2"/>
    <w:rsid w:val="00F3670D"/>
    <w:rsid w:val="00F9424A"/>
    <w:rsid w:val="00FA2381"/>
    <w:rsid w:val="00FB2813"/>
    <w:rsid w:val="00FB77CC"/>
    <w:rsid w:val="00FC367B"/>
    <w:rsid w:val="00FD30CB"/>
    <w:rsid w:val="00FD36F9"/>
    <w:rsid w:val="00FF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0A3B5BD-BA53-4BEB-8119-4248F6DA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43D8B-EB97-4829-A8E1-580AB5FC0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Guricanova</cp:lastModifiedBy>
  <cp:revision>2</cp:revision>
  <cp:lastPrinted>2016-01-28T08:17:00Z</cp:lastPrinted>
  <dcterms:created xsi:type="dcterms:W3CDTF">2018-03-12T07:10:00Z</dcterms:created>
  <dcterms:modified xsi:type="dcterms:W3CDTF">2018-03-12T07:10:00Z</dcterms:modified>
</cp:coreProperties>
</file>