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FBA" w:rsidRDefault="00682FBA" w:rsidP="00682FBA">
      <w:pPr>
        <w:pStyle w:val="Nadpis4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Všeobecné údaje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Obchodné meno firmy:    </w:t>
      </w:r>
      <w:proofErr w:type="spellStart"/>
      <w:r>
        <w:rPr>
          <w:lang w:val="sk-SK"/>
        </w:rPr>
        <w:t>all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online</w:t>
      </w:r>
      <w:proofErr w:type="spellEnd"/>
      <w:r>
        <w:rPr>
          <w:lang w:val="sk-SK"/>
        </w:rPr>
        <w:t>, s.r.o. v likvidácii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založenia:       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zápisu do OR: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IČO organizácie:             45689504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05.12.2014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626F19" w:rsidRDefault="00626F19" w:rsidP="00626F19">
      <w:pPr>
        <w:pStyle w:val="Odsekzoznamu"/>
        <w:rPr>
          <w:lang w:val="sk-SK"/>
        </w:rPr>
      </w:pPr>
      <w:r>
        <w:rPr>
          <w:lang w:val="sk-SK"/>
        </w:rPr>
        <w:t>1. kúpa tovaru na účely jeho predaja konečnému spotrebiteľovi (maloobchod) alebo iným prevádzkovateľom živnosti (veľkoobchod)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2</w:t>
      </w:r>
      <w:r w:rsidR="00682FBA">
        <w:rPr>
          <w:lang w:val="sk-SK"/>
        </w:rPr>
        <w:t>.sprostredkovateľská činnosti v oblasti obchodu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3</w:t>
      </w:r>
      <w:r w:rsidR="00682FBA">
        <w:rPr>
          <w:lang w:val="sk-SK"/>
        </w:rPr>
        <w:t>. sprostredkovateľská činnosť v oblasti služieb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4</w:t>
      </w:r>
      <w:r w:rsidR="00682FBA">
        <w:rPr>
          <w:lang w:val="sk-SK"/>
        </w:rPr>
        <w:t>.sprostredkovateľská činnosť v oblasti výroby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 žiadnej inej účtovnej jednotke.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spoločn</w:t>
      </w:r>
      <w:r w:rsidR="00087B68">
        <w:rPr>
          <w:lang w:val="sk-SK"/>
        </w:rPr>
        <w:t>osti je zostavená za obdobie: 01.01.2017 do 31.12.2017</w:t>
      </w:r>
      <w:r>
        <w:rPr>
          <w:lang w:val="sk-SK"/>
        </w:rPr>
        <w:t>.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za predchádzajúce účtov</w:t>
      </w:r>
      <w:r w:rsidR="00087B68">
        <w:rPr>
          <w:lang w:val="sk-SK"/>
        </w:rPr>
        <w:t>né obdobie bola schválená dňa 18.03.2018</w:t>
      </w:r>
      <w:r>
        <w:rPr>
          <w:lang w:val="sk-SK"/>
        </w:rPr>
        <w:t>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</w:t>
      </w:r>
      <w:r w:rsidR="00626F19">
        <w:rPr>
          <w:lang w:val="sk-SK"/>
        </w:rPr>
        <w:t>ek      Výška podielu na ZI 5000</w:t>
      </w:r>
      <w:r>
        <w:rPr>
          <w:lang w:val="sk-SK"/>
        </w:rPr>
        <w:t xml:space="preserve">,00 Eur </w:t>
      </w:r>
      <w:r w:rsidR="00626F19">
        <w:rPr>
          <w:lang w:val="sk-SK"/>
        </w:rPr>
        <w:t xml:space="preserve">      Výška hlasovacích práv: 100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Likvidátori: Mgr. Imrich Rábek 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Vznik funkcie: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o konsolidovanom celku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nezo</w:t>
      </w:r>
      <w:r w:rsidR="00087B68">
        <w:rPr>
          <w:lang w:val="sk-SK"/>
        </w:rPr>
        <w:t>stavuje konsolidovanú účtovnú</w:t>
      </w:r>
      <w:r>
        <w:rPr>
          <w:lang w:val="sk-SK"/>
        </w:rPr>
        <w:t xml:space="preserve"> závierku.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Použité účtovné zásady a účtovné metódy</w:t>
      </w:r>
    </w:p>
    <w:p w:rsidR="00682FBA" w:rsidRDefault="00087B68" w:rsidP="00682FBA">
      <w:pPr>
        <w:pStyle w:val="Odsekzoznamu"/>
        <w:rPr>
          <w:lang w:val="sk-SK"/>
        </w:rPr>
      </w:pPr>
      <w:r>
        <w:rPr>
          <w:lang w:val="sk-SK"/>
        </w:rPr>
        <w:t>Za účtovné obdobie spoločnosti od 01.01.2017 do 31.12.2017</w:t>
      </w:r>
      <w:r w:rsidR="00682FBA">
        <w:rPr>
          <w:lang w:val="sk-SK"/>
        </w:rPr>
        <w:t xml:space="preserve"> neboli vykonané žiadne pohyby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na strane aktív a pasív súvahy: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aktív súvahy k 31</w:t>
      </w:r>
      <w:r w:rsidR="00087B68">
        <w:rPr>
          <w:lang w:val="sk-SK"/>
        </w:rPr>
        <w:t>.12.2017</w:t>
      </w:r>
      <w:r w:rsidR="008E025F">
        <w:rPr>
          <w:lang w:val="sk-SK"/>
        </w:rPr>
        <w:t>: finančný majetok: 3113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pasív súvahy k </w:t>
      </w:r>
      <w:r w:rsidR="00087B68">
        <w:rPr>
          <w:lang w:val="sk-SK"/>
        </w:rPr>
        <w:t>31.12.2017</w:t>
      </w:r>
      <w:r w:rsidR="008E025F">
        <w:rPr>
          <w:lang w:val="sk-SK"/>
        </w:rPr>
        <w:t>: vlastné imanie: 3220</w:t>
      </w:r>
      <w:r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záväzky: - 107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  <w:r w:rsidR="008E025F">
        <w:rPr>
          <w:lang w:val="sk-SK"/>
        </w:rPr>
        <w:t xml:space="preserve">        neuhradená strata: - 1780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lastRenderedPageBreak/>
        <w:t>Ocenenie jednotlivých zložiek majetku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zostavila ú</w:t>
      </w:r>
      <w:r w:rsidR="00087B68">
        <w:rPr>
          <w:lang w:val="sk-SK"/>
        </w:rPr>
        <w:t>čtovnú závierku za obdobie od 01.01.2017 do 31.12.2017</w:t>
      </w:r>
      <w:bookmarkStart w:id="0" w:name="_GoBack"/>
      <w:bookmarkEnd w:id="0"/>
      <w:r>
        <w:rPr>
          <w:lang w:val="sk-SK"/>
        </w:rPr>
        <w:t>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</w:t>
      </w:r>
      <w:r w:rsidR="008E025F">
        <w:rPr>
          <w:lang w:val="sk-SK"/>
        </w:rPr>
        <w:t>ť vstúpila do likvidácie dňom 05</w:t>
      </w:r>
      <w:r>
        <w:rPr>
          <w:lang w:val="sk-SK"/>
        </w:rPr>
        <w:t>.12.2014.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aktív súvahy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Pokladničná hotovosť: 3068</w:t>
      </w:r>
      <w:r w:rsidR="00682FBA">
        <w:rPr>
          <w:lang w:val="sk-SK"/>
        </w:rPr>
        <w:t xml:space="preserve">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Účet: 45</w:t>
      </w:r>
      <w:r w:rsidR="00682FBA"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pasív súvahy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Vlastné imanie: 3220</w:t>
      </w:r>
      <w:r w:rsidR="00682FBA"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>Záväzky: - 107 Eur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 xml:space="preserve">Výnosy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Náklady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Daň z príjmov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na podsúvahových účtoch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Iné aktíva a pasíva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Príjmy a výhody členov štatutárnych orgánov, dozorných a iných orgánov účtovnej jednotky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Ekonomické vzťahy účtovnej jednotky a spriaznených osôb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Skutočnosti, ktoré nastali po dni, ku ktorému sa zostavuje účtovná závierka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</w:t>
      </w:r>
      <w:r w:rsidR="008E025F">
        <w:rPr>
          <w:lang w:val="sk-SK"/>
        </w:rPr>
        <w:t xml:space="preserve"> vstúpila do likvidácie dňom  05.</w:t>
      </w:r>
      <w:r>
        <w:rPr>
          <w:lang w:val="sk-SK"/>
        </w:rPr>
        <w:t>decembra 2014. Od toho dňa neboli v spoločnosti vykonané žiadne pohyby.</w:t>
      </w:r>
    </w:p>
    <w:p w:rsidR="00986DEC" w:rsidRPr="00682FBA" w:rsidRDefault="00986DEC" w:rsidP="000D15A0">
      <w:pPr>
        <w:pStyle w:val="Nadpis4"/>
        <w:rPr>
          <w:lang w:val="sk-SK"/>
        </w:rPr>
      </w:pPr>
    </w:p>
    <w:sectPr w:rsidR="00986DEC" w:rsidRPr="00682FBA" w:rsidSect="00986DEC">
      <w:headerReference w:type="default" r:id="rId9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7DC3" w:rsidRDefault="002D7DC3">
      <w:r>
        <w:separator/>
      </w:r>
    </w:p>
    <w:p w:rsidR="002D7DC3" w:rsidRDefault="002D7DC3"/>
    <w:p w:rsidR="002D7DC3" w:rsidRDefault="002D7DC3"/>
  </w:endnote>
  <w:endnote w:type="continuationSeparator" w:id="0">
    <w:p w:rsidR="002D7DC3" w:rsidRDefault="002D7DC3">
      <w:r>
        <w:continuationSeparator/>
      </w:r>
    </w:p>
    <w:p w:rsidR="002D7DC3" w:rsidRDefault="002D7DC3"/>
    <w:p w:rsidR="002D7DC3" w:rsidRDefault="002D7DC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7DC3" w:rsidRDefault="002D7DC3">
      <w:r>
        <w:separator/>
      </w:r>
    </w:p>
    <w:p w:rsidR="002D7DC3" w:rsidRDefault="002D7DC3"/>
    <w:p w:rsidR="002D7DC3" w:rsidRDefault="002D7DC3"/>
  </w:footnote>
  <w:footnote w:type="continuationSeparator" w:id="0">
    <w:p w:rsidR="002D7DC3" w:rsidRDefault="002D7DC3">
      <w:r>
        <w:continuationSeparator/>
      </w:r>
    </w:p>
    <w:p w:rsidR="002D7DC3" w:rsidRDefault="002D7DC3"/>
    <w:p w:rsidR="002D7DC3" w:rsidRDefault="002D7DC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087B68" w:rsidRPr="00087B68">
      <w:rPr>
        <w:b/>
        <w:noProof/>
      </w:rPr>
      <w:t>2</w:t>
    </w:r>
    <w:r>
      <w:fldChar w:fldCharType="end"/>
    </w:r>
  </w:p>
  <w:p w:rsidR="006A2384" w:rsidRDefault="006A238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FBA"/>
    <w:rsid w:val="00077F39"/>
    <w:rsid w:val="00087B68"/>
    <w:rsid w:val="00096CD1"/>
    <w:rsid w:val="000D15A0"/>
    <w:rsid w:val="001F3150"/>
    <w:rsid w:val="00211ECC"/>
    <w:rsid w:val="00282683"/>
    <w:rsid w:val="002D3EF4"/>
    <w:rsid w:val="002D7DC3"/>
    <w:rsid w:val="00302722"/>
    <w:rsid w:val="0032607D"/>
    <w:rsid w:val="003B3D30"/>
    <w:rsid w:val="00455F9F"/>
    <w:rsid w:val="004B49B1"/>
    <w:rsid w:val="004F23E8"/>
    <w:rsid w:val="005401AF"/>
    <w:rsid w:val="0058491C"/>
    <w:rsid w:val="005D7E8D"/>
    <w:rsid w:val="00626F19"/>
    <w:rsid w:val="00682FBA"/>
    <w:rsid w:val="006A2384"/>
    <w:rsid w:val="006D5102"/>
    <w:rsid w:val="00707DFB"/>
    <w:rsid w:val="00871309"/>
    <w:rsid w:val="008E025F"/>
    <w:rsid w:val="00925A3D"/>
    <w:rsid w:val="00932C25"/>
    <w:rsid w:val="00986DEC"/>
    <w:rsid w:val="00A101E0"/>
    <w:rsid w:val="00B83EFC"/>
    <w:rsid w:val="00BA645F"/>
    <w:rsid w:val="00C300B5"/>
    <w:rsid w:val="00C66AA9"/>
    <w:rsid w:val="00CA00D1"/>
    <w:rsid w:val="00CF7F39"/>
    <w:rsid w:val="00DB2263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2FBA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link w:val="Nadpis4Char"/>
    <w:qFormat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character" w:customStyle="1" w:styleId="Nadpis4Char">
    <w:name w:val="Nadpis 4 Char"/>
    <w:basedOn w:val="Predvolenpsmoodseku"/>
    <w:link w:val="Nadpis4"/>
    <w:rsid w:val="00682FBA"/>
    <w:rPr>
      <w:rFonts w:ascii="Arial" w:hAnsi="Arial" w:cs="Arial"/>
      <w:sz w:val="19"/>
      <w:szCs w:val="24"/>
    </w:rPr>
  </w:style>
  <w:style w:type="paragraph" w:styleId="Odsekzoznamu">
    <w:name w:val="List Paragraph"/>
    <w:basedOn w:val="Normlny"/>
    <w:uiPriority w:val="34"/>
    <w:qFormat/>
    <w:rsid w:val="00682FB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2FBA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link w:val="Nadpis4Char"/>
    <w:qFormat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character" w:customStyle="1" w:styleId="Nadpis4Char">
    <w:name w:val="Nadpis 4 Char"/>
    <w:basedOn w:val="Predvolenpsmoodseku"/>
    <w:link w:val="Nadpis4"/>
    <w:rsid w:val="00682FBA"/>
    <w:rPr>
      <w:rFonts w:ascii="Arial" w:hAnsi="Arial" w:cs="Arial"/>
      <w:sz w:val="19"/>
      <w:szCs w:val="24"/>
    </w:rPr>
  </w:style>
  <w:style w:type="paragraph" w:styleId="Odsekzoznamu">
    <w:name w:val="List Paragraph"/>
    <w:basedOn w:val="Normlny"/>
    <w:uiPriority w:val="34"/>
    <w:qFormat/>
    <w:rsid w:val="00682F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99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BF35B8-856A-4921-BEA1-51BFBCDBF7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</Words>
  <Characters>3073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Einseiter</vt:lpstr>
      <vt:lpstr>Einseiter</vt:lpstr>
    </vt:vector>
  </TitlesOfParts>
  <Company>Volkswagen Slovakia a.s.</Company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Vlado</cp:lastModifiedBy>
  <cp:revision>2</cp:revision>
  <cp:lastPrinted>2004-09-14T16:07:00Z</cp:lastPrinted>
  <dcterms:created xsi:type="dcterms:W3CDTF">2018-03-18T14:02:00Z</dcterms:created>
  <dcterms:modified xsi:type="dcterms:W3CDTF">2018-03-18T14:02:00Z</dcterms:modified>
</cp:coreProperties>
</file>