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Poznámky Úč MÚJ 3 - 01</w:t>
      </w:r>
    </w:p>
    <w:p w:rsidR="00FD5DCB" w:rsidRDefault="002E24B7">
      <w:pPr>
        <w:pStyle w:val="Nadpis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 Všeobecné údaje</w:t>
      </w:r>
    </w:p>
    <w:p w:rsidR="00FD5DCB" w:rsidRDefault="002E24B7">
      <w:pPr>
        <w:ind w:left="36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ZÁKLADNÝ TÁBOR, s.r.o, Minčolská 11, 038 61 Vrútky</w:t>
      </w:r>
    </w:p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</w:t>
      </w:r>
    </w:p>
    <w:p w:rsidR="00FD5DCB" w:rsidRDefault="002E24B7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2. Informácie o konsolidovanom celku</w:t>
      </w:r>
    </w:p>
    <w:p w:rsidR="00FD5DCB" w:rsidRDefault="002E24B7">
      <w:pPr>
        <w:pStyle w:val="Textpoznmkypodiarou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Spoločnosť nie je neobmedzene ručiacim spoločníkom v iných účtovných jednotkách</w:t>
      </w:r>
    </w:p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Spoločnosť nie je súčasťou konsolidovaného celku.</w:t>
      </w:r>
    </w:p>
    <w:p w:rsidR="00FD5DCB" w:rsidRDefault="00FD5DCB">
      <w:pPr>
        <w:rPr>
          <w:rFonts w:ascii="Arial" w:hAnsi="Arial" w:cs="Arial"/>
          <w:b/>
          <w:bCs/>
          <w:sz w:val="20"/>
        </w:rPr>
      </w:pPr>
    </w:p>
    <w:p w:rsidR="00FD5DCB" w:rsidRDefault="002E24B7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3. Informácie o počte zamestnancov</w:t>
      </w:r>
    </w:p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Priemerný prepočítaný počet zamestnancov: </w:t>
      </w:r>
      <w:r w:rsidR="00836954">
        <w:rPr>
          <w:rFonts w:ascii="Arial" w:hAnsi="Arial" w:cs="Arial"/>
          <w:sz w:val="20"/>
        </w:rPr>
        <w:t>6</w:t>
      </w:r>
    </w:p>
    <w:p w:rsidR="00FD5DCB" w:rsidRDefault="002E24B7">
      <w:pPr>
        <w:pStyle w:val="Nadpis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 Informácie o prijatých postupoch</w:t>
      </w:r>
    </w:p>
    <w:p w:rsidR="00FD5DCB" w:rsidRDefault="002E2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Účtovná závierka bola zostavená za predpokladu, že účtovná jednotka bude nepretržite pokračovať vo svojej činnosti. </w:t>
      </w:r>
    </w:p>
    <w:p w:rsidR="00FD5DCB" w:rsidRDefault="00FD5DCB">
      <w:pPr>
        <w:rPr>
          <w:rFonts w:ascii="Arial" w:hAnsi="Arial" w:cs="Arial"/>
          <w:sz w:val="20"/>
        </w:rPr>
      </w:pPr>
    </w:p>
    <w:p w:rsidR="00FD5DCB" w:rsidRDefault="002E24B7">
      <w:pPr>
        <w:pStyle w:val="Zkladntex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Spôsob oceňovania jednotlivých položiek majetku a záväzkov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Spoločnosť </w:t>
      </w:r>
      <w:r w:rsidR="001A4BA0">
        <w:rPr>
          <w:rFonts w:ascii="Arial" w:hAnsi="Arial" w:cs="Arial"/>
          <w:b w:val="0"/>
          <w:bCs w:val="0"/>
          <w:sz w:val="20"/>
          <w:szCs w:val="20"/>
        </w:rPr>
        <w:t>obstarala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v danom roku dlhodobý hmotný majetok</w:t>
      </w:r>
      <w:r w:rsidR="00836954">
        <w:rPr>
          <w:rFonts w:ascii="Arial" w:hAnsi="Arial" w:cs="Arial"/>
          <w:b w:val="0"/>
          <w:bCs w:val="0"/>
          <w:sz w:val="20"/>
          <w:szCs w:val="20"/>
        </w:rPr>
        <w:t xml:space="preserve"> - automobil</w:t>
      </w:r>
      <w:r>
        <w:rPr>
          <w:rFonts w:ascii="Arial" w:hAnsi="Arial" w:cs="Arial"/>
          <w:b w:val="0"/>
          <w:bCs w:val="0"/>
          <w:sz w:val="20"/>
          <w:szCs w:val="20"/>
        </w:rPr>
        <w:t>.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Spoločnosť netvorila majetok vlastnou činnosťou, nevlastnila finančné investície, netvorila zásoby vlastnou výrobou, neprijala darovaný majetok, nenadobudla majetok privatizáciou alebo kúpou cez Fond národného majetku.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Spôsob zostavenia odpisového plánu a použité odpisové metódy: rovnomerný.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Spoločnosť netvorila opravné položky.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Spoločnosť </w:t>
      </w:r>
      <w:r w:rsidR="00836954">
        <w:rPr>
          <w:rFonts w:ascii="Arial" w:hAnsi="Arial" w:cs="Arial"/>
          <w:b w:val="0"/>
          <w:bCs w:val="0"/>
          <w:sz w:val="20"/>
          <w:szCs w:val="20"/>
        </w:rPr>
        <w:t>ne</w:t>
      </w:r>
      <w:r>
        <w:rPr>
          <w:rFonts w:ascii="Arial" w:hAnsi="Arial" w:cs="Arial"/>
          <w:b w:val="0"/>
          <w:bCs w:val="0"/>
          <w:sz w:val="20"/>
          <w:szCs w:val="20"/>
        </w:rPr>
        <w:t>účtovala v cudzej mene</w:t>
      </w:r>
      <w:r w:rsidR="00836954">
        <w:rPr>
          <w:rFonts w:ascii="Arial" w:hAnsi="Arial" w:cs="Arial"/>
          <w:b w:val="0"/>
          <w:bCs w:val="0"/>
          <w:sz w:val="20"/>
          <w:szCs w:val="20"/>
        </w:rPr>
        <w:t>.</w:t>
      </w:r>
    </w:p>
    <w:p w:rsidR="00FD5DCB" w:rsidRDefault="002E24B7">
      <w:pPr>
        <w:pStyle w:val="Zkladntext3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Spoločnosť nemenila spôsoby oceňovania, odpisovania, postupov účtovania, usporiadania položiek účtovnej závierky, obsahového vymedzenia položiek účtovnej závierky.</w:t>
      </w:r>
    </w:p>
    <w:p w:rsidR="00FD5DCB" w:rsidRDefault="002E24B7">
      <w:pPr>
        <w:pStyle w:val="Nadpis6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Spoločnosť nakupovala zásoby – tovar za účelom ďalšieho predaja a oceňovala ho :</w:t>
      </w:r>
    </w:p>
    <w:p w:rsidR="00FD5DCB" w:rsidRDefault="002E24B7">
      <w:pPr>
        <w:numPr>
          <w:ilvl w:val="0"/>
          <w:numId w:val="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cenou obstarania</w:t>
      </w:r>
    </w:p>
    <w:p w:rsidR="00FD5DCB" w:rsidRDefault="002E24B7">
      <w:pPr>
        <w:numPr>
          <w:ilvl w:val="0"/>
          <w:numId w:val="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náklady súvisiace s obstaraním: poštovné, dopravné, a.i.</w:t>
      </w:r>
    </w:p>
    <w:p w:rsidR="00FD5DCB" w:rsidRDefault="002E24B7">
      <w:pPr>
        <w:pStyle w:val="Nadpis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 Informácie, ktoré vysvetľujú a dopĺňajú súvahu a výkaz ziskov a strát</w:t>
      </w:r>
    </w:p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 spoločnosti nevznikli položky nákladov a výnosov, ktoré by mali výnimočný rozsah alebo výskyt.</w:t>
      </w:r>
    </w:p>
    <w:p w:rsidR="00FD5DCB" w:rsidRDefault="00FD5DCB">
      <w:pPr>
        <w:pStyle w:val="Textpoznmkypodiarou"/>
        <w:rPr>
          <w:rFonts w:ascii="Arial" w:hAnsi="Arial" w:cs="Arial"/>
          <w:szCs w:val="24"/>
          <w:lang w:eastAsia="en-US"/>
        </w:rPr>
      </w:pPr>
    </w:p>
    <w:p w:rsidR="00FD5DCB" w:rsidRDefault="002E24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Informácie o záväzkoch:</w:t>
      </w:r>
    </w:p>
    <w:p w:rsidR="00FD5DCB" w:rsidRDefault="002E24B7">
      <w:pPr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celková suma záväzkov so zostatkovou dobou splatnosti dlhšou ako 5 rokov: </w:t>
      </w:r>
      <w:r w:rsidR="0064541D">
        <w:rPr>
          <w:rFonts w:ascii="Arial" w:hAnsi="Arial" w:cs="Arial"/>
          <w:sz w:val="20"/>
        </w:rPr>
        <w:t>13205.</w:t>
      </w:r>
    </w:p>
    <w:p w:rsidR="00FD5DCB" w:rsidRDefault="002E24B7">
      <w:pPr>
        <w:numPr>
          <w:ilvl w:val="0"/>
          <w:numId w:val="5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zabezpečené záväzky : nie sú</w:t>
      </w:r>
    </w:p>
    <w:p w:rsidR="00FD5DCB" w:rsidRDefault="002E24B7">
      <w:p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Informácie o vlastných akciách: nie sú</w:t>
      </w:r>
    </w:p>
    <w:p w:rsidR="00FD5DCB" w:rsidRDefault="002E24B7">
      <w:p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Informácie o orgánoch účtovnej jednotky:</w:t>
      </w:r>
    </w:p>
    <w:p w:rsidR="00FD5DCB" w:rsidRDefault="002E24B7">
      <w:pPr>
        <w:numPr>
          <w:ilvl w:val="0"/>
          <w:numId w:val="6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záruky alebo iné zabezpečenia poskytnuté členom štatutárneho orgánu alebo iného orgánu spoločnosti: nie sú</w:t>
      </w:r>
    </w:p>
    <w:p w:rsidR="00FD5DCB" w:rsidRDefault="002E24B7">
      <w:pPr>
        <w:numPr>
          <w:ilvl w:val="0"/>
          <w:numId w:val="6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pôžičky neboli poskytnuté členom štatutárneho orgánu alebo iného orgánu spoločnosti.</w:t>
      </w:r>
    </w:p>
    <w:p w:rsidR="00FD5DCB" w:rsidRDefault="002E24B7">
      <w:p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Informácie o povinnostiach účtovnej jednotky:</w:t>
      </w:r>
    </w:p>
    <w:p w:rsidR="00FD5DCB" w:rsidRDefault="002E24B7">
      <w:pPr>
        <w:numPr>
          <w:ilvl w:val="0"/>
          <w:numId w:val="7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spoločnosť nemá finančné povinnosti, ktoré sa nevykazujú v súvahe</w:t>
      </w:r>
    </w:p>
    <w:p w:rsidR="00FD5DCB" w:rsidRDefault="002E24B7">
      <w:pPr>
        <w:numPr>
          <w:ilvl w:val="0"/>
          <w:numId w:val="7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spoločnosť nemá významné podmienené záväzky</w:t>
      </w:r>
    </w:p>
    <w:p w:rsidR="00FD5DCB" w:rsidRDefault="002E24B7">
      <w:pPr>
        <w:numPr>
          <w:ilvl w:val="0"/>
          <w:numId w:val="7"/>
        </w:num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spoločnosť nemá významné povinnosti voči zamestnancom vyplývajúce z dôchodkových programov.</w:t>
      </w:r>
    </w:p>
    <w:p w:rsidR="00FD5DCB" w:rsidRDefault="00FD5DCB">
      <w:pPr>
        <w:ind w:left="360"/>
        <w:rPr>
          <w:rFonts w:ascii="Arial" w:hAnsi="Arial" w:cs="Arial"/>
          <w:sz w:val="20"/>
          <w:szCs w:val="21"/>
        </w:rPr>
      </w:pPr>
    </w:p>
    <w:p w:rsidR="00FD5DCB" w:rsidRDefault="002E24B7">
      <w:pPr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Informácie  o udelení výlučného práva alebo osobitného práva , ktorým sa udelilo právo poskytovať služby vo verejnom záujme: nie sú.</w:t>
      </w:r>
    </w:p>
    <w:p w:rsidR="00FD5DCB" w:rsidRDefault="002E24B7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  <w:r>
        <w:rPr>
          <w:rFonts w:ascii="Arial" w:hAnsi="Arial" w:cs="Arial"/>
          <w:b w:val="0"/>
          <w:bCs w:val="0"/>
          <w:sz w:val="20"/>
          <w:szCs w:val="21"/>
        </w:rPr>
        <w:t xml:space="preserve">    </w:t>
      </w:r>
    </w:p>
    <w:p w:rsidR="00FD5DCB" w:rsidRDefault="00FD5DCB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p w:rsidR="00FD5DCB" w:rsidRDefault="00FD5DCB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p w:rsidR="00FD5DCB" w:rsidRDefault="00FD5DCB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p w:rsidR="00FD5DCB" w:rsidRDefault="00FD5DCB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p w:rsidR="00FD5DCB" w:rsidRDefault="00FD5DCB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p w:rsidR="002E24B7" w:rsidRDefault="002E24B7">
      <w:pPr>
        <w:pStyle w:val="Nzov"/>
        <w:spacing w:before="0" w:beforeAutospacing="0" w:after="0"/>
        <w:jc w:val="left"/>
        <w:rPr>
          <w:rFonts w:ascii="Arial" w:hAnsi="Arial" w:cs="Arial"/>
          <w:b w:val="0"/>
          <w:bCs w:val="0"/>
          <w:sz w:val="20"/>
          <w:szCs w:val="21"/>
        </w:rPr>
      </w:pPr>
    </w:p>
    <w:sectPr w:rsidR="002E24B7" w:rsidSect="00FD5DCB">
      <w:footerReference w:type="even" r:id="rId7"/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2CA" w:rsidRDefault="00EC62C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  <w:p w:rsidR="00EC62CA" w:rsidRDefault="00EC62CA">
      <w:pPr>
        <w:rPr>
          <w:sz w:val="21"/>
          <w:szCs w:val="21"/>
        </w:rPr>
      </w:pPr>
    </w:p>
  </w:endnote>
  <w:endnote w:type="continuationSeparator" w:id="0">
    <w:p w:rsidR="00EC62CA" w:rsidRDefault="00EC62C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  <w:p w:rsidR="00EC62CA" w:rsidRDefault="00EC62CA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CB" w:rsidRDefault="00B5621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E24B7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FD5DCB" w:rsidRDefault="00FD5DCB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CB" w:rsidRDefault="00B5621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E24B7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4541D">
      <w:rPr>
        <w:rStyle w:val="slostrany"/>
        <w:noProof/>
      </w:rPr>
      <w:t>1</w:t>
    </w:r>
    <w:r>
      <w:rPr>
        <w:rStyle w:val="slostrany"/>
      </w:rPr>
      <w:fldChar w:fldCharType="end"/>
    </w:r>
  </w:p>
  <w:p w:rsidR="00FD5DCB" w:rsidRDefault="00FD5DCB">
    <w:pPr>
      <w:ind w:right="360"/>
      <w:jc w:val="right"/>
      <w:rPr>
        <w:sz w:val="21"/>
        <w:szCs w:val="21"/>
      </w:rPr>
    </w:pPr>
  </w:p>
  <w:p w:rsidR="00FD5DCB" w:rsidRDefault="00FD5DCB">
    <w:pPr>
      <w:pStyle w:val="Pta"/>
      <w:rPr>
        <w:sz w:val="19"/>
        <w:szCs w:val="19"/>
      </w:rPr>
    </w:pPr>
  </w:p>
  <w:p w:rsidR="00FD5DCB" w:rsidRDefault="00FD5DCB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2CA" w:rsidRDefault="00EC62C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  <w:p w:rsidR="00EC62CA" w:rsidRDefault="00EC62CA">
      <w:pPr>
        <w:rPr>
          <w:sz w:val="21"/>
          <w:szCs w:val="21"/>
        </w:rPr>
      </w:pPr>
    </w:p>
  </w:footnote>
  <w:footnote w:type="continuationSeparator" w:id="0">
    <w:p w:rsidR="00EC62CA" w:rsidRDefault="00EC62C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  <w:p w:rsidR="00EC62CA" w:rsidRDefault="00EC62CA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3146B"/>
    <w:multiLevelType w:val="hybridMultilevel"/>
    <w:tmpl w:val="E7286DB2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9754E5"/>
    <w:multiLevelType w:val="hybridMultilevel"/>
    <w:tmpl w:val="DA965CC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FE5A13"/>
    <w:multiLevelType w:val="hybridMultilevel"/>
    <w:tmpl w:val="81D8A3DC"/>
    <w:lvl w:ilvl="0" w:tplc="AB90457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CC76D4"/>
    <w:multiLevelType w:val="hybridMultilevel"/>
    <w:tmpl w:val="925418D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422317"/>
    <w:multiLevelType w:val="hybridMultilevel"/>
    <w:tmpl w:val="97146CF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D94E2B"/>
    <w:multiLevelType w:val="hybridMultilevel"/>
    <w:tmpl w:val="6876CF1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2E2CA4"/>
    <w:multiLevelType w:val="hybridMultilevel"/>
    <w:tmpl w:val="0DC80FDA"/>
    <w:lvl w:ilvl="0" w:tplc="90520C0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6FC34D42"/>
    <w:multiLevelType w:val="hybridMultilevel"/>
    <w:tmpl w:val="D24E8B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BA0"/>
    <w:rsid w:val="001A4BA0"/>
    <w:rsid w:val="0024288B"/>
    <w:rsid w:val="002E24B7"/>
    <w:rsid w:val="00374365"/>
    <w:rsid w:val="00515749"/>
    <w:rsid w:val="0064541D"/>
    <w:rsid w:val="007C336A"/>
    <w:rsid w:val="00836954"/>
    <w:rsid w:val="00B56218"/>
    <w:rsid w:val="00EC62CA"/>
    <w:rsid w:val="00FD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5DCB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qFormat/>
    <w:rsid w:val="00FD5D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FD5DC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FD5DC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FD5DC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qFormat/>
    <w:rsid w:val="00FD5D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FD5DCB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rsid w:val="00FD5DCB"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FD5DCB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FD5DCB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qFormat/>
    <w:rsid w:val="00FD5DCB"/>
    <w:pPr>
      <w:spacing w:after="60"/>
      <w:jc w:val="center"/>
      <w:outlineLvl w:val="1"/>
    </w:pPr>
    <w:rPr>
      <w:rFonts w:ascii="Cambria" w:hAnsi="Cambria"/>
    </w:rPr>
  </w:style>
  <w:style w:type="character" w:customStyle="1" w:styleId="Heading3Char">
    <w:name w:val="Heading 3 Char"/>
    <w:basedOn w:val="Predvolenpsmoodseku"/>
    <w:locked/>
    <w:rsid w:val="00FD5DC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Predvolenpsmoodseku"/>
    <w:locked/>
    <w:rsid w:val="00FD5DC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Predvolenpsmoodseku"/>
    <w:locked/>
    <w:rsid w:val="00FD5DC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semiHidden/>
    <w:locked/>
    <w:rsid w:val="00FD5DCB"/>
    <w:rPr>
      <w:rFonts w:cs="Times New Roman"/>
      <w:b/>
      <w:bCs/>
    </w:rPr>
  </w:style>
  <w:style w:type="character" w:customStyle="1" w:styleId="Heading7Char">
    <w:name w:val="Heading 7 Char"/>
    <w:basedOn w:val="Predvolenpsmoodseku"/>
    <w:semiHidden/>
    <w:locked/>
    <w:rsid w:val="00FD5DCB"/>
    <w:rPr>
      <w:rFonts w:cs="Times New Roman"/>
      <w:sz w:val="24"/>
      <w:szCs w:val="24"/>
    </w:rPr>
  </w:style>
  <w:style w:type="character" w:customStyle="1" w:styleId="Heading8Char">
    <w:name w:val="Heading 8 Char"/>
    <w:basedOn w:val="Predvolenpsmoodseku"/>
    <w:semiHidden/>
    <w:locked/>
    <w:rsid w:val="00FD5DCB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Predvolenpsmoodseku"/>
    <w:semiHidden/>
    <w:locked/>
    <w:rsid w:val="00FD5DCB"/>
    <w:rPr>
      <w:rFonts w:ascii="Cambria" w:hAnsi="Cambria" w:cs="Times New Roman"/>
    </w:rPr>
  </w:style>
  <w:style w:type="paragraph" w:styleId="Nzov">
    <w:name w:val="Title"/>
    <w:basedOn w:val="Normlny"/>
    <w:next w:val="Normlny"/>
    <w:qFormat/>
    <w:rsid w:val="00FD5DCB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Heading2Char">
    <w:name w:val="Heading 2 Char"/>
    <w:basedOn w:val="Predvolenpsmoodseku"/>
    <w:locked/>
    <w:rsid w:val="00FD5DCB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qFormat/>
    <w:rsid w:val="00FD5DCB"/>
    <w:rPr>
      <w:rFonts w:cs="Times New Roman"/>
      <w:b/>
      <w:bCs/>
    </w:rPr>
  </w:style>
  <w:style w:type="character" w:customStyle="1" w:styleId="Heading1Char">
    <w:name w:val="Heading 1 Char"/>
    <w:basedOn w:val="Predvolenpsmoodseku"/>
    <w:locked/>
    <w:rsid w:val="00FD5DCB"/>
    <w:rPr>
      <w:rFonts w:ascii="Cambria" w:hAnsi="Cambria" w:cs="Times New Roman"/>
      <w:b/>
      <w:bCs/>
      <w:kern w:val="32"/>
      <w:sz w:val="32"/>
      <w:szCs w:val="32"/>
    </w:rPr>
  </w:style>
  <w:style w:type="character" w:styleId="Zvraznenie">
    <w:name w:val="Emphasis"/>
    <w:basedOn w:val="Predvolenpsmoodseku"/>
    <w:qFormat/>
    <w:rsid w:val="00FD5DCB"/>
    <w:rPr>
      <w:rFonts w:ascii="Calibri" w:hAnsi="Calibri" w:cs="Times New Roman"/>
      <w:b/>
      <w:i/>
      <w:iCs/>
    </w:rPr>
  </w:style>
  <w:style w:type="character" w:customStyle="1" w:styleId="TitleChar">
    <w:name w:val="Title Char"/>
    <w:basedOn w:val="Predvolenpsmoodseku"/>
    <w:locked/>
    <w:rsid w:val="00FD5DCB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SubtitleChar">
    <w:name w:val="Subtitle Char"/>
    <w:basedOn w:val="Predvolenpsmoodseku"/>
    <w:locked/>
    <w:rsid w:val="00FD5DCB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semiHidden/>
    <w:unhideWhenUsed/>
    <w:qFormat/>
    <w:rsid w:val="00FD5DCB"/>
    <w:pPr>
      <w:outlineLvl w:val="9"/>
    </w:pPr>
  </w:style>
  <w:style w:type="paragraph" w:customStyle="1" w:styleId="TopHeader">
    <w:name w:val="Top Header"/>
    <w:basedOn w:val="Normlny"/>
    <w:qFormat/>
    <w:rsid w:val="00FD5DCB"/>
    <w:pPr>
      <w:jc w:val="center"/>
    </w:pPr>
    <w:rPr>
      <w:b/>
      <w:bCs/>
      <w:szCs w:val="22"/>
    </w:rPr>
  </w:style>
  <w:style w:type="paragraph" w:styleId="Zkladntext">
    <w:name w:val="Body Text"/>
    <w:basedOn w:val="Normlny"/>
    <w:semiHidden/>
    <w:rsid w:val="00FD5DC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semiHidden/>
    <w:rsid w:val="00FD5DCB"/>
    <w:rPr>
      <w:rFonts w:cs="Times New Roman"/>
      <w:vertAlign w:val="superscript"/>
    </w:rPr>
  </w:style>
  <w:style w:type="paragraph" w:styleId="Textpoznmkypodiarou">
    <w:name w:val="footnote text"/>
    <w:basedOn w:val="Normlny"/>
    <w:semiHidden/>
    <w:rsid w:val="00FD5DC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semiHidden/>
    <w:rsid w:val="00FD5DC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BodyTextChar">
    <w:name w:val="Body Text Char"/>
    <w:basedOn w:val="Predvolenpsmoodseku"/>
    <w:locked/>
    <w:rsid w:val="00FD5DC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FootnoteTextChar">
    <w:name w:val="Footnote Text Char"/>
    <w:basedOn w:val="Predvolenpsmoodseku"/>
    <w:semiHidden/>
    <w:locked/>
    <w:rsid w:val="00FD5DC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semiHidden/>
    <w:rsid w:val="00FD5DC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semiHidden/>
    <w:rsid w:val="00FD5DC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semiHidden/>
    <w:rsid w:val="00FD5DCB"/>
    <w:rPr>
      <w:rFonts w:cs="Times New Roman"/>
    </w:rPr>
  </w:style>
  <w:style w:type="character" w:customStyle="1" w:styleId="BodyText2Char">
    <w:name w:val="Body Text 2 Char"/>
    <w:basedOn w:val="Predvolenpsmoodseku"/>
    <w:locked/>
    <w:rsid w:val="00FD5DC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semiHidden/>
    <w:rsid w:val="00FD5DC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BodyTextIndent2Char">
    <w:name w:val="Body Text Indent 2 Char"/>
    <w:basedOn w:val="Predvolenpsmoodseku"/>
    <w:locked/>
    <w:rsid w:val="00FD5DC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FooterChar">
    <w:name w:val="Footer Char"/>
    <w:basedOn w:val="Predvolenpsmoodseku"/>
    <w:locked/>
    <w:rsid w:val="00FD5DCB"/>
    <w:rPr>
      <w:rFonts w:ascii="Times New Roman" w:hAnsi="Times New Roman" w:cs="Times New Roman"/>
      <w:lang w:val="sk-SK" w:eastAsia="cs-CZ"/>
    </w:rPr>
  </w:style>
  <w:style w:type="paragraph" w:styleId="Zkladntext3">
    <w:name w:val="Body Text 3"/>
    <w:basedOn w:val="Normlny"/>
    <w:semiHidden/>
    <w:rsid w:val="00FD5DCB"/>
    <w:rPr>
      <w:b/>
      <w:bCs/>
    </w:rPr>
  </w:style>
  <w:style w:type="paragraph" w:customStyle="1" w:styleId="Textbubliny1">
    <w:name w:val="Text bubliny1"/>
    <w:basedOn w:val="Normlny"/>
    <w:semiHidden/>
    <w:rsid w:val="00FD5DC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semiHidden/>
    <w:rsid w:val="00FD5DC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BodyTextIndent3Char">
    <w:name w:val="Body Text Indent 3 Char"/>
    <w:basedOn w:val="Predvolenpsmoodseku"/>
    <w:locked/>
    <w:rsid w:val="00FD5DC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BalloonTextChar">
    <w:name w:val="Balloon Text Char"/>
    <w:basedOn w:val="Predvolenpsmoodseku"/>
    <w:semiHidden/>
    <w:locked/>
    <w:rsid w:val="00FD5DC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qFormat/>
    <w:rsid w:val="00FD5DCB"/>
    <w:pPr>
      <w:jc w:val="center"/>
    </w:pPr>
  </w:style>
  <w:style w:type="paragraph" w:customStyle="1" w:styleId="Value">
    <w:name w:val="Value"/>
    <w:basedOn w:val="Normlny"/>
    <w:qFormat/>
    <w:rsid w:val="00FD5DCB"/>
    <w:pPr>
      <w:jc w:val="right"/>
    </w:pPr>
  </w:style>
  <w:style w:type="character" w:customStyle="1" w:styleId="HeaderChar">
    <w:name w:val="Header Char"/>
    <w:basedOn w:val="Predvolenpsmoodseku"/>
    <w:locked/>
    <w:rsid w:val="00FD5DC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ocked/>
    <w:rsid w:val="00FD5DCB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ocked/>
    <w:rsid w:val="00FD5D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opatreniu č</vt:lpstr>
      <vt:lpstr>Príloha k opatreniu č</vt:lpstr>
    </vt:vector>
  </TitlesOfParts>
  <Company>IBL Software Engineering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opatreniu č</dc:title>
  <dc:creator>jm</dc:creator>
  <cp:lastModifiedBy>Hp</cp:lastModifiedBy>
  <cp:revision>2</cp:revision>
  <cp:lastPrinted>2013-03-20T09:04:00Z</cp:lastPrinted>
  <dcterms:created xsi:type="dcterms:W3CDTF">2018-03-09T09:19:00Z</dcterms:created>
  <dcterms:modified xsi:type="dcterms:W3CDTF">2018-03-09T09:19:00Z</dcterms:modified>
</cp:coreProperties>
</file>