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7B82" w:rsidRDefault="00F87B82" w:rsidP="00F87B82">
      <w:pPr>
        <w:jc w:val="center"/>
        <w:rPr>
          <w:b/>
          <w:sz w:val="36"/>
        </w:rPr>
      </w:pPr>
    </w:p>
    <w:p w:rsidR="00F87B82" w:rsidRDefault="00F87B82" w:rsidP="00F87B82">
      <w:pPr>
        <w:jc w:val="center"/>
        <w:rPr>
          <w:b/>
          <w:sz w:val="36"/>
        </w:rPr>
      </w:pPr>
    </w:p>
    <w:p w:rsidR="00F87B82" w:rsidRPr="00325933" w:rsidRDefault="00325933" w:rsidP="00F87B82">
      <w:pPr>
        <w:jc w:val="center"/>
        <w:rPr>
          <w:rFonts w:ascii="Comic Sans MS" w:hAnsi="Comic Sans MS"/>
          <w:b/>
          <w:sz w:val="44"/>
          <w:szCs w:val="44"/>
        </w:rPr>
      </w:pPr>
      <w:r w:rsidRPr="00325933">
        <w:rPr>
          <w:rFonts w:ascii="Comic Sans MS" w:hAnsi="Comic Sans MS"/>
          <w:b/>
          <w:sz w:val="44"/>
          <w:szCs w:val="44"/>
        </w:rPr>
        <w:t>Poznámky k 31.12.2017</w:t>
      </w:r>
      <w:r w:rsidR="00F87B82" w:rsidRPr="00325933">
        <w:rPr>
          <w:rFonts w:ascii="Comic Sans MS" w:hAnsi="Comic Sans MS"/>
          <w:b/>
          <w:sz w:val="44"/>
          <w:szCs w:val="44"/>
        </w:rPr>
        <w:t xml:space="preserve"> – textová časť</w:t>
      </w:r>
    </w:p>
    <w:p w:rsidR="00F87B82" w:rsidRDefault="00F87B82" w:rsidP="00F87B82">
      <w:pPr>
        <w:rPr>
          <w:b/>
          <w:sz w:val="24"/>
          <w:szCs w:val="24"/>
          <w:u w:val="single"/>
        </w:rPr>
      </w:pPr>
    </w:p>
    <w:p w:rsidR="001C181F" w:rsidRDefault="001C181F" w:rsidP="00F87B82">
      <w:pPr>
        <w:rPr>
          <w:b/>
          <w:sz w:val="24"/>
          <w:szCs w:val="24"/>
          <w:u w:val="single"/>
        </w:rPr>
      </w:pP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F87B82" w:rsidRDefault="00F87B82" w:rsidP="00F87B82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87B82" w:rsidRDefault="00F87B82" w:rsidP="00F87B8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87B82" w:rsidTr="00F87B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F87B82" w:rsidTr="00F87B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DOLNÁ VES</w:t>
            </w:r>
          </w:p>
        </w:tc>
      </w:tr>
      <w:tr w:rsidR="00F87B82" w:rsidTr="00F87B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Obecný úrad č. 81</w:t>
            </w:r>
          </w:p>
        </w:tc>
      </w:tr>
      <w:tr w:rsidR="00F87B82" w:rsidTr="00F87B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00320587</w:t>
            </w:r>
          </w:p>
        </w:tc>
      </w:tr>
      <w:tr w:rsidR="00F87B82" w:rsidTr="00F87B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F87B82" w:rsidTr="00F87B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F87B82" w:rsidRDefault="00F87B82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F87B82" w:rsidTr="00F87B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F87B82" w:rsidRDefault="00F87B82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F87B82" w:rsidRDefault="00F87B82" w:rsidP="00F87B82">
      <w:pPr>
        <w:jc w:val="center"/>
        <w:rPr>
          <w:b/>
          <w:sz w:val="24"/>
          <w:szCs w:val="24"/>
        </w:rPr>
      </w:pPr>
    </w:p>
    <w:p w:rsidR="00F87B82" w:rsidRDefault="00F87B82" w:rsidP="00F87B82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87B82" w:rsidRDefault="00F87B82" w:rsidP="00F87B8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87B82" w:rsidTr="00F87B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Obecná samospráva v zmysle zákona o obecnom zriadení</w:t>
            </w:r>
          </w:p>
        </w:tc>
      </w:tr>
    </w:tbl>
    <w:p w:rsidR="00F87B82" w:rsidRDefault="00F87B82" w:rsidP="00F87B82">
      <w:pPr>
        <w:rPr>
          <w:b/>
          <w:sz w:val="24"/>
          <w:szCs w:val="24"/>
        </w:rPr>
      </w:pPr>
    </w:p>
    <w:p w:rsidR="00F87B82" w:rsidRDefault="00F87B82" w:rsidP="00F87B82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87B82" w:rsidRDefault="00F87B82" w:rsidP="00F87B8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87B82" w:rsidTr="00F87B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Milan </w:t>
            </w:r>
            <w:proofErr w:type="spellStart"/>
            <w:r>
              <w:rPr>
                <w:sz w:val="24"/>
                <w:szCs w:val="24"/>
                <w:lang w:eastAsia="en-US"/>
              </w:rPr>
              <w:t>Pračko</w:t>
            </w:r>
            <w:proofErr w:type="spellEnd"/>
          </w:p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starosta</w:t>
            </w:r>
          </w:p>
        </w:tc>
      </w:tr>
      <w:tr w:rsidR="00F87B82" w:rsidTr="00F87B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Mgr. Dušan </w:t>
            </w:r>
            <w:proofErr w:type="spellStart"/>
            <w:r>
              <w:rPr>
                <w:sz w:val="24"/>
                <w:szCs w:val="24"/>
                <w:lang w:eastAsia="en-US"/>
              </w:rPr>
              <w:t>Fojtík</w:t>
            </w:r>
            <w:proofErr w:type="spellEnd"/>
          </w:p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zástupca starostu</w:t>
            </w:r>
          </w:p>
        </w:tc>
      </w:tr>
      <w:tr w:rsidR="00F87B82" w:rsidTr="00F87B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  <w:tr w:rsidR="00F87B82" w:rsidTr="00F87B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F87B82" w:rsidRDefault="00F87B82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F87B82" w:rsidTr="00F87B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F87B82" w:rsidTr="00F87B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  <w:tr w:rsidR="00F87B82" w:rsidTr="00F87B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  <w:tr w:rsidR="00F87B82" w:rsidTr="00F87B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  <w:tr w:rsidR="00F87B82" w:rsidTr="00F87B8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</w:tbl>
    <w:p w:rsidR="00F87B82" w:rsidRDefault="00F87B82" w:rsidP="00F87B82">
      <w:pPr>
        <w:jc w:val="center"/>
        <w:rPr>
          <w:b/>
          <w:sz w:val="24"/>
          <w:szCs w:val="24"/>
        </w:rPr>
      </w:pPr>
    </w:p>
    <w:p w:rsidR="001C181F" w:rsidRDefault="001C181F" w:rsidP="00F87B82">
      <w:pPr>
        <w:jc w:val="center"/>
        <w:rPr>
          <w:b/>
          <w:sz w:val="24"/>
          <w:szCs w:val="24"/>
        </w:rPr>
      </w:pP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F87B82" w:rsidRDefault="00F87B82" w:rsidP="00F87B82">
      <w:pPr>
        <w:rPr>
          <w:sz w:val="24"/>
          <w:szCs w:val="24"/>
        </w:rPr>
      </w:pPr>
    </w:p>
    <w:p w:rsidR="00F87B82" w:rsidRDefault="00F87B82" w:rsidP="00F87B82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F87B82" w:rsidRDefault="00F87B82" w:rsidP="00F87B82">
      <w:pPr>
        <w:spacing w:line="360" w:lineRule="auto"/>
        <w:jc w:val="both"/>
        <w:rPr>
          <w:sz w:val="24"/>
          <w:szCs w:val="24"/>
        </w:rPr>
      </w:pPr>
    </w:p>
    <w:p w:rsidR="00F87B82" w:rsidRDefault="00F87B82" w:rsidP="00F87B82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F87B82" w:rsidRDefault="00F87B82" w:rsidP="00F87B8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F87B82" w:rsidRDefault="00F87B82" w:rsidP="00F87B8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87B82" w:rsidRDefault="00F87B82" w:rsidP="00F87B82">
      <w:pPr>
        <w:jc w:val="both"/>
        <w:rPr>
          <w:b/>
          <w:sz w:val="24"/>
          <w:szCs w:val="24"/>
        </w:rPr>
      </w:pPr>
    </w:p>
    <w:p w:rsidR="00F87B82" w:rsidRDefault="00F87B82" w:rsidP="00F87B82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F87B82" w:rsidRDefault="00F87B82" w:rsidP="00F87B8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87B82" w:rsidTr="00F87B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F87B82" w:rsidTr="00F87B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F87B82" w:rsidTr="00F87B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F87B82" w:rsidTr="00F87B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F87B82" w:rsidTr="00F87B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F87B82" w:rsidTr="00F87B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F87B82" w:rsidTr="00F87B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F87B82" w:rsidTr="00F87B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F87B82" w:rsidTr="00F87B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F87B82" w:rsidTr="00F87B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F87B82" w:rsidTr="00F87B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F87B82" w:rsidTr="00F87B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F87B82" w:rsidTr="00F87B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pStyle w:val="Zkladntext"/>
              <w:spacing w:line="25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87B82" w:rsidTr="00F87B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F87B82" w:rsidTr="00F87B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F87B82" w:rsidTr="00F87B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87B82" w:rsidTr="00F87B8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F87B82" w:rsidRDefault="00F87B82" w:rsidP="00F87B82">
      <w:pPr>
        <w:jc w:val="both"/>
        <w:rPr>
          <w:rFonts w:cs="Tahoma"/>
          <w:bCs/>
          <w:sz w:val="22"/>
          <w:szCs w:val="22"/>
        </w:rPr>
      </w:pPr>
    </w:p>
    <w:p w:rsidR="00F87B82" w:rsidRDefault="00F87B82" w:rsidP="00F87B82">
      <w:pPr>
        <w:ind w:left="284"/>
        <w:jc w:val="both"/>
        <w:rPr>
          <w:rFonts w:cs="Tahoma"/>
          <w:bCs/>
          <w:sz w:val="22"/>
          <w:szCs w:val="22"/>
        </w:rPr>
      </w:pPr>
    </w:p>
    <w:p w:rsidR="00F87B82" w:rsidRDefault="00F87B82" w:rsidP="00F87B82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87B82" w:rsidRDefault="00F87B82" w:rsidP="00F87B82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F87B82" w:rsidRDefault="00F87B82" w:rsidP="00F87B8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F87B82" w:rsidRDefault="00F87B82" w:rsidP="00F87B8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F87B82" w:rsidRDefault="00F87B82" w:rsidP="00F87B8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F87B82" w:rsidRDefault="00F87B82" w:rsidP="00F87B8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F87B82" w:rsidRDefault="00F87B82" w:rsidP="00F87B82">
      <w:pPr>
        <w:pStyle w:val="Zkladntext"/>
        <w:ind w:left="0"/>
        <w:rPr>
          <w:sz w:val="24"/>
          <w:szCs w:val="24"/>
        </w:rPr>
      </w:pPr>
    </w:p>
    <w:p w:rsidR="00F87B82" w:rsidRDefault="00F87B82" w:rsidP="00F87B8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87B82" w:rsidTr="00F87B8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F87B82" w:rsidTr="00F87B8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Stroje, zariadenie, inventár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</w:tr>
      <w:tr w:rsidR="00F87B82" w:rsidTr="00F87B8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Dopravné prostriedky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F87B82" w:rsidTr="00F87B8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Budovy a stavby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1/30</w:t>
            </w:r>
          </w:p>
        </w:tc>
      </w:tr>
    </w:tbl>
    <w:p w:rsidR="00F87B82" w:rsidRDefault="00F87B82" w:rsidP="00F87B82">
      <w:pPr>
        <w:jc w:val="both"/>
        <w:rPr>
          <w:sz w:val="24"/>
        </w:rPr>
      </w:pPr>
    </w:p>
    <w:p w:rsidR="00F87B82" w:rsidRDefault="00F87B82" w:rsidP="00F87B82">
      <w:pPr>
        <w:jc w:val="both"/>
        <w:rPr>
          <w:sz w:val="24"/>
        </w:rPr>
      </w:pPr>
      <w:r>
        <w:rPr>
          <w:sz w:val="24"/>
        </w:rPr>
        <w:t>Drobný nehmotný majetok do 1 000,00 €, ktorý podľa rozhodnutia účtovnej jednotky nie je dlhodobým nehmotným majetkom sa účtuje pri obstaraní do nákladov na účet 518 - Ostatné služby.</w:t>
      </w:r>
    </w:p>
    <w:p w:rsidR="00F87B82" w:rsidRDefault="00F87B82" w:rsidP="00F87B82">
      <w:pPr>
        <w:jc w:val="both"/>
        <w:rPr>
          <w:sz w:val="24"/>
        </w:rPr>
      </w:pPr>
      <w:r>
        <w:rPr>
          <w:sz w:val="24"/>
        </w:rPr>
        <w:t xml:space="preserve">Drobný hmotný majetok do 500,00 €, ktorý podľa rozhodnutia účtovnej jednotky nie je dlhodobým hmotným majetkom sa účtuje ako zásoby. </w:t>
      </w:r>
    </w:p>
    <w:p w:rsidR="00F87B82" w:rsidRDefault="00F87B82" w:rsidP="00F87B82">
      <w:pPr>
        <w:jc w:val="both"/>
        <w:rPr>
          <w:b/>
          <w:sz w:val="24"/>
          <w:szCs w:val="24"/>
        </w:rPr>
      </w:pPr>
    </w:p>
    <w:p w:rsidR="00F87B82" w:rsidRDefault="00F87B82" w:rsidP="00F87B82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F87B82" w:rsidRDefault="00F87B82" w:rsidP="00F87B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F87B82" w:rsidRDefault="00F87B82" w:rsidP="00F87B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F87B82" w:rsidRDefault="00F87B82" w:rsidP="00F87B82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F87B82" w:rsidRDefault="00F87B82" w:rsidP="00F87B82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F87B82" w:rsidRDefault="00F87B82" w:rsidP="00F87B82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F87B82" w:rsidRDefault="00F87B82" w:rsidP="00F87B82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F87B82" w:rsidRDefault="00F87B82" w:rsidP="00F87B82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F87B82" w:rsidRDefault="00F87B82" w:rsidP="00F87B82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F87B82" w:rsidRDefault="00F87B82" w:rsidP="00F87B82">
      <w:pPr>
        <w:pStyle w:val="Zkladntext"/>
        <w:ind w:left="0"/>
        <w:rPr>
          <w:color w:val="000000"/>
          <w:sz w:val="24"/>
          <w:szCs w:val="24"/>
        </w:rPr>
      </w:pPr>
    </w:p>
    <w:p w:rsidR="00F87B82" w:rsidRDefault="00F87B82" w:rsidP="00F87B82">
      <w:pPr>
        <w:pStyle w:val="Zkladntext"/>
        <w:ind w:left="0"/>
        <w:rPr>
          <w:sz w:val="24"/>
          <w:szCs w:val="24"/>
          <w:u w:val="single"/>
        </w:rPr>
      </w:pPr>
    </w:p>
    <w:p w:rsidR="00F87B82" w:rsidRDefault="00F87B82" w:rsidP="00F87B82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F87B82" w:rsidRDefault="00F87B82" w:rsidP="00F87B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87B82" w:rsidRDefault="00F87B82" w:rsidP="00F87B82">
      <w:pPr>
        <w:jc w:val="both"/>
        <w:rPr>
          <w:b/>
          <w:sz w:val="24"/>
          <w:szCs w:val="24"/>
        </w:rPr>
      </w:pPr>
    </w:p>
    <w:p w:rsidR="001C181F" w:rsidRDefault="001C181F" w:rsidP="00F87B82">
      <w:pPr>
        <w:jc w:val="both"/>
        <w:rPr>
          <w:b/>
          <w:sz w:val="24"/>
          <w:szCs w:val="24"/>
        </w:rPr>
      </w:pPr>
    </w:p>
    <w:p w:rsidR="00F87B82" w:rsidRDefault="00F87B82" w:rsidP="00F87B8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Bežný transfer</w:t>
      </w:r>
      <w:r>
        <w:rPr>
          <w:sz w:val="24"/>
          <w:szCs w:val="24"/>
        </w:rPr>
        <w:t xml:space="preserve"> </w:t>
      </w:r>
    </w:p>
    <w:p w:rsidR="00F87B82" w:rsidRDefault="00F87B82" w:rsidP="00F87B8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F87B82" w:rsidRDefault="00F87B82" w:rsidP="00F87B8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F87B82" w:rsidRDefault="00F87B82" w:rsidP="00F87B8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F87B82" w:rsidRDefault="00F87B82" w:rsidP="00F87B8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F87B82" w:rsidRDefault="00F87B82" w:rsidP="00F87B82">
      <w:pPr>
        <w:jc w:val="both"/>
        <w:rPr>
          <w:b/>
          <w:sz w:val="24"/>
          <w:szCs w:val="24"/>
        </w:rPr>
      </w:pPr>
    </w:p>
    <w:p w:rsidR="00F87B82" w:rsidRDefault="00F87B82" w:rsidP="00F87B8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87B82" w:rsidRDefault="00F87B82" w:rsidP="00F87B8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87B82" w:rsidRDefault="00F87B82" w:rsidP="00F87B8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87B82" w:rsidRDefault="00F87B82" w:rsidP="00F87B8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F87B82" w:rsidRDefault="00F87B82" w:rsidP="00F87B8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87B82" w:rsidRDefault="00F87B82" w:rsidP="00F87B82">
      <w:pPr>
        <w:jc w:val="both"/>
        <w:rPr>
          <w:b/>
          <w:sz w:val="24"/>
          <w:szCs w:val="24"/>
        </w:rPr>
      </w:pPr>
    </w:p>
    <w:p w:rsidR="00F87B82" w:rsidRDefault="00F87B82" w:rsidP="00F87B82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F87B82" w:rsidRDefault="00F87B82" w:rsidP="00F87B8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87B82" w:rsidRDefault="00F87B82" w:rsidP="00F87B8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F87B82" w:rsidRDefault="00F87B82" w:rsidP="00F87B8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87B82" w:rsidRDefault="00F87B82" w:rsidP="00F87B8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87B82" w:rsidRDefault="00F87B82" w:rsidP="00F87B8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87B82" w:rsidRDefault="00F87B82" w:rsidP="00F87B8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F87B82" w:rsidRDefault="00F87B82" w:rsidP="00F87B82">
      <w:pPr>
        <w:rPr>
          <w:b/>
          <w:sz w:val="24"/>
          <w:szCs w:val="24"/>
        </w:rPr>
      </w:pPr>
    </w:p>
    <w:p w:rsidR="00F87B82" w:rsidRDefault="00F87B82" w:rsidP="00F87B82">
      <w:pPr>
        <w:jc w:val="center"/>
        <w:rPr>
          <w:b/>
          <w:sz w:val="24"/>
          <w:szCs w:val="24"/>
        </w:rPr>
      </w:pPr>
    </w:p>
    <w:p w:rsidR="001C181F" w:rsidRDefault="001C181F" w:rsidP="00F87B82">
      <w:pPr>
        <w:jc w:val="center"/>
        <w:rPr>
          <w:b/>
          <w:sz w:val="24"/>
          <w:szCs w:val="24"/>
        </w:rPr>
      </w:pPr>
    </w:p>
    <w:p w:rsidR="001C181F" w:rsidRDefault="001C181F" w:rsidP="00F87B82">
      <w:pPr>
        <w:jc w:val="center"/>
        <w:rPr>
          <w:b/>
          <w:sz w:val="24"/>
          <w:szCs w:val="24"/>
        </w:rPr>
      </w:pPr>
    </w:p>
    <w:p w:rsidR="001C181F" w:rsidRDefault="001C181F" w:rsidP="00F87B82">
      <w:pPr>
        <w:jc w:val="center"/>
        <w:rPr>
          <w:b/>
          <w:sz w:val="24"/>
          <w:szCs w:val="24"/>
        </w:rPr>
      </w:pPr>
    </w:p>
    <w:p w:rsidR="001C181F" w:rsidRDefault="001C181F" w:rsidP="00F87B82">
      <w:pPr>
        <w:jc w:val="center"/>
        <w:rPr>
          <w:b/>
          <w:sz w:val="24"/>
          <w:szCs w:val="24"/>
        </w:rPr>
      </w:pP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III</w:t>
      </w: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F87B82" w:rsidRDefault="00F87B82" w:rsidP="00F87B82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F87B82" w:rsidRDefault="00F87B82" w:rsidP="00F87B82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prehľad o pohybe dlhodobého majetku pohybe obstarávacích cien, pohybe oprávok a opravných položiek, pohybe zostatkových cien podľa jednotlivých zložiek tohto majetku v členení podľa jednotlivých položiek súvahy: </w:t>
      </w:r>
    </w:p>
    <w:p w:rsidR="00F87B82" w:rsidRDefault="00F87B82" w:rsidP="00F87B82">
      <w:pPr>
        <w:pStyle w:val="Pismenka"/>
        <w:ind w:left="0" w:firstLine="0"/>
        <w:rPr>
          <w:bCs/>
          <w:sz w:val="24"/>
          <w:szCs w:val="24"/>
        </w:rPr>
      </w:pPr>
      <w:r>
        <w:rPr>
          <w:b w:val="0"/>
          <w:sz w:val="24"/>
          <w:szCs w:val="24"/>
        </w:rPr>
        <w:t xml:space="preserve">     Viď </w:t>
      </w:r>
      <w:r>
        <w:rPr>
          <w:bCs/>
          <w:sz w:val="24"/>
          <w:szCs w:val="24"/>
        </w:rPr>
        <w:t>tabuľka č. 1</w:t>
      </w: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ab/>
      </w:r>
      <w:r>
        <w:rPr>
          <w:b w:val="0"/>
          <w:sz w:val="21"/>
          <w:szCs w:val="21"/>
        </w:rPr>
        <w:tab/>
      </w:r>
      <w:r>
        <w:rPr>
          <w:b w:val="0"/>
          <w:sz w:val="21"/>
          <w:szCs w:val="21"/>
        </w:rPr>
        <w:tab/>
      </w:r>
      <w:r>
        <w:rPr>
          <w:b w:val="0"/>
          <w:sz w:val="21"/>
          <w:szCs w:val="21"/>
        </w:rPr>
        <w:tab/>
      </w:r>
    </w:p>
    <w:p w:rsidR="00F87B82" w:rsidRDefault="00F87B82" w:rsidP="00F87B82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>dlhodobého nehmotného majetku a dlhodobého hmotného majetku</w:t>
      </w:r>
    </w:p>
    <w:p w:rsidR="00F87B82" w:rsidRDefault="00F87B82" w:rsidP="00F87B82">
      <w:pPr>
        <w:pStyle w:val="Pismenka"/>
        <w:ind w:left="284" w:hanging="284"/>
        <w:rPr>
          <w:b w:val="0"/>
          <w:sz w:val="22"/>
          <w:szCs w:val="22"/>
        </w:rPr>
      </w:pPr>
      <w:r>
        <w:rPr>
          <w:b w:val="0"/>
          <w:sz w:val="24"/>
          <w:szCs w:val="24"/>
        </w:rPr>
        <w:t>Majetok je poistený pre prípad poškodenia združeným živlom do výšky</w:t>
      </w:r>
      <w:r>
        <w:rPr>
          <w:b w:val="0"/>
          <w:sz w:val="22"/>
          <w:szCs w:val="22"/>
        </w:rPr>
        <w:t xml:space="preserve"> 613 616,-- €</w:t>
      </w:r>
    </w:p>
    <w:p w:rsidR="00F87B82" w:rsidRDefault="00F87B82" w:rsidP="00F87B82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Majetok je poistený pre prípad ukradnutia vecí do výšky  1 000,-- €</w:t>
      </w:r>
    </w:p>
    <w:p w:rsidR="00F87B82" w:rsidRDefault="00F87B82" w:rsidP="00F87B82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Majetok je poistený pre prípad vandalizmu do výšky 1 000,-- €</w:t>
      </w:r>
    </w:p>
    <w:p w:rsidR="00F87B82" w:rsidRDefault="00F87B82" w:rsidP="00F87B82">
      <w:pPr>
        <w:ind w:left="426"/>
        <w:jc w:val="both"/>
      </w:pPr>
    </w:p>
    <w:p w:rsidR="00F87B82" w:rsidRDefault="00F87B82" w:rsidP="00F87B82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   obmedzenie práva nakladať s dlhodobým majetkom</w:t>
      </w:r>
    </w:p>
    <w:p w:rsidR="00F87B82" w:rsidRDefault="00F87B82" w:rsidP="00F87B82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nezriadila záložné právo na dlhodobý majetok a ani nemá obmedzenie nakladať s dlhodobým</w:t>
      </w:r>
    </w:p>
    <w:p w:rsidR="00F87B82" w:rsidRDefault="00F87B82" w:rsidP="00F87B82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majetkom</w:t>
      </w: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F87B82" w:rsidRDefault="00F87B82" w:rsidP="00F87B82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220"/>
        <w:gridCol w:w="4136"/>
      </w:tblGrid>
      <w:tr w:rsidR="00F87B82" w:rsidTr="00F87B8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F87B82" w:rsidTr="00F87B8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Drobný dlhodobý nehmotný majetok 018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Pozemky 031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77 551,32</w:t>
            </w:r>
          </w:p>
        </w:tc>
      </w:tr>
      <w:tr w:rsidR="00F87B82" w:rsidTr="00F87B8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Budovy, stavby 021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87 543,83</w:t>
            </w:r>
          </w:p>
        </w:tc>
      </w:tr>
      <w:tr w:rsidR="00F87B82" w:rsidTr="00F87B8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  022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12 982,83</w:t>
            </w:r>
          </w:p>
        </w:tc>
      </w:tr>
      <w:tr w:rsidR="00F87B82" w:rsidTr="00F87B8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Pestovateľské celky trvalých porastov 025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24 719,11</w:t>
            </w:r>
          </w:p>
        </w:tc>
      </w:tr>
      <w:tr w:rsidR="00F87B82" w:rsidTr="00F87B8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Drobný dlhodobý hmotný majetok 028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4 981,96</w:t>
            </w:r>
          </w:p>
        </w:tc>
      </w:tr>
      <w:tr w:rsidR="00F87B82" w:rsidTr="00F87B8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Ostatný dlhodobý hmotný majetok 029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5 400,12</w:t>
            </w:r>
          </w:p>
        </w:tc>
      </w:tr>
    </w:tbl>
    <w:p w:rsidR="00F87B82" w:rsidRDefault="00F87B82" w:rsidP="00F87B82">
      <w:pPr>
        <w:pStyle w:val="Pismenka"/>
        <w:tabs>
          <w:tab w:val="clear" w:pos="426"/>
          <w:tab w:val="left" w:pos="708"/>
        </w:tabs>
        <w:ind w:left="0" w:firstLine="0"/>
      </w:pPr>
    </w:p>
    <w:p w:rsidR="00F87B82" w:rsidRDefault="00F87B82" w:rsidP="00F87B82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právo,  </w:t>
      </w:r>
    </w:p>
    <w:p w:rsidR="00F87B82" w:rsidRDefault="00F87B82" w:rsidP="00F87B82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 xml:space="preserve">Obec nevykazuje </w:t>
      </w:r>
    </w:p>
    <w:p w:rsidR="00F87B82" w:rsidRDefault="00F87B82" w:rsidP="00F87B8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F87B82" w:rsidRDefault="00F87B82" w:rsidP="00F87B82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F87B82" w:rsidRDefault="00F87B82" w:rsidP="00F87B82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     </w:t>
      </w:r>
      <w:r>
        <w:rPr>
          <w:b w:val="0"/>
          <w:sz w:val="24"/>
          <w:szCs w:val="24"/>
          <w:u w:val="single"/>
        </w:rPr>
        <w:t>Obec nevykazuje</w:t>
      </w: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F87B82" w:rsidRDefault="00F87B82" w:rsidP="00F87B82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F87B82" w:rsidRDefault="00F87B82" w:rsidP="00F87B82">
      <w:pPr>
        <w:pStyle w:val="Pismenka"/>
        <w:numPr>
          <w:ilvl w:val="0"/>
          <w:numId w:val="7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finančného majetku, </w:t>
      </w:r>
      <w:r>
        <w:rPr>
          <w:b w:val="0"/>
          <w:sz w:val="24"/>
          <w:szCs w:val="24"/>
        </w:rPr>
        <w:t xml:space="preserve">pohybe obstarávacích cien, pohybe opravných položiek a pohybe zostatkových cien, podľa jednotlivých zložiek tohto majetku v členení podľa jednotlivých položiek súvahy: </w:t>
      </w:r>
    </w:p>
    <w:p w:rsidR="00F87B82" w:rsidRDefault="00F87B82" w:rsidP="00F87B82">
      <w:pPr>
        <w:pStyle w:val="Pismenka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>
        <w:rPr>
          <w:sz w:val="24"/>
          <w:szCs w:val="24"/>
        </w:rPr>
        <w:t>Viď tabuľka č.1</w:t>
      </w: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87B82" w:rsidRDefault="00F87B82" w:rsidP="00F87B82">
      <w:pPr>
        <w:pStyle w:val="Pismenka"/>
        <w:numPr>
          <w:ilvl w:val="0"/>
          <w:numId w:val="7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dôvodov zvýšenia, zníženia a zrušenia opravných položiek</w:t>
      </w:r>
      <w:r>
        <w:rPr>
          <w:b w:val="0"/>
          <w:sz w:val="24"/>
          <w:szCs w:val="24"/>
        </w:rPr>
        <w:t xml:space="preserve"> k dlhodobému finančnému majetku </w:t>
      </w:r>
    </w:p>
    <w:p w:rsidR="00F87B82" w:rsidRDefault="00F87B82" w:rsidP="00F87B82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     </w:t>
      </w:r>
      <w:r>
        <w:rPr>
          <w:b w:val="0"/>
          <w:sz w:val="24"/>
          <w:szCs w:val="24"/>
          <w:u w:val="single"/>
        </w:rPr>
        <w:t>Obec nevykazuje</w:t>
      </w:r>
    </w:p>
    <w:p w:rsidR="00F87B82" w:rsidRDefault="00F87B82" w:rsidP="00F87B82">
      <w:pPr>
        <w:jc w:val="both"/>
      </w:pPr>
    </w:p>
    <w:p w:rsidR="00F87B82" w:rsidRDefault="00F87B82" w:rsidP="00F87B82">
      <w:pPr>
        <w:jc w:val="both"/>
      </w:pPr>
    </w:p>
    <w:p w:rsidR="00F87B82" w:rsidRDefault="00F87B82" w:rsidP="00F87B82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Informácia o spoločnostiach, v ktorých má účtovná jednotka majetkový podiel (r. 025 až                 026 súvahy)    </w:t>
      </w: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Obec nemá majetkové podiely v iných spoločnostiach</w:t>
      </w:r>
    </w:p>
    <w:p w:rsidR="00F87B82" w:rsidRDefault="00F87B82" w:rsidP="00F87B82">
      <w:pPr>
        <w:jc w:val="both"/>
      </w:pPr>
    </w:p>
    <w:p w:rsidR="00F87B82" w:rsidRDefault="00F87B82" w:rsidP="00F87B82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87B82" w:rsidRDefault="00F87B82" w:rsidP="00F87B82">
      <w:p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</w:p>
    <w:p w:rsidR="00F87B82" w:rsidRDefault="00F87B82" w:rsidP="00F87B82">
      <w:pPr>
        <w:pStyle w:val="Pismenka"/>
        <w:numPr>
          <w:ilvl w:val="0"/>
          <w:numId w:val="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1397"/>
        <w:gridCol w:w="871"/>
        <w:gridCol w:w="851"/>
        <w:gridCol w:w="1134"/>
        <w:gridCol w:w="1701"/>
        <w:gridCol w:w="1842"/>
      </w:tblGrid>
      <w:tr w:rsidR="00F87B82" w:rsidTr="00F87B82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Druh cenného papiera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F87B82" w:rsidRDefault="0011049C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2016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F87B82" w:rsidRDefault="0011049C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2017</w:t>
            </w:r>
          </w:p>
        </w:tc>
      </w:tr>
      <w:tr w:rsidR="00F87B82" w:rsidTr="00F87B82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Stredoslovenská vodárenská</w:t>
            </w:r>
          </w:p>
          <w:p w:rsidR="00F87B82" w:rsidRDefault="00F87B82">
            <w:pPr>
              <w:snapToGrid w:val="0"/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spoločnosť, a. s.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akcia kmeňová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EUR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0,040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44 234,00</w:t>
            </w:r>
          </w:p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44 234,00</w:t>
            </w:r>
          </w:p>
        </w:tc>
      </w:tr>
    </w:tbl>
    <w:p w:rsidR="00F87B82" w:rsidRDefault="00F87B82" w:rsidP="00F87B82"/>
    <w:p w:rsidR="00F87B82" w:rsidRDefault="00F87B82" w:rsidP="00F87B82">
      <w:pPr>
        <w:pStyle w:val="Pismenka"/>
        <w:numPr>
          <w:ilvl w:val="0"/>
          <w:numId w:val="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</w:t>
      </w:r>
      <w:r>
        <w:rPr>
          <w:bCs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>Obec neposkytla</w:t>
      </w: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0" w:firstLine="0"/>
      </w:pPr>
    </w:p>
    <w:p w:rsidR="00F87B82" w:rsidRDefault="00F87B82" w:rsidP="00F87B82">
      <w:pPr>
        <w:pStyle w:val="Pismenka"/>
        <w:numPr>
          <w:ilvl w:val="0"/>
          <w:numId w:val="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</w:t>
      </w:r>
    </w:p>
    <w:p w:rsidR="00F87B82" w:rsidRDefault="00F87B82" w:rsidP="00F87B82">
      <w:pPr>
        <w:pStyle w:val="Pismenka"/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>Obec nevlastní</w:t>
      </w:r>
    </w:p>
    <w:p w:rsidR="00F87B82" w:rsidRDefault="00F87B82" w:rsidP="00F87B82">
      <w:pPr>
        <w:pStyle w:val="Pismenka"/>
        <w:ind w:left="284" w:hanging="284"/>
      </w:pPr>
    </w:p>
    <w:p w:rsidR="00F87B82" w:rsidRDefault="00F87B82" w:rsidP="00F87B82">
      <w:pPr>
        <w:ind w:left="2520" w:hanging="2520"/>
        <w:rPr>
          <w:b/>
          <w:sz w:val="24"/>
          <w:szCs w:val="24"/>
        </w:rPr>
      </w:pPr>
    </w:p>
    <w:p w:rsidR="00F87B82" w:rsidRDefault="00F87B82" w:rsidP="00F87B82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B/  Obežný majetok </w:t>
      </w:r>
    </w:p>
    <w:p w:rsidR="00F87B82" w:rsidRDefault="00F87B82" w:rsidP="00F87B82">
      <w:pPr>
        <w:ind w:left="2520" w:hanging="2520"/>
        <w:rPr>
          <w:b/>
          <w:sz w:val="24"/>
          <w:szCs w:val="24"/>
        </w:rPr>
      </w:pPr>
    </w:p>
    <w:p w:rsidR="00F87B82" w:rsidRDefault="00F87B82" w:rsidP="00F87B82">
      <w:pPr>
        <w:numPr>
          <w:ilvl w:val="0"/>
          <w:numId w:val="9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 – obec nemá</w:t>
      </w:r>
    </w:p>
    <w:p w:rsidR="00F87B82" w:rsidRDefault="00F87B82" w:rsidP="00F87B82">
      <w:pPr>
        <w:ind w:left="284" w:hanging="284"/>
        <w:rPr>
          <w:b/>
          <w:sz w:val="24"/>
          <w:szCs w:val="24"/>
        </w:rPr>
      </w:pPr>
    </w:p>
    <w:p w:rsidR="00F87B82" w:rsidRDefault="00F87B82" w:rsidP="00F87B82">
      <w:pPr>
        <w:pStyle w:val="Pismenka"/>
        <w:numPr>
          <w:ilvl w:val="0"/>
          <w:numId w:val="10"/>
        </w:numPr>
        <w:tabs>
          <w:tab w:val="left" w:pos="426"/>
        </w:tabs>
        <w:suppressAutoHyphens/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–</w:t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>obec opravné položky k zásobám nevytvárala</w:t>
      </w:r>
      <w:r>
        <w:rPr>
          <w:b w:val="0"/>
          <w:sz w:val="24"/>
          <w:szCs w:val="24"/>
        </w:rPr>
        <w:t xml:space="preserve">, </w:t>
      </w:r>
    </w:p>
    <w:p w:rsidR="00F87B82" w:rsidRDefault="00F87B82" w:rsidP="00F87B82">
      <w:pPr>
        <w:pStyle w:val="Pismenka"/>
        <w:ind w:left="284" w:hanging="284"/>
        <w:jc w:val="left"/>
        <w:rPr>
          <w:b w:val="0"/>
          <w:sz w:val="24"/>
          <w:szCs w:val="24"/>
        </w:rPr>
      </w:pP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0" w:firstLine="0"/>
        <w:jc w:val="left"/>
      </w:pPr>
    </w:p>
    <w:p w:rsidR="00F87B82" w:rsidRDefault="00F87B82" w:rsidP="00F87B82">
      <w:pPr>
        <w:pStyle w:val="Pismenka"/>
        <w:numPr>
          <w:ilvl w:val="0"/>
          <w:numId w:val="10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– </w:t>
      </w:r>
      <w:r>
        <w:rPr>
          <w:b w:val="0"/>
          <w:sz w:val="24"/>
          <w:szCs w:val="24"/>
          <w:u w:val="single"/>
        </w:rPr>
        <w:t>obec nemá</w:t>
      </w: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284" w:firstLine="0"/>
      </w:pPr>
    </w:p>
    <w:p w:rsidR="00F87B82" w:rsidRDefault="00F87B82" w:rsidP="00F87B82">
      <w:pPr>
        <w:pStyle w:val="Pismenka"/>
        <w:numPr>
          <w:ilvl w:val="0"/>
          <w:numId w:val="10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 –</w:t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 xml:space="preserve">obec nemá poistené zásoby </w:t>
      </w:r>
    </w:p>
    <w:p w:rsidR="00F87B82" w:rsidRDefault="00F87B82" w:rsidP="00F87B82">
      <w:pPr>
        <w:ind w:left="284"/>
        <w:rPr>
          <w:b/>
          <w:sz w:val="24"/>
          <w:szCs w:val="24"/>
        </w:rPr>
      </w:pPr>
    </w:p>
    <w:p w:rsidR="00F87B82" w:rsidRDefault="00F87B82" w:rsidP="00F87B82">
      <w:pPr>
        <w:ind w:left="284"/>
        <w:rPr>
          <w:b/>
          <w:sz w:val="24"/>
          <w:szCs w:val="24"/>
        </w:rPr>
      </w:pPr>
    </w:p>
    <w:p w:rsidR="00F87B82" w:rsidRDefault="0011049C" w:rsidP="00F87B82">
      <w:pPr>
        <w:numPr>
          <w:ilvl w:val="0"/>
          <w:numId w:val="9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 = 388,88</w:t>
      </w:r>
      <w:r w:rsidR="00F87B82">
        <w:rPr>
          <w:b/>
          <w:sz w:val="24"/>
          <w:szCs w:val="24"/>
        </w:rPr>
        <w:t xml:space="preserve"> €</w:t>
      </w:r>
    </w:p>
    <w:p w:rsidR="00F87B82" w:rsidRDefault="00F87B82" w:rsidP="00F87B82">
      <w:pPr>
        <w:rPr>
          <w:b/>
          <w:sz w:val="24"/>
          <w:szCs w:val="24"/>
        </w:rPr>
      </w:pPr>
    </w:p>
    <w:p w:rsidR="00F87B82" w:rsidRDefault="00F87B82" w:rsidP="00F87B82">
      <w:pPr>
        <w:pStyle w:val="Pismenka"/>
        <w:numPr>
          <w:ilvl w:val="0"/>
          <w:numId w:val="11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sz w:val="24"/>
          <w:szCs w:val="24"/>
        </w:rPr>
        <w:t>dlhodobé pohľadávky</w:t>
      </w:r>
      <w:r>
        <w:rPr>
          <w:b w:val="0"/>
          <w:sz w:val="24"/>
          <w:szCs w:val="24"/>
        </w:rPr>
        <w:t xml:space="preserve"> podľa </w:t>
      </w:r>
      <w:r>
        <w:rPr>
          <w:bCs/>
          <w:sz w:val="24"/>
          <w:szCs w:val="24"/>
        </w:rPr>
        <w:t xml:space="preserve">doby splatnosti </w:t>
      </w:r>
      <w:r>
        <w:rPr>
          <w:b w:val="0"/>
          <w:sz w:val="24"/>
          <w:szCs w:val="24"/>
        </w:rPr>
        <w:t xml:space="preserve">(riadky 049 až 059 súvahy)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126"/>
        <w:gridCol w:w="2977"/>
      </w:tblGrid>
      <w:tr w:rsidR="00F87B82" w:rsidTr="00F87B8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F87B82" w:rsidTr="00F87B8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Pohľadávky voči zamestnancom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11049C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303,80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Za stravné lístky</w:t>
            </w:r>
          </w:p>
        </w:tc>
      </w:tr>
      <w:tr w:rsidR="00F87B82" w:rsidTr="00F87B8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B82" w:rsidRDefault="00F87B82">
            <w:pPr>
              <w:snapToGrid w:val="0"/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11049C">
            <w:pPr>
              <w:snapToGrid w:val="0"/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303,80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B82" w:rsidRDefault="00F87B82">
            <w:pPr>
              <w:snapToGrid w:val="0"/>
              <w:spacing w:line="256" w:lineRule="auto"/>
              <w:rPr>
                <w:b/>
                <w:lang w:eastAsia="en-US"/>
              </w:rPr>
            </w:pPr>
          </w:p>
        </w:tc>
      </w:tr>
    </w:tbl>
    <w:p w:rsidR="00F87B82" w:rsidRDefault="00F87B82" w:rsidP="00F87B82">
      <w:pPr>
        <w:rPr>
          <w:b/>
          <w:sz w:val="24"/>
          <w:szCs w:val="24"/>
        </w:rPr>
      </w:pPr>
    </w:p>
    <w:p w:rsidR="00F87B82" w:rsidRDefault="00F87B82" w:rsidP="00F87B82">
      <w:pPr>
        <w:rPr>
          <w:b/>
          <w:sz w:val="24"/>
          <w:szCs w:val="24"/>
        </w:rPr>
      </w:pPr>
    </w:p>
    <w:p w:rsidR="00F87B82" w:rsidRDefault="00F87B82" w:rsidP="00F87B82">
      <w:pPr>
        <w:rPr>
          <w:b/>
          <w:sz w:val="24"/>
          <w:szCs w:val="24"/>
        </w:rPr>
      </w:pPr>
    </w:p>
    <w:p w:rsidR="00F87B82" w:rsidRDefault="00F87B82" w:rsidP="00F87B82">
      <w:pPr>
        <w:pStyle w:val="Pismenka"/>
        <w:numPr>
          <w:ilvl w:val="0"/>
          <w:numId w:val="11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sz w:val="24"/>
          <w:szCs w:val="24"/>
        </w:rPr>
        <w:t>krátkodobé pohľadávky</w:t>
      </w:r>
      <w:r>
        <w:rPr>
          <w:b w:val="0"/>
          <w:sz w:val="24"/>
          <w:szCs w:val="24"/>
        </w:rPr>
        <w:t xml:space="preserve"> podľa </w:t>
      </w:r>
      <w:r>
        <w:rPr>
          <w:bCs/>
          <w:sz w:val="24"/>
          <w:szCs w:val="24"/>
        </w:rPr>
        <w:t xml:space="preserve">doby splatnosti </w:t>
      </w:r>
      <w:r>
        <w:rPr>
          <w:b w:val="0"/>
          <w:sz w:val="24"/>
          <w:szCs w:val="24"/>
        </w:rPr>
        <w:t xml:space="preserve">(riadky 061 až 084 súvahy)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126"/>
        <w:gridCol w:w="2977"/>
      </w:tblGrid>
      <w:tr w:rsidR="00F87B82" w:rsidTr="00F87B8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F87B82" w:rsidTr="00F87B8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 nedaňových príjmov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11049C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55,25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Miestny poplatok za odvoz a uloženie odpadu</w:t>
            </w:r>
          </w:p>
        </w:tc>
      </w:tr>
      <w:tr w:rsidR="00F87B82" w:rsidTr="00F87B8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 daňových príjmov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11049C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29,83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Daň z nehnuteľnosti</w:t>
            </w:r>
          </w:p>
        </w:tc>
      </w:tr>
      <w:tr w:rsidR="00F87B82" w:rsidTr="00F87B8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B82" w:rsidRDefault="00F87B82">
            <w:pPr>
              <w:snapToGrid w:val="0"/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11049C">
            <w:pPr>
              <w:snapToGrid w:val="0"/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85,08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B82" w:rsidRDefault="00F87B82">
            <w:pPr>
              <w:snapToGrid w:val="0"/>
              <w:spacing w:line="256" w:lineRule="auto"/>
              <w:rPr>
                <w:b/>
                <w:lang w:eastAsia="en-US"/>
              </w:rPr>
            </w:pPr>
          </w:p>
        </w:tc>
      </w:tr>
    </w:tbl>
    <w:p w:rsidR="00F87B82" w:rsidRDefault="00F87B82" w:rsidP="00F87B82">
      <w:pPr>
        <w:pStyle w:val="Pismenka"/>
        <w:tabs>
          <w:tab w:val="clear" w:pos="426"/>
          <w:tab w:val="left" w:pos="708"/>
        </w:tabs>
        <w:ind w:left="0" w:firstLine="0"/>
      </w:pP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Viď tabuľka č.4</w:t>
      </w: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284" w:hanging="284"/>
        <w:rPr>
          <w:sz w:val="24"/>
          <w:szCs w:val="24"/>
          <w:u w:val="single"/>
        </w:rPr>
      </w:pP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284" w:hanging="284"/>
        <w:rPr>
          <w:b w:val="0"/>
          <w:sz w:val="24"/>
          <w:szCs w:val="24"/>
        </w:rPr>
      </w:pPr>
    </w:p>
    <w:p w:rsidR="00F87B82" w:rsidRDefault="00F87B82" w:rsidP="00F87B82">
      <w:pPr>
        <w:pStyle w:val="Pismenka"/>
        <w:numPr>
          <w:ilvl w:val="0"/>
          <w:numId w:val="11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</w:p>
    <w:p w:rsidR="00F87B82" w:rsidRDefault="00F87B82" w:rsidP="00F87B82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     </w:t>
      </w:r>
      <w:r>
        <w:rPr>
          <w:b w:val="0"/>
          <w:sz w:val="24"/>
          <w:szCs w:val="24"/>
          <w:u w:val="single"/>
        </w:rPr>
        <w:t>Obec opravné položky k pohľadávkam nevytvárala</w:t>
      </w: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0" w:firstLine="0"/>
        <w:jc w:val="left"/>
      </w:pPr>
    </w:p>
    <w:p w:rsidR="00F87B82" w:rsidRDefault="00F87B82" w:rsidP="00F87B82">
      <w:pPr>
        <w:pStyle w:val="Pismenka"/>
        <w:ind w:left="284" w:hanging="284"/>
        <w:rPr>
          <w:b w:val="0"/>
          <w:sz w:val="24"/>
          <w:szCs w:val="24"/>
        </w:rPr>
      </w:pPr>
    </w:p>
    <w:p w:rsidR="00F87B82" w:rsidRDefault="00F87B82" w:rsidP="00F87B82">
      <w:pPr>
        <w:pStyle w:val="Pismenka"/>
        <w:numPr>
          <w:ilvl w:val="0"/>
          <w:numId w:val="11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p w:rsidR="00F87B82" w:rsidRDefault="00F87B82" w:rsidP="00F87B82">
      <w:pPr>
        <w:pStyle w:val="Pismenka"/>
        <w:tabs>
          <w:tab w:val="left" w:pos="426"/>
        </w:tabs>
        <w:suppressAutoHyphens/>
        <w:ind w:left="284" w:firstLine="0"/>
        <w:rPr>
          <w:sz w:val="24"/>
          <w:szCs w:val="24"/>
        </w:rPr>
      </w:pPr>
      <w:r>
        <w:t xml:space="preserve"> </w:t>
      </w:r>
      <w:r>
        <w:rPr>
          <w:b w:val="0"/>
          <w:sz w:val="24"/>
          <w:szCs w:val="24"/>
          <w:u w:val="single"/>
        </w:rPr>
        <w:t>Obec nemá</w:t>
      </w: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0" w:firstLine="0"/>
      </w:pP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0" w:firstLine="0"/>
      </w:pPr>
    </w:p>
    <w:p w:rsidR="00F87B82" w:rsidRDefault="00F87B82" w:rsidP="00F87B82">
      <w:pPr>
        <w:pStyle w:val="Pismenka"/>
        <w:numPr>
          <w:ilvl w:val="0"/>
          <w:numId w:val="11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  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p w:rsidR="00F87B82" w:rsidRDefault="00F87B82" w:rsidP="00F87B82">
      <w:pPr>
        <w:ind w:left="284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Obec nemá</w:t>
      </w:r>
    </w:p>
    <w:p w:rsidR="00F87B82" w:rsidRDefault="00F87B82" w:rsidP="00F87B82">
      <w:pPr>
        <w:rPr>
          <w:b/>
          <w:sz w:val="24"/>
          <w:szCs w:val="24"/>
        </w:rPr>
      </w:pPr>
    </w:p>
    <w:p w:rsidR="00F87B82" w:rsidRDefault="00F87B82" w:rsidP="00F87B82">
      <w:pPr>
        <w:rPr>
          <w:b/>
          <w:sz w:val="24"/>
          <w:szCs w:val="24"/>
        </w:rPr>
      </w:pPr>
    </w:p>
    <w:p w:rsidR="00F87B82" w:rsidRDefault="00F87B82" w:rsidP="00F87B82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87B82" w:rsidRDefault="00F87B82" w:rsidP="00F87B82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F87B82" w:rsidTr="00F87B8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31.12.2016</w:t>
            </w:r>
          </w:p>
        </w:tc>
      </w:tr>
      <w:tr w:rsidR="00F87B82" w:rsidTr="00F87B8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Pokladnica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1049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1017,00</w:t>
            </w:r>
          </w:p>
        </w:tc>
      </w:tr>
      <w:tr w:rsidR="00F87B82" w:rsidTr="00F87B8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Ceniny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1049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78,05</w:t>
            </w:r>
          </w:p>
        </w:tc>
      </w:tr>
      <w:tr w:rsidR="00F87B82" w:rsidTr="00F87B8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Bankový účet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1049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35 793,38</w:t>
            </w:r>
          </w:p>
        </w:tc>
      </w:tr>
    </w:tbl>
    <w:p w:rsidR="00F87B82" w:rsidRDefault="00F87B82" w:rsidP="00F87B82">
      <w:pPr>
        <w:pStyle w:val="Pismenka"/>
        <w:numPr>
          <w:ilvl w:val="0"/>
          <w:numId w:val="12"/>
        </w:numPr>
        <w:tabs>
          <w:tab w:val="left" w:pos="426"/>
        </w:tabs>
        <w:suppressAutoHyphens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p w:rsidR="00F87B82" w:rsidRDefault="00F87B82" w:rsidP="00F87B82">
      <w:pPr>
        <w:jc w:val="both"/>
        <w:rPr>
          <w:sz w:val="24"/>
          <w:szCs w:val="24"/>
          <w:u w:val="single"/>
        </w:rPr>
      </w:pPr>
      <w:r>
        <w:t xml:space="preserve">              </w:t>
      </w:r>
      <w:r>
        <w:rPr>
          <w:sz w:val="24"/>
          <w:szCs w:val="24"/>
          <w:u w:val="single"/>
        </w:rPr>
        <w:t>Obec nemá</w:t>
      </w:r>
    </w:p>
    <w:p w:rsidR="00F87B82" w:rsidRDefault="00F87B82" w:rsidP="00F87B82">
      <w:pPr>
        <w:jc w:val="both"/>
      </w:pPr>
    </w:p>
    <w:p w:rsidR="00F87B82" w:rsidRDefault="00F87B82" w:rsidP="00F87B82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4.Poskytnuté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F87B82" w:rsidRDefault="00F87B82" w:rsidP="001104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Popis a hodnota poskytnutých návratných finančných výpomoci podľa jednotlivých druhov výpomocí  v 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 w:rsidR="0011049C">
        <w:rPr>
          <w:sz w:val="24"/>
          <w:szCs w:val="24"/>
        </w:rPr>
        <w:t xml:space="preserve"> návratné finančné </w:t>
      </w:r>
      <w:r>
        <w:rPr>
          <w:sz w:val="24"/>
          <w:szCs w:val="24"/>
        </w:rPr>
        <w:t xml:space="preserve">výpomoci </w:t>
      </w:r>
    </w:p>
    <w:p w:rsidR="00F87B82" w:rsidRDefault="00F87B82" w:rsidP="00F87B82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   </w:t>
      </w:r>
      <w:r>
        <w:rPr>
          <w:sz w:val="24"/>
          <w:szCs w:val="24"/>
          <w:u w:val="single"/>
        </w:rPr>
        <w:t>Obec neposkytla</w:t>
      </w:r>
    </w:p>
    <w:p w:rsidR="00F87B82" w:rsidRDefault="00F87B82" w:rsidP="00F87B82">
      <w:pPr>
        <w:jc w:val="both"/>
      </w:pP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87B82" w:rsidRDefault="00F87B82" w:rsidP="00F87B82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87B82" w:rsidRDefault="00F87B82" w:rsidP="00F87B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4536"/>
      </w:tblGrid>
      <w:tr w:rsidR="00F87B82" w:rsidTr="00F87B8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</w:t>
            </w:r>
            <w:r w:rsidR="0011049C">
              <w:rPr>
                <w:b/>
                <w:lang w:eastAsia="en-US"/>
              </w:rPr>
              <w:t>2017</w:t>
            </w:r>
          </w:p>
        </w:tc>
      </w:tr>
      <w:tr w:rsidR="00F87B82" w:rsidTr="00F87B8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1049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159,23</w:t>
            </w:r>
          </w:p>
        </w:tc>
      </w:tr>
      <w:tr w:rsidR="00F87B82" w:rsidTr="00F87B8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1049C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Poistné 2018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1049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159,23</w:t>
            </w:r>
          </w:p>
        </w:tc>
      </w:tr>
    </w:tbl>
    <w:p w:rsidR="00F87B82" w:rsidRDefault="00F87B82" w:rsidP="00F87B82">
      <w:pPr>
        <w:jc w:val="center"/>
        <w:rPr>
          <w:b/>
          <w:sz w:val="24"/>
          <w:szCs w:val="24"/>
        </w:rPr>
      </w:pPr>
    </w:p>
    <w:p w:rsidR="00F87B82" w:rsidRDefault="00F87B82" w:rsidP="00F87B82">
      <w:pPr>
        <w:jc w:val="center"/>
        <w:rPr>
          <w:b/>
          <w:sz w:val="24"/>
          <w:szCs w:val="24"/>
        </w:rPr>
      </w:pPr>
    </w:p>
    <w:p w:rsidR="00F87B82" w:rsidRDefault="00F87B82" w:rsidP="00F87B82">
      <w:pPr>
        <w:rPr>
          <w:b/>
          <w:sz w:val="24"/>
          <w:szCs w:val="24"/>
        </w:rPr>
      </w:pPr>
    </w:p>
    <w:p w:rsidR="00F87B82" w:rsidRDefault="00F87B82" w:rsidP="00F87B82">
      <w:pPr>
        <w:jc w:val="center"/>
        <w:rPr>
          <w:b/>
          <w:sz w:val="24"/>
          <w:szCs w:val="24"/>
        </w:rPr>
      </w:pPr>
    </w:p>
    <w:p w:rsidR="001C181F" w:rsidRDefault="001C181F" w:rsidP="00F87B82">
      <w:pPr>
        <w:jc w:val="center"/>
        <w:rPr>
          <w:b/>
          <w:sz w:val="24"/>
          <w:szCs w:val="24"/>
        </w:rPr>
      </w:pPr>
    </w:p>
    <w:p w:rsidR="001C181F" w:rsidRDefault="001C181F" w:rsidP="00F87B82">
      <w:pPr>
        <w:jc w:val="center"/>
        <w:rPr>
          <w:b/>
          <w:sz w:val="24"/>
          <w:szCs w:val="24"/>
        </w:rPr>
      </w:pP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 o údajoch na strane pasív súvahy</w:t>
      </w: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87B82" w:rsidRDefault="00F87B82" w:rsidP="00F87B8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6237"/>
      </w:tblGrid>
      <w:tr w:rsidR="00F87B82" w:rsidTr="00F87B82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položky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Opis zmien jednotlivých položiek vlastného imania, najmä zmeny oceňovacích rozdielov, opravy významných chýb minulých rokov</w:t>
            </w:r>
          </w:p>
        </w:tc>
      </w:tr>
      <w:tr w:rsidR="00F87B82" w:rsidTr="00F87B82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Nevysporiadaný</w:t>
            </w:r>
            <w:proofErr w:type="spellEnd"/>
            <w:r>
              <w:rPr>
                <w:lang w:eastAsia="en-US"/>
              </w:rPr>
              <w:t xml:space="preserve"> výsledok hospodárenia minulých rokov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Na účte 428* bol zúčtovaný </w:t>
            </w:r>
            <w:proofErr w:type="spellStart"/>
            <w:r>
              <w:rPr>
                <w:lang w:eastAsia="en-US"/>
              </w:rPr>
              <w:t>nevysporiadaný</w:t>
            </w:r>
            <w:proofErr w:type="spellEnd"/>
            <w:r>
              <w:rPr>
                <w:lang w:eastAsia="en-US"/>
              </w:rPr>
              <w:t xml:space="preserve"> výsled</w:t>
            </w:r>
            <w:r w:rsidR="0011049C">
              <w:rPr>
                <w:lang w:eastAsia="en-US"/>
              </w:rPr>
              <w:t>ok hospodárenia obce za rok 2016 vo výške 2 157,69</w:t>
            </w:r>
            <w:r>
              <w:rPr>
                <w:lang w:eastAsia="en-US"/>
              </w:rPr>
              <w:t xml:space="preserve"> €,  </w:t>
            </w:r>
          </w:p>
          <w:p w:rsidR="00F87B82" w:rsidRDefault="0011049C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zostatok k 31.12.2017 je vo výške 176 000,05</w:t>
            </w:r>
            <w:r w:rsidR="00F87B82">
              <w:rPr>
                <w:lang w:eastAsia="en-US"/>
              </w:rPr>
              <w:t xml:space="preserve"> €</w:t>
            </w:r>
          </w:p>
        </w:tc>
      </w:tr>
    </w:tbl>
    <w:p w:rsidR="00F87B82" w:rsidRDefault="00F87B82" w:rsidP="00F87B82">
      <w:pPr>
        <w:rPr>
          <w:b/>
          <w:sz w:val="24"/>
          <w:szCs w:val="24"/>
        </w:rPr>
      </w:pPr>
    </w:p>
    <w:p w:rsidR="00F87B82" w:rsidRDefault="00F87B82" w:rsidP="00F87B82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F87B82" w:rsidRDefault="00F87B82" w:rsidP="00F87B8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F87B82" w:rsidRDefault="00F87B82" w:rsidP="00F87B82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706"/>
      </w:tblGrid>
      <w:tr w:rsidR="00F87B82" w:rsidTr="00F87B8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F87B82" w:rsidTr="00F87B8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 w:rsidP="0011049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Ostatné rezervy – </w:t>
            </w:r>
            <w:r w:rsidR="0011049C">
              <w:rPr>
                <w:lang w:eastAsia="en-US"/>
              </w:rPr>
              <w:t>236,00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1049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2018</w:t>
            </w:r>
          </w:p>
        </w:tc>
      </w:tr>
      <w:tr w:rsidR="00F87B82" w:rsidTr="00F87B8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</w:p>
        </w:tc>
      </w:tr>
      <w:tr w:rsidR="00F87B82" w:rsidTr="00F87B8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</w:p>
        </w:tc>
      </w:tr>
    </w:tbl>
    <w:p w:rsidR="00F87B82" w:rsidRDefault="00F87B82" w:rsidP="00F87B82">
      <w:pPr>
        <w:ind w:left="284"/>
        <w:rPr>
          <w:b/>
          <w:sz w:val="24"/>
          <w:szCs w:val="24"/>
        </w:rPr>
      </w:pPr>
    </w:p>
    <w:p w:rsidR="00F87B82" w:rsidRDefault="00F87B82" w:rsidP="00F87B8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F87B82" w:rsidRDefault="00F87B82" w:rsidP="00F87B82">
      <w:pPr>
        <w:pStyle w:val="Pismenka"/>
        <w:tabs>
          <w:tab w:val="left" w:pos="426"/>
        </w:tabs>
        <w:suppressAutoHyphens/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a) 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F87B82" w:rsidRDefault="00F87B82" w:rsidP="00F87B82">
      <w:pPr>
        <w:pStyle w:val="Pismenka"/>
        <w:tabs>
          <w:tab w:val="left" w:pos="426"/>
        </w:tabs>
        <w:suppressAutoHyphens/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F87B82" w:rsidRDefault="00F87B82" w:rsidP="00F87B82">
      <w:pPr>
        <w:pStyle w:val="Pismenka"/>
        <w:numPr>
          <w:ilvl w:val="0"/>
          <w:numId w:val="12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sz w:val="24"/>
          <w:szCs w:val="24"/>
        </w:rPr>
        <w:t>významné záväzky</w:t>
      </w:r>
      <w:r>
        <w:rPr>
          <w:b w:val="0"/>
          <w:sz w:val="24"/>
          <w:szCs w:val="24"/>
        </w:rPr>
        <w:t xml:space="preserve"> podľa jednotlivých položiek súvahy </w:t>
      </w:r>
    </w:p>
    <w:p w:rsidR="00F87B82" w:rsidRDefault="00F87B82" w:rsidP="00F87B82">
      <w:pPr>
        <w:pStyle w:val="Pismenka"/>
        <w:ind w:left="284" w:hanging="284"/>
      </w:pP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275"/>
        <w:gridCol w:w="1418"/>
        <w:gridCol w:w="3827"/>
      </w:tblGrid>
      <w:tr w:rsidR="00F87B82" w:rsidTr="00F87B8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F87B82" w:rsidTr="00F87B8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Dlhodobý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11049C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248,96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Záväzky zo sociálneho fondu</w:t>
            </w:r>
          </w:p>
        </w:tc>
      </w:tr>
      <w:tr w:rsidR="00F87B82" w:rsidTr="00F87B8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Iné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11049C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80,97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mzda na účet za 12</w:t>
            </w:r>
            <w:r w:rsidR="0011049C">
              <w:rPr>
                <w:lang w:eastAsia="en-US"/>
              </w:rPr>
              <w:t>/2017</w:t>
            </w:r>
          </w:p>
        </w:tc>
      </w:tr>
      <w:tr w:rsidR="00F87B82" w:rsidTr="00F87B8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Krátkodobý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11049C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1 875,84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Dodávatelia</w:t>
            </w:r>
          </w:p>
        </w:tc>
      </w:tr>
      <w:tr w:rsidR="00F87B82" w:rsidTr="00F87B8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Zamestnanci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11049C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1 159,78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11049C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Mzdy v hotovosti za 12/2017</w:t>
            </w:r>
          </w:p>
        </w:tc>
      </w:tr>
      <w:tr w:rsidR="00F87B82" w:rsidTr="00F87B8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Zúč</w:t>
            </w:r>
            <w:proofErr w:type="spellEnd"/>
            <w:r>
              <w:rPr>
                <w:lang w:eastAsia="en-US"/>
              </w:rPr>
              <w:t xml:space="preserve">. </w:t>
            </w:r>
            <w:proofErr w:type="spellStart"/>
            <w:r>
              <w:rPr>
                <w:lang w:eastAsia="en-US"/>
              </w:rPr>
              <w:t>org</w:t>
            </w:r>
            <w:proofErr w:type="spellEnd"/>
            <w:r>
              <w:rPr>
                <w:lang w:eastAsia="en-US"/>
              </w:rPr>
              <w:t>. soc. a </w:t>
            </w:r>
            <w:proofErr w:type="spellStart"/>
            <w:r>
              <w:rPr>
                <w:lang w:eastAsia="en-US"/>
              </w:rPr>
              <w:t>zdrav.pois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11049C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798,78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11049C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Odvody zo mzdy za 12/2017</w:t>
            </w:r>
          </w:p>
        </w:tc>
      </w:tr>
      <w:tr w:rsidR="00F87B82" w:rsidTr="00F87B8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Ostatné priame dane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11049C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190,25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7B82" w:rsidRDefault="0011049C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Daň zo mzdy za 12/2017</w:t>
            </w:r>
          </w:p>
        </w:tc>
      </w:tr>
      <w:tr w:rsidR="00F87B82" w:rsidTr="00F87B8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B82" w:rsidRDefault="00F87B82">
            <w:pPr>
              <w:snapToGrid w:val="0"/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7B82" w:rsidRDefault="0011049C">
            <w:pPr>
              <w:snapToGrid w:val="0"/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4 354,58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B82" w:rsidRDefault="00F87B82">
            <w:pPr>
              <w:snapToGrid w:val="0"/>
              <w:spacing w:line="256" w:lineRule="auto"/>
              <w:rPr>
                <w:b/>
                <w:lang w:eastAsia="en-US"/>
              </w:rPr>
            </w:pPr>
          </w:p>
        </w:tc>
      </w:tr>
    </w:tbl>
    <w:p w:rsidR="00F87B82" w:rsidRDefault="00F87B82" w:rsidP="00F87B82"/>
    <w:p w:rsidR="00F87B82" w:rsidRDefault="00F87B82" w:rsidP="00F87B8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 Bankové úvery a ostatné prijaté návratné finančné výpomoci </w:t>
      </w:r>
    </w:p>
    <w:p w:rsidR="00F87B82" w:rsidRDefault="00F87B82" w:rsidP="00F87B82">
      <w:pPr>
        <w:pStyle w:val="Pismenka"/>
        <w:numPr>
          <w:ilvl w:val="0"/>
          <w:numId w:val="1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</w:t>
      </w:r>
    </w:p>
    <w:p w:rsidR="00F87B82" w:rsidRDefault="00F87B82" w:rsidP="00F87B82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 xml:space="preserve">Obec nemá bankový úver </w:t>
      </w:r>
    </w:p>
    <w:p w:rsidR="00F87B82" w:rsidRDefault="00F87B82" w:rsidP="00F87B82">
      <w:pPr>
        <w:pStyle w:val="Pismenka"/>
        <w:ind w:left="284" w:hanging="284"/>
        <w:rPr>
          <w:b w:val="0"/>
          <w:sz w:val="24"/>
          <w:szCs w:val="24"/>
        </w:rPr>
      </w:pP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0" w:firstLine="0"/>
        <w:jc w:val="left"/>
      </w:pPr>
    </w:p>
    <w:p w:rsidR="00F87B82" w:rsidRDefault="00F87B82" w:rsidP="00F87B82">
      <w:pPr>
        <w:pStyle w:val="Pismenka"/>
        <w:numPr>
          <w:ilvl w:val="0"/>
          <w:numId w:val="1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p w:rsidR="00F87B82" w:rsidRDefault="00F87B82" w:rsidP="00F87B82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 xml:space="preserve">Obec nevlastní </w:t>
      </w: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360" w:firstLine="0"/>
      </w:pPr>
    </w:p>
    <w:p w:rsidR="00F87B82" w:rsidRDefault="00F87B82" w:rsidP="00F87B82">
      <w:pPr>
        <w:pStyle w:val="Pismenka"/>
        <w:numPr>
          <w:ilvl w:val="0"/>
          <w:numId w:val="14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p w:rsidR="00F87B82" w:rsidRDefault="00F87B82" w:rsidP="00F87B82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neprijala</w:t>
      </w:r>
    </w:p>
    <w:p w:rsidR="00F87B82" w:rsidRDefault="00F87B82" w:rsidP="00F87B82">
      <w:pPr>
        <w:rPr>
          <w:b/>
          <w:sz w:val="24"/>
          <w:szCs w:val="24"/>
        </w:rPr>
      </w:pPr>
    </w:p>
    <w:p w:rsidR="001C181F" w:rsidRDefault="001C181F" w:rsidP="00F87B82">
      <w:pPr>
        <w:rPr>
          <w:b/>
          <w:sz w:val="24"/>
          <w:szCs w:val="24"/>
        </w:rPr>
      </w:pPr>
    </w:p>
    <w:p w:rsidR="001C181F" w:rsidRDefault="001C181F" w:rsidP="00F87B82">
      <w:pPr>
        <w:rPr>
          <w:b/>
          <w:sz w:val="24"/>
          <w:szCs w:val="24"/>
        </w:rPr>
      </w:pPr>
    </w:p>
    <w:p w:rsidR="00F87B82" w:rsidRDefault="00F87B82" w:rsidP="00F87B82">
      <w:pPr>
        <w:rPr>
          <w:b/>
          <w:sz w:val="24"/>
          <w:szCs w:val="24"/>
        </w:rPr>
      </w:pPr>
    </w:p>
    <w:p w:rsidR="00F87B82" w:rsidRPr="001C181F" w:rsidRDefault="00F87B82" w:rsidP="001C181F">
      <w:pPr>
        <w:numPr>
          <w:ilvl w:val="0"/>
          <w:numId w:val="9"/>
        </w:numPr>
        <w:rPr>
          <w:b/>
          <w:sz w:val="24"/>
          <w:szCs w:val="24"/>
        </w:rPr>
      </w:pPr>
      <w:r w:rsidRPr="001C181F">
        <w:rPr>
          <w:b/>
          <w:sz w:val="24"/>
          <w:szCs w:val="24"/>
        </w:rPr>
        <w:lastRenderedPageBreak/>
        <w:t xml:space="preserve">Časové rozlíšenie </w:t>
      </w:r>
    </w:p>
    <w:p w:rsidR="00F87B82" w:rsidRDefault="00F87B82" w:rsidP="00F87B82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F87B82" w:rsidTr="00F87B8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11049C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31.12.2017</w:t>
            </w:r>
          </w:p>
        </w:tc>
      </w:tr>
      <w:tr w:rsidR="00F87B82" w:rsidTr="00F87B8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1049C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8 367,51</w:t>
            </w:r>
          </w:p>
        </w:tc>
      </w:tr>
      <w:tr w:rsidR="00F87B82" w:rsidTr="00F87B8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Zostatková hodnota majetku-cudzie zdroje</w:t>
            </w:r>
          </w:p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(transfery)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1049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8 367,51</w:t>
            </w:r>
          </w:p>
        </w:tc>
      </w:tr>
    </w:tbl>
    <w:p w:rsidR="00F87B82" w:rsidRDefault="00F87B82" w:rsidP="00F87B8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F87B82" w:rsidRDefault="00F87B82" w:rsidP="00F87B82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F87B82" w:rsidRDefault="00F87B82" w:rsidP="00F87B82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nemala kapitálové transfery</w:t>
      </w:r>
    </w:p>
    <w:p w:rsidR="00F87B82" w:rsidRDefault="00F87B82" w:rsidP="00F87B82">
      <w:pPr>
        <w:jc w:val="center"/>
        <w:rPr>
          <w:b/>
          <w:sz w:val="24"/>
          <w:szCs w:val="24"/>
        </w:rPr>
      </w:pPr>
    </w:p>
    <w:p w:rsidR="00F87B82" w:rsidRDefault="00F87B82" w:rsidP="00F87B82">
      <w:pPr>
        <w:jc w:val="center"/>
        <w:rPr>
          <w:b/>
          <w:sz w:val="24"/>
          <w:szCs w:val="24"/>
        </w:rPr>
      </w:pPr>
    </w:p>
    <w:p w:rsidR="00F87B82" w:rsidRDefault="00F87B82" w:rsidP="00F87B82">
      <w:pPr>
        <w:jc w:val="center"/>
        <w:rPr>
          <w:b/>
          <w:sz w:val="24"/>
          <w:szCs w:val="24"/>
        </w:rPr>
      </w:pP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F87B82" w:rsidRDefault="00F87B82" w:rsidP="00F87B82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numPr>
                <w:ilvl w:val="0"/>
                <w:numId w:val="17"/>
              </w:numPr>
              <w:spacing w:line="25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4D496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195,29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4D496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195,29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numPr>
                <w:ilvl w:val="0"/>
                <w:numId w:val="1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numPr>
                <w:ilvl w:val="0"/>
                <w:numId w:val="1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numPr>
                <w:ilvl w:val="0"/>
                <w:numId w:val="1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4D496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58 300,18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F87B82" w:rsidRDefault="00F87B82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F87B82" w:rsidRDefault="00F87B82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F87B82" w:rsidRDefault="00F87B82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F87B82" w:rsidRDefault="00F87B82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4D4969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54 048,32</w:t>
            </w:r>
          </w:p>
          <w:p w:rsidR="00F87B82" w:rsidRDefault="004D496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48 452,78</w:t>
            </w:r>
          </w:p>
          <w:p w:rsidR="00F87B82" w:rsidRDefault="004D496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4 466,29</w:t>
            </w:r>
          </w:p>
          <w:p w:rsidR="00F87B82" w:rsidRDefault="004D496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188</w:t>
            </w:r>
          </w:p>
          <w:p w:rsidR="00F87B82" w:rsidRDefault="004D4969" w:rsidP="004D496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940,77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F87B82" w:rsidRDefault="00F87B82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F87B82" w:rsidRDefault="00F87B82" w:rsidP="004D4969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4D4969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4 251,86</w:t>
            </w:r>
          </w:p>
          <w:p w:rsidR="00F87B82" w:rsidRDefault="004D496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139,68</w:t>
            </w:r>
          </w:p>
          <w:p w:rsidR="00F87B82" w:rsidRDefault="004D4969" w:rsidP="004D496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4 112,96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numPr>
                <w:ilvl w:val="0"/>
                <w:numId w:val="1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4D4969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F87B82" w:rsidRDefault="00F87B82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4D496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4D4969" w:rsidP="004D496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numPr>
                <w:ilvl w:val="0"/>
                <w:numId w:val="1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numPr>
                <w:ilvl w:val="0"/>
                <w:numId w:val="1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4D496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11 413,10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4D496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10 287,98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F87B82" w:rsidRDefault="00F87B82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 - odpisy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1 125,12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697 - Výnosy samosprávy z bežných transferov od ostatných subjektov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4D496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numPr>
                <w:ilvl w:val="0"/>
                <w:numId w:val="1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1 608,26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4D496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1 312,18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numPr>
                <w:ilvl w:val="0"/>
                <w:numId w:val="17"/>
              </w:numPr>
              <w:spacing w:line="25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4D496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200,00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F87B82" w:rsidRDefault="00F87B82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na audit</w:t>
            </w:r>
          </w:p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4D496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200,00</w:t>
            </w:r>
          </w:p>
        </w:tc>
      </w:tr>
    </w:tbl>
    <w:p w:rsidR="00F87B82" w:rsidRDefault="00F87B82" w:rsidP="00F87B82">
      <w:pPr>
        <w:ind w:left="284"/>
        <w:rPr>
          <w:b/>
          <w:sz w:val="24"/>
          <w:szCs w:val="24"/>
        </w:rPr>
      </w:pPr>
    </w:p>
    <w:p w:rsidR="00F87B82" w:rsidRDefault="00F87B82" w:rsidP="00F87B82">
      <w:pPr>
        <w:ind w:left="284"/>
        <w:rPr>
          <w:b/>
          <w:sz w:val="24"/>
          <w:szCs w:val="24"/>
        </w:rPr>
      </w:pPr>
    </w:p>
    <w:p w:rsidR="00F87B82" w:rsidRDefault="00F87B82" w:rsidP="00F87B82">
      <w:pPr>
        <w:ind w:left="284"/>
        <w:rPr>
          <w:b/>
          <w:sz w:val="24"/>
          <w:szCs w:val="24"/>
        </w:rPr>
      </w:pPr>
    </w:p>
    <w:p w:rsidR="00F87B82" w:rsidRDefault="00F87B82" w:rsidP="00F87B82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4D4969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11 526,81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4D496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5 734,70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4D4969" w:rsidP="004D496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4D4969" w:rsidP="004D496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5 792,11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C181F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22 689,76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C181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12 954,37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C181F" w:rsidP="001C181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9 135,39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C181F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30 615,34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C181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21 970,01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C181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7 698,86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C181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946,47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C181F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664,02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C181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664,02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C181F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1 676,60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C181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1 440,60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553 - Tvorba ostatných </w:t>
            </w:r>
            <w:proofErr w:type="spellStart"/>
            <w:r>
              <w:rPr>
                <w:lang w:eastAsia="en-US"/>
              </w:rPr>
              <w:t>rezer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C181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236,00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C181F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867,18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C181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867,18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C181F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18,75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C181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18,75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C181F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</w:tbl>
    <w:p w:rsidR="00F87B82" w:rsidRDefault="00F87B82" w:rsidP="00F87B82">
      <w:pPr>
        <w:ind w:left="284"/>
        <w:rPr>
          <w:b/>
          <w:sz w:val="24"/>
          <w:szCs w:val="24"/>
        </w:rPr>
      </w:pPr>
    </w:p>
    <w:p w:rsidR="001C181F" w:rsidRDefault="001C181F" w:rsidP="00F87B82">
      <w:pPr>
        <w:ind w:left="284"/>
        <w:rPr>
          <w:b/>
          <w:sz w:val="24"/>
          <w:szCs w:val="24"/>
        </w:rPr>
      </w:pPr>
    </w:p>
    <w:p w:rsidR="00F87B82" w:rsidRDefault="00F87B82" w:rsidP="00F87B82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C181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522,00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numPr>
                <w:ilvl w:val="0"/>
                <w:numId w:val="19"/>
              </w:numPr>
              <w:spacing w:line="25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1C181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522,00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numPr>
                <w:ilvl w:val="0"/>
                <w:numId w:val="19"/>
              </w:numPr>
              <w:spacing w:line="256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numPr>
                <w:ilvl w:val="0"/>
                <w:numId w:val="19"/>
              </w:numPr>
              <w:spacing w:line="25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numPr>
                <w:ilvl w:val="0"/>
                <w:numId w:val="19"/>
              </w:numPr>
              <w:spacing w:line="25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F87B82" w:rsidTr="00F87B8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numPr>
                <w:ilvl w:val="0"/>
                <w:numId w:val="19"/>
              </w:numPr>
              <w:spacing w:line="25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F87B82" w:rsidRDefault="00F87B82" w:rsidP="00F87B82">
      <w:pPr>
        <w:jc w:val="center"/>
        <w:rPr>
          <w:b/>
          <w:sz w:val="24"/>
          <w:szCs w:val="24"/>
        </w:rPr>
      </w:pPr>
    </w:p>
    <w:p w:rsidR="00F87B82" w:rsidRDefault="00F87B82" w:rsidP="00F87B82">
      <w:pPr>
        <w:jc w:val="center"/>
        <w:rPr>
          <w:b/>
          <w:sz w:val="24"/>
          <w:szCs w:val="24"/>
        </w:rPr>
      </w:pPr>
    </w:p>
    <w:p w:rsidR="00F87B82" w:rsidRDefault="00F87B82" w:rsidP="00F87B82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Tržby a výrobné náklady príspevkových organizácií – obec nemá</w:t>
      </w:r>
    </w:p>
    <w:p w:rsidR="00F87B82" w:rsidRDefault="00F87B82" w:rsidP="00F87B82">
      <w:pPr>
        <w:ind w:left="284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9"/>
        <w:gridCol w:w="4677"/>
        <w:gridCol w:w="880"/>
        <w:gridCol w:w="1999"/>
        <w:gridCol w:w="1925"/>
      </w:tblGrid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Číslo</w:t>
            </w:r>
          </w:p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účtu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Tržby a výrobné náklady </w:t>
            </w:r>
          </w:p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Číslo</w:t>
            </w:r>
          </w:p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riadku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Bežné účtovné obdobie</w:t>
            </w: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Bezprostredne </w:t>
            </w:r>
          </w:p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predchádzajúce </w:t>
            </w:r>
          </w:p>
          <w:p w:rsidR="00F87B82" w:rsidRDefault="00F87B8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účtovné obdobie</w:t>
            </w: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01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02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604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03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607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04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87B82" w:rsidRDefault="00F87B82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05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87B82" w:rsidRDefault="00F87B82">
            <w:pPr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87B82" w:rsidRDefault="00F87B82">
            <w:pPr>
              <w:spacing w:line="256" w:lineRule="auto"/>
              <w:jc w:val="right"/>
              <w:rPr>
                <w:b/>
                <w:lang w:eastAsia="en-US"/>
              </w:rPr>
            </w:pP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06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07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503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08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09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513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524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525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527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Ostané</w:t>
            </w:r>
            <w:proofErr w:type="spellEnd"/>
            <w:r>
              <w:rPr>
                <w:lang w:eastAsia="en-US"/>
              </w:rP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551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B82" w:rsidRDefault="00F87B8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87B82" w:rsidTr="00F87B8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87B82" w:rsidRDefault="00F87B8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87B82" w:rsidRDefault="00F87B8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87B82" w:rsidRDefault="00F87B82">
            <w:pPr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87B82" w:rsidRDefault="00F87B82">
            <w:pPr>
              <w:spacing w:line="256" w:lineRule="auto"/>
              <w:jc w:val="right"/>
              <w:rPr>
                <w:b/>
                <w:lang w:eastAsia="en-US"/>
              </w:rPr>
            </w:pPr>
          </w:p>
        </w:tc>
      </w:tr>
    </w:tbl>
    <w:p w:rsidR="00F87B82" w:rsidRDefault="00F87B82" w:rsidP="00F87B82">
      <w:pPr>
        <w:jc w:val="center"/>
        <w:rPr>
          <w:b/>
        </w:rPr>
      </w:pPr>
    </w:p>
    <w:p w:rsidR="00F87B82" w:rsidRDefault="00F87B82" w:rsidP="00F87B82">
      <w:pPr>
        <w:jc w:val="center"/>
      </w:pPr>
    </w:p>
    <w:p w:rsidR="00F87B82" w:rsidRDefault="00F87B82" w:rsidP="00F87B82">
      <w:pPr>
        <w:jc w:val="center"/>
      </w:pPr>
    </w:p>
    <w:p w:rsidR="001C181F" w:rsidRDefault="001C181F" w:rsidP="00F87B82">
      <w:pPr>
        <w:jc w:val="center"/>
        <w:rPr>
          <w:b/>
          <w:sz w:val="24"/>
          <w:szCs w:val="24"/>
        </w:rPr>
      </w:pPr>
    </w:p>
    <w:p w:rsidR="001C181F" w:rsidRDefault="001C181F" w:rsidP="00F87B82">
      <w:pPr>
        <w:jc w:val="center"/>
        <w:rPr>
          <w:b/>
          <w:sz w:val="24"/>
          <w:szCs w:val="24"/>
        </w:rPr>
      </w:pPr>
    </w:p>
    <w:p w:rsidR="001C181F" w:rsidRDefault="001C181F" w:rsidP="00F87B82">
      <w:pPr>
        <w:jc w:val="center"/>
        <w:rPr>
          <w:b/>
          <w:sz w:val="24"/>
          <w:szCs w:val="24"/>
        </w:rPr>
      </w:pPr>
    </w:p>
    <w:p w:rsidR="001C181F" w:rsidRDefault="001C181F" w:rsidP="00F87B82">
      <w:pPr>
        <w:jc w:val="center"/>
        <w:rPr>
          <w:b/>
          <w:sz w:val="24"/>
          <w:szCs w:val="24"/>
        </w:rPr>
      </w:pP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F87B82" w:rsidRDefault="00F87B82" w:rsidP="00F87B82">
      <w:pPr>
        <w:jc w:val="center"/>
        <w:rPr>
          <w:b/>
          <w:sz w:val="24"/>
          <w:szCs w:val="24"/>
        </w:rPr>
      </w:pPr>
    </w:p>
    <w:p w:rsidR="00F87B82" w:rsidRDefault="00F87B82" w:rsidP="00F87B82">
      <w:pPr>
        <w:numPr>
          <w:ilvl w:val="0"/>
          <w:numId w:val="20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Majetok a záväzky zabezpečené derivátmi - popis významných položiek majetku a záväzkov</w:t>
      </w:r>
    </w:p>
    <w:p w:rsidR="00F87B82" w:rsidRDefault="00F87B82" w:rsidP="00F87B82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F87B82" w:rsidRDefault="00F87B82" w:rsidP="00F87B82">
      <w:pPr>
        <w:tabs>
          <w:tab w:val="left" w:pos="360"/>
        </w:tabs>
        <w:jc w:val="both"/>
      </w:pPr>
    </w:p>
    <w:p w:rsidR="00F87B82" w:rsidRDefault="00F87B82" w:rsidP="00F87B82">
      <w:pPr>
        <w:numPr>
          <w:ilvl w:val="0"/>
          <w:numId w:val="20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- informácie o významných položkách</w:t>
      </w:r>
    </w:p>
    <w:p w:rsidR="00F87B82" w:rsidRDefault="00F87B82" w:rsidP="00F87B82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 prenajatý majetok, majetok prijatý do úschovy ani záväzky z finančného prenájmu</w:t>
      </w:r>
    </w:p>
    <w:p w:rsidR="00F87B82" w:rsidRDefault="00F87B82" w:rsidP="00F87B82">
      <w:pPr>
        <w:ind w:left="284" w:hanging="284"/>
      </w:pPr>
    </w:p>
    <w:p w:rsidR="00F87B82" w:rsidRDefault="00F87B82" w:rsidP="00F87B82">
      <w:pPr>
        <w:rPr>
          <w:b/>
          <w:sz w:val="24"/>
          <w:szCs w:val="24"/>
        </w:rPr>
      </w:pPr>
    </w:p>
    <w:p w:rsidR="00F87B82" w:rsidRDefault="00F87B82" w:rsidP="00F87B82">
      <w:pPr>
        <w:jc w:val="center"/>
        <w:rPr>
          <w:b/>
          <w:sz w:val="24"/>
          <w:szCs w:val="24"/>
        </w:rPr>
      </w:pPr>
    </w:p>
    <w:p w:rsidR="00F87B82" w:rsidRDefault="00F87B82" w:rsidP="00F87B82">
      <w:pPr>
        <w:jc w:val="center"/>
        <w:rPr>
          <w:b/>
          <w:sz w:val="24"/>
          <w:szCs w:val="24"/>
        </w:rPr>
      </w:pP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F87B82" w:rsidRDefault="00F87B82" w:rsidP="00F87B82">
      <w:pPr>
        <w:numPr>
          <w:ilvl w:val="0"/>
          <w:numId w:val="21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F87B82" w:rsidRDefault="00F87B82" w:rsidP="00F87B82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F87B82" w:rsidRDefault="00F87B82" w:rsidP="00F87B82">
      <w:pPr>
        <w:pStyle w:val="Pismenka"/>
        <w:tabs>
          <w:tab w:val="clear" w:pos="426"/>
          <w:tab w:val="left" w:pos="708"/>
        </w:tabs>
        <w:jc w:val="left"/>
      </w:pPr>
    </w:p>
    <w:p w:rsidR="00F87B82" w:rsidRDefault="00F87B82" w:rsidP="00F87B82">
      <w:pPr>
        <w:pStyle w:val="Pismenka"/>
        <w:tabs>
          <w:tab w:val="clear" w:pos="426"/>
          <w:tab w:val="left" w:pos="708"/>
        </w:tabs>
        <w:jc w:val="left"/>
      </w:pPr>
    </w:p>
    <w:p w:rsidR="00F87B82" w:rsidRDefault="00F87B82" w:rsidP="00F87B82">
      <w:pPr>
        <w:numPr>
          <w:ilvl w:val="0"/>
          <w:numId w:val="21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</w:t>
      </w:r>
    </w:p>
    <w:p w:rsidR="00F87B82" w:rsidRDefault="00F87B82" w:rsidP="00F87B82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F87B82" w:rsidRDefault="00F87B82" w:rsidP="00F87B82">
      <w:pPr>
        <w:ind w:left="284" w:hanging="284"/>
      </w:pP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F87B82" w:rsidRDefault="00F87B82" w:rsidP="00F87B82">
      <w:pPr>
        <w:numPr>
          <w:ilvl w:val="0"/>
          <w:numId w:val="22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F87B82" w:rsidRDefault="00F87B82" w:rsidP="00F87B82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 spriaznené osoby ani ekonomické vzťahy s nimi</w:t>
      </w:r>
    </w:p>
    <w:p w:rsidR="00F87B82" w:rsidRDefault="00F87B82" w:rsidP="00F87B82">
      <w:pPr>
        <w:ind w:left="284" w:hanging="284"/>
      </w:pPr>
    </w:p>
    <w:p w:rsidR="00F87B82" w:rsidRDefault="00F87B82" w:rsidP="00F87B82">
      <w:pPr>
        <w:ind w:left="284" w:hanging="284"/>
        <w:jc w:val="both"/>
      </w:pPr>
    </w:p>
    <w:p w:rsidR="00F87B82" w:rsidRDefault="00F87B82" w:rsidP="00F87B82">
      <w:pPr>
        <w:numPr>
          <w:ilvl w:val="0"/>
          <w:numId w:val="22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podľa odseku 1 sa vykazujú za </w:t>
      </w:r>
    </w:p>
    <w:p w:rsidR="00F87B82" w:rsidRDefault="00F87B82" w:rsidP="00F87B82">
      <w:pPr>
        <w:pStyle w:val="Pismenka"/>
        <w:numPr>
          <w:ilvl w:val="0"/>
          <w:numId w:val="23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F87B82" w:rsidRDefault="00F87B82" w:rsidP="00F87B82">
      <w:pPr>
        <w:pStyle w:val="Pismenka"/>
        <w:numPr>
          <w:ilvl w:val="0"/>
          <w:numId w:val="23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zamestnancov zodpovedných za riadenie a kontrolu činnosti účtovnej jednotky a ich blízke osoby a za osoby zodpovedné za riadenie a kontrolu činnosti účtovnej jednotky, ktoré nie sú zamestnancami a ich blízke osoby, </w:t>
      </w:r>
    </w:p>
    <w:p w:rsidR="00F87B82" w:rsidRDefault="00F87B82" w:rsidP="00F87B82">
      <w:pPr>
        <w:pStyle w:val="Pismenka"/>
        <w:numPr>
          <w:ilvl w:val="0"/>
          <w:numId w:val="23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právnické osoby, v ktorých fyzické osoby uvedené v písmene b) vykonávajú podstatný vplyv a to aj sprostredkovane,  </w:t>
      </w:r>
    </w:p>
    <w:p w:rsidR="00F87B82" w:rsidRDefault="00F87B82" w:rsidP="00F87B82">
      <w:pPr>
        <w:pStyle w:val="Pismenka"/>
        <w:numPr>
          <w:ilvl w:val="0"/>
          <w:numId w:val="23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vykonávajú v účtovnej jednotke a súčasne v inej účtovnej  jednotke prostredníctvom členov štatutárnych orgánov taký vplyv, že sú schopné ovplyvniť ekonomické zámery oboch účtovných jednotiek; vplyvom sa rozumie priamy vplyv aj sprostredkovaný vplyv,</w:t>
      </w:r>
    </w:p>
    <w:p w:rsidR="00F87B82" w:rsidRDefault="00F87B82" w:rsidP="00F87B82">
      <w:pPr>
        <w:pStyle w:val="Pismenka"/>
        <w:numPr>
          <w:ilvl w:val="0"/>
          <w:numId w:val="23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poskytli účtovnej jednotke úver, a z tohto dôvodu sú schopné ovplyvniť ekonomické vzťahy s účtovnou jednotkou,</w:t>
      </w:r>
    </w:p>
    <w:p w:rsidR="00F87B82" w:rsidRPr="001C181F" w:rsidRDefault="00F87B82" w:rsidP="001C181F">
      <w:pPr>
        <w:pStyle w:val="Pismenka"/>
        <w:numPr>
          <w:ilvl w:val="0"/>
          <w:numId w:val="23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s ktorými účtovná jednotka realizuje taký objem obchodov, že je od týchto osôb hospodársky závislá.</w:t>
      </w: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IX</w:t>
      </w: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F87B82" w:rsidRDefault="00F87B82" w:rsidP="00F87B82">
      <w:pPr>
        <w:jc w:val="center"/>
        <w:rPr>
          <w:b/>
          <w:sz w:val="24"/>
          <w:szCs w:val="24"/>
        </w:rPr>
      </w:pPr>
    </w:p>
    <w:p w:rsidR="00F87B82" w:rsidRDefault="00F87B82" w:rsidP="00F87B8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F87B82" w:rsidRDefault="00F87B82" w:rsidP="00F87B8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F87B82" w:rsidRDefault="00F87B82" w:rsidP="00F87B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1C181F">
        <w:rPr>
          <w:b/>
          <w:sz w:val="24"/>
          <w:szCs w:val="24"/>
        </w:rPr>
        <w:t>14.12.2016</w:t>
      </w:r>
      <w:r>
        <w:rPr>
          <w:sz w:val="24"/>
          <w:szCs w:val="24"/>
        </w:rPr>
        <w:t xml:space="preserve">  uznesením č. </w:t>
      </w:r>
      <w:r w:rsidR="001C181F">
        <w:rPr>
          <w:b/>
          <w:sz w:val="24"/>
          <w:szCs w:val="24"/>
        </w:rPr>
        <w:t>22</w:t>
      </w:r>
      <w:r>
        <w:rPr>
          <w:b/>
          <w:sz w:val="24"/>
          <w:szCs w:val="24"/>
        </w:rPr>
        <w:t>/1</w:t>
      </w:r>
      <w:r w:rsidR="001C181F">
        <w:rPr>
          <w:b/>
          <w:sz w:val="24"/>
          <w:szCs w:val="24"/>
        </w:rPr>
        <w:t>6</w:t>
      </w:r>
      <w:r>
        <w:rPr>
          <w:b/>
          <w:sz w:val="24"/>
          <w:szCs w:val="24"/>
        </w:rPr>
        <w:t>12</w:t>
      </w:r>
    </w:p>
    <w:p w:rsidR="00F87B82" w:rsidRDefault="00F87B82" w:rsidP="00F87B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F87B82" w:rsidRDefault="00F87B82" w:rsidP="00F87B82">
      <w:pPr>
        <w:numPr>
          <w:ilvl w:val="0"/>
          <w:numId w:val="24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1C181F">
        <w:rPr>
          <w:b/>
          <w:sz w:val="24"/>
          <w:szCs w:val="24"/>
        </w:rPr>
        <w:t>06.06.2017</w:t>
      </w:r>
      <w:r>
        <w:rPr>
          <w:sz w:val="24"/>
          <w:szCs w:val="24"/>
        </w:rPr>
        <w:t xml:space="preserve"> uznesením č. </w:t>
      </w:r>
      <w:r w:rsidR="001C181F">
        <w:rPr>
          <w:b/>
          <w:sz w:val="24"/>
          <w:szCs w:val="24"/>
        </w:rPr>
        <w:t>07/1706</w:t>
      </w:r>
    </w:p>
    <w:p w:rsidR="001C181F" w:rsidRDefault="001C181F" w:rsidP="001C181F">
      <w:pPr>
        <w:numPr>
          <w:ilvl w:val="0"/>
          <w:numId w:val="24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druhá</w:t>
      </w:r>
      <w:r>
        <w:rPr>
          <w:sz w:val="24"/>
          <w:szCs w:val="24"/>
        </w:rPr>
        <w:t xml:space="preserve">  zmena  schválená dňa </w:t>
      </w:r>
      <w:r>
        <w:rPr>
          <w:b/>
          <w:sz w:val="24"/>
          <w:szCs w:val="24"/>
        </w:rPr>
        <w:t>07</w:t>
      </w:r>
      <w:r>
        <w:rPr>
          <w:b/>
          <w:sz w:val="24"/>
          <w:szCs w:val="24"/>
        </w:rPr>
        <w:t>.0</w:t>
      </w:r>
      <w:r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>.2017</w:t>
      </w:r>
      <w:r>
        <w:rPr>
          <w:sz w:val="24"/>
          <w:szCs w:val="24"/>
        </w:rPr>
        <w:t xml:space="preserve"> uznesením č. </w:t>
      </w:r>
      <w:r>
        <w:rPr>
          <w:b/>
          <w:sz w:val="24"/>
          <w:szCs w:val="24"/>
        </w:rPr>
        <w:t>12</w:t>
      </w:r>
      <w:r>
        <w:rPr>
          <w:b/>
          <w:sz w:val="24"/>
          <w:szCs w:val="24"/>
        </w:rPr>
        <w:t>/170</w:t>
      </w:r>
      <w:r>
        <w:rPr>
          <w:b/>
          <w:sz w:val="24"/>
          <w:szCs w:val="24"/>
        </w:rPr>
        <w:t>9</w:t>
      </w:r>
    </w:p>
    <w:p w:rsidR="00F87B82" w:rsidRDefault="00F87B82" w:rsidP="001C181F">
      <w:pPr>
        <w:rPr>
          <w:b/>
          <w:sz w:val="24"/>
          <w:szCs w:val="24"/>
        </w:rPr>
      </w:pPr>
    </w:p>
    <w:p w:rsidR="00F87B82" w:rsidRDefault="00F87B82" w:rsidP="00F87B8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F87B82" w:rsidRDefault="00F87B82" w:rsidP="00F87B82">
      <w:pPr>
        <w:jc w:val="center"/>
        <w:rPr>
          <w:b/>
          <w:sz w:val="24"/>
          <w:szCs w:val="24"/>
        </w:rPr>
      </w:pPr>
    </w:p>
    <w:p w:rsidR="00F87B82" w:rsidRDefault="00F87B82" w:rsidP="00F87B82">
      <w:pPr>
        <w:jc w:val="center"/>
        <w:rPr>
          <w:b/>
          <w:sz w:val="24"/>
          <w:szCs w:val="24"/>
        </w:rPr>
      </w:pPr>
    </w:p>
    <w:p w:rsidR="00F87B82" w:rsidRDefault="00F87B82" w:rsidP="00F87B82">
      <w:pPr>
        <w:jc w:val="center"/>
        <w:rPr>
          <w:b/>
          <w:sz w:val="24"/>
          <w:szCs w:val="24"/>
        </w:rPr>
      </w:pP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87B82" w:rsidRDefault="00F87B82" w:rsidP="00F87B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F87B82" w:rsidRDefault="00F87B82" w:rsidP="00F87B82">
      <w:pPr>
        <w:jc w:val="center"/>
        <w:rPr>
          <w:b/>
          <w:sz w:val="28"/>
        </w:rPr>
      </w:pPr>
    </w:p>
    <w:p w:rsidR="00F87B82" w:rsidRDefault="00F87B82" w:rsidP="00F87B82">
      <w:pPr>
        <w:jc w:val="center"/>
        <w:rPr>
          <w:b/>
          <w:sz w:val="28"/>
        </w:rPr>
      </w:pPr>
    </w:p>
    <w:p w:rsidR="00F87B82" w:rsidRDefault="00F87B82" w:rsidP="00F87B82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F87B82" w:rsidRDefault="00F87B82" w:rsidP="00F87B82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F87B82" w:rsidRDefault="00F87B82" w:rsidP="00F87B82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F87B82" w:rsidRDefault="00F87B82" w:rsidP="00F87B82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F87B82" w:rsidRDefault="00F87B82" w:rsidP="00F87B82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F87B82" w:rsidRDefault="00F87B82" w:rsidP="00F87B82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F87B82" w:rsidRDefault="00F87B82" w:rsidP="00F87B82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F87B82" w:rsidRDefault="00F87B82" w:rsidP="00F87B82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F87B82" w:rsidRDefault="00F87B82" w:rsidP="00F87B82">
      <w:pPr>
        <w:jc w:val="both"/>
        <w:rPr>
          <w:color w:val="FF0000"/>
          <w:sz w:val="24"/>
          <w:szCs w:val="24"/>
        </w:rPr>
      </w:pPr>
    </w:p>
    <w:p w:rsidR="00F87B82" w:rsidRDefault="00F87B82" w:rsidP="00F87B82">
      <w:pPr>
        <w:jc w:val="center"/>
        <w:rPr>
          <w:b/>
          <w:sz w:val="28"/>
        </w:rPr>
      </w:pPr>
    </w:p>
    <w:p w:rsidR="00F87B82" w:rsidRDefault="00F87B82" w:rsidP="00F87B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</w:t>
      </w:r>
      <w:r w:rsidR="001C181F">
        <w:rPr>
          <w:iCs/>
          <w:sz w:val="24"/>
          <w:szCs w:val="24"/>
        </w:rPr>
        <w:t>017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1C181F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F87B82" w:rsidRDefault="00F87B82" w:rsidP="00F87B82">
      <w:pPr>
        <w:jc w:val="both"/>
        <w:rPr>
          <w:sz w:val="24"/>
          <w:szCs w:val="24"/>
        </w:rPr>
      </w:pPr>
    </w:p>
    <w:p w:rsidR="00F87B82" w:rsidRDefault="00F87B82" w:rsidP="00F87B82">
      <w:pPr>
        <w:jc w:val="both"/>
        <w:rPr>
          <w:sz w:val="24"/>
          <w:szCs w:val="24"/>
        </w:rPr>
      </w:pPr>
    </w:p>
    <w:p w:rsidR="00F87B82" w:rsidRDefault="00F87B82" w:rsidP="00F87B82">
      <w:pPr>
        <w:jc w:val="both"/>
        <w:rPr>
          <w:sz w:val="24"/>
          <w:szCs w:val="24"/>
        </w:rPr>
      </w:pPr>
    </w:p>
    <w:p w:rsidR="00F87B82" w:rsidRDefault="001C181F" w:rsidP="00F87B82">
      <w:pPr>
        <w:jc w:val="both"/>
        <w:rPr>
          <w:sz w:val="24"/>
          <w:szCs w:val="24"/>
        </w:rPr>
      </w:pPr>
      <w:r>
        <w:rPr>
          <w:sz w:val="24"/>
          <w:szCs w:val="24"/>
        </w:rPr>
        <w:t>V Dolej Vsi, 22.03.2018</w:t>
      </w:r>
    </w:p>
    <w:p w:rsidR="00F87B82" w:rsidRDefault="00F87B82" w:rsidP="00F87B82">
      <w:pPr>
        <w:jc w:val="both"/>
        <w:rPr>
          <w:sz w:val="24"/>
          <w:szCs w:val="24"/>
        </w:rPr>
      </w:pPr>
    </w:p>
    <w:p w:rsidR="001C181F" w:rsidRDefault="001C181F" w:rsidP="00F87B82">
      <w:pPr>
        <w:jc w:val="both"/>
        <w:rPr>
          <w:sz w:val="24"/>
          <w:szCs w:val="24"/>
        </w:rPr>
      </w:pPr>
    </w:p>
    <w:p w:rsidR="001C181F" w:rsidRDefault="001C181F" w:rsidP="00F87B82">
      <w:pPr>
        <w:jc w:val="both"/>
        <w:rPr>
          <w:sz w:val="24"/>
          <w:szCs w:val="24"/>
        </w:rPr>
      </w:pPr>
    </w:p>
    <w:p w:rsidR="00F87B82" w:rsidRDefault="00F87B82" w:rsidP="00F87B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proofErr w:type="spellStart"/>
      <w:r>
        <w:rPr>
          <w:sz w:val="24"/>
          <w:szCs w:val="24"/>
        </w:rPr>
        <w:t>I.Širáňová</w:t>
      </w:r>
      <w:proofErr w:type="spellEnd"/>
    </w:p>
    <w:p w:rsidR="00F87B82" w:rsidRDefault="00F87B82" w:rsidP="00F87B82">
      <w:pPr>
        <w:jc w:val="both"/>
        <w:rPr>
          <w:sz w:val="24"/>
          <w:szCs w:val="24"/>
        </w:rPr>
      </w:pPr>
    </w:p>
    <w:p w:rsidR="00F87B82" w:rsidRPr="001C181F" w:rsidRDefault="00F87B82" w:rsidP="001C181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Milan </w:t>
      </w:r>
      <w:proofErr w:type="spellStart"/>
      <w:r>
        <w:rPr>
          <w:sz w:val="24"/>
          <w:szCs w:val="24"/>
        </w:rPr>
        <w:t>Pračko</w:t>
      </w:r>
      <w:proofErr w:type="spellEnd"/>
      <w:r>
        <w:rPr>
          <w:sz w:val="24"/>
          <w:szCs w:val="24"/>
        </w:rPr>
        <w:t>, starosta obce</w:t>
      </w:r>
      <w:bookmarkStart w:id="0" w:name="_GoBack"/>
      <w:bookmarkEnd w:id="0"/>
    </w:p>
    <w:p w:rsidR="00BB1F89" w:rsidRDefault="00BB1F89"/>
    <w:sectPr w:rsidR="00BB1F8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3109" w:rsidRDefault="00373109" w:rsidP="00325933">
      <w:r>
        <w:separator/>
      </w:r>
    </w:p>
  </w:endnote>
  <w:endnote w:type="continuationSeparator" w:id="0">
    <w:p w:rsidR="00373109" w:rsidRDefault="00373109" w:rsidP="003259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EE"/>
    <w:family w:val="script"/>
    <w:pitch w:val="variable"/>
    <w:sig w:usb0="00000287" w:usb1="4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3109" w:rsidRDefault="00373109" w:rsidP="00325933">
      <w:r>
        <w:separator/>
      </w:r>
    </w:p>
  </w:footnote>
  <w:footnote w:type="continuationSeparator" w:id="0">
    <w:p w:rsidR="00373109" w:rsidRDefault="00373109" w:rsidP="003259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5933" w:rsidRDefault="00325933" w:rsidP="00325933">
    <w:pPr>
      <w:pStyle w:val="Hlavika"/>
    </w:pPr>
  </w:p>
  <w:p w:rsidR="00325933" w:rsidRPr="0065096D" w:rsidRDefault="00325933" w:rsidP="0032593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DOLNÁ VES</w:t>
    </w:r>
  </w:p>
  <w:p w:rsidR="00325933" w:rsidRPr="0065096D" w:rsidRDefault="00325933" w:rsidP="00325933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325933" w:rsidRPr="00325933" w:rsidRDefault="00325933" w:rsidP="0032593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3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4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5" w15:restartNumberingAfterBreak="0">
    <w:nsid w:val="0000000D"/>
    <w:multiLevelType w:val="multilevel"/>
    <w:tmpl w:val="D76001BC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E"/>
    <w:multiLevelType w:val="multilevel"/>
    <w:tmpl w:val="58CE4D4A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28"/>
      <w:numFmt w:val="decimal"/>
      <w:lvlText w:val="%2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000000F"/>
    <w:multiLevelType w:val="single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8" w15:restartNumberingAfterBreak="0">
    <w:nsid w:val="00000010"/>
    <w:multiLevelType w:val="singleLevel"/>
    <w:tmpl w:val="00000010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9" w15:restartNumberingAfterBreak="0">
    <w:nsid w:val="00000016"/>
    <w:multiLevelType w:val="singleLevel"/>
    <w:tmpl w:val="00000016"/>
    <w:name w:val="WW8Num2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0" w15:restartNumberingAfterBreak="0">
    <w:nsid w:val="00000018"/>
    <w:multiLevelType w:val="singleLevel"/>
    <w:tmpl w:val="00000018"/>
    <w:name w:val="WW8Num2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1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6F5183"/>
    <w:multiLevelType w:val="hybridMultilevel"/>
    <w:tmpl w:val="570E1596"/>
    <w:lvl w:ilvl="0" w:tplc="72F6C7E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</w:num>
  <w:num w:numId="7">
    <w:abstractNumId w:val="7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6"/>
    <w:lvlOverride w:ilvl="0">
      <w:startOverride w:val="1"/>
    </w:lvlOverride>
    <w:lvlOverride w:ilvl="1">
      <w:startOverride w:val="2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</w:num>
  <w:num w:numId="1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  <w:lvlOverride w:ilvl="0">
      <w:startOverride w:val="1"/>
    </w:lvlOverride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"/>
    <w:lvlOverride w:ilvl="0">
      <w:startOverride w:val="1"/>
    </w:lvlOverride>
  </w:num>
  <w:num w:numId="21">
    <w:abstractNumId w:val="0"/>
    <w:lvlOverride w:ilvl="0">
      <w:startOverride w:val="1"/>
    </w:lvlOverride>
  </w:num>
  <w:num w:numId="22">
    <w:abstractNumId w:val="3"/>
    <w:lvlOverride w:ilvl="0">
      <w:startOverride w:val="1"/>
    </w:lvlOverride>
  </w:num>
  <w:num w:numId="23">
    <w:abstractNumId w:val="10"/>
    <w:lvlOverride w:ilvl="0">
      <w:startOverride w:val="1"/>
    </w:lvlOverride>
  </w:num>
  <w:num w:numId="24">
    <w:abstractNumId w:val="1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7B82"/>
    <w:rsid w:val="0011049C"/>
    <w:rsid w:val="001C181F"/>
    <w:rsid w:val="00325933"/>
    <w:rsid w:val="00373109"/>
    <w:rsid w:val="004D4969"/>
    <w:rsid w:val="00BB1F89"/>
    <w:rsid w:val="00F87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1E2557-2046-4DA0-8A49-CB93D44D28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87B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7B8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87B8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nhideWhenUsed/>
    <w:rsid w:val="00F87B8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87B8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F87B8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F87B82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F87B82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F87B82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F87B8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F87B82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F87B8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87B82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30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13</Pages>
  <Words>3576</Words>
  <Characters>20388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ŠIRÁŇOVÁ Ingrid</dc:creator>
  <cp:keywords/>
  <dc:description/>
  <cp:lastModifiedBy>ŠIRÁŇOVÁ Ingrid</cp:lastModifiedBy>
  <cp:revision>2</cp:revision>
  <cp:lastPrinted>2018-03-22T09:19:00Z</cp:lastPrinted>
  <dcterms:created xsi:type="dcterms:W3CDTF">2018-03-22T07:31:00Z</dcterms:created>
  <dcterms:modified xsi:type="dcterms:W3CDTF">2018-03-22T09:19:00Z</dcterms:modified>
</cp:coreProperties>
</file>