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31.12.20</w:t>
      </w:r>
      <w:r w:rsidR="005B1A29">
        <w:rPr>
          <w:bCs/>
          <w:i/>
          <w:iCs/>
          <w:sz w:val="32"/>
          <w:szCs w:val="32"/>
        </w:rPr>
        <w:t>1</w:t>
      </w:r>
      <w:r w:rsidR="00B529C9">
        <w:rPr>
          <w:bCs/>
          <w:i/>
          <w:iCs/>
          <w:sz w:val="32"/>
          <w:szCs w:val="32"/>
        </w:rPr>
        <w:t>7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Pr="009C094C" w:rsidRDefault="008527D0" w:rsidP="009C094C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B2C25">
        <w:rPr>
          <w:b/>
          <w:i/>
          <w:iCs/>
        </w:rPr>
        <w:t xml:space="preserve"> </w:t>
      </w:r>
      <w:proofErr w:type="spellStart"/>
      <w:r w:rsidR="00BE1426">
        <w:rPr>
          <w:b/>
          <w:i/>
          <w:iCs/>
        </w:rPr>
        <w:t>Patriks</w:t>
      </w:r>
      <w:proofErr w:type="spellEnd"/>
      <w:r w:rsidR="00BE1426">
        <w:rPr>
          <w:b/>
          <w:i/>
          <w:iCs/>
        </w:rPr>
        <w:t xml:space="preserve"> PUB</w:t>
      </w:r>
      <w:r w:rsidR="003254BD">
        <w:rPr>
          <w:b/>
          <w:i/>
          <w:iCs/>
        </w:rPr>
        <w:t xml:space="preserve"> </w:t>
      </w:r>
      <w:r w:rsidR="006B2C25">
        <w:rPr>
          <w:b/>
          <w:i/>
          <w:iCs/>
        </w:rPr>
        <w:t xml:space="preserve"> s</w:t>
      </w:r>
      <w:r w:rsidR="009C094C">
        <w:rPr>
          <w:b/>
          <w:i/>
          <w:iCs/>
        </w:rPr>
        <w:t xml:space="preserve">pol. </w:t>
      </w:r>
      <w:proofErr w:type="spellStart"/>
      <w:r w:rsidR="009C094C">
        <w:rPr>
          <w:b/>
          <w:i/>
          <w:iCs/>
        </w:rPr>
        <w:t>s.r.o</w:t>
      </w:r>
      <w:proofErr w:type="spellEnd"/>
    </w:p>
    <w:p w:rsidR="00F030AE" w:rsidRDefault="00F030AE">
      <w:pPr>
        <w:pStyle w:val="Nadpis2"/>
      </w:pPr>
    </w:p>
    <w:p w:rsidR="00F030AE" w:rsidRDefault="00F030AE" w:rsidP="00F030AE"/>
    <w:p w:rsidR="00F030AE" w:rsidRPr="00F030AE" w:rsidRDefault="00F030AE" w:rsidP="00F030AE"/>
    <w:p w:rsidR="008527D0" w:rsidRDefault="008527D0">
      <w:pPr>
        <w:pStyle w:val="Nadpis2"/>
      </w:pPr>
      <w:r w:rsidRPr="00F030AE">
        <w:rPr>
          <w:b/>
        </w:rPr>
        <w:t>Zostavené dňa:</w:t>
      </w:r>
      <w:r>
        <w:tab/>
      </w:r>
      <w:r w:rsidR="00BE1426">
        <w:t>2</w:t>
      </w:r>
      <w:r w:rsidR="00B529C9">
        <w:t>3</w:t>
      </w:r>
      <w:r>
        <w:t>.</w:t>
      </w:r>
      <w:r w:rsidR="006B2C25">
        <w:t>0</w:t>
      </w:r>
      <w:r w:rsidR="00146F14">
        <w:t>3</w:t>
      </w:r>
      <w:r>
        <w:t>.20</w:t>
      </w:r>
      <w:r w:rsidR="00CA4875">
        <w:t>1</w:t>
      </w:r>
      <w:r w:rsidR="00B529C9">
        <w:t>8</w:t>
      </w:r>
    </w:p>
    <w:p w:rsidR="006B2C25" w:rsidRDefault="008527D0" w:rsidP="006B2C25">
      <w:pPr>
        <w:pStyle w:val="Nadpis2"/>
      </w:pPr>
      <w:r w:rsidRPr="00F030AE">
        <w:rPr>
          <w:b/>
          <w:i w:val="0"/>
          <w:iCs w:val="0"/>
        </w:rPr>
        <w:t>Schválené dňa:</w:t>
      </w:r>
      <w:r>
        <w:rPr>
          <w:i w:val="0"/>
          <w:iCs w:val="0"/>
        </w:rPr>
        <w:tab/>
      </w:r>
      <w:r w:rsidR="00BE1426" w:rsidRPr="00BE1426">
        <w:rPr>
          <w:iCs w:val="0"/>
        </w:rPr>
        <w:t>2</w:t>
      </w:r>
      <w:r w:rsidR="00B529C9" w:rsidRPr="00BE1426">
        <w:rPr>
          <w:iCs w:val="0"/>
        </w:rPr>
        <w:t>3</w:t>
      </w:r>
      <w:r w:rsidR="006B2C25">
        <w:t>.0</w:t>
      </w:r>
      <w:r w:rsidR="00146F14">
        <w:t>3</w:t>
      </w:r>
      <w:r w:rsidR="006B2C25">
        <w:t>.20</w:t>
      </w:r>
      <w:r w:rsidR="00CA4875">
        <w:t>1</w:t>
      </w:r>
      <w:r w:rsidR="00B529C9">
        <w:t>8</w:t>
      </w:r>
    </w:p>
    <w:p w:rsidR="00F030AE" w:rsidRDefault="00F030AE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08715F" w:rsidRDefault="0008715F">
      <w:pPr>
        <w:rPr>
          <w:i/>
          <w:iCs/>
        </w:rPr>
      </w:pPr>
    </w:p>
    <w:p w:rsidR="008527D0" w:rsidRDefault="007E1C79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</w:t>
      </w:r>
      <w:r w:rsidR="008527D0">
        <w:rPr>
          <w:b/>
          <w:bCs/>
          <w:i/>
          <w:iCs/>
        </w:rPr>
        <w:t>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proofErr w:type="spellStart"/>
      <w:r w:rsidR="00326893">
        <w:rPr>
          <w:i/>
          <w:iCs/>
        </w:rPr>
        <w:t>Patriks</w:t>
      </w:r>
      <w:proofErr w:type="spellEnd"/>
      <w:r w:rsidR="00326893">
        <w:rPr>
          <w:i/>
          <w:iCs/>
        </w:rPr>
        <w:t xml:space="preserve"> PUB</w:t>
      </w:r>
      <w:r w:rsidR="00DD600B">
        <w:rPr>
          <w:i/>
          <w:iCs/>
        </w:rPr>
        <w:t xml:space="preserve">  </w:t>
      </w:r>
      <w:r w:rsidR="005C2414">
        <w:rPr>
          <w:i/>
          <w:iCs/>
        </w:rPr>
        <w:t>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r w:rsidR="00326893">
        <w:rPr>
          <w:i/>
          <w:iCs/>
        </w:rPr>
        <w:t>Bratislavská 49/119</w:t>
      </w:r>
      <w:r w:rsidR="00DD600B">
        <w:rPr>
          <w:i/>
          <w:iCs/>
        </w:rPr>
        <w:t>, 911 0</w:t>
      </w:r>
      <w:r w:rsidR="00326893">
        <w:rPr>
          <w:i/>
          <w:iCs/>
        </w:rPr>
        <w:t>5</w:t>
      </w:r>
      <w:r w:rsidR="00DD600B">
        <w:rPr>
          <w:i/>
          <w:iCs/>
        </w:rPr>
        <w:t xml:space="preserve">  Trenčín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326893">
        <w:rPr>
          <w:i/>
          <w:iCs/>
        </w:rPr>
        <w:t>26.05.2017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326893">
        <w:rPr>
          <w:i/>
          <w:iCs/>
        </w:rPr>
        <w:t>26.05.2017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326893">
        <w:rPr>
          <w:i/>
          <w:iCs/>
        </w:rPr>
        <w:t>Ostatné reštauračné činnosti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DD600B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6B2C25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 xml:space="preserve">- štatutárnym orgánom spoločnosti </w:t>
      </w:r>
      <w:r w:rsidR="00326893">
        <w:rPr>
          <w:i/>
          <w:iCs/>
        </w:rPr>
        <w:t>neeviduje</w:t>
      </w:r>
    </w:p>
    <w:p w:rsidR="00DD600B" w:rsidRDefault="005C2414">
      <w:pPr>
        <w:rPr>
          <w:i/>
          <w:iCs/>
        </w:rPr>
      </w:pPr>
      <w:r>
        <w:rPr>
          <w:i/>
          <w:iCs/>
        </w:rPr>
        <w:t xml:space="preserve">    10. Štatutárny orgán spoločnosti: konatelia – </w:t>
      </w:r>
      <w:r w:rsidR="00326893">
        <w:rPr>
          <w:i/>
          <w:iCs/>
        </w:rPr>
        <w:t xml:space="preserve">Patrik </w:t>
      </w:r>
      <w:proofErr w:type="spellStart"/>
      <w:r w:rsidR="00326893">
        <w:rPr>
          <w:i/>
          <w:iCs/>
        </w:rPr>
        <w:t>Staník</w:t>
      </w:r>
      <w:proofErr w:type="spellEnd"/>
    </w:p>
    <w:p w:rsidR="006B2C25" w:rsidRDefault="006B2C25">
      <w:pPr>
        <w:rPr>
          <w:i/>
          <w:iCs/>
        </w:rPr>
      </w:pPr>
      <w:r>
        <w:rPr>
          <w:i/>
          <w:iCs/>
        </w:rPr>
        <w:t xml:space="preserve">  </w:t>
      </w:r>
      <w:r>
        <w:rPr>
          <w:i/>
          <w:iCs/>
        </w:rPr>
        <w:tab/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32689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Patrik </w:t>
      </w:r>
      <w:proofErr w:type="spellStart"/>
      <w:r>
        <w:rPr>
          <w:i/>
          <w:iCs/>
        </w:rPr>
        <w:t>Staník</w:t>
      </w:r>
      <w:proofErr w:type="spellEnd"/>
      <w:r w:rsidR="00DD600B">
        <w:rPr>
          <w:i/>
          <w:iCs/>
        </w:rPr>
        <w:t xml:space="preserve"> </w:t>
      </w:r>
      <w:r w:rsidR="008527D0">
        <w:rPr>
          <w:i/>
          <w:iCs/>
        </w:rPr>
        <w:t xml:space="preserve">s výškou podielu na základnom imaní </w:t>
      </w:r>
      <w:r>
        <w:rPr>
          <w:i/>
          <w:iCs/>
        </w:rPr>
        <w:t>5000</w:t>
      </w:r>
      <w:r w:rsidR="00CA4875">
        <w:rPr>
          <w:i/>
          <w:iCs/>
        </w:rPr>
        <w:t xml:space="preserve"> eur</w:t>
      </w:r>
      <w:r w:rsidR="008527D0">
        <w:rPr>
          <w:i/>
          <w:iCs/>
        </w:rPr>
        <w:t xml:space="preserve"> (</w:t>
      </w:r>
      <w:r w:rsidR="00DD600B">
        <w:rPr>
          <w:i/>
          <w:iCs/>
        </w:rPr>
        <w:t>10</w:t>
      </w:r>
      <w:r w:rsidR="00DF1021">
        <w:rPr>
          <w:i/>
          <w:iCs/>
        </w:rPr>
        <w:t>0</w:t>
      </w:r>
      <w:r w:rsidR="008527D0">
        <w:rPr>
          <w:i/>
          <w:iCs/>
        </w:rPr>
        <w:t>%)</w:t>
      </w:r>
    </w:p>
    <w:p w:rsidR="00DD600B" w:rsidRDefault="00DD600B" w:rsidP="007E1C79">
      <w:pPr>
        <w:ind w:left="126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dlhodobý hmotný majetok obstaraný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8527D0" w:rsidRDefault="00E11495">
      <w:pPr>
        <w:rPr>
          <w:i/>
          <w:iCs/>
        </w:rPr>
      </w:pPr>
      <w:r>
        <w:rPr>
          <w:i/>
          <w:iCs/>
        </w:rPr>
        <w:t>-</w:t>
      </w:r>
      <w:r>
        <w:rPr>
          <w:i/>
          <w:iCs/>
        </w:rPr>
        <w:tab/>
      </w: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8527D0" w:rsidRDefault="005C241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nemá dlhodobý nehmotný majetok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  <w:r w:rsidR="003F1B12">
        <w:rPr>
          <w:i/>
          <w:iCs/>
        </w:rPr>
        <w:t xml:space="preserve"> v</w:t>
      </w:r>
      <w:r w:rsidR="00CA4875">
        <w:rPr>
          <w:i/>
          <w:iCs/>
        </w:rPr>
        <w:t xml:space="preserve"> eur</w:t>
      </w:r>
      <w:r w:rsidR="003F1B12">
        <w:rPr>
          <w:i/>
          <w:iCs/>
        </w:rPr>
        <w:t>.</w:t>
      </w: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3F1B12" w:rsidRDefault="003F1B12" w:rsidP="003F1B12">
      <w:pPr>
        <w:rPr>
          <w:b/>
          <w:i/>
          <w:iCs/>
        </w:rPr>
      </w:pPr>
    </w:p>
    <w:p w:rsidR="003F1B12" w:rsidRDefault="003F1B12" w:rsidP="003F1B12">
      <w:pPr>
        <w:rPr>
          <w:i/>
          <w:iCs/>
        </w:rPr>
      </w:pPr>
      <w:r>
        <w:rPr>
          <w:i/>
          <w:iCs/>
        </w:rPr>
        <w:t>OPRÁVKY DHM  v</w:t>
      </w:r>
      <w:r w:rsidR="00ED0617">
        <w:rPr>
          <w:i/>
          <w:iCs/>
        </w:rPr>
        <w:t xml:space="preserve"> </w:t>
      </w:r>
      <w:r w:rsidR="00CA4875">
        <w:rPr>
          <w:i/>
          <w:iCs/>
        </w:rPr>
        <w:t>eur</w:t>
      </w:r>
      <w:r>
        <w:rPr>
          <w:i/>
          <w:iCs/>
        </w:rPr>
        <w:t>.</w:t>
      </w:r>
    </w:p>
    <w:p w:rsidR="003F1B12" w:rsidRDefault="003F1B12" w:rsidP="003F1B12">
      <w:pPr>
        <w:rPr>
          <w:i/>
          <w:iCs/>
        </w:rPr>
      </w:pP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3F1B12" w:rsidRDefault="003F1B12" w:rsidP="003F1B12">
      <w:pPr>
        <w:rPr>
          <w:i/>
          <w:iCs/>
        </w:rPr>
      </w:pPr>
    </w:p>
    <w:p w:rsidR="003F1B12" w:rsidRDefault="003F1B12" w:rsidP="003F1B12">
      <w:pPr>
        <w:rPr>
          <w:i/>
          <w:iCs/>
        </w:rPr>
      </w:pPr>
      <w:r>
        <w:rPr>
          <w:i/>
          <w:iCs/>
        </w:rPr>
        <w:t>Zostatková hodnota dlhodobého hmotného majetku</w:t>
      </w:r>
      <w:r w:rsidR="00CA4875">
        <w:rPr>
          <w:i/>
          <w:iCs/>
        </w:rPr>
        <w:t xml:space="preserve"> </w:t>
      </w:r>
      <w:r>
        <w:rPr>
          <w:i/>
          <w:iCs/>
        </w:rPr>
        <w:t xml:space="preserve">v </w:t>
      </w:r>
      <w:r w:rsidR="00CA4875">
        <w:rPr>
          <w:i/>
          <w:iCs/>
        </w:rPr>
        <w:t>eur</w:t>
      </w:r>
      <w:r>
        <w:rPr>
          <w:i/>
          <w:iCs/>
        </w:rPr>
        <w:t>.</w:t>
      </w:r>
    </w:p>
    <w:p w:rsidR="003F1B12" w:rsidRDefault="003F1B12" w:rsidP="003F1B12">
      <w:pPr>
        <w:rPr>
          <w:i/>
          <w:iCs/>
        </w:rPr>
      </w:pP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3F1B12" w:rsidRDefault="003F1B12" w:rsidP="003F1B12">
      <w:pPr>
        <w:rPr>
          <w:b/>
          <w:i/>
          <w:iCs/>
        </w:rPr>
      </w:pPr>
    </w:p>
    <w:p w:rsidR="006B2C25" w:rsidRDefault="006B2C25">
      <w:pPr>
        <w:rPr>
          <w:i/>
          <w:iCs/>
        </w:rPr>
      </w:pPr>
    </w:p>
    <w:p w:rsidR="008527D0" w:rsidRPr="009B02AC" w:rsidRDefault="008527D0">
      <w:pPr>
        <w:rPr>
          <w:b/>
          <w:i/>
          <w:iCs/>
        </w:rPr>
      </w:pPr>
      <w:r>
        <w:rPr>
          <w:i/>
          <w:iCs/>
        </w:rPr>
        <w:t xml:space="preserve">      3</w:t>
      </w:r>
      <w:r w:rsidR="006050AA" w:rsidRPr="009B02AC">
        <w:rPr>
          <w:b/>
          <w:i/>
          <w:iCs/>
        </w:rPr>
        <w:t>.</w:t>
      </w:r>
      <w:r w:rsidRPr="009B02AC">
        <w:rPr>
          <w:b/>
          <w:i/>
          <w:iCs/>
        </w:rPr>
        <w:t xml:space="preserve"> Zásoby:</w:t>
      </w:r>
    </w:p>
    <w:p w:rsidR="008527D0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</w:t>
      </w:r>
      <w:r w:rsidR="005B1A29">
        <w:rPr>
          <w:i/>
          <w:iCs/>
        </w:rPr>
        <w:t xml:space="preserve"> </w:t>
      </w:r>
      <w:r>
        <w:rPr>
          <w:i/>
          <w:iCs/>
        </w:rPr>
        <w:t>má ku dňu bežného účtovného obdobia zásoby</w:t>
      </w:r>
      <w:r w:rsidR="00CA4875">
        <w:rPr>
          <w:i/>
          <w:iCs/>
        </w:rPr>
        <w:t xml:space="preserve"> </w:t>
      </w:r>
      <w:r w:rsidR="005B1A29">
        <w:rPr>
          <w:i/>
          <w:iCs/>
        </w:rPr>
        <w:t>materiálu</w:t>
      </w:r>
      <w:r w:rsidR="00CA4875">
        <w:rPr>
          <w:i/>
          <w:iCs/>
        </w:rPr>
        <w:t xml:space="preserve"> v hodnote </w:t>
      </w:r>
      <w:r w:rsidR="007309C4">
        <w:rPr>
          <w:i/>
          <w:iCs/>
        </w:rPr>
        <w:t>0</w:t>
      </w:r>
      <w:r w:rsidR="00CA4875">
        <w:rPr>
          <w:i/>
          <w:iCs/>
        </w:rPr>
        <w:t xml:space="preserve"> </w:t>
      </w:r>
      <w:r w:rsidR="009C094C">
        <w:rPr>
          <w:i/>
          <w:iCs/>
        </w:rPr>
        <w:t>eur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Pohľadávky:</w:t>
      </w:r>
    </w:p>
    <w:p w:rsidR="00F07C53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krátkodobé pohľadávky</w:t>
      </w:r>
      <w:r w:rsidR="006050AA">
        <w:rPr>
          <w:i/>
          <w:iCs/>
        </w:rPr>
        <w:t xml:space="preserve"> </w:t>
      </w:r>
      <w:r>
        <w:rPr>
          <w:i/>
          <w:iCs/>
        </w:rPr>
        <w:t xml:space="preserve"> vo výške </w:t>
      </w:r>
      <w:r w:rsidR="007967A8">
        <w:rPr>
          <w:i/>
          <w:iCs/>
        </w:rPr>
        <w:t>0</w:t>
      </w:r>
      <w:r w:rsidR="00CA4875">
        <w:rPr>
          <w:i/>
          <w:iCs/>
        </w:rPr>
        <w:t xml:space="preserve"> eur.</w:t>
      </w:r>
    </w:p>
    <w:p w:rsidR="008527D0" w:rsidRDefault="008527D0" w:rsidP="00CA4875">
      <w:pPr>
        <w:ind w:left="900"/>
        <w:rPr>
          <w:i/>
          <w:iCs/>
        </w:rPr>
      </w:pPr>
      <w:r>
        <w:rPr>
          <w:i/>
          <w:iCs/>
        </w:rPr>
        <w:t>Finančné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stav peňazí v</w:t>
      </w:r>
      <w:r w:rsidR="007967A8">
        <w:rPr>
          <w:i/>
          <w:iCs/>
        </w:rPr>
        <w:t> </w:t>
      </w:r>
      <w:r>
        <w:rPr>
          <w:i/>
          <w:iCs/>
        </w:rPr>
        <w:t>hotovosti</w:t>
      </w:r>
      <w:r w:rsidR="007967A8">
        <w:rPr>
          <w:i/>
          <w:iCs/>
        </w:rPr>
        <w:t xml:space="preserve"> a ba BU</w:t>
      </w:r>
      <w:r>
        <w:rPr>
          <w:i/>
          <w:iCs/>
        </w:rPr>
        <w:t xml:space="preserve"> vo výške </w:t>
      </w:r>
      <w:r w:rsidR="00326893">
        <w:rPr>
          <w:i/>
          <w:iCs/>
        </w:rPr>
        <w:t>5000</w:t>
      </w:r>
      <w:r w:rsidR="00CA4875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Časové rozlíšenie: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Významnými položkami časového rozlíšenia sú náklady budúcich období – </w:t>
      </w:r>
      <w:r w:rsidR="006050AA">
        <w:rPr>
          <w:i/>
          <w:iCs/>
        </w:rPr>
        <w:t xml:space="preserve">spoločnosť </w:t>
      </w:r>
      <w:r w:rsidR="007E1C79">
        <w:rPr>
          <w:i/>
          <w:iCs/>
        </w:rPr>
        <w:t>ne</w:t>
      </w:r>
      <w:r w:rsidR="006050AA">
        <w:rPr>
          <w:i/>
          <w:iCs/>
        </w:rPr>
        <w:t>má  položky časového rozlíšenia</w:t>
      </w:r>
      <w:r>
        <w:rPr>
          <w:i/>
          <w:iCs/>
        </w:rPr>
        <w:t>.</w:t>
      </w:r>
    </w:p>
    <w:p w:rsidR="008527D0" w:rsidRDefault="008527D0" w:rsidP="008527D0">
      <w:pPr>
        <w:ind w:left="240"/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326893">
        <w:rPr>
          <w:i/>
          <w:iCs/>
        </w:rPr>
        <w:t>5000</w:t>
      </w:r>
      <w:r w:rsidR="00CA4875">
        <w:rPr>
          <w:i/>
          <w:iCs/>
        </w:rPr>
        <w:t xml:space="preserve"> eur</w:t>
      </w:r>
      <w:r>
        <w:rPr>
          <w:i/>
          <w:iCs/>
        </w:rPr>
        <w:t xml:space="preserve"> , z toho základné imanie splatené vo výške </w:t>
      </w:r>
      <w:r w:rsidR="00326893">
        <w:rPr>
          <w:i/>
          <w:iCs/>
        </w:rPr>
        <w:t>5000</w:t>
      </w:r>
      <w:r w:rsidR="00CA4875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lastRenderedPageBreak/>
        <w:t>Vysporiadanie</w:t>
      </w:r>
      <w:proofErr w:type="spellEnd"/>
      <w:r>
        <w:rPr>
          <w:i/>
          <w:iCs/>
        </w:rPr>
        <w:t xml:space="preserve"> účtovn</w:t>
      </w:r>
      <w:r w:rsidR="00AA4270">
        <w:rPr>
          <w:i/>
          <w:iCs/>
        </w:rPr>
        <w:t>e</w:t>
      </w:r>
      <w:r w:rsidR="001D17C6">
        <w:rPr>
          <w:i/>
          <w:iCs/>
        </w:rPr>
        <w:t>j</w:t>
      </w:r>
      <w:r w:rsidR="00F07C53">
        <w:rPr>
          <w:i/>
          <w:iCs/>
        </w:rPr>
        <w:t xml:space="preserve"> </w:t>
      </w:r>
      <w:r w:rsidR="001D17C6">
        <w:rPr>
          <w:i/>
          <w:iCs/>
        </w:rPr>
        <w:t xml:space="preserve">straty </w:t>
      </w:r>
      <w:r>
        <w:rPr>
          <w:i/>
          <w:iCs/>
        </w:rPr>
        <w:t xml:space="preserve"> vykázan</w:t>
      </w:r>
      <w:r w:rsidR="00AA4270">
        <w:rPr>
          <w:i/>
          <w:iCs/>
        </w:rPr>
        <w:t>e</w:t>
      </w:r>
      <w:r w:rsidR="001D17C6">
        <w:rPr>
          <w:i/>
          <w:iCs/>
        </w:rPr>
        <w:t>j</w:t>
      </w:r>
      <w:r>
        <w:rPr>
          <w:i/>
          <w:iCs/>
        </w:rPr>
        <w:t xml:space="preserve"> v predchádzajúcom období:</w:t>
      </w:r>
    </w:p>
    <w:p w:rsidR="008527D0" w:rsidRDefault="0032689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neeviduje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Výsledok hospodárenia za účtovné obdobie:</w:t>
      </w:r>
    </w:p>
    <w:p w:rsidR="00A53D33" w:rsidRPr="00326893" w:rsidRDefault="008527D0" w:rsidP="00A53D33">
      <w:pPr>
        <w:numPr>
          <w:ilvl w:val="0"/>
          <w:numId w:val="2"/>
        </w:numPr>
        <w:rPr>
          <w:i/>
          <w:iCs/>
        </w:rPr>
      </w:pPr>
      <w:r w:rsidRPr="00326893">
        <w:rPr>
          <w:i/>
          <w:iCs/>
        </w:rPr>
        <w:t>Výsledkom hospodárenia účtovnej jednotky za účtovné obdobie rok 20</w:t>
      </w:r>
      <w:r w:rsidR="005B1A29" w:rsidRPr="00326893">
        <w:rPr>
          <w:i/>
          <w:iCs/>
        </w:rPr>
        <w:t>1</w:t>
      </w:r>
      <w:r w:rsidR="00B529C9" w:rsidRPr="00326893">
        <w:rPr>
          <w:i/>
          <w:iCs/>
        </w:rPr>
        <w:t>7</w:t>
      </w:r>
      <w:r w:rsidRPr="00326893">
        <w:rPr>
          <w:i/>
          <w:iCs/>
        </w:rPr>
        <w:t xml:space="preserve"> je </w:t>
      </w:r>
      <w:r w:rsidR="00326893">
        <w:rPr>
          <w:i/>
          <w:iCs/>
        </w:rPr>
        <w:t>0</w:t>
      </w: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Rezervy:</w:t>
      </w:r>
    </w:p>
    <w:p w:rsidR="009B02AC" w:rsidRPr="007309C4" w:rsidRDefault="008527D0" w:rsidP="00324FBA">
      <w:pPr>
        <w:numPr>
          <w:ilvl w:val="0"/>
          <w:numId w:val="2"/>
        </w:numPr>
        <w:ind w:left="900"/>
        <w:rPr>
          <w:i/>
          <w:iCs/>
        </w:rPr>
      </w:pPr>
      <w:r w:rsidRPr="007309C4">
        <w:rPr>
          <w:i/>
          <w:iCs/>
        </w:rPr>
        <w:t xml:space="preserve">Účtovná jednotka </w:t>
      </w:r>
      <w:r w:rsidR="007309C4" w:rsidRPr="007309C4">
        <w:rPr>
          <w:i/>
          <w:iCs/>
        </w:rPr>
        <w:t>ne</w:t>
      </w:r>
      <w:r w:rsidRPr="007309C4">
        <w:rPr>
          <w:i/>
          <w:iCs/>
        </w:rPr>
        <w:t>vytvorila krátkodobé rezervy</w:t>
      </w:r>
      <w:r w:rsidR="007E1C79" w:rsidRPr="007309C4">
        <w:rPr>
          <w:i/>
          <w:iCs/>
        </w:rPr>
        <w:t xml:space="preserve">. </w:t>
      </w: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Záväzky:</w:t>
      </w:r>
    </w:p>
    <w:p w:rsidR="00324FBA" w:rsidRDefault="008527D0" w:rsidP="00324FB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na konci bežného účtovného obdobia stav záväzkov vo výške </w:t>
      </w:r>
      <w:r w:rsidR="00DD2AF6">
        <w:rPr>
          <w:i/>
          <w:iCs/>
        </w:rPr>
        <w:t xml:space="preserve"> </w:t>
      </w:r>
      <w:r w:rsidR="00326893">
        <w:rPr>
          <w:i/>
          <w:iCs/>
        </w:rPr>
        <w:t>0</w:t>
      </w:r>
      <w:r w:rsidR="005F18C5">
        <w:rPr>
          <w:i/>
          <w:iCs/>
        </w:rPr>
        <w:t xml:space="preserve">  eur</w:t>
      </w:r>
      <w:r w:rsidR="00B628BD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Krátkodobé záväzky v členení podľa jednotlivých položiek:</w:t>
      </w:r>
    </w:p>
    <w:p w:rsidR="008527D0" w:rsidRDefault="0032689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neeviduje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Záväzky zo sociálneho fondu: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</w:t>
      </w:r>
      <w:r w:rsidR="00324FBA">
        <w:rPr>
          <w:i/>
          <w:iCs/>
        </w:rPr>
        <w:t xml:space="preserve"> nee</w:t>
      </w:r>
      <w:r>
        <w:rPr>
          <w:i/>
          <w:iCs/>
        </w:rPr>
        <w:t xml:space="preserve">viduje </w:t>
      </w:r>
      <w:r w:rsidR="00114460">
        <w:rPr>
          <w:i/>
          <w:iCs/>
        </w:rPr>
        <w:t>na</w:t>
      </w:r>
      <w:r>
        <w:rPr>
          <w:i/>
          <w:iCs/>
        </w:rPr>
        <w:t xml:space="preserve"> </w:t>
      </w:r>
      <w:r w:rsidR="00114460">
        <w:rPr>
          <w:i/>
          <w:iCs/>
        </w:rPr>
        <w:t>začiatku</w:t>
      </w:r>
      <w:r>
        <w:rPr>
          <w:i/>
          <w:iCs/>
        </w:rPr>
        <w:t xml:space="preserve"> bežného účtovného obdobia sociáln</w:t>
      </w:r>
      <w:r w:rsidR="00114460">
        <w:rPr>
          <w:i/>
          <w:iCs/>
        </w:rPr>
        <w:t>y</w:t>
      </w:r>
      <w:r>
        <w:rPr>
          <w:i/>
          <w:iCs/>
        </w:rPr>
        <w:t xml:space="preserve"> fond</w:t>
      </w:r>
      <w:r w:rsidR="00324FBA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Časové rozlíšenie:</w:t>
      </w:r>
    </w:p>
    <w:p w:rsidR="008527D0" w:rsidRDefault="00A53D33">
      <w:pPr>
        <w:ind w:left="705"/>
        <w:rPr>
          <w:i/>
          <w:iCs/>
        </w:rPr>
      </w:pPr>
      <w:r>
        <w:rPr>
          <w:i/>
          <w:iCs/>
        </w:rPr>
        <w:t xml:space="preserve">-    Účtovná jednotka neeviduje položky časového rozlíšenia. </w:t>
      </w:r>
    </w:p>
    <w:p w:rsidR="008527D0" w:rsidRDefault="008527D0">
      <w:pPr>
        <w:ind w:left="705"/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Druhy výnosov:</w:t>
      </w: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8527D0" w:rsidRDefault="008527D0">
      <w:pPr>
        <w:rPr>
          <w:i/>
          <w:iCs/>
        </w:rPr>
      </w:pPr>
      <w:r>
        <w:rPr>
          <w:i/>
          <w:iCs/>
        </w:rPr>
        <w:t>Daňovým základom účtovnej jednotky za účtovné obdobie rok 20</w:t>
      </w:r>
      <w:r w:rsidR="005A5942">
        <w:rPr>
          <w:i/>
          <w:iCs/>
        </w:rPr>
        <w:t>1</w:t>
      </w:r>
      <w:r w:rsidR="00B529C9">
        <w:rPr>
          <w:i/>
          <w:iCs/>
        </w:rPr>
        <w:t>7</w:t>
      </w:r>
      <w:r w:rsidR="009C094C">
        <w:rPr>
          <w:i/>
          <w:iCs/>
        </w:rPr>
        <w:t xml:space="preserve"> </w:t>
      </w:r>
      <w:r>
        <w:rPr>
          <w:i/>
          <w:iCs/>
        </w:rPr>
        <w:t xml:space="preserve">bol hospodársky výsledok z bežnej činnosti </w:t>
      </w:r>
      <w:r w:rsidR="00326893">
        <w:rPr>
          <w:i/>
          <w:iCs/>
        </w:rPr>
        <w:t>0, spoločnosť ešte nezačala svoju činnosť.</w:t>
      </w:r>
    </w:p>
    <w:p w:rsidR="008527D0" w:rsidRDefault="008527D0">
      <w:pPr>
        <w:rPr>
          <w:i/>
          <w:iCs/>
        </w:rPr>
      </w:pPr>
    </w:p>
    <w:sectPr w:rsidR="008527D0" w:rsidSect="00C7090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646FE"/>
    <w:rsid w:val="0008715F"/>
    <w:rsid w:val="00114460"/>
    <w:rsid w:val="00146F14"/>
    <w:rsid w:val="001D17C6"/>
    <w:rsid w:val="002C7DE0"/>
    <w:rsid w:val="00324FBA"/>
    <w:rsid w:val="003254BD"/>
    <w:rsid w:val="00326893"/>
    <w:rsid w:val="00393ABD"/>
    <w:rsid w:val="003C17E6"/>
    <w:rsid w:val="003F1B12"/>
    <w:rsid w:val="00403F13"/>
    <w:rsid w:val="004561A4"/>
    <w:rsid w:val="004A711D"/>
    <w:rsid w:val="00514E39"/>
    <w:rsid w:val="005A5942"/>
    <w:rsid w:val="005B1A29"/>
    <w:rsid w:val="005C2414"/>
    <w:rsid w:val="005C7F7F"/>
    <w:rsid w:val="005F18C5"/>
    <w:rsid w:val="006050AA"/>
    <w:rsid w:val="006B2C25"/>
    <w:rsid w:val="007309C4"/>
    <w:rsid w:val="0075767B"/>
    <w:rsid w:val="007967A8"/>
    <w:rsid w:val="007A1A2C"/>
    <w:rsid w:val="007E1C79"/>
    <w:rsid w:val="008527D0"/>
    <w:rsid w:val="009641BB"/>
    <w:rsid w:val="009B02AC"/>
    <w:rsid w:val="009C094C"/>
    <w:rsid w:val="009D0478"/>
    <w:rsid w:val="00A53D33"/>
    <w:rsid w:val="00A61C8B"/>
    <w:rsid w:val="00AA4270"/>
    <w:rsid w:val="00AB4C32"/>
    <w:rsid w:val="00AB4DAE"/>
    <w:rsid w:val="00B529C9"/>
    <w:rsid w:val="00B628BD"/>
    <w:rsid w:val="00BE1426"/>
    <w:rsid w:val="00C060A8"/>
    <w:rsid w:val="00C50508"/>
    <w:rsid w:val="00C70909"/>
    <w:rsid w:val="00CA4875"/>
    <w:rsid w:val="00D4469D"/>
    <w:rsid w:val="00DB0A5E"/>
    <w:rsid w:val="00DD2AF6"/>
    <w:rsid w:val="00DD600B"/>
    <w:rsid w:val="00DF1021"/>
    <w:rsid w:val="00E11495"/>
    <w:rsid w:val="00E352BA"/>
    <w:rsid w:val="00E36E42"/>
    <w:rsid w:val="00ED0617"/>
    <w:rsid w:val="00F030AE"/>
    <w:rsid w:val="00F07C5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70909"/>
    <w:rPr>
      <w:sz w:val="24"/>
      <w:szCs w:val="24"/>
    </w:rPr>
  </w:style>
  <w:style w:type="paragraph" w:styleId="Nadpis1">
    <w:name w:val="heading 1"/>
    <w:basedOn w:val="Normlny"/>
    <w:next w:val="Normlny"/>
    <w:qFormat/>
    <w:rsid w:val="00C70909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C70909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C70909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C70909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C70909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537</Words>
  <Characters>3062</Characters>
  <Application>Microsoft Office Word</Application>
  <DocSecurity>0</DocSecurity>
  <Lines>25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3592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user</cp:lastModifiedBy>
  <cp:revision>4</cp:revision>
  <cp:lastPrinted>2013-03-04T09:22:00Z</cp:lastPrinted>
  <dcterms:created xsi:type="dcterms:W3CDTF">2018-03-23T07:12:00Z</dcterms:created>
  <dcterms:modified xsi:type="dcterms:W3CDTF">2018-03-23T07:15:00Z</dcterms:modified>
</cp:coreProperties>
</file>