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473E" w:rsidRDefault="002F473E" w:rsidP="00DC1998">
      <w:pPr>
        <w:rPr>
          <w:b/>
          <w:sz w:val="28"/>
          <w:szCs w:val="28"/>
        </w:rPr>
      </w:pPr>
    </w:p>
    <w:p w:rsidR="00CC0244" w:rsidRDefault="00CC0244" w:rsidP="00DC1998">
      <w:pPr>
        <w:rPr>
          <w:b/>
          <w:sz w:val="28"/>
          <w:szCs w:val="28"/>
        </w:rPr>
      </w:pPr>
    </w:p>
    <w:p w:rsidR="00CC0244" w:rsidRDefault="00CC0244" w:rsidP="00DC1998">
      <w:pPr>
        <w:rPr>
          <w:b/>
          <w:sz w:val="28"/>
          <w:szCs w:val="28"/>
        </w:rPr>
      </w:pPr>
    </w:p>
    <w:p w:rsidR="00CC0244" w:rsidRDefault="00CC0244" w:rsidP="00CC024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201</w:t>
      </w:r>
      <w:r w:rsidR="00DD4CF0">
        <w:rPr>
          <w:b/>
          <w:sz w:val="28"/>
          <w:szCs w:val="28"/>
        </w:rPr>
        <w:t>7</w:t>
      </w:r>
    </w:p>
    <w:p w:rsidR="00CC0244" w:rsidRDefault="00CC0244" w:rsidP="00CC0244">
      <w:pPr>
        <w:jc w:val="center"/>
        <w:rPr>
          <w:b/>
          <w:sz w:val="28"/>
          <w:szCs w:val="28"/>
        </w:rPr>
      </w:pPr>
    </w:p>
    <w:p w:rsidR="002F473E" w:rsidRDefault="00CC0244" w:rsidP="00CC0244">
      <w:pPr>
        <w:ind w:left="-60"/>
        <w:jc w:val="both"/>
        <w:rPr>
          <w:sz w:val="22"/>
          <w:szCs w:val="22"/>
        </w:rPr>
      </w:pPr>
      <w:r w:rsidRPr="00CC0244">
        <w:rPr>
          <w:sz w:val="22"/>
          <w:szCs w:val="22"/>
        </w:rPr>
        <w:t>Zostavené podľa Opatrenia č. MF/23378/2014-74, ktorým sa ustanovujú podrobnosti o individuálnej účtovnej závierke a rozsahu  údajov určených z individuálnej účtovnej závierky na zverejnenie pre malé účtovné jednotky v znení Opatrenia č. MF/19927/2015-74.</w:t>
      </w:r>
    </w:p>
    <w:p w:rsidR="00CC0244" w:rsidRDefault="00CC0244" w:rsidP="00CC0244">
      <w:pPr>
        <w:ind w:left="-60"/>
        <w:jc w:val="both"/>
        <w:rPr>
          <w:sz w:val="22"/>
          <w:szCs w:val="22"/>
        </w:rPr>
      </w:pPr>
    </w:p>
    <w:p w:rsidR="00CC0244" w:rsidRDefault="00CC0244" w:rsidP="00CC0244">
      <w:pPr>
        <w:ind w:left="-60"/>
        <w:jc w:val="both"/>
        <w:rPr>
          <w:sz w:val="22"/>
          <w:szCs w:val="22"/>
        </w:rPr>
      </w:pPr>
    </w:p>
    <w:p w:rsidR="00CC0244" w:rsidRDefault="00CC0244" w:rsidP="00CC0244">
      <w:pPr>
        <w:ind w:left="-60"/>
        <w:jc w:val="both"/>
        <w:rPr>
          <w:sz w:val="22"/>
          <w:szCs w:val="22"/>
        </w:rPr>
      </w:pPr>
    </w:p>
    <w:p w:rsidR="00CC0244" w:rsidRDefault="00CC0244" w:rsidP="00CC0244">
      <w:pPr>
        <w:ind w:left="-60"/>
        <w:jc w:val="both"/>
        <w:rPr>
          <w:sz w:val="22"/>
          <w:szCs w:val="22"/>
        </w:rPr>
      </w:pPr>
    </w:p>
    <w:p w:rsidR="00CC0244" w:rsidRPr="00CC0244" w:rsidRDefault="00CC0244" w:rsidP="00CC0244">
      <w:pPr>
        <w:ind w:left="-60"/>
        <w:jc w:val="center"/>
        <w:rPr>
          <w:b/>
          <w:sz w:val="22"/>
          <w:szCs w:val="22"/>
        </w:rPr>
      </w:pPr>
      <w:r w:rsidRPr="00CC0244">
        <w:rPr>
          <w:b/>
          <w:sz w:val="22"/>
          <w:szCs w:val="22"/>
        </w:rPr>
        <w:t>Článok I – Všeobecné informácie</w:t>
      </w:r>
    </w:p>
    <w:p w:rsidR="00CC0244" w:rsidRPr="00CC0244" w:rsidRDefault="00CC0244" w:rsidP="00CC0244">
      <w:pPr>
        <w:ind w:left="-60"/>
        <w:jc w:val="center"/>
        <w:rPr>
          <w:b/>
          <w:sz w:val="22"/>
          <w:szCs w:val="22"/>
        </w:rPr>
      </w:pPr>
    </w:p>
    <w:p w:rsidR="002F473E" w:rsidRDefault="002F473E" w:rsidP="00CC0244">
      <w:pPr>
        <w:ind w:left="-60"/>
        <w:jc w:val="center"/>
        <w:rPr>
          <w:b/>
          <w:sz w:val="28"/>
          <w:szCs w:val="28"/>
        </w:rPr>
      </w:pPr>
    </w:p>
    <w:p w:rsidR="00CC0244" w:rsidRPr="002F473E" w:rsidRDefault="00CC0244" w:rsidP="00CC0244">
      <w:pPr>
        <w:ind w:left="-60"/>
        <w:jc w:val="center"/>
        <w:rPr>
          <w:b/>
          <w:sz w:val="28"/>
          <w:szCs w:val="28"/>
        </w:rPr>
      </w:pPr>
    </w:p>
    <w:p w:rsidR="00F21EB9" w:rsidRDefault="00F21EB9" w:rsidP="002F473E">
      <w:pPr>
        <w:numPr>
          <w:ilvl w:val="0"/>
          <w:numId w:val="7"/>
        </w:numPr>
        <w:rPr>
          <w:b/>
          <w:sz w:val="28"/>
          <w:szCs w:val="28"/>
        </w:rPr>
      </w:pPr>
      <w:r w:rsidRPr="00F21EB9">
        <w:rPr>
          <w:b/>
          <w:sz w:val="28"/>
          <w:szCs w:val="28"/>
        </w:rPr>
        <w:t xml:space="preserve">Informácie o účtovnej jednotke </w:t>
      </w:r>
    </w:p>
    <w:p w:rsidR="00186663" w:rsidRPr="00F21EB9" w:rsidRDefault="00186663" w:rsidP="004F6E87">
      <w:pPr>
        <w:ind w:left="540"/>
        <w:rPr>
          <w:b/>
          <w:sz w:val="28"/>
          <w:szCs w:val="28"/>
        </w:rPr>
      </w:pPr>
    </w:p>
    <w:p w:rsidR="00A76E90" w:rsidRDefault="00A76E90" w:rsidP="00F21EB9">
      <w:pPr>
        <w:rPr>
          <w:b/>
        </w:rPr>
      </w:pPr>
    </w:p>
    <w:p w:rsidR="00A76E90" w:rsidRDefault="00A76E90" w:rsidP="002F473E">
      <w:pPr>
        <w:outlineLvl w:val="0"/>
        <w:rPr>
          <w:b/>
        </w:rPr>
      </w:pPr>
      <w:r>
        <w:rPr>
          <w:b/>
        </w:rPr>
        <w:t>1. Obchodné meno a sídlo spoločnosti</w:t>
      </w:r>
    </w:p>
    <w:p w:rsidR="00A76E90" w:rsidRDefault="00A76E90" w:rsidP="00F21EB9">
      <w:pPr>
        <w:rPr>
          <w:b/>
        </w:rPr>
      </w:pPr>
    </w:p>
    <w:p w:rsidR="00F21EB9" w:rsidRPr="00B40AC0" w:rsidRDefault="00F21EB9" w:rsidP="002F473E">
      <w:pPr>
        <w:outlineLvl w:val="0"/>
        <w:rPr>
          <w:i/>
        </w:rPr>
      </w:pPr>
      <w:r w:rsidRPr="00B40AC0">
        <w:t>Obchodné meno účtovnej jednotky: TRUCKS SERVIS – TRNAVA, spol.</w:t>
      </w:r>
      <w:r w:rsidR="00D332AA" w:rsidRPr="00B40AC0">
        <w:t xml:space="preserve"> </w:t>
      </w:r>
      <w:r w:rsidRPr="00B40AC0">
        <w:t xml:space="preserve">s </w:t>
      </w:r>
      <w:proofErr w:type="spellStart"/>
      <w:r w:rsidRPr="00B40AC0">
        <w:t>r.o</w:t>
      </w:r>
      <w:proofErr w:type="spellEnd"/>
      <w:r w:rsidRPr="00B40AC0">
        <w:t>.</w:t>
      </w:r>
    </w:p>
    <w:p w:rsidR="00F21EB9" w:rsidRPr="00B40AC0" w:rsidRDefault="00F21EB9" w:rsidP="00F21EB9">
      <w:pPr>
        <w:rPr>
          <w:i/>
        </w:rPr>
      </w:pPr>
    </w:p>
    <w:p w:rsidR="00F21EB9" w:rsidRDefault="00F21EB9" w:rsidP="002F473E">
      <w:pPr>
        <w:outlineLvl w:val="0"/>
      </w:pPr>
      <w:r>
        <w:t xml:space="preserve">Sídlo účtovnej jednotky: </w:t>
      </w:r>
      <w:r w:rsidR="00223DC4">
        <w:t xml:space="preserve">                 </w:t>
      </w:r>
      <w:r>
        <w:t xml:space="preserve"> Vlčkovce č. 54</w:t>
      </w:r>
    </w:p>
    <w:p w:rsidR="00CC0244" w:rsidRDefault="00CC0244" w:rsidP="002F473E">
      <w:pPr>
        <w:outlineLvl w:val="0"/>
      </w:pPr>
    </w:p>
    <w:p w:rsidR="00CC0244" w:rsidRDefault="00CC0244" w:rsidP="002F473E">
      <w:pPr>
        <w:outlineLvl w:val="0"/>
      </w:pPr>
      <w:r>
        <w:t xml:space="preserve">Právna forma:          </w:t>
      </w:r>
      <w:r w:rsidR="00223DC4">
        <w:t xml:space="preserve">                </w:t>
      </w:r>
      <w:r>
        <w:t xml:space="preserve">    </w:t>
      </w:r>
      <w:r w:rsidR="00223DC4">
        <w:t xml:space="preserve"> </w:t>
      </w:r>
      <w:r>
        <w:t xml:space="preserve">     Spoločnosť s ručením obmedzením </w:t>
      </w:r>
    </w:p>
    <w:p w:rsidR="00F21EB9" w:rsidRPr="008D7280" w:rsidRDefault="00F21EB9" w:rsidP="00F21EB9">
      <w:pPr>
        <w:rPr>
          <w:i/>
        </w:rPr>
      </w:pPr>
    </w:p>
    <w:p w:rsidR="00F21EB9" w:rsidRDefault="00F21EB9" w:rsidP="002F473E">
      <w:pPr>
        <w:outlineLvl w:val="0"/>
      </w:pPr>
      <w:r>
        <w:t xml:space="preserve">Dátum založenia:      </w:t>
      </w:r>
      <w:r w:rsidR="00223DC4">
        <w:t xml:space="preserve">                 </w:t>
      </w:r>
      <w:r>
        <w:t xml:space="preserve">        12.12.2000</w:t>
      </w:r>
    </w:p>
    <w:p w:rsidR="00F21EB9" w:rsidRDefault="00F21EB9" w:rsidP="00F21EB9"/>
    <w:p w:rsidR="00F21EB9" w:rsidRPr="00F21EB9" w:rsidRDefault="00F21EB9" w:rsidP="005D16C6">
      <w:pPr>
        <w:jc w:val="both"/>
      </w:pPr>
      <w:r>
        <w:t xml:space="preserve">Dátum vzniku:   </w:t>
      </w:r>
      <w:r w:rsidRPr="00F21EB9">
        <w:t>Účtovná jednotka vznikla dňa 17.1.2001 zápisom do Obchodného</w:t>
      </w:r>
    </w:p>
    <w:p w:rsidR="00770801" w:rsidRDefault="00F21EB9" w:rsidP="005D16C6">
      <w:pPr>
        <w:jc w:val="both"/>
      </w:pPr>
      <w:r w:rsidRPr="00F21EB9">
        <w:t xml:space="preserve">                           Registra Okresného súdu v Trnave. </w:t>
      </w:r>
    </w:p>
    <w:p w:rsidR="00770801" w:rsidRDefault="00770801" w:rsidP="005D16C6">
      <w:pPr>
        <w:jc w:val="both"/>
      </w:pPr>
    </w:p>
    <w:p w:rsidR="00F21EB9" w:rsidRDefault="00770801" w:rsidP="005D16C6">
      <w:pPr>
        <w:jc w:val="both"/>
      </w:pPr>
      <w:r>
        <w:t xml:space="preserve">Oddiel:       </w:t>
      </w:r>
      <w:r w:rsidR="00223DC4">
        <w:t xml:space="preserve">                                 </w:t>
      </w:r>
      <w:r>
        <w:t xml:space="preserve">      </w:t>
      </w:r>
      <w:proofErr w:type="spellStart"/>
      <w:r>
        <w:t>Sro</w:t>
      </w:r>
      <w:proofErr w:type="spellEnd"/>
    </w:p>
    <w:p w:rsidR="00770801" w:rsidRDefault="00770801" w:rsidP="005D16C6">
      <w:pPr>
        <w:jc w:val="both"/>
      </w:pPr>
    </w:p>
    <w:p w:rsidR="00770801" w:rsidRDefault="00770801" w:rsidP="005D16C6">
      <w:pPr>
        <w:jc w:val="both"/>
      </w:pPr>
      <w:r>
        <w:t xml:space="preserve">Vložka číslo:   </w:t>
      </w:r>
      <w:r w:rsidR="00223DC4">
        <w:t xml:space="preserve">                               </w:t>
      </w:r>
      <w:r>
        <w:t xml:space="preserve">   12505/T</w:t>
      </w:r>
    </w:p>
    <w:p w:rsidR="00CC0244" w:rsidRDefault="00CC0244" w:rsidP="005D16C6">
      <w:pPr>
        <w:jc w:val="both"/>
      </w:pPr>
    </w:p>
    <w:p w:rsidR="00CC0244" w:rsidRDefault="00223DC4" w:rsidP="005D16C6">
      <w:pPr>
        <w:jc w:val="both"/>
      </w:pPr>
      <w:r>
        <w:t>Účtovné obdobie:                              Kalendárny rok 201</w:t>
      </w:r>
      <w:r w:rsidR="00DD4CF0">
        <w:t>7</w:t>
      </w:r>
      <w:r>
        <w:t xml:space="preserve">    </w:t>
      </w:r>
    </w:p>
    <w:p w:rsidR="00223DC4" w:rsidRDefault="00223DC4" w:rsidP="005D16C6">
      <w:pPr>
        <w:jc w:val="both"/>
      </w:pPr>
    </w:p>
    <w:p w:rsidR="00770801" w:rsidRDefault="00770801" w:rsidP="005D16C6">
      <w:pPr>
        <w:jc w:val="both"/>
      </w:pPr>
    </w:p>
    <w:p w:rsidR="00F21EB9" w:rsidRDefault="00A76E90" w:rsidP="002F473E">
      <w:pPr>
        <w:jc w:val="both"/>
        <w:outlineLvl w:val="0"/>
        <w:rPr>
          <w:b/>
        </w:rPr>
      </w:pPr>
      <w:r>
        <w:rPr>
          <w:b/>
        </w:rPr>
        <w:t xml:space="preserve">2. </w:t>
      </w:r>
      <w:r w:rsidR="00F21EB9" w:rsidRPr="00F21EB9">
        <w:rPr>
          <w:b/>
        </w:rPr>
        <w:t>Opis hospodárskej činnosti:</w:t>
      </w:r>
    </w:p>
    <w:p w:rsidR="00A76E90" w:rsidRPr="00F21EB9" w:rsidRDefault="00A76E90" w:rsidP="005D16C6">
      <w:pPr>
        <w:jc w:val="both"/>
        <w:rPr>
          <w:b/>
        </w:rPr>
      </w:pPr>
    </w:p>
    <w:p w:rsidR="00F21EB9" w:rsidRDefault="00F21EB9" w:rsidP="005D16C6">
      <w:pPr>
        <w:numPr>
          <w:ilvl w:val="0"/>
          <w:numId w:val="3"/>
        </w:numPr>
        <w:jc w:val="both"/>
      </w:pPr>
      <w:r w:rsidRPr="00F21EB9">
        <w:t xml:space="preserve">kúpa </w:t>
      </w:r>
      <w:r>
        <w:t xml:space="preserve">tovaru za účelom jeho predaja konečnému spotrebiteľovi, iným prevádzkovateľom </w:t>
      </w:r>
      <w:r w:rsidR="000C1F35">
        <w:t>v rozsahu voľnej živnosti</w:t>
      </w:r>
    </w:p>
    <w:p w:rsidR="00F21EB9" w:rsidRDefault="00F21EB9" w:rsidP="005D16C6">
      <w:pPr>
        <w:numPr>
          <w:ilvl w:val="0"/>
          <w:numId w:val="3"/>
        </w:numPr>
        <w:jc w:val="both"/>
      </w:pPr>
      <w:r>
        <w:t>oprava motorových vozidiel</w:t>
      </w:r>
    </w:p>
    <w:p w:rsidR="00F21EB9" w:rsidRDefault="00F21EB9" w:rsidP="00770801">
      <w:pPr>
        <w:numPr>
          <w:ilvl w:val="0"/>
          <w:numId w:val="3"/>
        </w:numPr>
        <w:jc w:val="both"/>
      </w:pPr>
      <w:r w:rsidRPr="00F21EB9">
        <w:t xml:space="preserve">sprostredkovateľská činnosť </w:t>
      </w:r>
    </w:p>
    <w:p w:rsidR="00770801" w:rsidRDefault="00770801" w:rsidP="00770801">
      <w:pPr>
        <w:numPr>
          <w:ilvl w:val="0"/>
          <w:numId w:val="3"/>
        </w:numPr>
        <w:jc w:val="both"/>
      </w:pPr>
      <w:r>
        <w:t>poradenská činnosť v oblasti nákupu a predaja automobilovej techniky</w:t>
      </w:r>
    </w:p>
    <w:p w:rsidR="00770801" w:rsidRDefault="000C1F35" w:rsidP="00770801">
      <w:pPr>
        <w:numPr>
          <w:ilvl w:val="0"/>
          <w:numId w:val="3"/>
        </w:numPr>
        <w:jc w:val="both"/>
      </w:pPr>
      <w:r>
        <w:t>overovanie určených meradiel</w:t>
      </w:r>
    </w:p>
    <w:p w:rsidR="000C1F35" w:rsidRDefault="000C1F35" w:rsidP="00770801">
      <w:pPr>
        <w:numPr>
          <w:ilvl w:val="0"/>
          <w:numId w:val="3"/>
        </w:numPr>
        <w:jc w:val="both"/>
      </w:pPr>
      <w:r>
        <w:t>prenájom hnuteľných vecí na ktoré sa nevyžaduje osobitné povolenie</w:t>
      </w:r>
    </w:p>
    <w:p w:rsidR="00F21EB9" w:rsidRDefault="00987DFA" w:rsidP="005D16C6">
      <w:pPr>
        <w:jc w:val="both"/>
      </w:pPr>
      <w:r>
        <w:t xml:space="preserve">  -     ubytovacie služby</w:t>
      </w:r>
    </w:p>
    <w:p w:rsidR="008A3FDB" w:rsidRDefault="008A3FDB" w:rsidP="00F21EB9"/>
    <w:p w:rsidR="00DC1998" w:rsidRDefault="00DC1998" w:rsidP="00F21EB9"/>
    <w:p w:rsidR="00A76E90" w:rsidRDefault="00A76E90" w:rsidP="00F21EB9"/>
    <w:p w:rsidR="00D332AA" w:rsidRPr="00A76E90" w:rsidRDefault="00A76E90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Times New Roman" w:hAnsi="Times New Roman" w:cs="Times New Roman"/>
          <w:b/>
          <w:noProof w:val="0"/>
        </w:rPr>
      </w:pPr>
      <w:r w:rsidRPr="00A76E90">
        <w:rPr>
          <w:rFonts w:ascii="Times New Roman" w:hAnsi="Times New Roman" w:cs="Times New Roman"/>
          <w:b/>
          <w:noProof w:val="0"/>
        </w:rPr>
        <w:t>3</w:t>
      </w:r>
      <w:r w:rsidR="00D332AA" w:rsidRPr="00A76E90">
        <w:rPr>
          <w:rFonts w:ascii="Times New Roman" w:hAnsi="Times New Roman" w:cs="Times New Roman"/>
          <w:b/>
          <w:noProof w:val="0"/>
        </w:rPr>
        <w:t>.</w:t>
      </w:r>
      <w:r w:rsidRPr="00A76E90">
        <w:rPr>
          <w:rFonts w:ascii="Times New Roman" w:hAnsi="Times New Roman" w:cs="Times New Roman"/>
          <w:b/>
          <w:noProof w:val="0"/>
        </w:rPr>
        <w:t xml:space="preserve"> </w:t>
      </w:r>
      <w:r w:rsidR="00D332AA" w:rsidRPr="00A76E90">
        <w:rPr>
          <w:rFonts w:ascii="Times New Roman" w:hAnsi="Times New Roman" w:cs="Times New Roman"/>
          <w:b/>
          <w:noProof w:val="0"/>
        </w:rPr>
        <w:t>Informácie k časti A.  o počte zamestnancov</w:t>
      </w:r>
    </w:p>
    <w:p w:rsidR="00A76E90" w:rsidRPr="00A76E90" w:rsidRDefault="00A76E90" w:rsidP="00D332A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D332AA" w:rsidRPr="007256C6" w:rsidTr="00D566BB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32AA" w:rsidRPr="007256C6" w:rsidRDefault="00D332AA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32AA" w:rsidRPr="007256C6" w:rsidRDefault="00D332AA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32AA" w:rsidRPr="007256C6" w:rsidRDefault="00D332AA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D4CF0" w:rsidRPr="007256C6" w:rsidTr="00D566BB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D4CF0" w:rsidRPr="007256C6" w:rsidRDefault="00DD4CF0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4CF0" w:rsidRPr="007256C6" w:rsidRDefault="00ED0934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D4CF0" w:rsidRPr="007256C6" w:rsidRDefault="00DD4CF0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</w:p>
        </w:tc>
      </w:tr>
      <w:tr w:rsidR="00DD4CF0" w:rsidRPr="007256C6" w:rsidTr="00D566B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4CF0" w:rsidRPr="007256C6" w:rsidRDefault="00DD4CF0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4CF0" w:rsidRPr="007256C6" w:rsidRDefault="00ED0934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18 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4CF0" w:rsidRPr="007256C6" w:rsidRDefault="00DD4CF0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</w:p>
        </w:tc>
      </w:tr>
      <w:tr w:rsidR="00DD4CF0" w:rsidRPr="007256C6" w:rsidTr="00D566B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4CF0" w:rsidRPr="007256C6" w:rsidRDefault="00DD4CF0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4CF0" w:rsidRPr="007256C6" w:rsidRDefault="00ED0934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4CF0" w:rsidRPr="007256C6" w:rsidRDefault="00DD4CF0" w:rsidP="00DD4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D332AA" w:rsidRDefault="00D332AA" w:rsidP="00F21EB9"/>
    <w:p w:rsidR="00DC1998" w:rsidRDefault="00DC1998" w:rsidP="00F21EB9"/>
    <w:p w:rsidR="00A76E90" w:rsidRDefault="00A76E90" w:rsidP="00F21EB9"/>
    <w:p w:rsidR="00A76E90" w:rsidRPr="00A76E90" w:rsidRDefault="00A76E90" w:rsidP="002F473E">
      <w:pPr>
        <w:outlineLvl w:val="0"/>
        <w:rPr>
          <w:b/>
        </w:rPr>
      </w:pPr>
      <w:r w:rsidRPr="00A76E90">
        <w:rPr>
          <w:b/>
        </w:rPr>
        <w:t>4. Údaje o neobmedzenom ručení</w:t>
      </w:r>
    </w:p>
    <w:p w:rsidR="00D332AA" w:rsidRPr="00A76E90" w:rsidRDefault="00D332AA" w:rsidP="00F21EB9">
      <w:pPr>
        <w:rPr>
          <w:b/>
        </w:rPr>
      </w:pPr>
    </w:p>
    <w:p w:rsidR="002D165C" w:rsidRPr="00A76E90" w:rsidRDefault="00F21EB9">
      <w:r w:rsidRPr="00A76E90">
        <w:t>Účtovná jednotka nie je neobmedzene ručiacim spoločníkom v iných účtovných jednotkách</w:t>
      </w:r>
      <w:r w:rsidR="00FE4DBB" w:rsidRPr="00A76E90">
        <w:t xml:space="preserve"> podľa parag</w:t>
      </w:r>
      <w:r w:rsidR="0088285E">
        <w:t>rafu</w:t>
      </w:r>
      <w:r w:rsidR="00FE4DBB" w:rsidRPr="00A76E90">
        <w:t xml:space="preserve"> 56 ods. 5 Obchodného zákonníka.</w:t>
      </w:r>
    </w:p>
    <w:p w:rsidR="00F21EB9" w:rsidRDefault="00F21EB9"/>
    <w:p w:rsidR="009D114D" w:rsidRDefault="009D114D"/>
    <w:p w:rsidR="00A76E90" w:rsidRPr="00A76E90" w:rsidRDefault="00A76E90"/>
    <w:p w:rsidR="00F21EB9" w:rsidRDefault="00A76E90" w:rsidP="002F473E">
      <w:pPr>
        <w:jc w:val="both"/>
        <w:outlineLvl w:val="0"/>
        <w:rPr>
          <w:b/>
        </w:rPr>
      </w:pPr>
      <w:r>
        <w:rPr>
          <w:b/>
        </w:rPr>
        <w:t xml:space="preserve">5. </w:t>
      </w:r>
      <w:r w:rsidR="00F21EB9" w:rsidRPr="00F21EB9">
        <w:rPr>
          <w:b/>
        </w:rPr>
        <w:t>Právny dôvod na zostavenie účtovnej závierky:</w:t>
      </w:r>
    </w:p>
    <w:p w:rsidR="009129D6" w:rsidRDefault="009129D6" w:rsidP="005D16C6">
      <w:pPr>
        <w:jc w:val="both"/>
        <w:rPr>
          <w:b/>
        </w:rPr>
      </w:pPr>
    </w:p>
    <w:p w:rsidR="00F21EB9" w:rsidRDefault="002E08A6" w:rsidP="005D16C6">
      <w:pPr>
        <w:jc w:val="both"/>
      </w:pPr>
      <w:r>
        <w:rPr>
          <w:b/>
        </w:rPr>
        <w:t xml:space="preserve">   </w:t>
      </w:r>
      <w:r w:rsidR="009D114D">
        <w:t xml:space="preserve">1. </w:t>
      </w:r>
      <w:r w:rsidR="00F21EB9" w:rsidRPr="00F21EB9">
        <w:t xml:space="preserve">Účtovná </w:t>
      </w:r>
      <w:r w:rsidR="00F21EB9">
        <w:t xml:space="preserve"> závierka spoločnosti k 31. decembru 201</w:t>
      </w:r>
      <w:r w:rsidR="00DD4CF0">
        <w:t>7</w:t>
      </w:r>
      <w:r w:rsidR="00F21EB9">
        <w:t xml:space="preserve"> je zostavená ako riadna účtovná závierka podľa § 17 ods.</w:t>
      </w:r>
      <w:r w:rsidR="00130DED">
        <w:t xml:space="preserve"> </w:t>
      </w:r>
      <w:r w:rsidR="00F21EB9">
        <w:t>6 zákona č. 431/2002 Z.</w:t>
      </w:r>
      <w:r w:rsidR="00D332AA">
        <w:t xml:space="preserve"> </w:t>
      </w:r>
      <w:r w:rsidR="00F21EB9">
        <w:t>z. o účtovníctve v znení neskorších predpisov, a to za účtovné obdobie od 1. januára 201</w:t>
      </w:r>
      <w:r w:rsidR="00DD4CF0">
        <w:t>7</w:t>
      </w:r>
      <w:r w:rsidR="00F21EB9">
        <w:t xml:space="preserve"> do 31. decembra 201</w:t>
      </w:r>
      <w:r w:rsidR="00DD4CF0">
        <w:t>7</w:t>
      </w:r>
      <w:r w:rsidR="00F21EB9">
        <w:t>.</w:t>
      </w:r>
    </w:p>
    <w:p w:rsidR="000C4098" w:rsidRDefault="000C4098" w:rsidP="005D16C6">
      <w:pPr>
        <w:jc w:val="both"/>
      </w:pPr>
    </w:p>
    <w:p w:rsidR="00F21EB9" w:rsidRDefault="004D0437" w:rsidP="005D16C6">
      <w:pPr>
        <w:jc w:val="both"/>
      </w:pPr>
      <w:r>
        <w:t xml:space="preserve">2. </w:t>
      </w:r>
      <w:r w:rsidR="000C4098">
        <w:t>Účtovná závierka za bezprostredne predchádzajúce účtovné</w:t>
      </w:r>
      <w:r w:rsidR="000A24A1">
        <w:t xml:space="preserve"> obdobie a rozdelenie výsledku hospodárenia</w:t>
      </w:r>
      <w:r w:rsidR="000C4098">
        <w:t xml:space="preserve">  bol</w:t>
      </w:r>
      <w:r w:rsidR="00987741">
        <w:t>i</w:t>
      </w:r>
      <w:r w:rsidR="000C4098">
        <w:t xml:space="preserve"> schválen</w:t>
      </w:r>
      <w:r w:rsidR="00987741">
        <w:t>é</w:t>
      </w:r>
      <w:r w:rsidR="000C4098">
        <w:t xml:space="preserve"> valným zhromaždením dňa </w:t>
      </w:r>
      <w:r w:rsidR="00DD4CF0">
        <w:t>25.05.2017</w:t>
      </w:r>
      <w:r w:rsidR="000C4098">
        <w:t>.</w:t>
      </w:r>
      <w:r w:rsidR="004A0E1E">
        <w:t xml:space="preserve"> Účtovná závierka</w:t>
      </w:r>
      <w:r w:rsidR="005D16C6">
        <w:t xml:space="preserve">  </w:t>
      </w:r>
      <w:r w:rsidR="00987741">
        <w:t>za rok</w:t>
      </w:r>
      <w:r w:rsidR="006A5EBD">
        <w:t xml:space="preserve"> </w:t>
      </w:r>
      <w:r w:rsidR="005D16C6">
        <w:t>201</w:t>
      </w:r>
      <w:r w:rsidR="00DD4CF0">
        <w:t>6</w:t>
      </w:r>
      <w:r w:rsidR="005D16C6">
        <w:t xml:space="preserve"> bo</w:t>
      </w:r>
      <w:r w:rsidR="00A72165">
        <w:t>l</w:t>
      </w:r>
      <w:r w:rsidR="005D16C6">
        <w:t xml:space="preserve">a </w:t>
      </w:r>
      <w:r w:rsidR="00987741">
        <w:t>uložená do registra účtovných závierok v marci 20</w:t>
      </w:r>
      <w:r w:rsidR="00DD4CF0">
        <w:t>17</w:t>
      </w:r>
      <w:r w:rsidR="00987741">
        <w:t>.</w:t>
      </w:r>
    </w:p>
    <w:p w:rsidR="00D0508C" w:rsidRDefault="00D0508C" w:rsidP="005D16C6">
      <w:pPr>
        <w:jc w:val="both"/>
      </w:pPr>
    </w:p>
    <w:p w:rsidR="00FF3339" w:rsidRDefault="00D0508C" w:rsidP="005D16C6">
      <w:pPr>
        <w:jc w:val="both"/>
      </w:pPr>
      <w:r>
        <w:t xml:space="preserve">Účtovná jednotka spĺňa veľkostné podmienky na zatriedenie do veľkostnej skupiny – malá účtovná jednotka, preto zostavuje účtovnú závierku podľa metodiky pre túto veľkostnú skupinu. </w:t>
      </w:r>
    </w:p>
    <w:p w:rsidR="006559C1" w:rsidRDefault="006559C1" w:rsidP="005D16C6">
      <w:pPr>
        <w:jc w:val="both"/>
      </w:pPr>
      <w:r>
        <w:t>Účtovná jednotka nemá povinnosť auditu.</w:t>
      </w:r>
    </w:p>
    <w:p w:rsidR="00A72165" w:rsidRDefault="00A72165" w:rsidP="005D16C6">
      <w:pPr>
        <w:jc w:val="both"/>
      </w:pPr>
    </w:p>
    <w:p w:rsidR="009D114D" w:rsidRDefault="009D114D"/>
    <w:p w:rsidR="00D0508C" w:rsidRDefault="00D0508C"/>
    <w:p w:rsidR="00D0508C" w:rsidRDefault="00D0508C"/>
    <w:p w:rsidR="00D0508C" w:rsidRPr="00D0508C" w:rsidRDefault="00D0508C" w:rsidP="00D0508C">
      <w:pPr>
        <w:jc w:val="center"/>
        <w:rPr>
          <w:b/>
        </w:rPr>
      </w:pPr>
      <w:r w:rsidRPr="00D0508C">
        <w:rPr>
          <w:b/>
        </w:rPr>
        <w:t>Článok II – Informácie o orgánoch spoločnosti</w:t>
      </w:r>
    </w:p>
    <w:p w:rsidR="00130DED" w:rsidRPr="00D0508C" w:rsidRDefault="00130DED" w:rsidP="00D0508C">
      <w:pPr>
        <w:jc w:val="center"/>
        <w:rPr>
          <w:b/>
        </w:rPr>
      </w:pPr>
    </w:p>
    <w:p w:rsidR="00D332AA" w:rsidRDefault="00D332AA"/>
    <w:p w:rsidR="00D332AA" w:rsidRDefault="00D332AA" w:rsidP="002F473E">
      <w:pPr>
        <w:outlineLvl w:val="0"/>
        <w:rPr>
          <w:b/>
          <w:sz w:val="28"/>
          <w:szCs w:val="28"/>
        </w:rPr>
      </w:pPr>
      <w:r w:rsidRPr="00D332AA">
        <w:rPr>
          <w:b/>
          <w:sz w:val="28"/>
          <w:szCs w:val="28"/>
        </w:rPr>
        <w:t xml:space="preserve">B. </w:t>
      </w:r>
      <w:r w:rsidR="003A391A">
        <w:rPr>
          <w:b/>
          <w:sz w:val="28"/>
          <w:szCs w:val="28"/>
        </w:rPr>
        <w:t xml:space="preserve"> </w:t>
      </w:r>
      <w:r w:rsidRPr="00D332AA">
        <w:rPr>
          <w:b/>
          <w:sz w:val="28"/>
          <w:szCs w:val="28"/>
        </w:rPr>
        <w:t>Členovia orgánov spoločnosti</w:t>
      </w:r>
    </w:p>
    <w:p w:rsidR="009D114D" w:rsidRDefault="009D114D">
      <w:pPr>
        <w:rPr>
          <w:b/>
          <w:sz w:val="28"/>
          <w:szCs w:val="28"/>
        </w:rPr>
      </w:pPr>
    </w:p>
    <w:p w:rsidR="00D332AA" w:rsidRDefault="00D332AA">
      <w:r w:rsidRPr="00D332AA">
        <w:t>l</w:t>
      </w:r>
      <w:r w:rsidRPr="00CA0610">
        <w:rPr>
          <w:b/>
        </w:rPr>
        <w:t>. Štatutárny orgán</w:t>
      </w:r>
      <w:r>
        <w:t>: konatelia: členovia: Ľuba Bachratá</w:t>
      </w:r>
    </w:p>
    <w:p w:rsidR="00D332AA" w:rsidRDefault="00D332AA">
      <w:r>
        <w:t xml:space="preserve">                                                       </w:t>
      </w:r>
      <w:r w:rsidR="006A5EBD">
        <w:t xml:space="preserve">  </w:t>
      </w:r>
      <w:r>
        <w:t xml:space="preserve">   </w:t>
      </w:r>
      <w:r w:rsidR="006A5EBD">
        <w:t xml:space="preserve"> </w:t>
      </w:r>
      <w:r>
        <w:t xml:space="preserve">      Ing. Timotej Bachratý</w:t>
      </w:r>
    </w:p>
    <w:p w:rsidR="00D332AA" w:rsidRDefault="00D332AA">
      <w:r>
        <w:t xml:space="preserve">                                                       </w:t>
      </w:r>
      <w:r w:rsidR="006A5EBD">
        <w:t xml:space="preserve">  </w:t>
      </w:r>
      <w:r>
        <w:t xml:space="preserve">   </w:t>
      </w:r>
      <w:r w:rsidR="006A5EBD">
        <w:t xml:space="preserve"> </w:t>
      </w:r>
      <w:r>
        <w:t xml:space="preserve">      Ing. </w:t>
      </w:r>
      <w:smartTag w:uri="urn:schemas-microsoft-com:office:smarttags" w:element="PersonName">
        <w:r>
          <w:t>Michal Bachratý</w:t>
        </w:r>
      </w:smartTag>
    </w:p>
    <w:p w:rsidR="00D332AA" w:rsidRDefault="00D332AA">
      <w:r>
        <w:t xml:space="preserve">                                                            </w:t>
      </w:r>
      <w:r w:rsidR="006A5EBD">
        <w:t xml:space="preserve">   </w:t>
      </w:r>
      <w:r>
        <w:t xml:space="preserve">    Veronika Rubintová</w:t>
      </w:r>
    </w:p>
    <w:p w:rsidR="008A3FDB" w:rsidRDefault="008A3FDB" w:rsidP="008A3FDB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A3FDB" w:rsidRPr="007256C6" w:rsidRDefault="008A3FDB" w:rsidP="008A3FDB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A3FDB" w:rsidRPr="00CA0610" w:rsidRDefault="008A3FDB" w:rsidP="008A3FDB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noProof w:val="0"/>
        </w:rPr>
      </w:pPr>
      <w:r w:rsidRPr="00CA0610">
        <w:rPr>
          <w:rFonts w:ascii="Times New Roman" w:hAnsi="Times New Roman" w:cs="Times New Roman"/>
          <w:b/>
          <w:noProof w:val="0"/>
        </w:rPr>
        <w:t xml:space="preserve">2. </w:t>
      </w:r>
      <w:r w:rsidR="00CA0610" w:rsidRPr="00CA0610">
        <w:rPr>
          <w:rFonts w:ascii="Times New Roman" w:hAnsi="Times New Roman" w:cs="Times New Roman"/>
          <w:b/>
          <w:noProof w:val="0"/>
        </w:rPr>
        <w:t>Štruktúra spoločníkov ku dňu zostavenia účtovnej závierky:</w:t>
      </w:r>
    </w:p>
    <w:p w:rsidR="008A3FDB" w:rsidRPr="007256C6" w:rsidRDefault="008A3FDB" w:rsidP="008A3FDB">
      <w:pPr>
        <w:pStyle w:val="Odsad"/>
        <w:tabs>
          <w:tab w:val="clear" w:pos="340"/>
        </w:tabs>
        <w:spacing w:beforeLines="40" w:before="96" w:after="0" w:line="240" w:lineRule="auto"/>
        <w:ind w:left="0" w:firstLine="72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8A3FDB" w:rsidRPr="007256C6" w:rsidTr="008A3FDB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A3FDB" w:rsidRPr="007256C6" w:rsidTr="008A3FDB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80"/>
                <w:tab w:val="center" w:pos="1344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ab/>
              <w:t xml:space="preserve">    Ľuba Bachratá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Timotej Bachratý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04"/>
                <w:tab w:val="center" w:pos="1344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ab/>
              <w:t xml:space="preserve">         Ing. </w:t>
            </w:r>
            <w:smartTag w:uri="urn:schemas-microsoft-com:office:smarttags" w:element="PersonName">
              <w:r>
                <w:rPr>
                  <w:rFonts w:ascii="Calibri" w:hAnsi="Calibri"/>
                  <w:noProof w:val="0"/>
                </w:rPr>
                <w:t>Michal Bachratý</w:t>
              </w:r>
            </w:smartTag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44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Veronika Rubintová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13 280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100 %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</w:tbl>
    <w:p w:rsidR="00D332AA" w:rsidRDefault="00D332AA">
      <w:r>
        <w:t xml:space="preserve"> </w:t>
      </w:r>
    </w:p>
    <w:p w:rsidR="008A3FDB" w:rsidRDefault="00CA0610" w:rsidP="00D0508C">
      <w:pPr>
        <w:jc w:val="both"/>
        <w:outlineLvl w:val="0"/>
      </w:pPr>
      <w:r>
        <w:t>Štruktúra spoločníkov oproti minulému obdobiu zostala bez zmeny.</w:t>
      </w:r>
    </w:p>
    <w:p w:rsidR="00186663" w:rsidRDefault="00D0508C" w:rsidP="00D0508C">
      <w:pPr>
        <w:jc w:val="both"/>
        <w:outlineLvl w:val="0"/>
      </w:pPr>
      <w:r>
        <w:t>Štatutárny orgán účtovnej jednotky nemal v predchádzajúcich účtovných obdobiach žiadnu pôžičku a ani v roku 201</w:t>
      </w:r>
      <w:r w:rsidR="009A2DA0">
        <w:t>7</w:t>
      </w:r>
      <w:r>
        <w:t xml:space="preserve"> neprišlo k poskytnutiu žiadnej pôžičky.</w:t>
      </w:r>
    </w:p>
    <w:p w:rsidR="00F67CD3" w:rsidRDefault="00D0508C" w:rsidP="00F67CD3">
      <w:pPr>
        <w:jc w:val="both"/>
        <w:outlineLvl w:val="0"/>
      </w:pPr>
      <w:r>
        <w:t>Spoločnosť neposkytla za svojich konateľov a spoločníkov žiadnu záruku</w:t>
      </w:r>
      <w:r w:rsidR="00F67CD3">
        <w:t>.</w:t>
      </w:r>
    </w:p>
    <w:p w:rsidR="00F67CD3" w:rsidRDefault="00F67CD3" w:rsidP="00F67CD3">
      <w:pPr>
        <w:jc w:val="both"/>
        <w:outlineLvl w:val="0"/>
      </w:pPr>
    </w:p>
    <w:p w:rsidR="006559C1" w:rsidRPr="009E0994" w:rsidRDefault="00F67CD3" w:rsidP="00F67CD3">
      <w:pPr>
        <w:jc w:val="both"/>
        <w:outlineLvl w:val="0"/>
        <w:rPr>
          <w:b/>
        </w:rPr>
      </w:pPr>
      <w:r w:rsidRPr="009E0994">
        <w:rPr>
          <w:b/>
        </w:rPr>
        <w:t>C. Účtovná jednotka nie je súčasťou konsolidovaného celku.</w:t>
      </w:r>
    </w:p>
    <w:p w:rsidR="006559C1" w:rsidRPr="009E0994" w:rsidRDefault="006559C1" w:rsidP="006559C1">
      <w:pPr>
        <w:rPr>
          <w:b/>
          <w:sz w:val="28"/>
          <w:szCs w:val="28"/>
        </w:rPr>
      </w:pPr>
    </w:p>
    <w:p w:rsidR="006559C1" w:rsidRDefault="006559C1" w:rsidP="006559C1">
      <w:pPr>
        <w:rPr>
          <w:b/>
          <w:sz w:val="28"/>
          <w:szCs w:val="28"/>
        </w:rPr>
      </w:pPr>
    </w:p>
    <w:p w:rsidR="00186663" w:rsidRDefault="00186663">
      <w:pPr>
        <w:rPr>
          <w:b/>
          <w:sz w:val="28"/>
          <w:szCs w:val="28"/>
        </w:rPr>
      </w:pPr>
    </w:p>
    <w:p w:rsidR="00186663" w:rsidRDefault="006559C1" w:rsidP="00F67CD3">
      <w:pPr>
        <w:jc w:val="center"/>
        <w:rPr>
          <w:b/>
        </w:rPr>
      </w:pPr>
      <w:r w:rsidRPr="006559C1">
        <w:rPr>
          <w:b/>
        </w:rPr>
        <w:t>Článok III – Informácie o prijatých postupoch</w:t>
      </w:r>
    </w:p>
    <w:p w:rsidR="00F67CD3" w:rsidRPr="006559C1" w:rsidRDefault="00F67CD3" w:rsidP="00F67CD3">
      <w:pPr>
        <w:jc w:val="center"/>
        <w:rPr>
          <w:b/>
        </w:rPr>
      </w:pPr>
    </w:p>
    <w:p w:rsidR="00B40AC0" w:rsidRPr="006559C1" w:rsidRDefault="00B40AC0" w:rsidP="00F67CD3">
      <w:pPr>
        <w:jc w:val="center"/>
        <w:rPr>
          <w:b/>
        </w:rPr>
      </w:pPr>
    </w:p>
    <w:p w:rsidR="008A3FDB" w:rsidRDefault="004A0E1E">
      <w:pPr>
        <w:rPr>
          <w:b/>
          <w:sz w:val="28"/>
          <w:szCs w:val="28"/>
        </w:rPr>
      </w:pPr>
      <w:r w:rsidRPr="004A0E1E">
        <w:rPr>
          <w:b/>
          <w:sz w:val="28"/>
          <w:szCs w:val="28"/>
        </w:rPr>
        <w:t>D.</w:t>
      </w:r>
      <w:r w:rsidR="003A391A">
        <w:rPr>
          <w:b/>
          <w:sz w:val="28"/>
          <w:szCs w:val="28"/>
        </w:rPr>
        <w:t xml:space="preserve"> </w:t>
      </w:r>
      <w:r w:rsidRPr="004A0E1E">
        <w:rPr>
          <w:b/>
          <w:sz w:val="28"/>
          <w:szCs w:val="28"/>
        </w:rPr>
        <w:t xml:space="preserve"> Informácie o účtovných zásadách a účtovných metódach</w:t>
      </w:r>
      <w:r>
        <w:rPr>
          <w:b/>
          <w:sz w:val="28"/>
          <w:szCs w:val="28"/>
        </w:rPr>
        <w:t>.</w:t>
      </w:r>
    </w:p>
    <w:p w:rsidR="004A0E1E" w:rsidRDefault="004A0E1E">
      <w:pPr>
        <w:rPr>
          <w:b/>
          <w:sz w:val="28"/>
          <w:szCs w:val="28"/>
        </w:rPr>
      </w:pPr>
    </w:p>
    <w:p w:rsidR="00C367CA" w:rsidRDefault="00C367CA">
      <w:pPr>
        <w:rPr>
          <w:b/>
          <w:sz w:val="28"/>
          <w:szCs w:val="28"/>
        </w:rPr>
      </w:pPr>
    </w:p>
    <w:p w:rsidR="004A0E1E" w:rsidRDefault="004D0437" w:rsidP="005D16C6">
      <w:pPr>
        <w:jc w:val="both"/>
      </w:pPr>
      <w:r>
        <w:t xml:space="preserve">l. </w:t>
      </w:r>
      <w:r w:rsidR="004A0E1E" w:rsidRPr="004A0E1E">
        <w:t>S</w:t>
      </w:r>
      <w:r w:rsidR="004A0E1E">
        <w:t xml:space="preserve">poločnosť zostavila účtovnú závierku za predpokladu nepretržitého pokračovania vo svojej </w:t>
      </w:r>
      <w:r w:rsidR="006E4876">
        <w:t xml:space="preserve"> </w:t>
      </w:r>
      <w:r w:rsidR="004A0E1E">
        <w:t>činnosti.</w:t>
      </w:r>
    </w:p>
    <w:p w:rsidR="00836CB2" w:rsidRDefault="004D0437" w:rsidP="005D16C6">
      <w:pPr>
        <w:jc w:val="both"/>
      </w:pPr>
      <w:r>
        <w:t xml:space="preserve">2. </w:t>
      </w:r>
      <w:r w:rsidR="004A0E1E" w:rsidRPr="00B42B65">
        <w:rPr>
          <w:color w:val="000000"/>
        </w:rPr>
        <w:t>Účtovné metódy a všeobecné účtovné zásady boli počas účtovného obdobia dodržané</w:t>
      </w:r>
      <w:r w:rsidR="00B40AC0" w:rsidRPr="00B42B65">
        <w:rPr>
          <w:color w:val="000000"/>
        </w:rPr>
        <w:t xml:space="preserve"> a neboli menené</w:t>
      </w:r>
      <w:r w:rsidR="00D72F1C">
        <w:rPr>
          <w:color w:val="000000"/>
        </w:rPr>
        <w:t>.</w:t>
      </w:r>
      <w:r w:rsidR="00473FB1" w:rsidRPr="00B42B65">
        <w:rPr>
          <w:color w:val="000000"/>
        </w:rPr>
        <w:t xml:space="preserve"> </w:t>
      </w:r>
      <w:r w:rsidR="00CA0610">
        <w:t>Účtovná závierka bola zostavená v súlade so zákonom č.431/2002 Z.</w:t>
      </w:r>
      <w:r w:rsidR="00DE5340">
        <w:t xml:space="preserve"> </w:t>
      </w:r>
      <w:r w:rsidR="00CA0610">
        <w:t>z o účtovníctve, opatrením MF SR č.23054/2002-92 v znení neskorších zmien</w:t>
      </w:r>
      <w:r w:rsidR="001D3528">
        <w:t xml:space="preserve">, ktorým sa ustanovujú podrobnosti o postupoch účtovania a rámcovej účtovnej osnove pre podnikateľov a opatrením č.4455/2003-92, </w:t>
      </w:r>
      <w:r w:rsidR="00DF1B4D">
        <w:t xml:space="preserve">v znení opatrenia MF SR č.19927/2015-74, </w:t>
      </w:r>
      <w:r w:rsidR="001D3528">
        <w:t>ktorým sa ustanovujú podrobnosti o usporiadaní, označovaní a obsahovom vymedzení položiek individuálnej účtovnej závierky</w:t>
      </w:r>
      <w:r w:rsidR="00836CB2">
        <w:t xml:space="preserve"> a ďalšie opatrenia pre účtovnú závierku malej účtovnej jednotky.</w:t>
      </w:r>
    </w:p>
    <w:p w:rsidR="001D3528" w:rsidRDefault="001D3528" w:rsidP="005D16C6">
      <w:pPr>
        <w:jc w:val="both"/>
      </w:pPr>
      <w:r>
        <w:t>Menou pre vykazovanie je EURO.</w:t>
      </w:r>
    </w:p>
    <w:p w:rsidR="001D3528" w:rsidRDefault="001D3528" w:rsidP="005D16C6">
      <w:pPr>
        <w:jc w:val="both"/>
      </w:pPr>
      <w:r>
        <w:t>V účtovnej závierke sa použili tieto odhady a predpoklady:</w:t>
      </w:r>
      <w:r w:rsidR="00836CB2">
        <w:t xml:space="preserve">                                                                     </w:t>
      </w:r>
    </w:p>
    <w:p w:rsidR="001D3528" w:rsidRDefault="001D3528" w:rsidP="001D3528">
      <w:pPr>
        <w:numPr>
          <w:ilvl w:val="0"/>
          <w:numId w:val="3"/>
        </w:numPr>
        <w:jc w:val="both"/>
      </w:pPr>
      <w:r>
        <w:t>určenie doby použitia pri dlhodobom majetku</w:t>
      </w:r>
    </w:p>
    <w:p w:rsidR="001D3528" w:rsidRDefault="001D3528" w:rsidP="001D3528">
      <w:pPr>
        <w:numPr>
          <w:ilvl w:val="0"/>
          <w:numId w:val="3"/>
        </w:numPr>
        <w:jc w:val="both"/>
      </w:pPr>
      <w:r>
        <w:t>hodnotenie, či sú zásoby vykázané v čistej realizačnej hodnote (tvorba opravných položiek)</w:t>
      </w:r>
    </w:p>
    <w:p w:rsidR="001D3528" w:rsidRDefault="001D3528" w:rsidP="001D3528">
      <w:pPr>
        <w:numPr>
          <w:ilvl w:val="0"/>
          <w:numId w:val="3"/>
        </w:numPr>
        <w:jc w:val="both"/>
      </w:pPr>
      <w:r>
        <w:t>hodnotenie, či inkaso pohľadávky nie je spochybnené (tvorba opravných položiek)</w:t>
      </w:r>
    </w:p>
    <w:p w:rsidR="00D72F1C" w:rsidRDefault="00D72F1C" w:rsidP="00D72F1C">
      <w:pPr>
        <w:jc w:val="both"/>
      </w:pPr>
    </w:p>
    <w:p w:rsidR="00D72F1C" w:rsidRDefault="00D72F1C" w:rsidP="00D72F1C">
      <w:pPr>
        <w:jc w:val="both"/>
      </w:pPr>
    </w:p>
    <w:p w:rsidR="00D72F1C" w:rsidRDefault="00D72F1C" w:rsidP="00D72F1C">
      <w:pPr>
        <w:jc w:val="both"/>
      </w:pPr>
    </w:p>
    <w:p w:rsidR="00D72F1C" w:rsidRDefault="00D72F1C" w:rsidP="00D72F1C">
      <w:pPr>
        <w:jc w:val="both"/>
      </w:pPr>
    </w:p>
    <w:p w:rsidR="00130DED" w:rsidRDefault="00130DED" w:rsidP="00130DED">
      <w:pPr>
        <w:jc w:val="both"/>
      </w:pPr>
    </w:p>
    <w:p w:rsidR="00A72165" w:rsidRDefault="001D3528" w:rsidP="00D72F1C">
      <w:pPr>
        <w:jc w:val="both"/>
      </w:pPr>
      <w:r>
        <w:t>Účtovníctvo je vedené na akruálnom princípe, t.</w:t>
      </w:r>
      <w:r w:rsidR="00DE5340">
        <w:t xml:space="preserve"> </w:t>
      </w:r>
      <w:r>
        <w:t>j. o nákladoch a výnosoch sa úč</w:t>
      </w:r>
      <w:r w:rsidR="00D72F1C">
        <w:t>tuje v momente ich vzniku, bez ohľadu na dátum úhrady, inkasa  alebo deň vyrovnania iným spôsobom</w:t>
      </w:r>
      <w:r w:rsidR="00B11A61">
        <w:t xml:space="preserve">. </w:t>
      </w:r>
      <w:r w:rsidR="00ED0CC6">
        <w:t>D</w:t>
      </w:r>
      <w:r>
        <w:t>održuje sa pritom zásada časovej a vecnej súvislosti</w:t>
      </w:r>
      <w:r w:rsidR="00DF3E6B">
        <w:t xml:space="preserve"> nákladov a výnosov.</w:t>
      </w:r>
      <w:r>
        <w:t xml:space="preserve"> </w:t>
      </w:r>
    </w:p>
    <w:p w:rsidR="00B11A61" w:rsidRDefault="00B11A61" w:rsidP="00B11A61">
      <w:pPr>
        <w:jc w:val="both"/>
      </w:pPr>
      <w:r>
        <w:t>Ku dňu uskutočnenia účtovného prípadu oceňovala účtovná jednotka majet</w:t>
      </w:r>
      <w:r w:rsidR="00DF1B4D">
        <w:t>ok a záväzky obstarávacou cenou,</w:t>
      </w:r>
      <w:r>
        <w:t xml:space="preserve"> -  zásoby obstarané kúpou.</w:t>
      </w:r>
    </w:p>
    <w:p w:rsidR="00791E87" w:rsidRDefault="00B11A61" w:rsidP="00D72F1C">
      <w:pPr>
        <w:jc w:val="both"/>
      </w:pPr>
      <w:r>
        <w:t xml:space="preserve">Náklady súvisiace s obstaraním sú súčasťou </w:t>
      </w:r>
      <w:r w:rsidR="00791E87">
        <w:t>obstarávacej ceny.</w:t>
      </w:r>
    </w:p>
    <w:p w:rsidR="009E0994" w:rsidRDefault="00DF3E6B" w:rsidP="00D72F1C">
      <w:pPr>
        <w:jc w:val="both"/>
      </w:pPr>
      <w:r>
        <w:t xml:space="preserve">Položky, ktoré sa oceňujú v reálnej hodnote: realizovateľné cenné papiere a deriváty držané na obchodovanie, účtovná jednotka nevlastní.  </w:t>
      </w:r>
    </w:p>
    <w:p w:rsidR="006E4876" w:rsidRDefault="00116710" w:rsidP="005D16C6">
      <w:pPr>
        <w:jc w:val="both"/>
      </w:pPr>
      <w:r>
        <w:t>V roku 201</w:t>
      </w:r>
      <w:r w:rsidR="00DF1B4D">
        <w:t>7</w:t>
      </w:r>
      <w:r>
        <w:t xml:space="preserve"> spoločnosť neúčtovala o oprave významných a ani nevýznamných  chýb minulých účtovných období s vplyvom na nerozdelený zisk alebo neuhradenú stratu minulých rokov.</w:t>
      </w:r>
    </w:p>
    <w:p w:rsidR="00D62DBD" w:rsidRDefault="00D62DBD" w:rsidP="005D16C6">
      <w:pPr>
        <w:jc w:val="both"/>
      </w:pPr>
    </w:p>
    <w:p w:rsidR="00AC19E4" w:rsidRDefault="00AC19E4" w:rsidP="005D16C6">
      <w:pPr>
        <w:jc w:val="both"/>
      </w:pPr>
    </w:p>
    <w:p w:rsidR="004C11FD" w:rsidRDefault="004C11FD" w:rsidP="005D16C6">
      <w:pPr>
        <w:jc w:val="both"/>
      </w:pPr>
    </w:p>
    <w:p w:rsidR="00A72165" w:rsidRDefault="004D0437" w:rsidP="002F473E">
      <w:pPr>
        <w:jc w:val="both"/>
        <w:outlineLvl w:val="0"/>
        <w:rPr>
          <w:b/>
        </w:rPr>
      </w:pPr>
      <w:r w:rsidRPr="004D0437">
        <w:rPr>
          <w:b/>
        </w:rPr>
        <w:t xml:space="preserve">Dlhodobý nehmotný a dlhodobý hmotný majetok </w:t>
      </w:r>
    </w:p>
    <w:p w:rsidR="00CA0610" w:rsidRDefault="00CA0610" w:rsidP="005D16C6">
      <w:pPr>
        <w:jc w:val="both"/>
        <w:rPr>
          <w:b/>
        </w:rPr>
      </w:pPr>
    </w:p>
    <w:p w:rsidR="004D0437" w:rsidRDefault="004D0437" w:rsidP="005D16C6">
      <w:pPr>
        <w:jc w:val="both"/>
      </w:pPr>
      <w:r>
        <w:t xml:space="preserve">1. </w:t>
      </w:r>
      <w:r w:rsidR="00791E87">
        <w:t>V roku 201</w:t>
      </w:r>
      <w:r w:rsidR="00E011DE">
        <w:t>7</w:t>
      </w:r>
      <w:r w:rsidR="00791E87">
        <w:t xml:space="preserve"> spoločnosť </w:t>
      </w:r>
      <w:r w:rsidR="00E011DE">
        <w:t xml:space="preserve">neobstarala žiadny </w:t>
      </w:r>
      <w:r w:rsidR="00791E87">
        <w:t xml:space="preserve"> hmotný</w:t>
      </w:r>
      <w:r w:rsidR="00E011DE">
        <w:t xml:space="preserve">, nehmotný </w:t>
      </w:r>
      <w:r w:rsidR="00791E87">
        <w:t xml:space="preserve"> majetok</w:t>
      </w:r>
      <w:r w:rsidR="00E011DE">
        <w:t>, ktorý by spĺňal podmienky na odpisovanie majetku.</w:t>
      </w:r>
      <w:r w:rsidR="00791E87">
        <w:t xml:space="preserve">  </w:t>
      </w:r>
    </w:p>
    <w:p w:rsidR="00BE35F2" w:rsidRDefault="00BE35F2" w:rsidP="00BE35F2">
      <w:pPr>
        <w:jc w:val="both"/>
      </w:pPr>
      <w:r>
        <w:t xml:space="preserve">2. </w:t>
      </w:r>
      <w:r w:rsidR="006E4876">
        <w:t xml:space="preserve"> </w:t>
      </w:r>
      <w:r w:rsidR="008C0AD5">
        <w:t>Účtovné odpisy dlhodobého majetku sa rovnajú daňovým odpisom.</w:t>
      </w:r>
      <w:r>
        <w:t xml:space="preserve"> </w:t>
      </w:r>
    </w:p>
    <w:p w:rsidR="00DF3E6B" w:rsidRDefault="00DF3E6B" w:rsidP="00BE35F2">
      <w:pPr>
        <w:jc w:val="both"/>
      </w:pPr>
      <w:r>
        <w:t xml:space="preserve">Súčasťou obstarávacej ceny nie sú úroky z úverov.  </w:t>
      </w:r>
    </w:p>
    <w:p w:rsidR="004C11FD" w:rsidRDefault="00BE35F2" w:rsidP="00BE35F2">
      <w:pPr>
        <w:jc w:val="both"/>
      </w:pPr>
      <w:r>
        <w:t xml:space="preserve">O dlhodobom hmotnom majetku, ktorého obstarávacia  cena </w:t>
      </w:r>
      <w:r w:rsidR="00A00B00">
        <w:t>je v ocenení rovnom alebo nižšom ako 1 700 € a s</w:t>
      </w:r>
      <w:r w:rsidR="005D7080">
        <w:t> </w:t>
      </w:r>
      <w:r w:rsidR="00A00B00">
        <w:t>dobou</w:t>
      </w:r>
      <w:r w:rsidR="005D7080">
        <w:t xml:space="preserve"> použiteľnosti jeden rok, sa účtuje ako o</w:t>
      </w:r>
      <w:r w:rsidR="009572B0">
        <w:t> </w:t>
      </w:r>
      <w:r w:rsidR="005D7080">
        <w:t>zásobách</w:t>
      </w:r>
      <w:r w:rsidR="009572B0">
        <w:t xml:space="preserve"> a vedie si evidenciu drobného hmotného majetku</w:t>
      </w:r>
      <w:r w:rsidR="005D7080">
        <w:t xml:space="preserve">. </w:t>
      </w:r>
      <w:r w:rsidR="009572B0">
        <w:t>Opravné položky neboli tvorené.</w:t>
      </w:r>
    </w:p>
    <w:p w:rsidR="006E4876" w:rsidRDefault="006E4876" w:rsidP="00BE35F2">
      <w:pPr>
        <w:jc w:val="both"/>
      </w:pPr>
    </w:p>
    <w:p w:rsidR="00AC19E4" w:rsidRDefault="00AC19E4" w:rsidP="00BE35F2">
      <w:pPr>
        <w:jc w:val="both"/>
      </w:pPr>
    </w:p>
    <w:p w:rsidR="00AC19E4" w:rsidRDefault="00AC19E4" w:rsidP="00BE35F2">
      <w:pPr>
        <w:jc w:val="both"/>
      </w:pPr>
    </w:p>
    <w:p w:rsidR="00BE35F2" w:rsidRDefault="005D7080" w:rsidP="00BE35F2">
      <w:pPr>
        <w:jc w:val="both"/>
      </w:pPr>
      <w:r>
        <w:t xml:space="preserve">  </w:t>
      </w:r>
    </w:p>
    <w:p w:rsidR="00BE35F2" w:rsidRDefault="00C667AC" w:rsidP="002F473E">
      <w:pPr>
        <w:jc w:val="both"/>
        <w:outlineLvl w:val="0"/>
        <w:rPr>
          <w:b/>
        </w:rPr>
      </w:pPr>
      <w:r w:rsidRPr="00C667AC">
        <w:rPr>
          <w:b/>
        </w:rPr>
        <w:t>Zásoby</w:t>
      </w:r>
      <w:r w:rsidR="00BE35F2" w:rsidRPr="00C667AC">
        <w:rPr>
          <w:b/>
        </w:rPr>
        <w:t xml:space="preserve"> </w:t>
      </w:r>
    </w:p>
    <w:p w:rsidR="004C11FD" w:rsidRDefault="004C11FD" w:rsidP="00BE35F2">
      <w:pPr>
        <w:jc w:val="both"/>
        <w:rPr>
          <w:b/>
        </w:rPr>
      </w:pPr>
    </w:p>
    <w:p w:rsidR="00762B8B" w:rsidRDefault="00762B8B" w:rsidP="00762B8B">
      <w:pPr>
        <w:jc w:val="both"/>
      </w:pPr>
      <w:r>
        <w:t>Účtovanie obstarania a úbytku zásob sa vykonáva podľa spôsobu A. Obstaranie zásob na ťarchu účtu 111 – Obstaranie materiálu</w:t>
      </w:r>
      <w:r w:rsidR="007B127D">
        <w:t>.</w:t>
      </w:r>
    </w:p>
    <w:p w:rsidR="006E4876" w:rsidRDefault="00762B8B" w:rsidP="00762B8B">
      <w:pPr>
        <w:jc w:val="both"/>
      </w:pPr>
      <w:r>
        <w:t>Nakupované zásoby sa oceňujú obstarávacou cenou, ktorá zahŕňa cenu zásob a</w:t>
      </w:r>
    </w:p>
    <w:p w:rsidR="00311947" w:rsidRDefault="00C667AC" w:rsidP="00762B8B">
      <w:pPr>
        <w:jc w:val="both"/>
      </w:pPr>
      <w:r>
        <w:t>náklady spojené s obstaraním (prepravu, provízie). Nakupované zásoby sa pri úbytku oceňujú váženým aritmetickým priemerom z obstaráv</w:t>
      </w:r>
      <w:r w:rsidR="00311947">
        <w:t>a</w:t>
      </w:r>
      <w:r>
        <w:t>cej ceny.</w:t>
      </w:r>
    </w:p>
    <w:p w:rsidR="00520DCC" w:rsidRDefault="00520DCC" w:rsidP="00762B8B">
      <w:pPr>
        <w:jc w:val="both"/>
      </w:pPr>
      <w:r>
        <w:t>K zásobám, ktoré vykazujú posledný pohyb pre</w:t>
      </w:r>
      <w:r w:rsidR="005776F6">
        <w:t>d</w:t>
      </w:r>
      <w:r>
        <w:t xml:space="preserve"> viac ako 18 mesiacmi – mŕtvy sklad</w:t>
      </w:r>
      <w:r w:rsidR="00314781">
        <w:t xml:space="preserve"> – sa tvorí opravná položka.</w:t>
      </w:r>
    </w:p>
    <w:p w:rsidR="002708D9" w:rsidRDefault="002708D9" w:rsidP="00BE35F2">
      <w:pPr>
        <w:jc w:val="both"/>
      </w:pPr>
      <w:r>
        <w:t>Neskladovateľnými zásobami, ktoré sa účtujú priamo do spotreby sú:</w:t>
      </w:r>
    </w:p>
    <w:p w:rsidR="002708D9" w:rsidRDefault="002708D9" w:rsidP="002708D9">
      <w:pPr>
        <w:numPr>
          <w:ilvl w:val="0"/>
          <w:numId w:val="3"/>
        </w:numPr>
        <w:jc w:val="both"/>
      </w:pPr>
      <w:r>
        <w:t xml:space="preserve">pracovné náradie, </w:t>
      </w:r>
    </w:p>
    <w:p w:rsidR="002708D9" w:rsidRDefault="002708D9" w:rsidP="002708D9">
      <w:pPr>
        <w:numPr>
          <w:ilvl w:val="0"/>
          <w:numId w:val="3"/>
        </w:numPr>
        <w:jc w:val="both"/>
      </w:pPr>
      <w:r>
        <w:t>kancelárske potreby, hygienické čistiace materiály, odborné knihy a časopisy</w:t>
      </w:r>
    </w:p>
    <w:p w:rsidR="002708D9" w:rsidRDefault="002708D9" w:rsidP="002708D9">
      <w:pPr>
        <w:numPr>
          <w:ilvl w:val="0"/>
          <w:numId w:val="3"/>
        </w:numPr>
        <w:jc w:val="both"/>
      </w:pPr>
      <w:r>
        <w:t xml:space="preserve">ochranné pracovné pomôcky, </w:t>
      </w:r>
      <w:r w:rsidR="005F7C65">
        <w:t>a iné.</w:t>
      </w:r>
      <w:r>
        <w:t xml:space="preserve"> </w:t>
      </w:r>
    </w:p>
    <w:p w:rsidR="00AC19E4" w:rsidRDefault="00AC19E4" w:rsidP="00AC19E4">
      <w:pPr>
        <w:jc w:val="both"/>
      </w:pPr>
      <w:r>
        <w:t>Účtovnej jednotke neboli poskytnuté dotácie na obstaranie majetku.</w:t>
      </w:r>
    </w:p>
    <w:p w:rsidR="00AC19E4" w:rsidRDefault="00AC19E4" w:rsidP="00AC19E4">
      <w:pPr>
        <w:jc w:val="both"/>
      </w:pPr>
    </w:p>
    <w:p w:rsidR="00E011DE" w:rsidRDefault="00E011DE" w:rsidP="00AC19E4">
      <w:pPr>
        <w:jc w:val="both"/>
      </w:pPr>
    </w:p>
    <w:p w:rsidR="00AC19E4" w:rsidRDefault="00AC19E4" w:rsidP="00AC19E4">
      <w:pPr>
        <w:jc w:val="both"/>
      </w:pPr>
    </w:p>
    <w:p w:rsidR="00586BE5" w:rsidRDefault="00AC19E4" w:rsidP="00AC19E4">
      <w:pPr>
        <w:jc w:val="both"/>
        <w:rPr>
          <w:b/>
        </w:rPr>
      </w:pPr>
      <w:r>
        <w:lastRenderedPageBreak/>
        <w:t>Po</w:t>
      </w:r>
      <w:r w:rsidR="00586BE5" w:rsidRPr="00586BE5">
        <w:rPr>
          <w:b/>
        </w:rPr>
        <w:t>hľadávky</w:t>
      </w:r>
    </w:p>
    <w:p w:rsidR="00314781" w:rsidRDefault="00314781" w:rsidP="006B4CC3">
      <w:pPr>
        <w:jc w:val="both"/>
        <w:rPr>
          <w:b/>
        </w:rPr>
      </w:pPr>
    </w:p>
    <w:p w:rsidR="006F6D89" w:rsidRPr="00CC0244" w:rsidRDefault="00586BE5" w:rsidP="006B4CC3">
      <w:pPr>
        <w:jc w:val="both"/>
      </w:pPr>
      <w:r w:rsidRPr="00586BE5">
        <w:t>Po</w:t>
      </w:r>
      <w:r>
        <w:t>hľadávky pri ich vzniku sa oceňujú ich menovitou hodnotou</w:t>
      </w:r>
      <w:r w:rsidRPr="00CC0244">
        <w:t>.</w:t>
      </w:r>
      <w:r w:rsidR="007777B5" w:rsidRPr="00CC0244">
        <w:t xml:space="preserve"> </w:t>
      </w:r>
      <w:r w:rsidRPr="00CC0244">
        <w:t>Toto ocenenie sa znižuje o pochybné a nevymožiteľné pohľadávky prostredníctvom opravných položiek k pohľadávk</w:t>
      </w:r>
      <w:r w:rsidR="00AC19E4">
        <w:t>a</w:t>
      </w:r>
      <w:r w:rsidRPr="00CC0244">
        <w:t>m.</w:t>
      </w:r>
      <w:r w:rsidR="008554EB">
        <w:t xml:space="preserve"> </w:t>
      </w:r>
    </w:p>
    <w:p w:rsidR="006F6D89" w:rsidRDefault="00CC68B6" w:rsidP="006B4CC3">
      <w:pPr>
        <w:jc w:val="both"/>
      </w:pPr>
      <w:r>
        <w:t>Pohľadávky po lehote splatnosti – rizikové – spoločnosť vymáha prostredníctvom advokátskej kancelárie</w:t>
      </w:r>
      <w:r w:rsidR="00ED0934">
        <w:t xml:space="preserve"> </w:t>
      </w:r>
      <w:proofErr w:type="spellStart"/>
      <w:r w:rsidR="00ED0934">
        <w:t>Prosman</w:t>
      </w:r>
      <w:proofErr w:type="spellEnd"/>
      <w:r w:rsidR="00ED0934">
        <w:t xml:space="preserve"> a partneri Trnava</w:t>
      </w:r>
      <w:r>
        <w:t>, ktorá spoločnosť informuje o stave konaní.</w:t>
      </w:r>
    </w:p>
    <w:p w:rsidR="008554EB" w:rsidRDefault="008554EB" w:rsidP="006B4CC3">
      <w:pPr>
        <w:jc w:val="both"/>
      </w:pPr>
      <w:r>
        <w:t>V roku 201</w:t>
      </w:r>
      <w:r w:rsidR="00E011DE">
        <w:t>7</w:t>
      </w:r>
      <w:r>
        <w:t xml:space="preserve"> boli tvorené opravné položky</w:t>
      </w:r>
      <w:r w:rsidR="00ED0934">
        <w:t xml:space="preserve"> k</w:t>
      </w:r>
      <w:r>
        <w:t xml:space="preserve"> pohľadávkam.</w:t>
      </w:r>
    </w:p>
    <w:p w:rsidR="000A4A3D" w:rsidRDefault="000A4A3D" w:rsidP="006B4CC3">
      <w:pPr>
        <w:jc w:val="both"/>
      </w:pPr>
    </w:p>
    <w:p w:rsidR="00116710" w:rsidRPr="00CC0244" w:rsidRDefault="00116710" w:rsidP="006B4CC3">
      <w:pPr>
        <w:jc w:val="both"/>
      </w:pPr>
    </w:p>
    <w:p w:rsidR="00C667AC" w:rsidRDefault="006F6D89" w:rsidP="002F473E">
      <w:pPr>
        <w:jc w:val="both"/>
        <w:outlineLvl w:val="0"/>
        <w:rPr>
          <w:b/>
        </w:rPr>
      </w:pPr>
      <w:r w:rsidRPr="00CC0244">
        <w:rPr>
          <w:b/>
        </w:rPr>
        <w:t>Peňažné prostriedky a ceniny</w:t>
      </w:r>
      <w:r w:rsidR="00C667AC" w:rsidRPr="006F6D89">
        <w:rPr>
          <w:b/>
        </w:rPr>
        <w:t xml:space="preserve">  </w:t>
      </w:r>
    </w:p>
    <w:p w:rsidR="00314781" w:rsidRDefault="00314781" w:rsidP="00BE35F2">
      <w:pPr>
        <w:jc w:val="both"/>
        <w:rPr>
          <w:b/>
        </w:rPr>
      </w:pPr>
    </w:p>
    <w:p w:rsidR="006F6D89" w:rsidRDefault="006F6D89" w:rsidP="00BE35F2">
      <w:pPr>
        <w:jc w:val="both"/>
      </w:pPr>
      <w:r w:rsidRPr="006F6D89">
        <w:t>P</w:t>
      </w:r>
      <w:r>
        <w:t>eňažné prostriedky sa oceňujú ich menovitou hodnotou.</w:t>
      </w:r>
      <w:r w:rsidR="00314781">
        <w:t xml:space="preserve"> O znížení ich hodnoty sa neúčtuje, opravná položka k peňažným prostriedkom a k ceninám sa netvorí. </w:t>
      </w:r>
    </w:p>
    <w:p w:rsidR="006F6D89" w:rsidRDefault="006F6D89" w:rsidP="00BE35F2">
      <w:pPr>
        <w:jc w:val="both"/>
      </w:pPr>
    </w:p>
    <w:p w:rsidR="00B13028" w:rsidRDefault="00B13028" w:rsidP="00BE35F2">
      <w:pPr>
        <w:jc w:val="both"/>
      </w:pPr>
    </w:p>
    <w:p w:rsidR="003A391A" w:rsidRDefault="003A391A" w:rsidP="00BE35F2">
      <w:pPr>
        <w:jc w:val="both"/>
      </w:pPr>
    </w:p>
    <w:p w:rsidR="006F6D89" w:rsidRDefault="006F6D89" w:rsidP="002F473E">
      <w:pPr>
        <w:jc w:val="both"/>
        <w:outlineLvl w:val="0"/>
        <w:rPr>
          <w:b/>
        </w:rPr>
      </w:pPr>
      <w:r w:rsidRPr="006F6D89">
        <w:rPr>
          <w:b/>
        </w:rPr>
        <w:t>Náklady budúcich období a príjmy budúcich období</w:t>
      </w:r>
    </w:p>
    <w:p w:rsidR="00314781" w:rsidRDefault="00314781" w:rsidP="00BE35F2">
      <w:pPr>
        <w:jc w:val="both"/>
        <w:rPr>
          <w:b/>
        </w:rPr>
      </w:pPr>
    </w:p>
    <w:p w:rsidR="006F6D89" w:rsidRDefault="006F6D89" w:rsidP="00BE35F2">
      <w:pPr>
        <w:jc w:val="both"/>
      </w:pPr>
      <w:r>
        <w:t>Náklady budúcich období sa vykazujú vo výške, ktorá je potrebná na dodržanie zásady vecnej  a časovej súvislosti s účtovným obdobím.</w:t>
      </w:r>
      <w:r w:rsidR="00836CB2">
        <w:t xml:space="preserve"> </w:t>
      </w:r>
      <w:r w:rsidR="00E011DE">
        <w:t>Ú</w:t>
      </w:r>
      <w:r w:rsidR="00836CB2">
        <w:t>čtovná jednotka účtovala</w:t>
      </w:r>
      <w:r w:rsidR="00E011DE">
        <w:t xml:space="preserve"> v roku 2017 aj o príjmoch budúcich o</w:t>
      </w:r>
      <w:r w:rsidR="00691FD9">
        <w:t>b</w:t>
      </w:r>
      <w:r w:rsidR="00E011DE">
        <w:t>dobí.</w:t>
      </w:r>
    </w:p>
    <w:p w:rsidR="006F6D89" w:rsidRDefault="006F6D89" w:rsidP="00BE35F2">
      <w:pPr>
        <w:jc w:val="both"/>
      </w:pPr>
    </w:p>
    <w:p w:rsidR="00A81657" w:rsidRDefault="00A81657" w:rsidP="00BE35F2">
      <w:pPr>
        <w:jc w:val="both"/>
      </w:pPr>
    </w:p>
    <w:p w:rsidR="006F6D89" w:rsidRDefault="006F6D89" w:rsidP="002F473E">
      <w:pPr>
        <w:jc w:val="both"/>
        <w:outlineLvl w:val="0"/>
        <w:rPr>
          <w:b/>
        </w:rPr>
      </w:pPr>
      <w:r w:rsidRPr="006F6D89">
        <w:rPr>
          <w:b/>
        </w:rPr>
        <w:t xml:space="preserve">Rezervy </w:t>
      </w:r>
    </w:p>
    <w:p w:rsidR="00314781" w:rsidRDefault="00314781" w:rsidP="00BE35F2">
      <w:pPr>
        <w:jc w:val="both"/>
        <w:rPr>
          <w:b/>
        </w:rPr>
      </w:pPr>
    </w:p>
    <w:p w:rsidR="00762B8B" w:rsidRDefault="006F6D89" w:rsidP="00BE35F2">
      <w:pPr>
        <w:jc w:val="both"/>
      </w:pPr>
      <w:r w:rsidRPr="006F6D89">
        <w:t>Rezervy sú záväzky s neurčitým časovým vymedzením</w:t>
      </w:r>
      <w:r>
        <w:t xml:space="preserve"> alebo výškou, tvoria sa na kr</w:t>
      </w:r>
      <w:r w:rsidR="00F14B87">
        <w:t>ytie známych rizík alebo strát z podnikania. Oceňujú sa v očakávanej výške záväzku.</w:t>
      </w:r>
      <w:r w:rsidR="00D56593">
        <w:t xml:space="preserve"> Spoločnosť v roku 201</w:t>
      </w:r>
      <w:r w:rsidR="00E011DE">
        <w:t>7</w:t>
      </w:r>
      <w:r w:rsidR="00D56593">
        <w:t xml:space="preserve"> tvorila rezervu na nevyčerpané dovolenky a odvody k nim. </w:t>
      </w:r>
    </w:p>
    <w:p w:rsidR="00762B8B" w:rsidRDefault="00762B8B" w:rsidP="00BE35F2">
      <w:pPr>
        <w:jc w:val="both"/>
      </w:pPr>
    </w:p>
    <w:p w:rsidR="003A391A" w:rsidRDefault="003A391A" w:rsidP="00BE35F2">
      <w:pPr>
        <w:jc w:val="both"/>
      </w:pPr>
    </w:p>
    <w:p w:rsidR="006F6D89" w:rsidRDefault="00F14B87" w:rsidP="002F473E">
      <w:pPr>
        <w:jc w:val="both"/>
        <w:outlineLvl w:val="0"/>
        <w:rPr>
          <w:b/>
        </w:rPr>
      </w:pPr>
      <w:r w:rsidRPr="00F14B87">
        <w:rPr>
          <w:b/>
        </w:rPr>
        <w:t>Záväzky</w:t>
      </w:r>
      <w:r w:rsidR="006F6D89" w:rsidRPr="00F14B87">
        <w:rPr>
          <w:b/>
        </w:rPr>
        <w:t xml:space="preserve"> </w:t>
      </w:r>
    </w:p>
    <w:p w:rsidR="00314781" w:rsidRDefault="00314781" w:rsidP="00BE35F2">
      <w:pPr>
        <w:jc w:val="both"/>
        <w:rPr>
          <w:b/>
        </w:rPr>
      </w:pPr>
    </w:p>
    <w:p w:rsidR="00F14B87" w:rsidRDefault="00F14B87" w:rsidP="00BE35F2">
      <w:pPr>
        <w:jc w:val="both"/>
      </w:pPr>
      <w:r w:rsidRPr="00F14B87">
        <w:t>Záväzky pri ich vzniku sa oceňujú menovitou hodnotou.</w:t>
      </w:r>
      <w:r>
        <w:t xml:space="preserve"> Záväzky pri ich prevzatí sa oceňujú obstarávacou cenou. </w:t>
      </w:r>
    </w:p>
    <w:p w:rsidR="00116710" w:rsidRDefault="00116710" w:rsidP="00BE35F2">
      <w:pPr>
        <w:jc w:val="both"/>
      </w:pPr>
      <w:r>
        <w:t xml:space="preserve">Spoločnosť nemá </w:t>
      </w:r>
      <w:r w:rsidR="00686F8B">
        <w:t>v účtovnej evidencii</w:t>
      </w:r>
      <w:r>
        <w:t xml:space="preserve">  záväzky so zostatkovou dobou splatnosti dlhšou ako 1 rok.</w:t>
      </w:r>
    </w:p>
    <w:p w:rsidR="004C11FD" w:rsidRDefault="004C11FD" w:rsidP="00BE35F2">
      <w:pPr>
        <w:jc w:val="both"/>
      </w:pPr>
    </w:p>
    <w:p w:rsidR="004C11FD" w:rsidRDefault="004C11FD" w:rsidP="00BE35F2">
      <w:pPr>
        <w:jc w:val="both"/>
      </w:pPr>
    </w:p>
    <w:p w:rsidR="003A391A" w:rsidRDefault="003A391A" w:rsidP="00BE35F2">
      <w:pPr>
        <w:jc w:val="both"/>
      </w:pPr>
    </w:p>
    <w:p w:rsidR="00F14B87" w:rsidRDefault="00F14B87" w:rsidP="002F473E">
      <w:pPr>
        <w:jc w:val="both"/>
        <w:outlineLvl w:val="0"/>
        <w:rPr>
          <w:b/>
        </w:rPr>
      </w:pPr>
      <w:r w:rsidRPr="00F14B87">
        <w:rPr>
          <w:b/>
        </w:rPr>
        <w:t>Cudzia mena</w:t>
      </w:r>
    </w:p>
    <w:p w:rsidR="00314781" w:rsidRDefault="00314781" w:rsidP="00BE35F2">
      <w:pPr>
        <w:jc w:val="both"/>
        <w:rPr>
          <w:b/>
        </w:rPr>
      </w:pPr>
    </w:p>
    <w:p w:rsidR="00186663" w:rsidRDefault="00F14B87" w:rsidP="00BE35F2">
      <w:pPr>
        <w:jc w:val="both"/>
      </w:pPr>
      <w:r w:rsidRPr="00F14B87">
        <w:t xml:space="preserve">Majetok </w:t>
      </w:r>
      <w:r>
        <w:t xml:space="preserve">a záväzky vyjadrené v cudzej mene sa prepočítavajú na eurá </w:t>
      </w:r>
      <w:r w:rsidR="00D56593">
        <w:t xml:space="preserve"> kurzom</w:t>
      </w:r>
      <w:r>
        <w:t xml:space="preserve"> určeným a vyhláseným </w:t>
      </w:r>
      <w:r w:rsidR="00D56593">
        <w:t>Národnou bankou Slovenska</w:t>
      </w:r>
      <w:r>
        <w:t xml:space="preserve"> v deň predchádzajúci dňu uskutočnenia účtovného prípadu alebo </w:t>
      </w:r>
      <w:r w:rsidR="00116710">
        <w:t>v</w:t>
      </w:r>
      <w:r>
        <w:t> iný deň, ak to ustanovuje osobitný predpis a v deň, ku ktorému sa zostavuje účtovná závierka.</w:t>
      </w:r>
      <w:r w:rsidR="00D56593">
        <w:t xml:space="preserve"> K 31.12.201</w:t>
      </w:r>
      <w:r w:rsidR="00E011DE">
        <w:t>7</w:t>
      </w:r>
      <w:r w:rsidR="00D56593">
        <w:t xml:space="preserve"> spoločnosť účtovala o kurzových rozdieloch.</w:t>
      </w:r>
    </w:p>
    <w:p w:rsidR="00186663" w:rsidRDefault="00186663" w:rsidP="00BE35F2">
      <w:pPr>
        <w:jc w:val="both"/>
      </w:pPr>
    </w:p>
    <w:p w:rsidR="00116710" w:rsidRDefault="00116710" w:rsidP="00BE35F2">
      <w:pPr>
        <w:jc w:val="both"/>
      </w:pPr>
    </w:p>
    <w:p w:rsidR="00116710" w:rsidRDefault="00116710" w:rsidP="00BE35F2">
      <w:pPr>
        <w:jc w:val="both"/>
      </w:pPr>
    </w:p>
    <w:p w:rsidR="00314781" w:rsidRDefault="00314781" w:rsidP="00BE35F2">
      <w:pPr>
        <w:jc w:val="both"/>
      </w:pPr>
    </w:p>
    <w:p w:rsidR="00116710" w:rsidRDefault="00116710" w:rsidP="00BE35F2">
      <w:pPr>
        <w:jc w:val="both"/>
      </w:pPr>
    </w:p>
    <w:p w:rsidR="00314781" w:rsidRDefault="00314781" w:rsidP="002F473E">
      <w:pPr>
        <w:jc w:val="both"/>
        <w:outlineLvl w:val="0"/>
        <w:rPr>
          <w:b/>
        </w:rPr>
      </w:pPr>
      <w:r w:rsidRPr="00314781">
        <w:rPr>
          <w:b/>
        </w:rPr>
        <w:t>Daň z</w:t>
      </w:r>
      <w:r>
        <w:rPr>
          <w:b/>
        </w:rPr>
        <w:t> </w:t>
      </w:r>
      <w:r w:rsidRPr="00314781">
        <w:rPr>
          <w:b/>
        </w:rPr>
        <w:t>príjmov</w:t>
      </w:r>
    </w:p>
    <w:p w:rsidR="00314781" w:rsidRDefault="00314781" w:rsidP="00BE35F2">
      <w:pPr>
        <w:jc w:val="both"/>
        <w:rPr>
          <w:b/>
        </w:rPr>
      </w:pPr>
    </w:p>
    <w:p w:rsidR="00F14B87" w:rsidRPr="00314781" w:rsidRDefault="00314781" w:rsidP="00BE35F2">
      <w:pPr>
        <w:jc w:val="both"/>
      </w:pPr>
      <w:r w:rsidRPr="00314781">
        <w:t>Daň z príjmov sa skladá zo splatnej dane</w:t>
      </w:r>
      <w:r w:rsidR="00BA0F9E">
        <w:t>. O odloženej dane z príjmov účtovná jednotka v roku 201</w:t>
      </w:r>
      <w:r w:rsidR="00E011DE">
        <w:t>7</w:t>
      </w:r>
      <w:r w:rsidR="00BA0F9E">
        <w:t xml:space="preserve"> neúčtovala</w:t>
      </w:r>
      <w:r>
        <w:t xml:space="preserve">. Splatná daň z príjmov sa počíta vo výške </w:t>
      </w:r>
      <w:r w:rsidR="004C11FD">
        <w:t>2</w:t>
      </w:r>
      <w:r w:rsidR="00E011DE">
        <w:t>1</w:t>
      </w:r>
      <w:r>
        <w:t xml:space="preserve"> % daňového základu, ktorý sa vypočítal úpravou účtovného hospodárskeho výsledku pred zdanením o položky zvyšujúce a znižujúce základ dane.</w:t>
      </w:r>
      <w:r w:rsidR="000667B0">
        <w:t xml:space="preserve"> </w:t>
      </w:r>
      <w:r w:rsidR="003B1442">
        <w:t>V roku 201</w:t>
      </w:r>
      <w:r w:rsidR="00E011DE">
        <w:t>7</w:t>
      </w:r>
      <w:r w:rsidR="003B1442">
        <w:t xml:space="preserve"> platila spoločnosť </w:t>
      </w:r>
      <w:r w:rsidR="00E011DE">
        <w:t xml:space="preserve">mesačné preddavky vo výške </w:t>
      </w:r>
      <w:r w:rsidR="00F4387A">
        <w:t>3043,44 €.</w:t>
      </w:r>
    </w:p>
    <w:p w:rsidR="003A391A" w:rsidRDefault="003A391A" w:rsidP="00BE35F2">
      <w:pPr>
        <w:jc w:val="both"/>
      </w:pPr>
    </w:p>
    <w:p w:rsidR="00314781" w:rsidRDefault="00314781" w:rsidP="00BE35F2">
      <w:pPr>
        <w:jc w:val="both"/>
      </w:pPr>
    </w:p>
    <w:p w:rsidR="00F14B87" w:rsidRDefault="00F14B87" w:rsidP="00B13028">
      <w:pPr>
        <w:outlineLvl w:val="0"/>
        <w:rPr>
          <w:b/>
        </w:rPr>
      </w:pPr>
      <w:r>
        <w:rPr>
          <w:b/>
        </w:rPr>
        <w:t>V</w:t>
      </w:r>
      <w:r w:rsidRPr="00F14B87">
        <w:rPr>
          <w:b/>
        </w:rPr>
        <w:t>ýnosy</w:t>
      </w:r>
    </w:p>
    <w:p w:rsidR="00314781" w:rsidRDefault="00314781" w:rsidP="00B13028">
      <w:pPr>
        <w:rPr>
          <w:b/>
        </w:rPr>
      </w:pPr>
    </w:p>
    <w:p w:rsidR="003A391A" w:rsidRDefault="00F14B87" w:rsidP="00B13028">
      <w:r w:rsidRPr="00F14B87">
        <w:t>Tržby za vlastné výkony a</w:t>
      </w:r>
      <w:r>
        <w:t> </w:t>
      </w:r>
      <w:r w:rsidRPr="00F14B87">
        <w:t>tovar</w:t>
      </w:r>
      <w:r>
        <w:t xml:space="preserve"> neobsahujú daň z pridanej hodnoty a sú znížené o zľavy a zrážky ( bonusy, dobropisy).</w:t>
      </w:r>
    </w:p>
    <w:p w:rsidR="00B40AC0" w:rsidRDefault="00B40AC0" w:rsidP="00B13028"/>
    <w:p w:rsidR="003A391A" w:rsidRDefault="003A391A" w:rsidP="00B13028"/>
    <w:p w:rsidR="00CF0825" w:rsidRDefault="00245E00" w:rsidP="00B13028">
      <w:pPr>
        <w:outlineLvl w:val="0"/>
      </w:pPr>
      <w:r w:rsidRPr="00D72F1C">
        <w:t>Obchodná spoločnosť nevykonáva výskumnú a vývojovú činnosť.</w:t>
      </w:r>
    </w:p>
    <w:p w:rsidR="006B4CC3" w:rsidRPr="00D72F1C" w:rsidRDefault="006B4CC3" w:rsidP="00B13028">
      <w:pPr>
        <w:outlineLvl w:val="0"/>
      </w:pPr>
    </w:p>
    <w:p w:rsidR="00CF0825" w:rsidRPr="00D72F1C" w:rsidRDefault="00CF0825" w:rsidP="00B13028"/>
    <w:p w:rsidR="006F20F4" w:rsidRDefault="006F20F4" w:rsidP="00B13028">
      <w:pPr>
        <w:rPr>
          <w:b/>
        </w:rPr>
      </w:pPr>
    </w:p>
    <w:p w:rsidR="00B13028" w:rsidRDefault="006B4CC3" w:rsidP="006B4CC3">
      <w:pPr>
        <w:jc w:val="center"/>
        <w:rPr>
          <w:b/>
        </w:rPr>
      </w:pPr>
      <w:r>
        <w:rPr>
          <w:b/>
        </w:rPr>
        <w:t>Článok IV – Informácie o údajoch zo súvahy a výkaze ziskov a strát</w:t>
      </w:r>
    </w:p>
    <w:p w:rsidR="00B13028" w:rsidRDefault="00B13028" w:rsidP="00B13028">
      <w:pPr>
        <w:rPr>
          <w:b/>
        </w:rPr>
      </w:pPr>
    </w:p>
    <w:p w:rsidR="00DF3E6B" w:rsidRDefault="00DF3E6B" w:rsidP="00B13028">
      <w:pPr>
        <w:rPr>
          <w:b/>
        </w:rPr>
      </w:pPr>
    </w:p>
    <w:p w:rsidR="006B4CC3" w:rsidRPr="00B22A0C" w:rsidRDefault="006B4CC3" w:rsidP="00B13028">
      <w:pPr>
        <w:rPr>
          <w:b/>
        </w:rPr>
      </w:pPr>
    </w:p>
    <w:p w:rsidR="00CF0BF8" w:rsidRDefault="003A391A" w:rsidP="00B13028">
      <w:pPr>
        <w:rPr>
          <w:b/>
          <w:sz w:val="28"/>
          <w:szCs w:val="28"/>
        </w:rPr>
      </w:pPr>
      <w:r w:rsidRPr="003A391A">
        <w:rPr>
          <w:b/>
          <w:sz w:val="28"/>
          <w:szCs w:val="28"/>
        </w:rPr>
        <w:t>F.  Informácie o údajoch na strane aktív súvahy</w:t>
      </w:r>
    </w:p>
    <w:p w:rsidR="00CF0BF8" w:rsidRDefault="00CF0BF8" w:rsidP="00B13028">
      <w:pPr>
        <w:rPr>
          <w:b/>
          <w:sz w:val="28"/>
          <w:szCs w:val="28"/>
        </w:rPr>
      </w:pPr>
    </w:p>
    <w:p w:rsidR="00B13028" w:rsidRDefault="00B13028" w:rsidP="00B13028">
      <w:pPr>
        <w:rPr>
          <w:b/>
          <w:sz w:val="28"/>
          <w:szCs w:val="28"/>
        </w:rPr>
      </w:pPr>
    </w:p>
    <w:p w:rsidR="004D0437" w:rsidRDefault="003A391A" w:rsidP="00B13028">
      <w:pPr>
        <w:outlineLvl w:val="0"/>
        <w:rPr>
          <w:b/>
        </w:rPr>
      </w:pPr>
      <w:r w:rsidRPr="003A391A">
        <w:rPr>
          <w:b/>
        </w:rPr>
        <w:t>Dlhodobý nehmotný majetok a dlhodobý hmotný majetok</w:t>
      </w:r>
    </w:p>
    <w:p w:rsidR="00B13028" w:rsidRDefault="00B13028" w:rsidP="00B13028">
      <w:pPr>
        <w:outlineLvl w:val="0"/>
        <w:rPr>
          <w:b/>
        </w:rPr>
      </w:pPr>
    </w:p>
    <w:p w:rsidR="00245E00" w:rsidRDefault="00245E00" w:rsidP="00B13028">
      <w:pPr>
        <w:rPr>
          <w:b/>
        </w:rPr>
      </w:pPr>
    </w:p>
    <w:p w:rsidR="00BE5234" w:rsidRDefault="00BE5234" w:rsidP="00B13028">
      <w:pPr>
        <w:rPr>
          <w:b/>
        </w:rPr>
      </w:pPr>
    </w:p>
    <w:p w:rsidR="00BE5234" w:rsidRDefault="00BE5234" w:rsidP="00B13028">
      <w:pPr>
        <w:outlineLvl w:val="0"/>
      </w:pPr>
      <w:r w:rsidRPr="00BE5234">
        <w:t>Dlhodobý hmotný maje</w:t>
      </w:r>
      <w:r>
        <w:t>tok poistenie: - nehnuteľnosti poisten</w:t>
      </w:r>
      <w:r w:rsidR="006F20F4">
        <w:t xml:space="preserve">ie vo výške </w:t>
      </w:r>
      <w:r w:rsidR="00D47985">
        <w:t>6</w:t>
      </w:r>
      <w:r w:rsidR="00766DBC">
        <w:t>64,-</w:t>
      </w:r>
      <w:r w:rsidR="006F20F4">
        <w:t xml:space="preserve"> €</w:t>
      </w:r>
    </w:p>
    <w:p w:rsidR="00BE5234" w:rsidRPr="00BE5234" w:rsidRDefault="00BE5234" w:rsidP="00B13028">
      <w:r>
        <w:t xml:space="preserve">                                                            -</w:t>
      </w:r>
      <w:r w:rsidR="006F20F4">
        <w:t xml:space="preserve"> </w:t>
      </w:r>
      <w:r>
        <w:t>poisten</w:t>
      </w:r>
      <w:r w:rsidR="006F20F4">
        <w:t xml:space="preserve">ie </w:t>
      </w:r>
      <w:r>
        <w:t>motorov</w:t>
      </w:r>
      <w:r w:rsidR="006F20F4">
        <w:t>ých</w:t>
      </w:r>
      <w:r>
        <w:t xml:space="preserve"> vozid</w:t>
      </w:r>
      <w:r w:rsidR="006F20F4">
        <w:t>iel</w:t>
      </w:r>
      <w:r>
        <w:t>, zákonné a havarijné poistenie za rok 201</w:t>
      </w:r>
      <w:r w:rsidR="00766DBC">
        <w:t>7</w:t>
      </w:r>
      <w:r>
        <w:t xml:space="preserve"> predstavuje sumu: </w:t>
      </w:r>
      <w:r w:rsidR="00771437">
        <w:t>1</w:t>
      </w:r>
      <w:r w:rsidR="00410BC9">
        <w:t xml:space="preserve">316,06 </w:t>
      </w:r>
      <w:r w:rsidR="006F20F4">
        <w:t>€.</w:t>
      </w:r>
      <w:r>
        <w:t xml:space="preserve">  </w:t>
      </w:r>
    </w:p>
    <w:p w:rsidR="00BA0F9E" w:rsidRDefault="00BA0F9E" w:rsidP="005D16C6">
      <w:pPr>
        <w:jc w:val="both"/>
        <w:rPr>
          <w:b/>
        </w:rPr>
      </w:pPr>
    </w:p>
    <w:p w:rsidR="00BA0F9E" w:rsidRDefault="00BA0F9E" w:rsidP="005D16C6">
      <w:pPr>
        <w:jc w:val="both"/>
        <w:rPr>
          <w:b/>
        </w:rPr>
      </w:pPr>
    </w:p>
    <w:p w:rsidR="00BE5234" w:rsidRDefault="00BE5234" w:rsidP="005D16C6">
      <w:pPr>
        <w:jc w:val="both"/>
      </w:pPr>
      <w:r w:rsidRPr="00BE5234">
        <w:t xml:space="preserve">Stav </w:t>
      </w:r>
      <w:r>
        <w:t>položky „Obstarávaný dlhodobý hmotný majetok“ k 31.12.20</w:t>
      </w:r>
      <w:r w:rsidR="00F31185">
        <w:t>1</w:t>
      </w:r>
      <w:r w:rsidR="00410BC9">
        <w:t>7</w:t>
      </w:r>
      <w:r w:rsidR="00F31185">
        <w:t xml:space="preserve"> </w:t>
      </w:r>
      <w:r w:rsidR="006F20F4">
        <w:t xml:space="preserve">vo výške </w:t>
      </w:r>
      <w:r w:rsidR="00771437">
        <w:t>3</w:t>
      </w:r>
      <w:r w:rsidR="00410BC9">
        <w:t>52750,28</w:t>
      </w:r>
      <w:r w:rsidR="00771437">
        <w:t>€</w:t>
      </w:r>
      <w:r w:rsidR="00E14633">
        <w:t xml:space="preserve"> predstavuje</w:t>
      </w:r>
      <w:r w:rsidR="006F20F4">
        <w:t xml:space="preserve"> finančné</w:t>
      </w:r>
      <w:r>
        <w:t xml:space="preserve"> náklady na plánovanú rekonštrukciu firmy ako napr.: projektová štúdia, geodetické práce</w:t>
      </w:r>
      <w:r w:rsidR="006F20F4">
        <w:t>,</w:t>
      </w:r>
      <w:r>
        <w:t xml:space="preserve"> </w:t>
      </w:r>
      <w:r w:rsidR="006F20F4">
        <w:t xml:space="preserve">stavebné práce </w:t>
      </w:r>
      <w:r>
        <w:t>a pod.</w:t>
      </w:r>
      <w:r w:rsidR="0011701A">
        <w:t xml:space="preserve"> Objekt nebol skolaudovaný. </w:t>
      </w:r>
    </w:p>
    <w:p w:rsidR="00BE5234" w:rsidRDefault="00BE5234" w:rsidP="005D16C6">
      <w:pPr>
        <w:jc w:val="both"/>
      </w:pPr>
    </w:p>
    <w:p w:rsidR="00BE5234" w:rsidRDefault="00BE5234" w:rsidP="002F473E">
      <w:pPr>
        <w:jc w:val="both"/>
        <w:outlineLvl w:val="0"/>
      </w:pPr>
      <w:r>
        <w:t>Obchodná spoločnosť neprenajíma majetok formou finančného prenájmu.</w:t>
      </w:r>
    </w:p>
    <w:p w:rsidR="00BE5234" w:rsidRDefault="00BE5234" w:rsidP="005D16C6">
      <w:pPr>
        <w:jc w:val="both"/>
      </w:pPr>
    </w:p>
    <w:p w:rsidR="00BE5234" w:rsidRDefault="00BE5234" w:rsidP="005D16C6">
      <w:pPr>
        <w:jc w:val="both"/>
      </w:pPr>
    </w:p>
    <w:p w:rsidR="00BE5234" w:rsidRDefault="00BE5234" w:rsidP="005D16C6">
      <w:pPr>
        <w:jc w:val="both"/>
      </w:pPr>
    </w:p>
    <w:p w:rsidR="00BE5234" w:rsidRDefault="00BE5234" w:rsidP="005D16C6">
      <w:pPr>
        <w:jc w:val="both"/>
      </w:pPr>
    </w:p>
    <w:p w:rsidR="003A391A" w:rsidRPr="00BE1DD7" w:rsidRDefault="00245E00" w:rsidP="005D16C6">
      <w:pPr>
        <w:jc w:val="both"/>
      </w:pPr>
      <w:r w:rsidRPr="00245E00">
        <w:t>Pre</w:t>
      </w:r>
      <w:r>
        <w:t>hľad o štruktúre dlhodobého nehmotného a hmotného majetku za bežné účtovné obdobie a bezprostredne predchádzajúce účtovné obdobie sa uvádza v nasledujúcich tabuľkách:</w:t>
      </w:r>
    </w:p>
    <w:p w:rsidR="003A391A" w:rsidRPr="007256C6" w:rsidRDefault="006F20F4" w:rsidP="002F473E">
      <w:pPr>
        <w:pStyle w:val="Odsad"/>
        <w:pageBreakBefore/>
        <w:spacing w:beforeLines="40" w:before="96"/>
        <w:ind w:left="0" w:firstLine="0"/>
        <w:outlineLvl w:val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 xml:space="preserve">Prehľad o pohybe </w:t>
      </w:r>
      <w:r w:rsidR="003A391A" w:rsidRPr="007256C6">
        <w:rPr>
          <w:rFonts w:ascii="Calibri" w:hAnsi="Calibri" w:cs="FuturaTEEDem"/>
          <w:b/>
          <w:color w:val="000000"/>
        </w:rPr>
        <w:t> dlhodob</w:t>
      </w:r>
      <w:r>
        <w:rPr>
          <w:rFonts w:ascii="Calibri" w:hAnsi="Calibri" w:cs="FuturaTEEDem"/>
          <w:b/>
          <w:color w:val="000000"/>
        </w:rPr>
        <w:t>ého</w:t>
      </w:r>
      <w:r w:rsidR="003A391A" w:rsidRPr="007256C6">
        <w:rPr>
          <w:rFonts w:ascii="Calibri" w:hAnsi="Calibri" w:cs="FuturaTEEDem"/>
          <w:b/>
          <w:color w:val="000000"/>
        </w:rPr>
        <w:t xml:space="preserve"> nehmotn</w:t>
      </w:r>
      <w:r>
        <w:rPr>
          <w:rFonts w:ascii="Calibri" w:hAnsi="Calibri" w:cs="FuturaTEEDem"/>
          <w:b/>
          <w:color w:val="000000"/>
        </w:rPr>
        <w:t>ého</w:t>
      </w:r>
      <w:r w:rsidR="003A391A" w:rsidRPr="007256C6">
        <w:rPr>
          <w:rFonts w:ascii="Calibri" w:hAnsi="Calibri" w:cs="FuturaTEEDem"/>
          <w:b/>
          <w:color w:val="000000"/>
        </w:rPr>
        <w:t xml:space="preserve"> majetku</w:t>
      </w:r>
    </w:p>
    <w:p w:rsidR="003A391A" w:rsidRPr="007256C6" w:rsidRDefault="003A391A" w:rsidP="002F473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3A391A" w:rsidRPr="007256C6" w:rsidTr="002406E3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A391A" w:rsidRPr="007256C6" w:rsidTr="002406E3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3A391A" w:rsidRPr="0011701A" w:rsidRDefault="00A639BE" w:rsidP="002F473E">
      <w:pPr>
        <w:jc w:val="both"/>
        <w:outlineLvl w:val="0"/>
      </w:pPr>
      <w:r>
        <w:t>Odpisovaný d</w:t>
      </w:r>
      <w:r w:rsidR="0011701A" w:rsidRPr="0011701A">
        <w:t>lhodobý nehmotný majetok  spoločnosť v roku 201</w:t>
      </w:r>
      <w:r w:rsidR="00410BC9">
        <w:t>7</w:t>
      </w:r>
      <w:r w:rsidR="0011701A" w:rsidRPr="0011701A">
        <w:t xml:space="preserve"> ne</w:t>
      </w:r>
      <w:r w:rsidR="0011701A">
        <w:t>obstarávala.</w:t>
      </w: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11701A" w:rsidRDefault="0011701A" w:rsidP="005D16C6">
      <w:pPr>
        <w:jc w:val="both"/>
      </w:pPr>
    </w:p>
    <w:p w:rsidR="0011701A" w:rsidRDefault="0011701A" w:rsidP="005D16C6">
      <w:pPr>
        <w:jc w:val="both"/>
      </w:pP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186663" w:rsidRDefault="00186663" w:rsidP="005D16C6">
      <w:pPr>
        <w:jc w:val="both"/>
      </w:pPr>
    </w:p>
    <w:p w:rsidR="00186663" w:rsidRDefault="00186663" w:rsidP="005D16C6">
      <w:pPr>
        <w:jc w:val="both"/>
      </w:pPr>
    </w:p>
    <w:p w:rsidR="00186663" w:rsidRDefault="00186663" w:rsidP="005D16C6">
      <w:pPr>
        <w:jc w:val="both"/>
      </w:pPr>
    </w:p>
    <w:p w:rsidR="004D0437" w:rsidRDefault="004D0437" w:rsidP="005D16C6">
      <w:pPr>
        <w:jc w:val="both"/>
      </w:pPr>
    </w:p>
    <w:p w:rsidR="000A4A3D" w:rsidRDefault="000A4A3D" w:rsidP="005D16C6">
      <w:pPr>
        <w:jc w:val="both"/>
      </w:pPr>
    </w:p>
    <w:p w:rsidR="000A4A3D" w:rsidRDefault="000A4A3D" w:rsidP="005D16C6">
      <w:pPr>
        <w:jc w:val="both"/>
      </w:pPr>
    </w:p>
    <w:p w:rsidR="003A391A" w:rsidRPr="007256C6" w:rsidRDefault="003A391A" w:rsidP="002F473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</w:t>
      </w:r>
      <w:r w:rsidR="0005557F">
        <w:rPr>
          <w:rFonts w:ascii="Calibri" w:hAnsi="Calibri"/>
          <w:noProof w:val="0"/>
        </w:rPr>
        <w:t>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3A391A" w:rsidRPr="007256C6" w:rsidTr="002406E3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A391A" w:rsidRPr="007256C6" w:rsidRDefault="00C15D71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účtovné obdobie</w:t>
            </w:r>
          </w:p>
        </w:tc>
      </w:tr>
      <w:tr w:rsidR="003A391A" w:rsidRPr="007256C6" w:rsidTr="002406E3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Pr="007256C6" w:rsidRDefault="00C15D71" w:rsidP="002F473E">
      <w:pPr>
        <w:pStyle w:val="NaZacatek"/>
        <w:pageBreakBefore/>
        <w:spacing w:beforeLines="40" w:before="96"/>
        <w:outlineLvl w:val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Prehľad o pohybe dlhobobého hmotného majetku</w:t>
      </w:r>
    </w:p>
    <w:p w:rsidR="000F597C" w:rsidRPr="007256C6" w:rsidRDefault="000F597C" w:rsidP="002F473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49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995"/>
      </w:tblGrid>
      <w:tr w:rsidR="000F597C" w:rsidRPr="007256C6" w:rsidTr="004F1CB6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855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F597C" w:rsidRPr="007256C6" w:rsidTr="004F1CB6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214 186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330 211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215 777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362 002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1 122 176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9 251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9 251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9 251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9 251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214 186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339 462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215 777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352 75</w:t>
            </w:r>
            <w:r w:rsidR="000E0A9F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1 122 176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227 428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199 218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426 646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3223E8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15 723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3223E8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7 954  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3223E8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23 677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3223E8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243 151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3223E8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207 172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3223E8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450 323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214 186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102 783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16 559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362 002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695 530</w:t>
            </w:r>
          </w:p>
        </w:tc>
      </w:tr>
      <w:tr w:rsidR="00410BC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214 186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581287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96 311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0E0A9F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8 605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0E0A9F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352 751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0E0A9F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671 853</w:t>
            </w:r>
          </w:p>
        </w:tc>
      </w:tr>
    </w:tbl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5D4709" w:rsidRPr="007256C6" w:rsidRDefault="005D4709" w:rsidP="002F473E">
      <w:pPr>
        <w:pStyle w:val="NaZacatek"/>
        <w:pageBreakBefore/>
        <w:spacing w:beforeLines="40" w:before="96"/>
        <w:outlineLvl w:val="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3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1210"/>
        <w:gridCol w:w="635"/>
        <w:gridCol w:w="995"/>
        <w:gridCol w:w="995"/>
        <w:gridCol w:w="995"/>
        <w:gridCol w:w="995"/>
        <w:gridCol w:w="995"/>
        <w:gridCol w:w="995"/>
        <w:gridCol w:w="995"/>
      </w:tblGrid>
      <w:tr w:rsidR="005D4709" w:rsidRPr="007256C6" w:rsidTr="00D566BB">
        <w:trPr>
          <w:gridAfter w:val="8"/>
          <w:wAfter w:w="760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800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D4709" w:rsidRPr="007256C6" w:rsidTr="00D566BB">
        <w:trPr>
          <w:gridAfter w:val="8"/>
          <w:wAfter w:w="760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D470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5D4709" w:rsidRPr="007256C6" w:rsidTr="00D566BB">
        <w:trPr>
          <w:gridAfter w:val="8"/>
          <w:wAfter w:w="760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5D4709" w:rsidRPr="007256C6" w:rsidRDefault="005D4709" w:rsidP="005D47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D4709" w:rsidRPr="007256C6" w:rsidRDefault="005D4709" w:rsidP="005D47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D4709" w:rsidRPr="007256C6" w:rsidRDefault="005D4709" w:rsidP="005D47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D4709" w:rsidRPr="007256C6" w:rsidRDefault="005D4709" w:rsidP="005D47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233 037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434 471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212 977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349 677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1 230 162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17 980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2 800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12 325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33 105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36 831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104 260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141 091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214 186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330 211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215 777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362 002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1 122 176</w:t>
            </w:r>
          </w:p>
        </w:tc>
      </w:tr>
      <w:tr w:rsidR="00410BC9" w:rsidRPr="007256C6" w:rsidTr="00D566B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3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299 922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190 679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490 601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31 766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8 539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40 305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104 260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104 260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227 428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199 218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426 646</w:t>
            </w:r>
          </w:p>
        </w:tc>
      </w:tr>
      <w:tr w:rsidR="00410BC9" w:rsidRPr="007256C6" w:rsidTr="00D566B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3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D566BB">
        <w:trPr>
          <w:gridAfter w:val="1"/>
          <w:wAfter w:w="99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3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233 037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134 549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22 299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349 677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739 562</w:t>
            </w:r>
          </w:p>
        </w:tc>
      </w:tr>
      <w:tr w:rsidR="00410BC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214 186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102 783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16 559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362 002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0BC9" w:rsidRPr="007256C6" w:rsidRDefault="00410BC9" w:rsidP="00410B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695 530</w:t>
            </w:r>
          </w:p>
        </w:tc>
      </w:tr>
    </w:tbl>
    <w:p w:rsidR="005D4709" w:rsidRDefault="005D4709" w:rsidP="005D47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213B9" w:rsidRPr="000A4A3D" w:rsidRDefault="00C213B9" w:rsidP="005D16C6">
      <w:pPr>
        <w:jc w:val="both"/>
      </w:pPr>
    </w:p>
    <w:p w:rsidR="005A0B79" w:rsidRDefault="005A0B79" w:rsidP="002F473E">
      <w:pPr>
        <w:jc w:val="both"/>
        <w:outlineLvl w:val="0"/>
        <w:rPr>
          <w:b/>
        </w:rPr>
      </w:pPr>
      <w:r w:rsidRPr="005A0B79">
        <w:rPr>
          <w:b/>
        </w:rPr>
        <w:t>Zásoby</w:t>
      </w:r>
    </w:p>
    <w:p w:rsidR="005A0B79" w:rsidRDefault="005A0B79" w:rsidP="005D16C6">
      <w:pPr>
        <w:jc w:val="both"/>
        <w:rPr>
          <w:b/>
        </w:rPr>
      </w:pPr>
    </w:p>
    <w:p w:rsidR="005A0B79" w:rsidRDefault="005A0B79" w:rsidP="005D16C6">
      <w:pPr>
        <w:jc w:val="both"/>
      </w:pPr>
      <w:r w:rsidRPr="005A0B79">
        <w:t>Vývoj</w:t>
      </w:r>
      <w:r>
        <w:t xml:space="preserve"> opravnej položky v priebehu účtovného obdobia je uvedený v nasledujúcom prehľade:</w:t>
      </w:r>
    </w:p>
    <w:p w:rsidR="00410BC9" w:rsidRDefault="00410BC9" w:rsidP="005D16C6">
      <w:pPr>
        <w:jc w:val="both"/>
      </w:pPr>
    </w:p>
    <w:p w:rsidR="00410BC9" w:rsidRDefault="00410BC9" w:rsidP="005D16C6">
      <w:pPr>
        <w:jc w:val="both"/>
      </w:pPr>
    </w:p>
    <w:p w:rsidR="00410BC9" w:rsidRDefault="00410BC9" w:rsidP="005D16C6">
      <w:pPr>
        <w:jc w:val="both"/>
      </w:pPr>
    </w:p>
    <w:p w:rsidR="00410BC9" w:rsidRDefault="00410BC9" w:rsidP="005D16C6">
      <w:pPr>
        <w:jc w:val="both"/>
      </w:pPr>
    </w:p>
    <w:p w:rsidR="00410BC9" w:rsidRDefault="00410BC9" w:rsidP="005D16C6">
      <w:pPr>
        <w:jc w:val="both"/>
      </w:pPr>
    </w:p>
    <w:p w:rsidR="008E0187" w:rsidRDefault="008E0187" w:rsidP="005D16C6">
      <w:pPr>
        <w:jc w:val="both"/>
      </w:pPr>
    </w:p>
    <w:p w:rsidR="0005557F" w:rsidRDefault="0005557F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Opravné položky k zásobám</w:t>
      </w:r>
    </w:p>
    <w:p w:rsidR="008E0187" w:rsidRPr="007256C6" w:rsidRDefault="008E0187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8E0187" w:rsidRPr="007256C6" w:rsidTr="00376E28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E0187" w:rsidRPr="007256C6" w:rsidTr="00376E28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E0187" w:rsidRPr="007256C6" w:rsidTr="00376E28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376E28" w:rsidRPr="007256C6" w:rsidTr="00376E28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94 191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4 768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98 959</w:t>
            </w:r>
          </w:p>
        </w:tc>
      </w:tr>
      <w:tr w:rsidR="00376E28" w:rsidRPr="007256C6" w:rsidTr="00376E28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76E28" w:rsidRPr="007256C6" w:rsidTr="00376E28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76E28" w:rsidRPr="007256C6" w:rsidTr="00376E28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76E28" w:rsidRPr="007256C6" w:rsidTr="00376E28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76E28" w:rsidRPr="007256C6" w:rsidTr="00376E28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76E28" w:rsidRPr="007256C6" w:rsidTr="00376E28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76E28" w:rsidRPr="007256C6" w:rsidTr="00376E28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94 191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4 768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6E28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98 959</w:t>
            </w:r>
          </w:p>
          <w:p w:rsidR="00376E28" w:rsidRPr="007256C6" w:rsidRDefault="00376E28" w:rsidP="00376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E0187" w:rsidRDefault="008E0187" w:rsidP="008E01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B6306" w:rsidRPr="000A4A3D" w:rsidRDefault="006D0F91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Times New Roman" w:hAnsi="Times New Roman" w:cs="Times New Roman"/>
          <w:noProof w:val="0"/>
        </w:rPr>
      </w:pPr>
      <w:r w:rsidRPr="000A4A3D">
        <w:rPr>
          <w:rFonts w:ascii="Times New Roman" w:hAnsi="Times New Roman" w:cs="Times New Roman"/>
          <w:noProof w:val="0"/>
        </w:rPr>
        <w:t xml:space="preserve">Opravná položka k zásobám bola </w:t>
      </w:r>
      <w:r w:rsidR="00043DD2" w:rsidRPr="000A4A3D">
        <w:rPr>
          <w:rFonts w:ascii="Times New Roman" w:hAnsi="Times New Roman" w:cs="Times New Roman"/>
          <w:noProof w:val="0"/>
        </w:rPr>
        <w:t>zvýšená z dôvodu  zvýšenia hodnoty mŕtveho skladu - posledný pohyb pred viac ako 18 mesiacmi.</w:t>
      </w:r>
    </w:p>
    <w:p w:rsidR="0005557F" w:rsidRPr="000A4A3D" w:rsidRDefault="0005557F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Times New Roman" w:hAnsi="Times New Roman" w:cs="Times New Roman"/>
          <w:noProof w:val="0"/>
        </w:rPr>
      </w:pPr>
      <w:r w:rsidRPr="000A4A3D">
        <w:rPr>
          <w:rFonts w:ascii="Times New Roman" w:hAnsi="Times New Roman" w:cs="Times New Roman"/>
          <w:noProof w:val="0"/>
        </w:rPr>
        <w:t>Spoločnosť zásoby nemá poistené.</w:t>
      </w:r>
    </w:p>
    <w:p w:rsidR="001B6306" w:rsidRPr="000A4A3D" w:rsidRDefault="0005557F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Times New Roman" w:hAnsi="Times New Roman" w:cs="Times New Roman"/>
          <w:noProof w:val="0"/>
        </w:rPr>
      </w:pPr>
      <w:r w:rsidRPr="000A4A3D">
        <w:rPr>
          <w:rFonts w:ascii="Times New Roman" w:hAnsi="Times New Roman" w:cs="Times New Roman"/>
          <w:noProof w:val="0"/>
        </w:rPr>
        <w:t>Účtovná jednotka vo vykazovanom období nemala zriadené záložné právo na zásoby a ani žiadne iné obmedzenia pri nakladaní s uvedeným majetkom.</w:t>
      </w:r>
    </w:p>
    <w:p w:rsidR="001B6306" w:rsidRDefault="001B6306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Calibri" w:hAnsi="Calibri"/>
          <w:noProof w:val="0"/>
        </w:rPr>
      </w:pPr>
    </w:p>
    <w:p w:rsidR="0005557F" w:rsidRPr="0005557F" w:rsidRDefault="0005557F" w:rsidP="002F47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outlineLvl w:val="0"/>
        <w:rPr>
          <w:rFonts w:ascii="Calibri" w:hAnsi="Calibri"/>
          <w:b/>
          <w:noProof w:val="0"/>
          <w:sz w:val="24"/>
          <w:szCs w:val="24"/>
        </w:rPr>
      </w:pPr>
      <w:r w:rsidRPr="0005557F">
        <w:rPr>
          <w:rFonts w:ascii="Calibri" w:hAnsi="Calibri"/>
          <w:b/>
          <w:noProof w:val="0"/>
          <w:sz w:val="24"/>
          <w:szCs w:val="24"/>
        </w:rPr>
        <w:t>Opravné položky k pohľadávk</w:t>
      </w:r>
      <w:r>
        <w:rPr>
          <w:rFonts w:ascii="Calibri" w:hAnsi="Calibri"/>
          <w:b/>
          <w:noProof w:val="0"/>
          <w:sz w:val="24"/>
          <w:szCs w:val="24"/>
        </w:rPr>
        <w:t>a</w:t>
      </w:r>
      <w:r w:rsidRPr="0005557F">
        <w:rPr>
          <w:rFonts w:ascii="Calibri" w:hAnsi="Calibri"/>
          <w:b/>
          <w:noProof w:val="0"/>
          <w:sz w:val="24"/>
          <w:szCs w:val="24"/>
        </w:rPr>
        <w:t>m</w:t>
      </w:r>
    </w:p>
    <w:p w:rsidR="001B6306" w:rsidRPr="007256C6" w:rsidRDefault="0005557F" w:rsidP="002F47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outlineLvl w:val="0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č.1</w:t>
      </w:r>
    </w:p>
    <w:tbl>
      <w:tblPr>
        <w:tblW w:w="938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6"/>
        <w:gridCol w:w="994"/>
        <w:gridCol w:w="1137"/>
        <w:gridCol w:w="1467"/>
        <w:gridCol w:w="1328"/>
        <w:gridCol w:w="1330"/>
      </w:tblGrid>
      <w:tr w:rsidR="001B6306" w:rsidRPr="007256C6" w:rsidTr="00274B9B">
        <w:trPr>
          <w:trHeight w:val="305"/>
        </w:trPr>
        <w:tc>
          <w:tcPr>
            <w:tcW w:w="3126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5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B6306" w:rsidRPr="007256C6" w:rsidTr="00A966BD">
        <w:trPr>
          <w:trHeight w:val="146"/>
        </w:trPr>
        <w:tc>
          <w:tcPr>
            <w:tcW w:w="3126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B6306" w:rsidRPr="007256C6" w:rsidTr="00A966BD">
        <w:trPr>
          <w:trHeight w:val="320"/>
        </w:trPr>
        <w:tc>
          <w:tcPr>
            <w:tcW w:w="312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966BD" w:rsidRPr="007256C6" w:rsidTr="00A966BD">
        <w:trPr>
          <w:trHeight w:val="320"/>
        </w:trPr>
        <w:tc>
          <w:tcPr>
            <w:tcW w:w="312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376E28" w:rsidP="009F01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18 832</w:t>
            </w:r>
          </w:p>
        </w:tc>
        <w:tc>
          <w:tcPr>
            <w:tcW w:w="11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Default="00E35739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614CF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</w:t>
            </w:r>
            <w:r w:rsidR="002706A7">
              <w:rPr>
                <w:rFonts w:ascii="Calibri" w:hAnsi="Calibri"/>
                <w:noProof w:val="0"/>
              </w:rPr>
              <w:t>1 502</w:t>
            </w:r>
          </w:p>
          <w:p w:rsidR="00E35739" w:rsidRPr="007256C6" w:rsidRDefault="00E35739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Default="002706A7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570</w:t>
            </w:r>
          </w:p>
          <w:p w:rsidR="002706A7" w:rsidRPr="007256C6" w:rsidRDefault="002706A7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E35739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1 364</w:t>
            </w:r>
          </w:p>
        </w:tc>
        <w:tc>
          <w:tcPr>
            <w:tcW w:w="13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966BD" w:rsidRDefault="00DF6217" w:rsidP="009F01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E35739">
              <w:rPr>
                <w:rFonts w:ascii="Calibri" w:hAnsi="Calibri"/>
                <w:noProof w:val="0"/>
              </w:rPr>
              <w:t xml:space="preserve">  </w:t>
            </w:r>
            <w:r w:rsidR="002706A7">
              <w:rPr>
                <w:rFonts w:ascii="Calibri" w:hAnsi="Calibri"/>
                <w:noProof w:val="0"/>
              </w:rPr>
              <w:t xml:space="preserve"> 28 400</w:t>
            </w:r>
          </w:p>
          <w:p w:rsidR="002A15C9" w:rsidRPr="007256C6" w:rsidRDefault="002A15C9" w:rsidP="009F01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966BD" w:rsidRPr="007256C6" w:rsidTr="00A966BD">
        <w:trPr>
          <w:trHeight w:val="533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966BD" w:rsidRPr="007256C6" w:rsidTr="00A966BD">
        <w:trPr>
          <w:trHeight w:val="533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966BD" w:rsidRPr="007256C6" w:rsidTr="00A966BD">
        <w:trPr>
          <w:trHeight w:val="533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966BD" w:rsidRPr="007256C6" w:rsidTr="00A966BD">
        <w:trPr>
          <w:trHeight w:val="305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706A7" w:rsidRPr="007256C6" w:rsidTr="00A966BD">
        <w:trPr>
          <w:trHeight w:val="640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6A7" w:rsidRPr="007256C6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6A7" w:rsidRPr="007256C6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18 832</w:t>
            </w: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6A7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11 502</w:t>
            </w:r>
          </w:p>
          <w:p w:rsidR="002706A7" w:rsidRPr="007256C6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6A7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570</w:t>
            </w:r>
          </w:p>
          <w:p w:rsidR="002706A7" w:rsidRPr="007256C6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6A7" w:rsidRPr="007256C6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1 364</w:t>
            </w: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06A7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28 400</w:t>
            </w:r>
          </w:p>
          <w:p w:rsidR="002706A7" w:rsidRPr="007256C6" w:rsidRDefault="002706A7" w:rsidP="002706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26C13" w:rsidRDefault="00826C13" w:rsidP="005D16C6">
      <w:pPr>
        <w:jc w:val="both"/>
      </w:pPr>
    </w:p>
    <w:p w:rsidR="00186663" w:rsidRDefault="00186663" w:rsidP="005D16C6">
      <w:pPr>
        <w:jc w:val="both"/>
      </w:pPr>
    </w:p>
    <w:p w:rsidR="00186663" w:rsidRDefault="00186663" w:rsidP="005D16C6">
      <w:pPr>
        <w:jc w:val="both"/>
      </w:pPr>
    </w:p>
    <w:p w:rsidR="00826C13" w:rsidRPr="00CD6674" w:rsidRDefault="00CD6674" w:rsidP="002F473E">
      <w:pPr>
        <w:outlineLvl w:val="0"/>
        <w:rPr>
          <w:b/>
        </w:rPr>
      </w:pPr>
      <w:r w:rsidRPr="00CD6674">
        <w:rPr>
          <w:b/>
        </w:rPr>
        <w:t xml:space="preserve">Pohľadávky podľa zostatkovej doby splatnosti </w:t>
      </w:r>
    </w:p>
    <w:p w:rsidR="00826C13" w:rsidRPr="00826C13" w:rsidRDefault="00826C13" w:rsidP="00826C13"/>
    <w:p w:rsidR="00826C13" w:rsidRPr="007256C6" w:rsidRDefault="00826C13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26C13" w:rsidRPr="007256C6" w:rsidRDefault="00826C13" w:rsidP="00826C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26C13" w:rsidRPr="007256C6" w:rsidRDefault="00826C13" w:rsidP="00826C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26C13" w:rsidRPr="007256C6" w:rsidRDefault="00826C13" w:rsidP="00826C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26C13" w:rsidRPr="007256C6" w:rsidRDefault="00826C13" w:rsidP="00826C1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26C13" w:rsidRPr="007256C6" w:rsidRDefault="00826C13" w:rsidP="00826C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26C13" w:rsidRPr="007256C6" w:rsidTr="00826C13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A053B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90 499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A053B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90 499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0A49B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</w:t>
            </w:r>
            <w:r w:rsidR="00A053BD">
              <w:rPr>
                <w:rFonts w:ascii="Calibri" w:hAnsi="Calibri"/>
                <w:noProof w:val="0"/>
              </w:rPr>
              <w:t>90 499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A053B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90 499</w:t>
            </w:r>
          </w:p>
        </w:tc>
      </w:tr>
      <w:tr w:rsidR="00826C13" w:rsidRPr="007256C6" w:rsidTr="00826C13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CC2C3B" w:rsidP="006110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51 808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CC2C3B" w:rsidP="006110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88 056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A053BD" w:rsidP="006110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139 864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A053B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25 651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A053B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25 651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C645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C6453A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61103D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      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CC2C3B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51 808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A053B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CC2C3B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 xml:space="preserve">       </w:t>
            </w:r>
            <w:r w:rsidR="00CC2C3B">
              <w:rPr>
                <w:rFonts w:ascii="Calibri" w:hAnsi="Calibri"/>
                <w:noProof w:val="0"/>
              </w:rPr>
              <w:t>113 707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A053B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8A529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165 515</w:t>
            </w:r>
          </w:p>
        </w:tc>
      </w:tr>
    </w:tbl>
    <w:p w:rsidR="00F900FE" w:rsidRDefault="00F900FE" w:rsidP="00B60CAF"/>
    <w:p w:rsidR="0061103D" w:rsidRPr="00B60CAF" w:rsidRDefault="0061103D" w:rsidP="00B60CAF"/>
    <w:p w:rsidR="000A4A3D" w:rsidRDefault="000A4A3D" w:rsidP="00B60CAF"/>
    <w:p w:rsidR="000A4A3D" w:rsidRDefault="000A4A3D" w:rsidP="00B60CAF"/>
    <w:p w:rsidR="000A4A3D" w:rsidRDefault="000A4A3D" w:rsidP="00B60CAF"/>
    <w:p w:rsidR="0058298D" w:rsidRDefault="0058298D" w:rsidP="00B60CAF">
      <w:r>
        <w:t>K pohľadávkam pri ktorých je riziko, že ich dlžník úplne alebo čiastočne nezaplatí boli tvorené opravné položky k pohľadávkam podľa platného zákona o dani z príjmov.</w:t>
      </w:r>
    </w:p>
    <w:p w:rsidR="0058298D" w:rsidRDefault="0058298D" w:rsidP="00B60CAF"/>
    <w:p w:rsidR="0058298D" w:rsidRDefault="0058298D" w:rsidP="002F473E">
      <w:pPr>
        <w:outlineLvl w:val="0"/>
      </w:pPr>
      <w:r>
        <w:t>Spoločnosť nemá pohľad</w:t>
      </w:r>
      <w:r w:rsidR="00EA221E">
        <w:t>ávky zabezpečené záložným právom.</w:t>
      </w:r>
    </w:p>
    <w:p w:rsidR="0061103D" w:rsidRDefault="0061103D" w:rsidP="00B60CAF"/>
    <w:p w:rsidR="0061103D" w:rsidRDefault="0061103D" w:rsidP="00B60CAF"/>
    <w:p w:rsidR="0061103D" w:rsidRDefault="0061103D" w:rsidP="00B60CAF"/>
    <w:p w:rsidR="0061103D" w:rsidRDefault="0061103D" w:rsidP="00B60CAF"/>
    <w:p w:rsidR="0061103D" w:rsidRDefault="0061103D" w:rsidP="00B60CAF"/>
    <w:p w:rsidR="0061103D" w:rsidRDefault="0061103D" w:rsidP="00B60CAF"/>
    <w:p w:rsidR="00CF0BF8" w:rsidRDefault="00CF0BF8" w:rsidP="00B60CAF"/>
    <w:p w:rsidR="0058298D" w:rsidRDefault="0058298D" w:rsidP="00B60CAF"/>
    <w:p w:rsidR="00BE1DD7" w:rsidRDefault="00BE1DD7" w:rsidP="00B60CAF"/>
    <w:p w:rsidR="00BE1DD7" w:rsidRDefault="00BE1DD7" w:rsidP="00B60CAF"/>
    <w:p w:rsidR="00BE1DD7" w:rsidRDefault="00BE1DD7" w:rsidP="00B60CAF"/>
    <w:p w:rsidR="00321243" w:rsidRDefault="00321243" w:rsidP="00BE1DD7">
      <w:pPr>
        <w:outlineLvl w:val="0"/>
        <w:rPr>
          <w:b/>
        </w:rPr>
      </w:pPr>
      <w:r w:rsidRPr="00321243">
        <w:rPr>
          <w:b/>
        </w:rPr>
        <w:t>Dlhodobý a krátkodobý finančný majetok</w:t>
      </w:r>
    </w:p>
    <w:p w:rsidR="00BE1DD7" w:rsidRPr="00321243" w:rsidRDefault="00BE1DD7" w:rsidP="00BE1DD7">
      <w:pPr>
        <w:outlineLvl w:val="0"/>
        <w:rPr>
          <w:b/>
        </w:rPr>
      </w:pPr>
    </w:p>
    <w:p w:rsidR="00CF0825" w:rsidRPr="00321243" w:rsidRDefault="00321243" w:rsidP="00B60CAF">
      <w:r w:rsidRPr="00321243">
        <w:t xml:space="preserve">Spoločnosť </w:t>
      </w:r>
      <w:r>
        <w:t xml:space="preserve">nevlastní iný finančný majetok okrem vykázaných peňažných prostriedkov v hotovosti a na účte v banke. </w:t>
      </w:r>
    </w:p>
    <w:p w:rsidR="0058298D" w:rsidRDefault="0058298D" w:rsidP="00B60CAF"/>
    <w:p w:rsidR="005174F9" w:rsidRDefault="005174F9" w:rsidP="00B60CAF"/>
    <w:p w:rsidR="00A03CBE" w:rsidRDefault="00A03CBE" w:rsidP="00B60CAF"/>
    <w:p w:rsidR="0058298D" w:rsidRPr="00B60CAF" w:rsidRDefault="0058298D" w:rsidP="00B60CAF"/>
    <w:p w:rsidR="00B60CAF" w:rsidRDefault="00F900FE" w:rsidP="002F473E">
      <w:pPr>
        <w:outlineLvl w:val="0"/>
        <w:rPr>
          <w:b/>
        </w:rPr>
      </w:pPr>
      <w:r w:rsidRPr="00F900FE">
        <w:rPr>
          <w:b/>
        </w:rPr>
        <w:t>Finančné účty</w:t>
      </w:r>
    </w:p>
    <w:p w:rsidR="00CF0825" w:rsidRDefault="00CF0825" w:rsidP="00B60CAF">
      <w:pPr>
        <w:rPr>
          <w:b/>
        </w:rPr>
      </w:pPr>
    </w:p>
    <w:p w:rsidR="00EA221E" w:rsidRDefault="00F900FE" w:rsidP="00B60CAF">
      <w:r w:rsidRPr="00F900FE">
        <w:t xml:space="preserve">Ako </w:t>
      </w:r>
      <w:r>
        <w:t xml:space="preserve">finančné účty sú vykázané peniaze v pokladnici a účty v bankách. </w:t>
      </w:r>
    </w:p>
    <w:p w:rsidR="00FA132C" w:rsidRDefault="00FA132C" w:rsidP="00B60CAF">
      <w:r>
        <w:t xml:space="preserve">Účtovná jednotka vedie: registračnú pokladňu, hlavnú pokladňu. V hlavnej pokladne má finančné prostriedky v cudzej mene – CZK pre cestovné účely. </w:t>
      </w:r>
    </w:p>
    <w:p w:rsidR="00FA132C" w:rsidRDefault="00FA132C" w:rsidP="00B60CAF">
      <w:r>
        <w:t>Na bežnom účte v banke má vybavený kontokorentný úver.</w:t>
      </w:r>
    </w:p>
    <w:p w:rsidR="00EB4FAD" w:rsidRDefault="00EB4FAD" w:rsidP="00B60CAF"/>
    <w:p w:rsidR="00CF0825" w:rsidRDefault="00CF0825" w:rsidP="00B60CAF"/>
    <w:p w:rsidR="00B13028" w:rsidRDefault="00B13028" w:rsidP="00B60CAF"/>
    <w:p w:rsidR="00B13028" w:rsidRDefault="00B13028" w:rsidP="00B60CAF"/>
    <w:p w:rsidR="005174F9" w:rsidRDefault="005174F9" w:rsidP="00B60CAF"/>
    <w:p w:rsidR="005174F9" w:rsidRDefault="005174F9" w:rsidP="00B60CAF"/>
    <w:p w:rsidR="00F900FE" w:rsidRPr="00F900FE" w:rsidRDefault="00F900FE" w:rsidP="00B60CAF"/>
    <w:p w:rsidR="00F900FE" w:rsidRDefault="00EA221E" w:rsidP="002F473E">
      <w:pPr>
        <w:outlineLvl w:val="0"/>
        <w:rPr>
          <w:b/>
        </w:rPr>
      </w:pPr>
      <w:r>
        <w:rPr>
          <w:b/>
        </w:rPr>
        <w:t>Peniaze a bankové účty</w:t>
      </w:r>
    </w:p>
    <w:p w:rsidR="005174F9" w:rsidRPr="00F900FE" w:rsidRDefault="005174F9" w:rsidP="002F473E">
      <w:pPr>
        <w:outlineLvl w:val="0"/>
        <w:rPr>
          <w:b/>
        </w:rPr>
      </w:pPr>
    </w:p>
    <w:p w:rsidR="00B60CAF" w:rsidRPr="007256C6" w:rsidRDefault="00B60CAF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793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63"/>
        <w:gridCol w:w="1957"/>
        <w:gridCol w:w="3815"/>
      </w:tblGrid>
      <w:tr w:rsidR="00B60CAF" w:rsidRPr="007256C6" w:rsidTr="00385DAE">
        <w:tc>
          <w:tcPr>
            <w:tcW w:w="21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CAF" w:rsidRPr="007256C6" w:rsidRDefault="00B60CAF" w:rsidP="00B60CA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CAF" w:rsidRPr="007256C6" w:rsidRDefault="00B60CAF" w:rsidP="00B60CA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0CAF" w:rsidRPr="007256C6" w:rsidRDefault="00B60CAF" w:rsidP="00B60CA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053BD" w:rsidRPr="007256C6" w:rsidTr="00385DAE">
        <w:tc>
          <w:tcPr>
            <w:tcW w:w="21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19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CC2C3B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7 166</w:t>
            </w:r>
          </w:p>
        </w:tc>
        <w:tc>
          <w:tcPr>
            <w:tcW w:w="38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5 229</w:t>
            </w:r>
          </w:p>
        </w:tc>
      </w:tr>
      <w:tr w:rsidR="00A053BD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CC2C3B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1 831</w:t>
            </w: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22 225</w:t>
            </w:r>
          </w:p>
        </w:tc>
      </w:tr>
      <w:tr w:rsidR="00A053BD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053BD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053BD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Pr="007256C6" w:rsidRDefault="00CC2C3B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8 997</w:t>
            </w: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3BD" w:rsidRPr="007256C6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27 454</w:t>
            </w:r>
          </w:p>
        </w:tc>
      </w:tr>
      <w:tr w:rsidR="00A053BD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3BD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3BD" w:rsidRDefault="00A053BD" w:rsidP="00A05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50A72" w:rsidRPr="00883B6D" w:rsidRDefault="00883B6D" w:rsidP="00150A72">
      <w:pPr>
        <w:pStyle w:val="Odsadxx"/>
        <w:pageBreakBefore/>
        <w:spacing w:beforeLines="40" w:before="96"/>
        <w:rPr>
          <w:rFonts w:ascii="Calibri" w:hAnsi="Calibri"/>
          <w:b/>
          <w:color w:val="000000"/>
        </w:rPr>
      </w:pPr>
      <w:r w:rsidRPr="00883B6D">
        <w:rPr>
          <w:rFonts w:ascii="Calibri" w:hAnsi="Calibri" w:cs="FuturaTEEDem"/>
          <w:b/>
          <w:color w:val="000000"/>
        </w:rPr>
        <w:lastRenderedPageBreak/>
        <w:t xml:space="preserve">Časové rozlíšenie </w:t>
      </w:r>
      <w:r w:rsidR="00150A72" w:rsidRPr="00883B6D">
        <w:rPr>
          <w:rFonts w:ascii="Calibri" w:hAnsi="Calibri" w:cs="FuturaTEEDem"/>
          <w:b/>
          <w:color w:val="000000"/>
        </w:rPr>
        <w:t>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50A72" w:rsidRPr="007256C6" w:rsidTr="0058298D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0A72" w:rsidRPr="007256C6" w:rsidRDefault="00150A72" w:rsidP="002B78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0A72" w:rsidRPr="007256C6" w:rsidRDefault="00150A72" w:rsidP="002B78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0A72" w:rsidRPr="007256C6" w:rsidRDefault="00150A72" w:rsidP="002B78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2ED3" w:rsidRPr="007256C6" w:rsidTr="0058298D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1 417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1 994</w:t>
            </w: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- poistenie 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B37CE9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195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173</w:t>
            </w: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- </w:t>
            </w:r>
            <w:proofErr w:type="spellStart"/>
            <w:r>
              <w:rPr>
                <w:rFonts w:ascii="Calibri" w:hAnsi="Calibri"/>
                <w:noProof w:val="0"/>
              </w:rPr>
              <w:t>predpl</w:t>
            </w:r>
            <w:proofErr w:type="spellEnd"/>
            <w:r>
              <w:rPr>
                <w:rFonts w:ascii="Calibri" w:hAnsi="Calibri"/>
                <w:noProof w:val="0"/>
              </w:rPr>
              <w:t xml:space="preserve">. </w:t>
            </w:r>
            <w:proofErr w:type="spellStart"/>
            <w:r>
              <w:rPr>
                <w:rFonts w:ascii="Calibri" w:hAnsi="Calibri"/>
                <w:noProof w:val="0"/>
              </w:rPr>
              <w:t>odbor.lit.,IT</w:t>
            </w:r>
            <w:proofErr w:type="spellEnd"/>
            <w:r>
              <w:rPr>
                <w:rFonts w:ascii="Calibri" w:hAnsi="Calibri"/>
                <w:noProof w:val="0"/>
              </w:rPr>
              <w:t xml:space="preserve"> služby a iné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B37CE9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1 222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1 821</w:t>
            </w: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- servisné služby 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F62E5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0</w:t>
            </w:r>
          </w:p>
        </w:tc>
      </w:tr>
      <w:tr w:rsidR="00142ED3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ED3" w:rsidRPr="007256C6" w:rsidRDefault="00142ED3" w:rsidP="00142E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3672E" w:rsidRDefault="0053672E" w:rsidP="0053672E"/>
    <w:p w:rsidR="0053672E" w:rsidRDefault="0053672E" w:rsidP="0053672E"/>
    <w:p w:rsidR="00E40F92" w:rsidRDefault="0058298D" w:rsidP="0053672E">
      <w:r>
        <w:t>Na účtoch časového rozlíšenia boli zaúčtované výdavky na poistenie majetku, predplatné časopisov</w:t>
      </w:r>
      <w:r w:rsidR="00E40F92">
        <w:t>,</w:t>
      </w:r>
      <w:r>
        <w:t xml:space="preserve"> paušálne popla</w:t>
      </w:r>
      <w:r w:rsidR="00C213B9">
        <w:t>tky za mobilné telefóny</w:t>
      </w:r>
      <w:r w:rsidR="00E40F92">
        <w:t>, IT služby</w:t>
      </w:r>
      <w:r w:rsidR="00C213B9">
        <w:t xml:space="preserve"> na r.201</w:t>
      </w:r>
      <w:r w:rsidR="00142ED3">
        <w:t>8</w:t>
      </w:r>
      <w:r w:rsidR="00417B14">
        <w:t>.</w:t>
      </w:r>
    </w:p>
    <w:p w:rsidR="00D13386" w:rsidRDefault="00D13386" w:rsidP="0053672E"/>
    <w:p w:rsidR="00E40F92" w:rsidRDefault="00E40F92" w:rsidP="0053672E"/>
    <w:p w:rsidR="00E40F92" w:rsidRDefault="00E40F92" w:rsidP="0053672E"/>
    <w:p w:rsidR="0053672E" w:rsidRDefault="0053672E" w:rsidP="0053672E">
      <w:pPr>
        <w:rPr>
          <w:b/>
          <w:sz w:val="28"/>
          <w:szCs w:val="28"/>
        </w:rPr>
      </w:pPr>
      <w:r w:rsidRPr="0053672E">
        <w:rPr>
          <w:b/>
          <w:sz w:val="28"/>
          <w:szCs w:val="28"/>
        </w:rPr>
        <w:t>G.</w:t>
      </w:r>
      <w:r w:rsidR="00825B0C">
        <w:rPr>
          <w:b/>
          <w:sz w:val="28"/>
          <w:szCs w:val="28"/>
        </w:rPr>
        <w:t xml:space="preserve"> </w:t>
      </w:r>
      <w:r w:rsidRPr="0053672E">
        <w:rPr>
          <w:b/>
          <w:sz w:val="28"/>
          <w:szCs w:val="28"/>
        </w:rPr>
        <w:t xml:space="preserve"> Informácie o údajoch na strane pasív súvahy</w:t>
      </w:r>
    </w:p>
    <w:p w:rsidR="00E17ABC" w:rsidRDefault="00E17ABC" w:rsidP="005367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13386" w:rsidRDefault="00D13386" w:rsidP="005367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17ABC" w:rsidRPr="00E17ABC" w:rsidRDefault="00E17ABC" w:rsidP="00077FA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b/>
          <w:noProof w:val="0"/>
          <w:sz w:val="28"/>
          <w:szCs w:val="28"/>
        </w:rPr>
      </w:pPr>
      <w:r w:rsidRPr="00E17ABC">
        <w:rPr>
          <w:rFonts w:ascii="Calibri" w:hAnsi="Calibri"/>
          <w:b/>
          <w:noProof w:val="0"/>
          <w:sz w:val="28"/>
          <w:szCs w:val="28"/>
        </w:rPr>
        <w:t>Rozdelenie účtovného zisku</w:t>
      </w:r>
    </w:p>
    <w:p w:rsidR="0053672E" w:rsidRPr="007256C6" w:rsidRDefault="0053672E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672E" w:rsidRPr="007256C6" w:rsidRDefault="0053672E" w:rsidP="008C769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672E" w:rsidRPr="007256C6" w:rsidRDefault="0053672E" w:rsidP="008C769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  <w:r>
              <w:rPr>
                <w:rFonts w:ascii="Calibri" w:hAnsi="Calibri" w:cs="FuturaTEEDem"/>
                <w:b/>
                <w:noProof w:val="0"/>
              </w:rPr>
              <w:t xml:space="preserve">                            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B37CE9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108 114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B37CE9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108 114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B37CE9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108 114</w:t>
            </w:r>
          </w:p>
        </w:tc>
      </w:tr>
    </w:tbl>
    <w:p w:rsidR="00077FAE" w:rsidRDefault="00077FAE" w:rsidP="0053672E">
      <w:pPr>
        <w:rPr>
          <w:b/>
          <w:sz w:val="28"/>
          <w:szCs w:val="28"/>
        </w:rPr>
      </w:pPr>
    </w:p>
    <w:p w:rsidR="00B05744" w:rsidRDefault="00B05744" w:rsidP="0053672E">
      <w:pPr>
        <w:rPr>
          <w:b/>
          <w:sz w:val="28"/>
          <w:szCs w:val="28"/>
        </w:rPr>
      </w:pPr>
    </w:p>
    <w:p w:rsidR="00077FAE" w:rsidRDefault="00CB077F" w:rsidP="002F473E">
      <w:pPr>
        <w:outlineLvl w:val="0"/>
        <w:rPr>
          <w:b/>
        </w:rPr>
      </w:pPr>
      <w:r>
        <w:rPr>
          <w:b/>
        </w:rPr>
        <w:lastRenderedPageBreak/>
        <w:t>Rezervy</w:t>
      </w:r>
    </w:p>
    <w:p w:rsidR="0019174C" w:rsidRDefault="00825B0C" w:rsidP="00C91757">
      <w:pPr>
        <w:jc w:val="both"/>
      </w:pPr>
      <w:r w:rsidRPr="00825B0C">
        <w:t>V</w:t>
      </w:r>
      <w:r>
        <w:t> </w:t>
      </w:r>
      <w:r w:rsidRPr="00825B0C">
        <w:t>roku</w:t>
      </w:r>
      <w:r>
        <w:t xml:space="preserve"> 201</w:t>
      </w:r>
      <w:r w:rsidR="00B37CE9">
        <w:t>7</w:t>
      </w:r>
      <w:r>
        <w:t xml:space="preserve"> boli tvorené rezervy na nevyčerpané dovolenky vrátane zákonného poistenia vo výške nevyčerpanej dovolenky podľa jednotlivých pracovníkov.</w:t>
      </w:r>
      <w:r w:rsidR="0019174C">
        <w:t xml:space="preserve"> </w:t>
      </w:r>
    </w:p>
    <w:p w:rsidR="00417B14" w:rsidRDefault="00417B14" w:rsidP="00C91757">
      <w:pPr>
        <w:jc w:val="both"/>
      </w:pPr>
    </w:p>
    <w:p w:rsidR="0019174C" w:rsidRPr="00CB077F" w:rsidRDefault="0019174C" w:rsidP="002F473E">
      <w:pPr>
        <w:outlineLvl w:val="0"/>
        <w:rPr>
          <w:b/>
        </w:rPr>
      </w:pPr>
      <w:r w:rsidRPr="0019174C">
        <w:rPr>
          <w:b/>
        </w:rPr>
        <w:t>Rezervy</w:t>
      </w:r>
    </w:p>
    <w:p w:rsidR="008C7696" w:rsidRPr="007256C6" w:rsidRDefault="008C7696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02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02"/>
        <w:gridCol w:w="1323"/>
        <w:gridCol w:w="1324"/>
        <w:gridCol w:w="1324"/>
        <w:gridCol w:w="1323"/>
        <w:gridCol w:w="1326"/>
      </w:tblGrid>
      <w:tr w:rsidR="008C7696" w:rsidRPr="007256C6" w:rsidTr="0027622F">
        <w:trPr>
          <w:trHeight w:val="253"/>
        </w:trPr>
        <w:tc>
          <w:tcPr>
            <w:tcW w:w="240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62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C7696" w:rsidRPr="007256C6" w:rsidTr="0027622F">
        <w:trPr>
          <w:trHeight w:val="128"/>
        </w:trPr>
        <w:tc>
          <w:tcPr>
            <w:tcW w:w="240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C7696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C7696" w:rsidRPr="007256C6" w:rsidTr="0027622F">
        <w:trPr>
          <w:trHeight w:val="279"/>
        </w:trPr>
        <w:tc>
          <w:tcPr>
            <w:tcW w:w="240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67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253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417B14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8620BC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b/>
                <w:noProof w:val="0"/>
              </w:rPr>
            </w:pPr>
            <w:r w:rsidRPr="008620BC">
              <w:rPr>
                <w:rFonts w:ascii="Calibri" w:hAnsi="Calibri"/>
                <w:b/>
                <w:noProof w:val="0"/>
              </w:rPr>
              <w:t>Krátkodobé rezervy, z toho: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B37CE9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7 526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B37CE9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6 526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B37CE9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7 526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7B14" w:rsidRPr="007256C6" w:rsidRDefault="00B37CE9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6 526</w:t>
            </w:r>
          </w:p>
        </w:tc>
      </w:tr>
      <w:tr w:rsidR="00417B14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na nevyčerpané dovolenky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B37CE9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7 526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B37CE9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6 526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B37CE9" w:rsidP="008A0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7 526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7B14" w:rsidRPr="007256C6" w:rsidRDefault="00B37CE9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6 526</w:t>
            </w:r>
          </w:p>
        </w:tc>
      </w:tr>
      <w:tr w:rsidR="0027622F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253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253"/>
        </w:trPr>
        <w:tc>
          <w:tcPr>
            <w:tcW w:w="2402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104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C1E60" w:rsidRDefault="00BC1E60" w:rsidP="008C769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C1E60" w:rsidRPr="007256C6" w:rsidRDefault="00BC1E60" w:rsidP="002F473E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č.2</w:t>
      </w:r>
    </w:p>
    <w:tbl>
      <w:tblPr>
        <w:tblW w:w="902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02"/>
        <w:gridCol w:w="1323"/>
        <w:gridCol w:w="1324"/>
        <w:gridCol w:w="1324"/>
        <w:gridCol w:w="1323"/>
        <w:gridCol w:w="1326"/>
      </w:tblGrid>
      <w:tr w:rsidR="008C7696" w:rsidRPr="007256C6" w:rsidTr="00077FAE">
        <w:trPr>
          <w:trHeight w:val="281"/>
        </w:trPr>
        <w:tc>
          <w:tcPr>
            <w:tcW w:w="240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62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C7696" w:rsidRPr="007256C6" w:rsidTr="00D13386">
        <w:trPr>
          <w:trHeight w:val="135"/>
        </w:trPr>
        <w:tc>
          <w:tcPr>
            <w:tcW w:w="240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67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74E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67474E" w:rsidRPr="007256C6" w:rsidTr="00D13386">
        <w:trPr>
          <w:trHeight w:val="267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na nevyčerpané dovolenky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AD4B1A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4 820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AD4B1A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7 526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AD4B1A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4 820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74E" w:rsidRPr="007256C6" w:rsidRDefault="00AD4B1A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7 526</w:t>
            </w:r>
          </w:p>
        </w:tc>
      </w:tr>
      <w:tr w:rsidR="0067474E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67474E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67474E" w:rsidRPr="007256C6" w:rsidTr="00D13386">
        <w:trPr>
          <w:trHeight w:val="70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67474E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67474E" w:rsidRPr="007256C6" w:rsidTr="00D13386">
        <w:trPr>
          <w:trHeight w:val="267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74E" w:rsidRPr="007256C6" w:rsidRDefault="0067474E" w:rsidP="006747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632F2" w:rsidRDefault="002632F2" w:rsidP="0053672E"/>
    <w:p w:rsidR="0053672E" w:rsidRDefault="0053672E" w:rsidP="0053672E"/>
    <w:p w:rsidR="0053672E" w:rsidRPr="00036ADF" w:rsidRDefault="00036ADF" w:rsidP="002F473E">
      <w:pPr>
        <w:outlineLvl w:val="0"/>
        <w:rPr>
          <w:b/>
        </w:rPr>
      </w:pPr>
      <w:r w:rsidRPr="00036ADF">
        <w:rPr>
          <w:b/>
        </w:rPr>
        <w:t>Záväzky</w:t>
      </w:r>
    </w:p>
    <w:p w:rsidR="0053672E" w:rsidRDefault="0053672E" w:rsidP="0053672E"/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BB38CD" w:rsidRPr="007256C6" w:rsidTr="007A367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D4B1A" w:rsidRPr="007256C6" w:rsidTr="007A36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1864FA">
              <w:rPr>
                <w:rFonts w:ascii="Calibri" w:hAnsi="Calibri"/>
                <w:noProof w:val="0"/>
              </w:rPr>
              <w:t xml:space="preserve">                  17 680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21 105</w:t>
            </w:r>
          </w:p>
        </w:tc>
      </w:tr>
      <w:tr w:rsidR="00AD4B1A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4D0943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</w:t>
            </w:r>
            <w:r w:rsidR="001864FA">
              <w:rPr>
                <w:rFonts w:ascii="Calibri" w:hAnsi="Calibri"/>
                <w:noProof w:val="0"/>
              </w:rPr>
              <w:t xml:space="preserve">           260 685 </w:t>
            </w:r>
            <w:r>
              <w:rPr>
                <w:rFonts w:ascii="Calibri" w:hAnsi="Calibri"/>
                <w:noProof w:val="0"/>
              </w:rPr>
              <w:t xml:space="preserve">     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343 317      </w:t>
            </w:r>
          </w:p>
        </w:tc>
      </w:tr>
      <w:tr w:rsidR="00AD4B1A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4D0943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</w:t>
            </w:r>
            <w:r w:rsidR="001864FA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278 365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364 422</w:t>
            </w:r>
          </w:p>
        </w:tc>
      </w:tr>
      <w:tr w:rsidR="00AD4B1A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D4B1A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D4B1A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4B1A" w:rsidRPr="007256C6" w:rsidRDefault="00AD4B1A" w:rsidP="00AD4B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721F0" w:rsidRDefault="001721F0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D26C99" w:rsidRDefault="00D26C99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D13386" w:rsidRDefault="00D13386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tbl>
      <w:tblPr>
        <w:tblW w:w="882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0"/>
        <w:gridCol w:w="1220"/>
        <w:gridCol w:w="1120"/>
        <w:gridCol w:w="1060"/>
        <w:gridCol w:w="2210"/>
      </w:tblGrid>
      <w:tr w:rsidR="001721F0" w:rsidTr="001721F0">
        <w:trPr>
          <w:trHeight w:val="255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lehote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 lehote 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Dlhodobé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splatnosti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predchádzajúce obdobie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 obchodného styku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D26C9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nevyfakturované dodávky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voči dcérskej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účtov.jedn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materskej účtovnej jednotke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Odložený daňový záväzok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prijaté preddavky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2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zmenky na úhradu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dlhodobé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864FA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 obchodného styku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3000CF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20 823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3000CF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17 680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3000CF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38 503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55 747</w:t>
            </w:r>
          </w:p>
        </w:tc>
      </w:tr>
      <w:tr w:rsidR="001864FA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Nevyfakturované dodávky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     373</w:t>
            </w:r>
          </w:p>
        </w:tc>
      </w:tr>
      <w:tr w:rsidR="001864FA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voči dcérskej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účtov.jedn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864FA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materskej účtovnej jednotke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864FA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Ostatné záväzky v rámci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kons.celku</w:t>
            </w:r>
            <w:proofErr w:type="spellEnd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864FA" w:rsidRDefault="001864FA" w:rsidP="00186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000CF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voči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spoloč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člen.a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združ.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214 542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214 542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247 542</w:t>
            </w:r>
          </w:p>
        </w:tc>
      </w:tr>
      <w:tr w:rsidR="003000CF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voči zamestnancom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11 673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11 673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12 055</w:t>
            </w:r>
          </w:p>
        </w:tc>
      </w:tr>
      <w:tr w:rsidR="003000CF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6 998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6 998 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7  053</w:t>
            </w:r>
          </w:p>
        </w:tc>
      </w:tr>
      <w:tr w:rsidR="003000CF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Daňové záväzky a dotácie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6 649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6 649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41 652</w:t>
            </w:r>
          </w:p>
        </w:tc>
      </w:tr>
      <w:tr w:rsidR="003000CF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00CF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260 685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17 680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278 365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000CF" w:rsidRDefault="003000CF" w:rsidP="00300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364 422</w:t>
            </w:r>
          </w:p>
        </w:tc>
      </w:tr>
    </w:tbl>
    <w:p w:rsidR="002632F2" w:rsidRDefault="002632F2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1721F0" w:rsidRDefault="00D13386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Záväzky nie sú kryté záložným právom.</w:t>
      </w:r>
    </w:p>
    <w:p w:rsidR="001721F0" w:rsidRDefault="001721F0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B22A0C" w:rsidRPr="007256C6" w:rsidRDefault="0069499E" w:rsidP="002F473E">
      <w:pPr>
        <w:pStyle w:val="Odsadxx"/>
        <w:pageBreakBefore/>
        <w:spacing w:beforeLines="40" w:before="96"/>
        <w:ind w:left="0" w:firstLine="0"/>
        <w:outlineLvl w:val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S</w:t>
      </w:r>
      <w:r w:rsidR="00875FB0">
        <w:rPr>
          <w:rFonts w:ascii="Calibri" w:hAnsi="Calibri" w:cs="FuturaTEEDem"/>
          <w:b/>
          <w:color w:val="000000"/>
        </w:rPr>
        <w:t>ociálny fond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B22A0C" w:rsidRPr="007256C6" w:rsidTr="00875FB0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00CF" w:rsidRPr="007256C6" w:rsidTr="00875FB0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232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49</w:t>
            </w:r>
          </w:p>
        </w:tc>
      </w:tr>
      <w:tr w:rsidR="003000C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0E38B5">
              <w:rPr>
                <w:rFonts w:ascii="Calibri" w:hAnsi="Calibri"/>
                <w:noProof w:val="0"/>
              </w:rPr>
              <w:t xml:space="preserve">                      873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890</w:t>
            </w:r>
          </w:p>
        </w:tc>
      </w:tr>
      <w:tr w:rsidR="003000C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000C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000C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0E38B5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873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890</w:t>
            </w:r>
          </w:p>
        </w:tc>
      </w:tr>
      <w:tr w:rsidR="003000C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0E38B5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615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707</w:t>
            </w:r>
          </w:p>
        </w:tc>
      </w:tr>
      <w:tr w:rsidR="003000C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0CF" w:rsidRPr="007256C6" w:rsidRDefault="000E38B5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490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00CF" w:rsidRPr="007256C6" w:rsidRDefault="003000CF" w:rsidP="003000C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232</w:t>
            </w:r>
          </w:p>
        </w:tc>
      </w:tr>
    </w:tbl>
    <w:p w:rsidR="00220BF7" w:rsidRDefault="00220BF7" w:rsidP="00B22A0C"/>
    <w:p w:rsidR="00220BF7" w:rsidRDefault="00220BF7" w:rsidP="005C6352">
      <w:pPr>
        <w:jc w:val="both"/>
      </w:pPr>
      <w:r>
        <w:t xml:space="preserve">Sociálny fond sa tvorí v súlade so zákonom č.152/1994 </w:t>
      </w:r>
      <w:proofErr w:type="spellStart"/>
      <w:r>
        <w:t>Z.z</w:t>
      </w:r>
      <w:proofErr w:type="spellEnd"/>
      <w:r>
        <w:t xml:space="preserve">. o sociálnom fonde na ťarchu </w:t>
      </w:r>
    </w:p>
    <w:p w:rsidR="00CF0BF8" w:rsidRDefault="00220BF7" w:rsidP="005C6352">
      <w:pPr>
        <w:jc w:val="both"/>
      </w:pPr>
      <w:r>
        <w:t>nákladov. SF sa čerpá na príspevok na stravovanie zamestnancov.</w:t>
      </w:r>
    </w:p>
    <w:p w:rsidR="00220BF7" w:rsidRDefault="00220BF7" w:rsidP="005C6352">
      <w:pPr>
        <w:jc w:val="both"/>
      </w:pPr>
    </w:p>
    <w:p w:rsidR="00B22A0C" w:rsidRDefault="00B22A0C" w:rsidP="005C6352">
      <w:pPr>
        <w:jc w:val="both"/>
      </w:pPr>
    </w:p>
    <w:p w:rsidR="00220BF7" w:rsidRDefault="00220BF7" w:rsidP="005C6352">
      <w:pPr>
        <w:jc w:val="both"/>
      </w:pPr>
    </w:p>
    <w:p w:rsidR="00B22A0C" w:rsidRPr="008A4BA0" w:rsidRDefault="008A4BA0" w:rsidP="005C6352">
      <w:pPr>
        <w:jc w:val="both"/>
        <w:outlineLvl w:val="0"/>
        <w:rPr>
          <w:b/>
        </w:rPr>
      </w:pPr>
      <w:r w:rsidRPr="008A4BA0">
        <w:rPr>
          <w:b/>
        </w:rPr>
        <w:t>Vydané dlhopisy</w:t>
      </w:r>
    </w:p>
    <w:p w:rsidR="00B22A0C" w:rsidRDefault="008A4BA0" w:rsidP="005C6352">
      <w:pPr>
        <w:jc w:val="both"/>
        <w:outlineLvl w:val="0"/>
      </w:pPr>
      <w:r>
        <w:t>Spoločnosť vo vykazovanom období nevydala žiadne dlhopisy.</w:t>
      </w:r>
    </w:p>
    <w:p w:rsidR="00220BF7" w:rsidRDefault="00220BF7" w:rsidP="005C6352">
      <w:pPr>
        <w:jc w:val="both"/>
        <w:outlineLvl w:val="0"/>
      </w:pPr>
    </w:p>
    <w:p w:rsidR="008A4BA0" w:rsidRDefault="008A4BA0" w:rsidP="005C6352">
      <w:pPr>
        <w:jc w:val="both"/>
      </w:pPr>
    </w:p>
    <w:p w:rsidR="00B22A0C" w:rsidRDefault="008A4BA0" w:rsidP="005C6352">
      <w:pPr>
        <w:jc w:val="both"/>
        <w:outlineLvl w:val="0"/>
        <w:rPr>
          <w:b/>
        </w:rPr>
      </w:pPr>
      <w:r w:rsidRPr="008A4BA0">
        <w:rPr>
          <w:b/>
        </w:rPr>
        <w:t>Bankové úvery</w:t>
      </w:r>
    </w:p>
    <w:p w:rsidR="00A36139" w:rsidRDefault="008A4BA0" w:rsidP="00792591">
      <w:pPr>
        <w:jc w:val="both"/>
      </w:pPr>
      <w:r w:rsidRPr="008A4BA0">
        <w:t xml:space="preserve">Spoločnosť vo vykazovanom období </w:t>
      </w:r>
      <w:r w:rsidR="000E38B5">
        <w:t xml:space="preserve">splatila </w:t>
      </w:r>
      <w:r w:rsidR="009F4DAC">
        <w:t xml:space="preserve">splátkový </w:t>
      </w:r>
      <w:r w:rsidRPr="008A4BA0">
        <w:t>bankový úver</w:t>
      </w:r>
      <w:r w:rsidR="009F4DAC">
        <w:t xml:space="preserve"> na rekonštrukciu nehnuteľnosti.</w:t>
      </w:r>
    </w:p>
    <w:p w:rsidR="00984D95" w:rsidRDefault="00984D95" w:rsidP="00B22A0C"/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14"/>
        <w:gridCol w:w="1625"/>
        <w:gridCol w:w="1467"/>
        <w:gridCol w:w="2004"/>
        <w:gridCol w:w="1718"/>
      </w:tblGrid>
      <w:tr w:rsidR="00984D95" w:rsidTr="005C6352">
        <w:trPr>
          <w:trHeight w:val="247"/>
        </w:trPr>
        <w:tc>
          <w:tcPr>
            <w:tcW w:w="22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4D95" w:rsidRDefault="00984D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 bankový úver</w:t>
            </w:r>
          </w:p>
        </w:tc>
        <w:tc>
          <w:tcPr>
            <w:tcW w:w="1467" w:type="dxa"/>
            <w:tcBorders>
              <w:top w:val="nil"/>
              <w:left w:val="nil"/>
              <w:bottom w:val="nil"/>
              <w:right w:val="nil"/>
            </w:tcBorders>
          </w:tcPr>
          <w:p w:rsidR="00984D95" w:rsidRDefault="00984D9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984D95" w:rsidRDefault="00984D9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nil"/>
              <w:right w:val="nil"/>
            </w:tcBorders>
          </w:tcPr>
          <w:p w:rsidR="00984D95" w:rsidRDefault="00984D9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84D95">
        <w:trPr>
          <w:trHeight w:val="247"/>
        </w:trPr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984D9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2D009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</w:t>
            </w:r>
            <w:r w:rsidR="00984D95">
              <w:rPr>
                <w:rFonts w:ascii="Arial" w:hAnsi="Arial" w:cs="Arial"/>
                <w:color w:val="000000"/>
                <w:sz w:val="20"/>
                <w:szCs w:val="20"/>
              </w:rPr>
              <w:t>ýška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tranže</w:t>
            </w:r>
            <w:proofErr w:type="spellEnd"/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984D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984D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výška splátky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984D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zostatok istiny</w:t>
            </w:r>
          </w:p>
        </w:tc>
      </w:tr>
      <w:tr w:rsidR="005C6352">
        <w:trPr>
          <w:trHeight w:val="247"/>
        </w:trPr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14269C" w:rsidP="005C6352">
            <w:pPr>
              <w:tabs>
                <w:tab w:val="right" w:pos="1658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</w:t>
            </w:r>
            <w:r w:rsidR="00792591">
              <w:rPr>
                <w:rFonts w:ascii="Arial" w:hAnsi="Arial" w:cs="Arial"/>
                <w:color w:val="000000"/>
                <w:sz w:val="20"/>
                <w:szCs w:val="20"/>
              </w:rPr>
              <w:t>40 733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mesačná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tabs>
                <w:tab w:val="right" w:pos="1944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="00792591">
              <w:rPr>
                <w:rFonts w:ascii="Arial" w:hAnsi="Arial" w:cs="Arial"/>
                <w:color w:val="000000"/>
                <w:sz w:val="20"/>
                <w:szCs w:val="20"/>
              </w:rPr>
              <w:t xml:space="preserve"> 40 733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792591" w:rsidP="005C6352">
            <w:pPr>
              <w:tabs>
                <w:tab w:val="right" w:pos="1658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0</w:t>
            </w:r>
          </w:p>
        </w:tc>
      </w:tr>
      <w:tr w:rsidR="005C6352">
        <w:trPr>
          <w:trHeight w:val="247"/>
        </w:trPr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352">
        <w:trPr>
          <w:trHeight w:val="247"/>
        </w:trPr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636B08" w:rsidRDefault="00636B08" w:rsidP="00B22A0C"/>
    <w:p w:rsidR="00636B08" w:rsidRDefault="00636B08" w:rsidP="00B22A0C"/>
    <w:p w:rsidR="00636B08" w:rsidRPr="00636B08" w:rsidRDefault="00636B08" w:rsidP="002F473E">
      <w:pPr>
        <w:outlineLvl w:val="0"/>
        <w:rPr>
          <w:b/>
        </w:rPr>
      </w:pPr>
      <w:r w:rsidRPr="00636B08">
        <w:rPr>
          <w:b/>
        </w:rPr>
        <w:t>Pôžičky a krátkodobé finančné výpomoci</w:t>
      </w:r>
    </w:p>
    <w:p w:rsidR="008A592A" w:rsidRDefault="00636B08" w:rsidP="005C6352">
      <w:pPr>
        <w:jc w:val="both"/>
        <w:outlineLvl w:val="0"/>
      </w:pPr>
      <w:r w:rsidRPr="00636B08">
        <w:t>Účtovná jednotka</w:t>
      </w:r>
      <w:r>
        <w:t xml:space="preserve"> nevyužívala žiadne finančné výpomoci od spriaznených</w:t>
      </w:r>
      <w:r w:rsidR="008A592A">
        <w:t xml:space="preserve"> osôb</w:t>
      </w:r>
      <w:r w:rsidR="005C6352">
        <w:t xml:space="preserve">. </w:t>
      </w:r>
    </w:p>
    <w:p w:rsidR="00636B08" w:rsidRDefault="00636B08" w:rsidP="005C6352">
      <w:pPr>
        <w:jc w:val="both"/>
      </w:pPr>
    </w:p>
    <w:p w:rsidR="00220BF7" w:rsidRDefault="00220BF7" w:rsidP="00B22A0C"/>
    <w:p w:rsidR="00636B08" w:rsidRPr="00636B08" w:rsidRDefault="00636B08" w:rsidP="00B22A0C"/>
    <w:p w:rsidR="00B22A0C" w:rsidRDefault="00636B08" w:rsidP="002F473E">
      <w:pPr>
        <w:outlineLvl w:val="0"/>
        <w:rPr>
          <w:b/>
        </w:rPr>
      </w:pPr>
      <w:r w:rsidRPr="00636B08">
        <w:rPr>
          <w:b/>
        </w:rPr>
        <w:t>Deriváty</w:t>
      </w:r>
    </w:p>
    <w:p w:rsidR="00636B08" w:rsidRDefault="00636B08" w:rsidP="002F473E">
      <w:pPr>
        <w:outlineLvl w:val="0"/>
      </w:pPr>
      <w:r w:rsidRPr="00636B08">
        <w:t>Účtovná jednotka nevykazuje deriváty.</w:t>
      </w: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84D95" w:rsidRDefault="00984D95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22A0C" w:rsidRPr="00385DAE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8"/>
          <w:szCs w:val="28"/>
        </w:rPr>
      </w:pPr>
      <w:r w:rsidRPr="00385DAE">
        <w:rPr>
          <w:rFonts w:ascii="Calibri" w:hAnsi="Calibri" w:cs="FuturaTEEDem"/>
          <w:b/>
          <w:noProof w:val="0"/>
          <w:sz w:val="28"/>
          <w:szCs w:val="28"/>
        </w:rPr>
        <w:t>H. Informácie o výnosoch</w:t>
      </w: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8"/>
          <w:szCs w:val="28"/>
        </w:rPr>
      </w:pPr>
    </w:p>
    <w:p w:rsidR="00B22A0C" w:rsidRPr="00385DAE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8"/>
          <w:szCs w:val="28"/>
        </w:rPr>
      </w:pPr>
    </w:p>
    <w:p w:rsidR="00B22A0C" w:rsidRDefault="003F64F2" w:rsidP="002F47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Tržby za vlastné výkony a tovar</w:t>
      </w:r>
    </w:p>
    <w:p w:rsidR="003F64F2" w:rsidRPr="007256C6" w:rsidRDefault="003F64F2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22A0C" w:rsidRPr="007256C6" w:rsidTr="005418ED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3256CE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3256CE">
              <w:rPr>
                <w:rFonts w:ascii="Calibri" w:hAnsi="Calibri"/>
                <w:b/>
                <w:noProof w:val="0"/>
              </w:rPr>
              <w:t>Servisné služby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3256CE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3256CE">
              <w:rPr>
                <w:rFonts w:ascii="Calibri" w:hAnsi="Calibri"/>
                <w:b/>
                <w:noProof w:val="0"/>
              </w:rPr>
              <w:t>Predaj náhradných dielov a automobilov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Ostatné  tržby</w:t>
            </w:r>
          </w:p>
        </w:tc>
      </w:tr>
      <w:tr w:rsidR="00B22A0C" w:rsidRPr="007256C6" w:rsidTr="005418ED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22A0C" w:rsidRPr="007256C6" w:rsidTr="005418ED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92591" w:rsidRPr="007256C6" w:rsidTr="005418ED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DA2AA4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 xml:space="preserve">   </w:t>
            </w:r>
            <w:r w:rsidR="00DA2AA4">
              <w:rPr>
                <w:rFonts w:ascii="Calibri" w:hAnsi="Calibri"/>
                <w:noProof w:val="0"/>
              </w:rPr>
              <w:t>879 501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853 997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DA2AA4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57 475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75 743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DA2AA4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9 331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142 879</w:t>
            </w:r>
          </w:p>
        </w:tc>
      </w:tr>
      <w:tr w:rsidR="00792591" w:rsidRPr="007256C6" w:rsidTr="005418ED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Zahraničie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DA2AA4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3 464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4 750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DA2AA4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243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0</w:t>
            </w:r>
          </w:p>
        </w:tc>
      </w:tr>
      <w:tr w:rsidR="00792591" w:rsidRPr="007256C6" w:rsidTr="005418ED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92591" w:rsidRPr="007256C6" w:rsidTr="005418ED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92591" w:rsidRPr="007256C6" w:rsidTr="005418ED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882 965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858 747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57 718</w:t>
            </w:r>
          </w:p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75 743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DA2AA4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9 331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91" w:rsidRPr="007256C6" w:rsidRDefault="00792591" w:rsidP="007925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142 879</w:t>
            </w:r>
          </w:p>
        </w:tc>
      </w:tr>
    </w:tbl>
    <w:p w:rsidR="00B22A0C" w:rsidRDefault="00B22A0C" w:rsidP="00B22A0C"/>
    <w:p w:rsidR="00B22A0C" w:rsidRDefault="00B22A0C" w:rsidP="00B22A0C"/>
    <w:p w:rsidR="00B22A0C" w:rsidRDefault="00B22A0C" w:rsidP="00B22A0C"/>
    <w:p w:rsidR="00B22A0C" w:rsidRPr="003F1308" w:rsidRDefault="00B22A0C" w:rsidP="00B22A0C"/>
    <w:p w:rsidR="00B22A0C" w:rsidRDefault="00B22A0C" w:rsidP="00B22A0C"/>
    <w:p w:rsidR="00B22A0C" w:rsidRDefault="003F64F2" w:rsidP="002F47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Čistý obrat</w:t>
      </w:r>
    </w:p>
    <w:p w:rsidR="003F64F2" w:rsidRPr="007256C6" w:rsidRDefault="003F64F2" w:rsidP="00B22A0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B22A0C" w:rsidRPr="007256C6" w:rsidTr="00FF1EF7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43DC" w:rsidRPr="007256C6" w:rsidTr="00FF1EF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43DC" w:rsidRPr="007256C6" w:rsidRDefault="00CF43D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43DC" w:rsidRPr="007256C6" w:rsidRDefault="00CF43D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43DC" w:rsidRPr="007256C6" w:rsidRDefault="00CF43DC" w:rsidP="00E05C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</w:p>
        </w:tc>
      </w:tr>
      <w:tr w:rsidR="00DA2AA4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BB6A67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 xml:space="preserve">     </w:t>
            </w:r>
            <w:r w:rsidR="00BB6A67">
              <w:rPr>
                <w:rFonts w:ascii="Calibri" w:hAnsi="Calibri"/>
                <w:noProof w:val="0"/>
              </w:rPr>
              <w:t>864 942</w:t>
            </w: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851 096</w:t>
            </w:r>
          </w:p>
        </w:tc>
      </w:tr>
      <w:tr w:rsidR="00DA2AA4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BB6A67">
              <w:rPr>
                <w:rFonts w:ascii="Calibri" w:hAnsi="Calibri"/>
                <w:noProof w:val="0"/>
              </w:rPr>
              <w:t xml:space="preserve">    </w:t>
            </w:r>
            <w:r>
              <w:rPr>
                <w:rFonts w:ascii="Calibri" w:hAnsi="Calibri"/>
                <w:noProof w:val="0"/>
              </w:rPr>
              <w:t xml:space="preserve">    75 742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75 743</w:t>
            </w:r>
          </w:p>
        </w:tc>
      </w:tr>
      <w:tr w:rsidR="00DA2AA4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DA2AA4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DA2AA4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DA2AA4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2AA4" w:rsidRPr="007256C6" w:rsidRDefault="00BB6A67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940 684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2AA4" w:rsidRPr="007256C6" w:rsidRDefault="00DA2AA4" w:rsidP="00DA2A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926 839</w:t>
            </w:r>
          </w:p>
        </w:tc>
      </w:tr>
    </w:tbl>
    <w:p w:rsidR="00B22A0C" w:rsidRDefault="00B22A0C" w:rsidP="00B22A0C"/>
    <w:p w:rsidR="00B22A0C" w:rsidRDefault="00B22A0C" w:rsidP="00B22A0C"/>
    <w:p w:rsidR="00B22A0C" w:rsidRDefault="00B22A0C" w:rsidP="00B22A0C"/>
    <w:p w:rsidR="00B22A0C" w:rsidRDefault="00B22A0C" w:rsidP="00B22A0C"/>
    <w:p w:rsidR="007B2434" w:rsidRDefault="007B2434" w:rsidP="00B22A0C"/>
    <w:p w:rsidR="007B2434" w:rsidRDefault="007B2434" w:rsidP="00B22A0C"/>
    <w:p w:rsidR="007B2434" w:rsidRDefault="007B2434" w:rsidP="00B22A0C"/>
    <w:p w:rsidR="007B2434" w:rsidRDefault="007B2434" w:rsidP="00B22A0C"/>
    <w:p w:rsidR="00B22A0C" w:rsidRDefault="00B22A0C" w:rsidP="00B22A0C"/>
    <w:p w:rsidR="00B22A0C" w:rsidRDefault="00B22A0C" w:rsidP="00B22A0C"/>
    <w:p w:rsidR="00B22A0C" w:rsidRDefault="00B22A0C" w:rsidP="002F473E">
      <w:pPr>
        <w:outlineLvl w:val="0"/>
        <w:rPr>
          <w:b/>
          <w:sz w:val="28"/>
          <w:szCs w:val="28"/>
        </w:rPr>
      </w:pPr>
      <w:r w:rsidRPr="00B0662C">
        <w:rPr>
          <w:b/>
          <w:sz w:val="28"/>
          <w:szCs w:val="28"/>
        </w:rPr>
        <w:t>I . Informácie o</w:t>
      </w:r>
      <w:r>
        <w:rPr>
          <w:b/>
          <w:sz w:val="28"/>
          <w:szCs w:val="28"/>
        </w:rPr>
        <w:t> </w:t>
      </w:r>
      <w:r w:rsidRPr="00B0662C">
        <w:rPr>
          <w:b/>
          <w:sz w:val="28"/>
          <w:szCs w:val="28"/>
        </w:rPr>
        <w:t>nákladoch</w:t>
      </w: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ind w:left="-180" w:firstLine="180"/>
        <w:rPr>
          <w:b/>
          <w:sz w:val="28"/>
          <w:szCs w:val="28"/>
        </w:rPr>
      </w:pPr>
    </w:p>
    <w:p w:rsidR="00B22A0C" w:rsidRPr="007256C6" w:rsidRDefault="003F64F2" w:rsidP="002F47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Prehľad o štruktúre vykázaných nákladov je znázornený v nasledujúcej tabuľke:</w:t>
      </w:r>
    </w:p>
    <w:tbl>
      <w:tblPr>
        <w:tblW w:w="9081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40"/>
        <w:gridCol w:w="2358"/>
        <w:gridCol w:w="900"/>
        <w:gridCol w:w="1161"/>
        <w:gridCol w:w="900"/>
        <w:gridCol w:w="1161"/>
        <w:gridCol w:w="900"/>
        <w:gridCol w:w="1161"/>
      </w:tblGrid>
      <w:tr w:rsidR="00B22A0C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96 633</w:t>
            </w:r>
          </w:p>
        </w:tc>
        <w:tc>
          <w:tcPr>
            <w:tcW w:w="2061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104 083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78 969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81 814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opravy a udržiavanie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13 241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26 293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licenčné poplatky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9 030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8 280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- za nájom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- subdodávky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39 735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31 281 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left="120"/>
              <w:rPr>
                <w:rFonts w:ascii="Calibri" w:hAnsi="Calibri"/>
                <w:noProof w:val="0"/>
              </w:rPr>
            </w:pPr>
            <w:r w:rsidRPr="00C6308A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 xml:space="preserve"> Poradenská a konzultačná činnosť  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11 180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10 800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left="120"/>
              <w:rPr>
                <w:rFonts w:ascii="Calibri" w:hAnsi="Calibri"/>
                <w:noProof w:val="0"/>
              </w:rPr>
            </w:pPr>
            <w:r w:rsidRPr="00EF50C0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 xml:space="preserve"> IT služby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5 784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5 160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2 714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2 172     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- poistenie majetku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1 858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2 172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odpis pohľadávky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- manká a škody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856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7 569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10 446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B61781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2 788       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1 870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9365ED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B61781">
              <w:rPr>
                <w:rFonts w:ascii="Calibri" w:hAnsi="Calibri"/>
                <w:noProof w:val="0"/>
              </w:rPr>
              <w:t xml:space="preserve">                48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0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266D3B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B61781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4 781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8 572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bankové poplatky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B61781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</w:t>
            </w:r>
            <w:r w:rsidR="00266D3B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</w:t>
            </w:r>
            <w:r w:rsidR="00266D3B">
              <w:rPr>
                <w:rFonts w:ascii="Calibri" w:hAnsi="Calibri"/>
                <w:noProof w:val="0"/>
              </w:rPr>
              <w:t>3 934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5 599   </w:t>
            </w:r>
          </w:p>
        </w:tc>
      </w:tr>
      <w:tr w:rsidR="00191703" w:rsidRPr="007256C6" w:rsidTr="006000AB">
        <w:trPr>
          <w:gridBefore w:val="1"/>
          <w:wBefore w:w="540" w:type="dxa"/>
          <w:trHeight w:val="75"/>
        </w:trPr>
        <w:tc>
          <w:tcPr>
            <w:tcW w:w="23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numPr>
                <w:ilvl w:val="0"/>
                <w:numId w:val="3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266D3B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B61781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 xml:space="preserve">        847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2 973</w:t>
            </w:r>
          </w:p>
        </w:tc>
      </w:tr>
      <w:tr w:rsidR="00191703" w:rsidRPr="007256C6" w:rsidTr="006000AB">
        <w:trPr>
          <w:gridAfter w:val="1"/>
          <w:wAfter w:w="1161" w:type="dxa"/>
        </w:trPr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1703" w:rsidRPr="007256C6" w:rsidRDefault="00191703" w:rsidP="0019170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836FFB" w:rsidRDefault="00B22A0C" w:rsidP="00B22A0C">
      <w:pPr>
        <w:rPr>
          <w:b/>
          <w:sz w:val="28"/>
          <w:szCs w:val="28"/>
        </w:rPr>
      </w:pPr>
      <w:r>
        <w:rPr>
          <w:b/>
          <w:sz w:val="28"/>
          <w:szCs w:val="28"/>
        </w:rPr>
        <w:t>J.  Informácie o daniach z</w:t>
      </w:r>
      <w:r w:rsidR="00243997">
        <w:rPr>
          <w:b/>
          <w:sz w:val="28"/>
          <w:szCs w:val="28"/>
        </w:rPr>
        <w:t> príjmov</w:t>
      </w:r>
    </w:p>
    <w:p w:rsidR="00B22A0C" w:rsidRPr="007256C6" w:rsidRDefault="00B22A0C" w:rsidP="00B22A0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22A0C" w:rsidRPr="007256C6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22A0C" w:rsidRPr="007256C6" w:rsidTr="00FF1EF7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B22A0C" w:rsidRPr="007256C6" w:rsidTr="00FF1EF7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B22A0C" w:rsidRPr="007256C6" w:rsidTr="00FF1EF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815C6" w:rsidRPr="007256C6" w:rsidTr="00FF1EF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52 846 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146 375  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</w:tr>
      <w:tr w:rsidR="00B815C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11 098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0B218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vertAlign w:val="subscript"/>
              </w:rPr>
            </w:pPr>
            <w:r>
              <w:rPr>
                <w:rFonts w:ascii="Calibri" w:hAnsi="Calibri"/>
                <w:color w:val="000000"/>
                <w:vertAlign w:val="subscript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32 202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15C6" w:rsidRPr="000B218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vertAlign w:val="subscript"/>
              </w:rPr>
            </w:pPr>
            <w:r>
              <w:rPr>
                <w:rFonts w:ascii="Calibri" w:hAnsi="Calibri"/>
                <w:color w:val="000000"/>
                <w:vertAlign w:val="subscript"/>
              </w:rPr>
              <w:t>22 %</w:t>
            </w:r>
          </w:p>
        </w:tc>
      </w:tr>
      <w:tr w:rsidR="00B815C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16 945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3 558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27 536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6 058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B815C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9 331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B815C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815C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60 460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12 696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173 911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38 260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B815C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12 696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38 260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B815C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B815C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12 696</w:t>
            </w:r>
          </w:p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38 260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15C6" w:rsidRPr="007256C6" w:rsidRDefault="00B815C6" w:rsidP="00B815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B22A0C" w:rsidRDefault="00B22A0C" w:rsidP="005750C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b/>
          <w:sz w:val="28"/>
          <w:szCs w:val="28"/>
        </w:rPr>
      </w:pPr>
    </w:p>
    <w:p w:rsidR="008B1B1D" w:rsidRDefault="008B1B1D" w:rsidP="005750C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b/>
          <w:sz w:val="28"/>
          <w:szCs w:val="28"/>
        </w:rPr>
      </w:pPr>
    </w:p>
    <w:p w:rsidR="00984D95" w:rsidRDefault="00984D95" w:rsidP="00B22A0C">
      <w:pPr>
        <w:rPr>
          <w:b/>
          <w:sz w:val="28"/>
          <w:szCs w:val="28"/>
        </w:rPr>
      </w:pPr>
    </w:p>
    <w:p w:rsidR="00C1215D" w:rsidRDefault="00C1215D" w:rsidP="002F473E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P.  Informácie o vlastnom imaní</w:t>
      </w:r>
    </w:p>
    <w:p w:rsidR="00C1215D" w:rsidRDefault="00C1215D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Pr="007256C6" w:rsidRDefault="00984D95" w:rsidP="002F47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Informácia </w:t>
      </w:r>
      <w:r w:rsidR="00B22A0C" w:rsidRPr="007256C6">
        <w:rPr>
          <w:rFonts w:ascii="Calibri" w:hAnsi="Calibri" w:cs="FuturaTEEDem"/>
          <w:b/>
          <w:noProof w:val="0"/>
        </w:rPr>
        <w:t xml:space="preserve"> o zmenách vlastného imania</w:t>
      </w:r>
    </w:p>
    <w:p w:rsidR="00B22A0C" w:rsidRPr="007256C6" w:rsidRDefault="00B22A0C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B22A0C" w:rsidRPr="007256C6" w:rsidTr="005418ED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22A0C" w:rsidRPr="007256C6" w:rsidTr="005418ED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13 280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13 280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815C6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</w:t>
            </w:r>
            <w:r w:rsidR="006A5EBD">
              <w:rPr>
                <w:rFonts w:ascii="Calibri" w:hAnsi="Calibri"/>
                <w:noProof w:val="0"/>
              </w:rPr>
              <w:t xml:space="preserve"> </w:t>
            </w:r>
            <w:r w:rsidR="00C47959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</w:t>
            </w:r>
            <w:r w:rsidR="00FF1EF7">
              <w:rPr>
                <w:rFonts w:ascii="Calibri" w:hAnsi="Calibri"/>
                <w:noProof w:val="0"/>
              </w:rPr>
              <w:t>1 328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1 328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5750CC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892223">
              <w:rPr>
                <w:rFonts w:ascii="Calibri" w:hAnsi="Calibri"/>
                <w:noProof w:val="0"/>
              </w:rPr>
              <w:t>582 352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5750C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892223">
              <w:rPr>
                <w:rFonts w:ascii="Calibri" w:hAnsi="Calibri"/>
                <w:noProof w:val="0"/>
              </w:rPr>
              <w:t xml:space="preserve">  </w:t>
            </w:r>
            <w:r w:rsidR="00B815C6">
              <w:rPr>
                <w:rFonts w:ascii="Calibri" w:hAnsi="Calibri"/>
                <w:noProof w:val="0"/>
              </w:rPr>
              <w:t>108 115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C47959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5750CC">
              <w:rPr>
                <w:rFonts w:ascii="Calibri" w:hAnsi="Calibri"/>
                <w:noProof w:val="0"/>
              </w:rPr>
              <w:t xml:space="preserve"> </w:t>
            </w:r>
            <w:r w:rsidR="008922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815C6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697 209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815C6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108 114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92223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B815C6">
              <w:rPr>
                <w:rFonts w:ascii="Calibri" w:hAnsi="Calibri"/>
                <w:noProof w:val="0"/>
              </w:rPr>
              <w:t xml:space="preserve">      40 150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92223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2223">
              <w:rPr>
                <w:rFonts w:ascii="Calibri" w:hAnsi="Calibri"/>
                <w:noProof w:val="0"/>
              </w:rPr>
              <w:t xml:space="preserve">   </w:t>
            </w:r>
            <w:r w:rsidR="00B815C6">
              <w:rPr>
                <w:rFonts w:ascii="Calibri" w:hAnsi="Calibri"/>
                <w:noProof w:val="0"/>
              </w:rPr>
              <w:t>108 114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Default="00892223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C74220">
              <w:rPr>
                <w:rFonts w:ascii="Calibri" w:hAnsi="Calibri"/>
                <w:noProof w:val="0"/>
              </w:rPr>
              <w:t xml:space="preserve"> 40 150</w:t>
            </w:r>
          </w:p>
          <w:p w:rsidR="00C74220" w:rsidRPr="007256C6" w:rsidRDefault="00C74220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22A0C" w:rsidRPr="007256C6" w:rsidRDefault="00B22A0C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321243" w:rsidRDefault="00B22A0C" w:rsidP="00B22A0C">
      <w:pPr>
        <w:jc w:val="both"/>
      </w:pPr>
      <w:r>
        <w:t xml:space="preserve">Základné imanie sa v priebehu účtovného obdobia nemenilo. </w:t>
      </w:r>
      <w:r w:rsidR="00321243">
        <w:t>Ku dňu 31.12.201</w:t>
      </w:r>
      <w:r w:rsidR="00C74220">
        <w:t>7</w:t>
      </w:r>
      <w:r w:rsidR="00321243">
        <w:t xml:space="preserve"> účtovnej závierky je základné imanie splatené v celom rozsahu a v tejto hodnote je zapísané v obchodnom registri príslušného registrovaného súdu.</w:t>
      </w:r>
    </w:p>
    <w:p w:rsidR="00B22A0C" w:rsidRDefault="00B22A0C" w:rsidP="00B22A0C">
      <w:pPr>
        <w:jc w:val="both"/>
      </w:pPr>
      <w:r>
        <w:t>O rozdelení výsledku hospodárenia za účtovné obdobie 201</w:t>
      </w:r>
      <w:r w:rsidR="00C74220">
        <w:t>7</w:t>
      </w:r>
      <w:r>
        <w:t xml:space="preserve"> vo výške</w:t>
      </w:r>
      <w:r w:rsidR="007F53EF">
        <w:t xml:space="preserve"> </w:t>
      </w:r>
      <w:r w:rsidR="00C74220">
        <w:t>40</w:t>
      </w:r>
      <w:r w:rsidR="005D5650">
        <w:t> </w:t>
      </w:r>
      <w:r w:rsidR="00C74220">
        <w:t>1</w:t>
      </w:r>
      <w:r w:rsidR="005D5650">
        <w:t>49,30</w:t>
      </w:r>
      <w:r w:rsidR="00823050">
        <w:t xml:space="preserve"> €</w:t>
      </w:r>
      <w:r>
        <w:t xml:space="preserve"> rozhodne valné zhromaždenie.</w:t>
      </w:r>
    </w:p>
    <w:p w:rsidR="00B22A0C" w:rsidRDefault="00B22A0C" w:rsidP="00B22A0C">
      <w:pPr>
        <w:jc w:val="both"/>
      </w:pPr>
      <w:r>
        <w:t xml:space="preserve">Povinný prídel do zákonného rezervného fondu nie je potrebný, pretože zákonný rezervný fond už dosiahol svoju maximálnu hranicu stanovenú v právnych predpisoch a v spoločenskej zmluve. </w:t>
      </w:r>
    </w:p>
    <w:p w:rsidR="00D62DBD" w:rsidRDefault="00D62DBD" w:rsidP="00B22A0C">
      <w:pPr>
        <w:jc w:val="both"/>
      </w:pPr>
    </w:p>
    <w:p w:rsidR="00D62DBD" w:rsidRDefault="00D62DBD" w:rsidP="00B22A0C">
      <w:pPr>
        <w:jc w:val="both"/>
      </w:pPr>
    </w:p>
    <w:p w:rsidR="00D62DBD" w:rsidRDefault="00D62DBD" w:rsidP="00B22A0C">
      <w:pPr>
        <w:jc w:val="both"/>
      </w:pPr>
      <w:r>
        <w:t>V roku 201</w:t>
      </w:r>
      <w:r w:rsidR="00823050">
        <w:t>7</w:t>
      </w:r>
      <w:r>
        <w:t xml:space="preserve"> spoločnosť platila štvrťročné preddavky na daň z motorových vozidiel vo výške 3</w:t>
      </w:r>
      <w:r w:rsidR="00823050">
        <w:t>77,13</w:t>
      </w:r>
      <w:r>
        <w:t xml:space="preserve"> €.</w:t>
      </w:r>
    </w:p>
    <w:p w:rsidR="00B22A0C" w:rsidRPr="007256C6" w:rsidRDefault="00B22A0C" w:rsidP="002F473E">
      <w:pPr>
        <w:pStyle w:val="Odsad"/>
        <w:pageBreakBefore/>
        <w:spacing w:beforeLines="40" w:before="96"/>
        <w:outlineLvl w:val="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B22A0C" w:rsidRPr="007256C6" w:rsidTr="005418ED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22A0C" w:rsidRPr="007256C6" w:rsidTr="005418ED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13 280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13 280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7F53EF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1 328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7F53EF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823050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1 328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23050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8B1B1D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>582 352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B1B1D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823050">
              <w:rPr>
                <w:rFonts w:ascii="Calibri" w:hAnsi="Calibri"/>
                <w:noProof w:val="0"/>
              </w:rPr>
              <w:t>6 742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B1B1D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823050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589 094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23050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6 742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23050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108 114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B1B1D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823050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6 742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74464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8B1B1D">
              <w:rPr>
                <w:rFonts w:ascii="Calibri" w:hAnsi="Calibri"/>
                <w:noProof w:val="0"/>
              </w:rPr>
              <w:t xml:space="preserve">  </w:t>
            </w:r>
            <w:r w:rsidR="00823050">
              <w:rPr>
                <w:rFonts w:ascii="Calibri" w:hAnsi="Calibri"/>
                <w:noProof w:val="0"/>
              </w:rPr>
              <w:t>108 114</w:t>
            </w:r>
            <w:r w:rsidR="008B1B1D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Pr="00B81259" w:rsidRDefault="00B81259" w:rsidP="00B22A0C">
      <w:r w:rsidRPr="00B81259">
        <w:t>Po 31.decembri 201</w:t>
      </w:r>
      <w:r w:rsidR="008A5296">
        <w:t>7</w:t>
      </w:r>
      <w:r w:rsidRPr="00B81259">
        <w:t xml:space="preserve"> do dňa zostavenia účtovnej závierky nenastali žiadne významné skutočnosti, ktoré by ovplyvnili výsledok hospodárenia za rok 201</w:t>
      </w:r>
      <w:r w:rsidR="008A5296">
        <w:t>7</w:t>
      </w:r>
      <w:r w:rsidR="004D45FB">
        <w:t>.</w:t>
      </w:r>
      <w:r w:rsidRPr="00B81259">
        <w:t xml:space="preserve"> </w:t>
      </w:r>
      <w:bookmarkStart w:id="0" w:name="_GoBack"/>
      <w:bookmarkEnd w:id="0"/>
    </w:p>
    <w:p w:rsidR="00B22A0C" w:rsidRDefault="00B22A0C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B22A0C" w:rsidRDefault="00B22A0C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B22A0C" w:rsidRDefault="00B22A0C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sectPr w:rsidR="00C52D99" w:rsidSect="004431B0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077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3812" w:rsidRDefault="00213812">
      <w:r>
        <w:separator/>
      </w:r>
    </w:p>
  </w:endnote>
  <w:endnote w:type="continuationSeparator" w:id="0">
    <w:p w:rsidR="00213812" w:rsidRDefault="00213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ourier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7CE9" w:rsidRDefault="00B37CE9" w:rsidP="00527BC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37CE9" w:rsidRDefault="00B37CE9" w:rsidP="000A24A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7CE9" w:rsidRDefault="00B37CE9" w:rsidP="00527BC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23</w:t>
    </w:r>
    <w:r>
      <w:rPr>
        <w:rStyle w:val="slostrany"/>
      </w:rPr>
      <w:fldChar w:fldCharType="end"/>
    </w:r>
  </w:p>
  <w:p w:rsidR="00B37CE9" w:rsidRDefault="00B37CE9" w:rsidP="000A24A1">
    <w:pPr>
      <w:pStyle w:val="Pta"/>
      <w:ind w:right="360"/>
    </w:pPr>
  </w:p>
  <w:p w:rsidR="00B37CE9" w:rsidRDefault="00B37CE9" w:rsidP="000A24A1">
    <w:pPr>
      <w:pStyle w:val="Pta"/>
      <w:ind w:right="360"/>
    </w:pPr>
  </w:p>
  <w:p w:rsidR="00B37CE9" w:rsidRDefault="00B37CE9" w:rsidP="000A24A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3812" w:rsidRDefault="00213812">
      <w:r>
        <w:separator/>
      </w:r>
    </w:p>
  </w:footnote>
  <w:footnote w:type="continuationSeparator" w:id="0">
    <w:p w:rsidR="00213812" w:rsidRDefault="002138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7CE9" w:rsidRDefault="00B37CE9" w:rsidP="009477F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37CE9" w:rsidRDefault="00B37CE9" w:rsidP="00186663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7CE9" w:rsidRDefault="00B37CE9" w:rsidP="00186663">
    <w:pPr>
      <w:pStyle w:val="Hlavika"/>
      <w:ind w:right="360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IČO: 36241245</w:t>
    </w:r>
  </w:p>
  <w:p w:rsidR="00B37CE9" w:rsidRDefault="00B37CE9" w:rsidP="00771437">
    <w:pPr>
      <w:pStyle w:val="Hlavika"/>
      <w:tabs>
        <w:tab w:val="clear" w:pos="4536"/>
        <w:tab w:val="clear" w:pos="9072"/>
        <w:tab w:val="left" w:pos="5955"/>
      </w:tabs>
      <w:ind w:right="360"/>
    </w:pPr>
    <w:r>
      <w:t xml:space="preserve">                     </w:t>
    </w:r>
    <w:r>
      <w:tab/>
      <w:t xml:space="preserve">   DIČ: 2020165895  </w:t>
    </w:r>
  </w:p>
  <w:p w:rsidR="00B37CE9" w:rsidRDefault="00B37CE9" w:rsidP="00186663">
    <w:pPr>
      <w:pStyle w:val="Hlavika"/>
      <w:ind w:right="360"/>
    </w:pPr>
    <w:r>
      <w:t xml:space="preserve">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922F6"/>
    <w:multiLevelType w:val="hybridMultilevel"/>
    <w:tmpl w:val="624EA12E"/>
    <w:lvl w:ilvl="0" w:tplc="041B0015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" w15:restartNumberingAfterBreak="0">
    <w:nsid w:val="0CD74A94"/>
    <w:multiLevelType w:val="multilevel"/>
    <w:tmpl w:val="490A791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3FC15C1"/>
    <w:multiLevelType w:val="hybridMultilevel"/>
    <w:tmpl w:val="490A791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89A3E30"/>
    <w:multiLevelType w:val="hybridMultilevel"/>
    <w:tmpl w:val="D9D07BD0"/>
    <w:lvl w:ilvl="0" w:tplc="16202312">
      <w:start w:val="1"/>
      <w:numFmt w:val="upperLetter"/>
      <w:lvlText w:val="%1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E13321F"/>
    <w:multiLevelType w:val="hybridMultilevel"/>
    <w:tmpl w:val="563A5632"/>
    <w:lvl w:ilvl="0" w:tplc="42B6BD14">
      <w:start w:val="1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5" w15:restartNumberingAfterBreak="0">
    <w:nsid w:val="44B462F0"/>
    <w:multiLevelType w:val="hybridMultilevel"/>
    <w:tmpl w:val="63C86B08"/>
    <w:lvl w:ilvl="0" w:tplc="A7A4B452">
      <w:start w:val="1"/>
      <w:numFmt w:val="upperLetter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20"/>
        </w:tabs>
        <w:ind w:left="10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60"/>
        </w:tabs>
        <w:ind w:left="24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80"/>
        </w:tabs>
        <w:ind w:left="31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00"/>
        </w:tabs>
        <w:ind w:left="39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20"/>
        </w:tabs>
        <w:ind w:left="46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40"/>
        </w:tabs>
        <w:ind w:left="53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60"/>
        </w:tabs>
        <w:ind w:left="6060" w:hanging="180"/>
      </w:pPr>
    </w:lvl>
  </w:abstractNum>
  <w:abstractNum w:abstractNumId="6" w15:restartNumberingAfterBreak="0">
    <w:nsid w:val="486508B4"/>
    <w:multiLevelType w:val="hybridMultilevel"/>
    <w:tmpl w:val="7C960AA0"/>
    <w:lvl w:ilvl="0" w:tplc="94EC8EE6">
      <w:start w:val="44"/>
      <w:numFmt w:val="decimal"/>
      <w:lvlText w:val="%1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7" w15:restartNumberingAfterBreak="0">
    <w:nsid w:val="64391832"/>
    <w:multiLevelType w:val="hybridMultilevel"/>
    <w:tmpl w:val="9F98084C"/>
    <w:lvl w:ilvl="0" w:tplc="115A093C">
      <w:start w:val="2"/>
      <w:numFmt w:val="decimal"/>
      <w:lvlText w:val="%1."/>
      <w:lvlJc w:val="left"/>
      <w:pPr>
        <w:tabs>
          <w:tab w:val="num" w:pos="1425"/>
        </w:tabs>
        <w:ind w:left="142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7925541A"/>
    <w:multiLevelType w:val="hybridMultilevel"/>
    <w:tmpl w:val="FA38DDA0"/>
    <w:lvl w:ilvl="0" w:tplc="488EBDD4">
      <w:start w:val="3"/>
      <w:numFmt w:val="upperLetter"/>
      <w:lvlText w:val="%1.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7"/>
  </w:num>
  <w:num w:numId="5">
    <w:abstractNumId w:val="0"/>
  </w:num>
  <w:num w:numId="6">
    <w:abstractNumId w:val="3"/>
  </w:num>
  <w:num w:numId="7">
    <w:abstractNumId w:val="5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D165C"/>
    <w:rsid w:val="00000C33"/>
    <w:rsid w:val="00011A77"/>
    <w:rsid w:val="0003681F"/>
    <w:rsid w:val="00036ADF"/>
    <w:rsid w:val="00043DD2"/>
    <w:rsid w:val="0005005E"/>
    <w:rsid w:val="000517A3"/>
    <w:rsid w:val="0005557F"/>
    <w:rsid w:val="000609B7"/>
    <w:rsid w:val="00061146"/>
    <w:rsid w:val="000667B0"/>
    <w:rsid w:val="00073204"/>
    <w:rsid w:val="00077FAE"/>
    <w:rsid w:val="00092F72"/>
    <w:rsid w:val="000A24A1"/>
    <w:rsid w:val="000A49BD"/>
    <w:rsid w:val="000A4A3D"/>
    <w:rsid w:val="000B2186"/>
    <w:rsid w:val="000C1F35"/>
    <w:rsid w:val="000C4098"/>
    <w:rsid w:val="000D13DF"/>
    <w:rsid w:val="000D39C0"/>
    <w:rsid w:val="000E0A9F"/>
    <w:rsid w:val="000E2BF3"/>
    <w:rsid w:val="000E38B5"/>
    <w:rsid w:val="000E3B28"/>
    <w:rsid w:val="000E6C2C"/>
    <w:rsid w:val="000F597C"/>
    <w:rsid w:val="000F6D7B"/>
    <w:rsid w:val="00100178"/>
    <w:rsid w:val="00102172"/>
    <w:rsid w:val="00114D1B"/>
    <w:rsid w:val="00115519"/>
    <w:rsid w:val="00116710"/>
    <w:rsid w:val="0011673C"/>
    <w:rsid w:val="0011701A"/>
    <w:rsid w:val="00130DED"/>
    <w:rsid w:val="0014269C"/>
    <w:rsid w:val="00142ED3"/>
    <w:rsid w:val="00147991"/>
    <w:rsid w:val="00150A72"/>
    <w:rsid w:val="00150F7D"/>
    <w:rsid w:val="0016139C"/>
    <w:rsid w:val="00164C8E"/>
    <w:rsid w:val="00165C2C"/>
    <w:rsid w:val="001721F0"/>
    <w:rsid w:val="001864FA"/>
    <w:rsid w:val="00186663"/>
    <w:rsid w:val="00191703"/>
    <w:rsid w:val="0019174C"/>
    <w:rsid w:val="001977B1"/>
    <w:rsid w:val="001A22B6"/>
    <w:rsid w:val="001B4AFB"/>
    <w:rsid w:val="001B6306"/>
    <w:rsid w:val="001C0D8D"/>
    <w:rsid w:val="001C1ECD"/>
    <w:rsid w:val="001C4F7A"/>
    <w:rsid w:val="001D3528"/>
    <w:rsid w:val="001E7CB0"/>
    <w:rsid w:val="001F1CB1"/>
    <w:rsid w:val="001F62E5"/>
    <w:rsid w:val="002036C5"/>
    <w:rsid w:val="00213812"/>
    <w:rsid w:val="002162FE"/>
    <w:rsid w:val="00220BF7"/>
    <w:rsid w:val="00223DC4"/>
    <w:rsid w:val="00224861"/>
    <w:rsid w:val="002406E3"/>
    <w:rsid w:val="00241A57"/>
    <w:rsid w:val="00243997"/>
    <w:rsid w:val="00245E00"/>
    <w:rsid w:val="002520EF"/>
    <w:rsid w:val="0025644D"/>
    <w:rsid w:val="002632F2"/>
    <w:rsid w:val="00266D3B"/>
    <w:rsid w:val="002706A7"/>
    <w:rsid w:val="002708D9"/>
    <w:rsid w:val="002743A7"/>
    <w:rsid w:val="00274B9B"/>
    <w:rsid w:val="0027622F"/>
    <w:rsid w:val="00282B8F"/>
    <w:rsid w:val="00284C70"/>
    <w:rsid w:val="00285753"/>
    <w:rsid w:val="002A15C9"/>
    <w:rsid w:val="002A76FC"/>
    <w:rsid w:val="002B7875"/>
    <w:rsid w:val="002C5CAF"/>
    <w:rsid w:val="002D009C"/>
    <w:rsid w:val="002D165C"/>
    <w:rsid w:val="002D66C3"/>
    <w:rsid w:val="002E08A6"/>
    <w:rsid w:val="002F473E"/>
    <w:rsid w:val="003000CF"/>
    <w:rsid w:val="003112B1"/>
    <w:rsid w:val="00311947"/>
    <w:rsid w:val="00314781"/>
    <w:rsid w:val="00321243"/>
    <w:rsid w:val="003223E8"/>
    <w:rsid w:val="00323A8D"/>
    <w:rsid w:val="003271AE"/>
    <w:rsid w:val="00327475"/>
    <w:rsid w:val="00333735"/>
    <w:rsid w:val="00335BF2"/>
    <w:rsid w:val="00336273"/>
    <w:rsid w:val="003717F5"/>
    <w:rsid w:val="003726C0"/>
    <w:rsid w:val="00376DF7"/>
    <w:rsid w:val="00376E28"/>
    <w:rsid w:val="00380385"/>
    <w:rsid w:val="00385DAE"/>
    <w:rsid w:val="003A03BA"/>
    <w:rsid w:val="003A391A"/>
    <w:rsid w:val="003B1442"/>
    <w:rsid w:val="003C0928"/>
    <w:rsid w:val="003C6AE7"/>
    <w:rsid w:val="003C6BE6"/>
    <w:rsid w:val="003C7F9F"/>
    <w:rsid w:val="003F1308"/>
    <w:rsid w:val="003F64F2"/>
    <w:rsid w:val="00402439"/>
    <w:rsid w:val="00410BC9"/>
    <w:rsid w:val="00417B14"/>
    <w:rsid w:val="00421503"/>
    <w:rsid w:val="00422B7D"/>
    <w:rsid w:val="004348F2"/>
    <w:rsid w:val="00436BFB"/>
    <w:rsid w:val="004428B9"/>
    <w:rsid w:val="004431B0"/>
    <w:rsid w:val="00452308"/>
    <w:rsid w:val="00453A04"/>
    <w:rsid w:val="00454E6E"/>
    <w:rsid w:val="00456079"/>
    <w:rsid w:val="00456AD5"/>
    <w:rsid w:val="00470323"/>
    <w:rsid w:val="00473FB1"/>
    <w:rsid w:val="004772BB"/>
    <w:rsid w:val="00483845"/>
    <w:rsid w:val="00493F82"/>
    <w:rsid w:val="004A0E1E"/>
    <w:rsid w:val="004C11FD"/>
    <w:rsid w:val="004C6530"/>
    <w:rsid w:val="004D0437"/>
    <w:rsid w:val="004D0943"/>
    <w:rsid w:val="004D42D7"/>
    <w:rsid w:val="004D45FB"/>
    <w:rsid w:val="004E2D8C"/>
    <w:rsid w:val="004F1CB6"/>
    <w:rsid w:val="004F59AF"/>
    <w:rsid w:val="004F6E87"/>
    <w:rsid w:val="005043DB"/>
    <w:rsid w:val="00507074"/>
    <w:rsid w:val="005174F9"/>
    <w:rsid w:val="00520DCC"/>
    <w:rsid w:val="00527BC1"/>
    <w:rsid w:val="0053672E"/>
    <w:rsid w:val="005418ED"/>
    <w:rsid w:val="00542C9B"/>
    <w:rsid w:val="0054756F"/>
    <w:rsid w:val="00554905"/>
    <w:rsid w:val="005750CC"/>
    <w:rsid w:val="005776F6"/>
    <w:rsid w:val="00580C06"/>
    <w:rsid w:val="00581287"/>
    <w:rsid w:val="0058298D"/>
    <w:rsid w:val="00585B4F"/>
    <w:rsid w:val="00586B13"/>
    <w:rsid w:val="00586BE5"/>
    <w:rsid w:val="00587FEC"/>
    <w:rsid w:val="0059027F"/>
    <w:rsid w:val="005A0B79"/>
    <w:rsid w:val="005C57A0"/>
    <w:rsid w:val="005C6352"/>
    <w:rsid w:val="005D16C6"/>
    <w:rsid w:val="005D4709"/>
    <w:rsid w:val="005D5650"/>
    <w:rsid w:val="005D7080"/>
    <w:rsid w:val="005E0496"/>
    <w:rsid w:val="005F0ACD"/>
    <w:rsid w:val="005F7C65"/>
    <w:rsid w:val="006000AB"/>
    <w:rsid w:val="0060658B"/>
    <w:rsid w:val="0061103D"/>
    <w:rsid w:val="006145FC"/>
    <w:rsid w:val="00614CF7"/>
    <w:rsid w:val="006202DA"/>
    <w:rsid w:val="006273EE"/>
    <w:rsid w:val="0063069F"/>
    <w:rsid w:val="00636B08"/>
    <w:rsid w:val="00651F8E"/>
    <w:rsid w:val="006559C1"/>
    <w:rsid w:val="006733B4"/>
    <w:rsid w:val="0067474E"/>
    <w:rsid w:val="0067533B"/>
    <w:rsid w:val="006755D6"/>
    <w:rsid w:val="00684235"/>
    <w:rsid w:val="00686F8B"/>
    <w:rsid w:val="00691FD9"/>
    <w:rsid w:val="00692BDA"/>
    <w:rsid w:val="0069499E"/>
    <w:rsid w:val="006968C7"/>
    <w:rsid w:val="006A0F6A"/>
    <w:rsid w:val="006A599C"/>
    <w:rsid w:val="006A5EBD"/>
    <w:rsid w:val="006B4CC3"/>
    <w:rsid w:val="006C5C15"/>
    <w:rsid w:val="006D0DB1"/>
    <w:rsid w:val="006D0F91"/>
    <w:rsid w:val="006E4876"/>
    <w:rsid w:val="006E6ECA"/>
    <w:rsid w:val="006F20F4"/>
    <w:rsid w:val="006F3A55"/>
    <w:rsid w:val="006F6D89"/>
    <w:rsid w:val="006F7794"/>
    <w:rsid w:val="007006DB"/>
    <w:rsid w:val="00701B7D"/>
    <w:rsid w:val="0070239F"/>
    <w:rsid w:val="007177F4"/>
    <w:rsid w:val="00717C8E"/>
    <w:rsid w:val="00725AB7"/>
    <w:rsid w:val="00732705"/>
    <w:rsid w:val="0074464E"/>
    <w:rsid w:val="0074557A"/>
    <w:rsid w:val="0075643D"/>
    <w:rsid w:val="007572F0"/>
    <w:rsid w:val="00762B8B"/>
    <w:rsid w:val="00765A8D"/>
    <w:rsid w:val="00766DBC"/>
    <w:rsid w:val="00770801"/>
    <w:rsid w:val="00771437"/>
    <w:rsid w:val="00773070"/>
    <w:rsid w:val="007749C8"/>
    <w:rsid w:val="007777B5"/>
    <w:rsid w:val="007847A1"/>
    <w:rsid w:val="00791E87"/>
    <w:rsid w:val="00792591"/>
    <w:rsid w:val="007957EE"/>
    <w:rsid w:val="007A367A"/>
    <w:rsid w:val="007A6AC6"/>
    <w:rsid w:val="007B127D"/>
    <w:rsid w:val="007B1699"/>
    <w:rsid w:val="007B2434"/>
    <w:rsid w:val="007B72F9"/>
    <w:rsid w:val="007C1AD7"/>
    <w:rsid w:val="007D3116"/>
    <w:rsid w:val="007D7BAA"/>
    <w:rsid w:val="007F53EF"/>
    <w:rsid w:val="007F7061"/>
    <w:rsid w:val="00804025"/>
    <w:rsid w:val="00812991"/>
    <w:rsid w:val="00823050"/>
    <w:rsid w:val="0082398E"/>
    <w:rsid w:val="0082546D"/>
    <w:rsid w:val="00825B0C"/>
    <w:rsid w:val="00826C13"/>
    <w:rsid w:val="00834C04"/>
    <w:rsid w:val="00836CB2"/>
    <w:rsid w:val="00836FFB"/>
    <w:rsid w:val="00837CE5"/>
    <w:rsid w:val="00840B81"/>
    <w:rsid w:val="00842592"/>
    <w:rsid w:val="00846C2D"/>
    <w:rsid w:val="00854BEB"/>
    <w:rsid w:val="008554EB"/>
    <w:rsid w:val="0086366D"/>
    <w:rsid w:val="00864D31"/>
    <w:rsid w:val="00871856"/>
    <w:rsid w:val="00875FB0"/>
    <w:rsid w:val="00876989"/>
    <w:rsid w:val="00877D80"/>
    <w:rsid w:val="0088285E"/>
    <w:rsid w:val="00883B6D"/>
    <w:rsid w:val="00892223"/>
    <w:rsid w:val="008A0F4A"/>
    <w:rsid w:val="008A3FDB"/>
    <w:rsid w:val="008A4BA0"/>
    <w:rsid w:val="008A5296"/>
    <w:rsid w:val="008A592A"/>
    <w:rsid w:val="008B1B1D"/>
    <w:rsid w:val="008B616F"/>
    <w:rsid w:val="008B7493"/>
    <w:rsid w:val="008C0AD5"/>
    <w:rsid w:val="008C7696"/>
    <w:rsid w:val="008D7280"/>
    <w:rsid w:val="008E0187"/>
    <w:rsid w:val="008E4E86"/>
    <w:rsid w:val="009124AF"/>
    <w:rsid w:val="009129D6"/>
    <w:rsid w:val="00926B77"/>
    <w:rsid w:val="00932750"/>
    <w:rsid w:val="00934821"/>
    <w:rsid w:val="009365ED"/>
    <w:rsid w:val="009403F9"/>
    <w:rsid w:val="009477F2"/>
    <w:rsid w:val="0095061B"/>
    <w:rsid w:val="009572B0"/>
    <w:rsid w:val="00961485"/>
    <w:rsid w:val="00962E17"/>
    <w:rsid w:val="00971D51"/>
    <w:rsid w:val="00984784"/>
    <w:rsid w:val="00984A89"/>
    <w:rsid w:val="00984D95"/>
    <w:rsid w:val="00987741"/>
    <w:rsid w:val="00987DFA"/>
    <w:rsid w:val="009A2DA0"/>
    <w:rsid w:val="009A4428"/>
    <w:rsid w:val="009B0155"/>
    <w:rsid w:val="009B16AE"/>
    <w:rsid w:val="009D114D"/>
    <w:rsid w:val="009D345F"/>
    <w:rsid w:val="009E0994"/>
    <w:rsid w:val="009E30B2"/>
    <w:rsid w:val="009E3CD2"/>
    <w:rsid w:val="009F013E"/>
    <w:rsid w:val="009F294D"/>
    <w:rsid w:val="009F3FD0"/>
    <w:rsid w:val="009F4DAC"/>
    <w:rsid w:val="009F5552"/>
    <w:rsid w:val="00A00B00"/>
    <w:rsid w:val="00A03CBE"/>
    <w:rsid w:val="00A053BD"/>
    <w:rsid w:val="00A05B27"/>
    <w:rsid w:val="00A250D9"/>
    <w:rsid w:val="00A36139"/>
    <w:rsid w:val="00A504C3"/>
    <w:rsid w:val="00A56A1F"/>
    <w:rsid w:val="00A6377D"/>
    <w:rsid w:val="00A639BE"/>
    <w:rsid w:val="00A674C2"/>
    <w:rsid w:val="00A72165"/>
    <w:rsid w:val="00A76068"/>
    <w:rsid w:val="00A76E90"/>
    <w:rsid w:val="00A81657"/>
    <w:rsid w:val="00A966BD"/>
    <w:rsid w:val="00AA5551"/>
    <w:rsid w:val="00AA6726"/>
    <w:rsid w:val="00AB043D"/>
    <w:rsid w:val="00AC19E4"/>
    <w:rsid w:val="00AD4B1A"/>
    <w:rsid w:val="00AD753B"/>
    <w:rsid w:val="00AE3A20"/>
    <w:rsid w:val="00B05744"/>
    <w:rsid w:val="00B0662C"/>
    <w:rsid w:val="00B073A4"/>
    <w:rsid w:val="00B11A61"/>
    <w:rsid w:val="00B13028"/>
    <w:rsid w:val="00B13D0D"/>
    <w:rsid w:val="00B22A0C"/>
    <w:rsid w:val="00B25E90"/>
    <w:rsid w:val="00B337EA"/>
    <w:rsid w:val="00B34928"/>
    <w:rsid w:val="00B37CE9"/>
    <w:rsid w:val="00B40AC0"/>
    <w:rsid w:val="00B42B65"/>
    <w:rsid w:val="00B56BC6"/>
    <w:rsid w:val="00B60CAF"/>
    <w:rsid w:val="00B61781"/>
    <w:rsid w:val="00B74CB0"/>
    <w:rsid w:val="00B80452"/>
    <w:rsid w:val="00B81259"/>
    <w:rsid w:val="00B815C6"/>
    <w:rsid w:val="00B93C01"/>
    <w:rsid w:val="00BA0F9E"/>
    <w:rsid w:val="00BB2600"/>
    <w:rsid w:val="00BB38CD"/>
    <w:rsid w:val="00BB6A67"/>
    <w:rsid w:val="00BC1E60"/>
    <w:rsid w:val="00BC66D9"/>
    <w:rsid w:val="00BC71AA"/>
    <w:rsid w:val="00BE0D74"/>
    <w:rsid w:val="00BE1DD7"/>
    <w:rsid w:val="00BE35F2"/>
    <w:rsid w:val="00BE43D3"/>
    <w:rsid w:val="00BE5234"/>
    <w:rsid w:val="00BF03A3"/>
    <w:rsid w:val="00C11C06"/>
    <w:rsid w:val="00C1215D"/>
    <w:rsid w:val="00C13159"/>
    <w:rsid w:val="00C14EE0"/>
    <w:rsid w:val="00C15D71"/>
    <w:rsid w:val="00C15F10"/>
    <w:rsid w:val="00C213B9"/>
    <w:rsid w:val="00C23438"/>
    <w:rsid w:val="00C3185D"/>
    <w:rsid w:val="00C367CA"/>
    <w:rsid w:val="00C460BF"/>
    <w:rsid w:val="00C47959"/>
    <w:rsid w:val="00C52D99"/>
    <w:rsid w:val="00C624CC"/>
    <w:rsid w:val="00C6308A"/>
    <w:rsid w:val="00C6453A"/>
    <w:rsid w:val="00C667AC"/>
    <w:rsid w:val="00C74220"/>
    <w:rsid w:val="00C7482C"/>
    <w:rsid w:val="00C8652A"/>
    <w:rsid w:val="00C91757"/>
    <w:rsid w:val="00C9645B"/>
    <w:rsid w:val="00C9758C"/>
    <w:rsid w:val="00CA0610"/>
    <w:rsid w:val="00CB077F"/>
    <w:rsid w:val="00CC0244"/>
    <w:rsid w:val="00CC2C3B"/>
    <w:rsid w:val="00CC68B6"/>
    <w:rsid w:val="00CD4EFA"/>
    <w:rsid w:val="00CD6674"/>
    <w:rsid w:val="00CF0825"/>
    <w:rsid w:val="00CF0BF8"/>
    <w:rsid w:val="00CF43DC"/>
    <w:rsid w:val="00D01AB9"/>
    <w:rsid w:val="00D035E4"/>
    <w:rsid w:val="00D04630"/>
    <w:rsid w:val="00D0508C"/>
    <w:rsid w:val="00D06A47"/>
    <w:rsid w:val="00D13386"/>
    <w:rsid w:val="00D13636"/>
    <w:rsid w:val="00D26C99"/>
    <w:rsid w:val="00D27844"/>
    <w:rsid w:val="00D2797E"/>
    <w:rsid w:val="00D332AA"/>
    <w:rsid w:val="00D425AE"/>
    <w:rsid w:val="00D47985"/>
    <w:rsid w:val="00D47D56"/>
    <w:rsid w:val="00D520E2"/>
    <w:rsid w:val="00D55F9F"/>
    <w:rsid w:val="00D56593"/>
    <w:rsid w:val="00D566BB"/>
    <w:rsid w:val="00D57C4E"/>
    <w:rsid w:val="00D62DBD"/>
    <w:rsid w:val="00D63967"/>
    <w:rsid w:val="00D71FCA"/>
    <w:rsid w:val="00D72F1C"/>
    <w:rsid w:val="00D957D5"/>
    <w:rsid w:val="00DA2AA4"/>
    <w:rsid w:val="00DA7EA9"/>
    <w:rsid w:val="00DB54F4"/>
    <w:rsid w:val="00DC1998"/>
    <w:rsid w:val="00DC48D7"/>
    <w:rsid w:val="00DD3C21"/>
    <w:rsid w:val="00DD4CF0"/>
    <w:rsid w:val="00DE5012"/>
    <w:rsid w:val="00DE5340"/>
    <w:rsid w:val="00DF09EF"/>
    <w:rsid w:val="00DF1B4D"/>
    <w:rsid w:val="00DF3E6B"/>
    <w:rsid w:val="00DF40AF"/>
    <w:rsid w:val="00DF6217"/>
    <w:rsid w:val="00E011DE"/>
    <w:rsid w:val="00E05C1B"/>
    <w:rsid w:val="00E14633"/>
    <w:rsid w:val="00E17ABC"/>
    <w:rsid w:val="00E213C8"/>
    <w:rsid w:val="00E21635"/>
    <w:rsid w:val="00E33F8A"/>
    <w:rsid w:val="00E35739"/>
    <w:rsid w:val="00E40DC7"/>
    <w:rsid w:val="00E40F92"/>
    <w:rsid w:val="00E63F15"/>
    <w:rsid w:val="00E66FC4"/>
    <w:rsid w:val="00E72A0D"/>
    <w:rsid w:val="00E77B25"/>
    <w:rsid w:val="00E82DF1"/>
    <w:rsid w:val="00E86C6C"/>
    <w:rsid w:val="00E91715"/>
    <w:rsid w:val="00E967EA"/>
    <w:rsid w:val="00EA0C3C"/>
    <w:rsid w:val="00EA221E"/>
    <w:rsid w:val="00EB4FAD"/>
    <w:rsid w:val="00EC183C"/>
    <w:rsid w:val="00EC7F08"/>
    <w:rsid w:val="00ED064F"/>
    <w:rsid w:val="00ED0934"/>
    <w:rsid w:val="00ED0CC6"/>
    <w:rsid w:val="00EF208D"/>
    <w:rsid w:val="00EF50C0"/>
    <w:rsid w:val="00EF5D97"/>
    <w:rsid w:val="00F015E1"/>
    <w:rsid w:val="00F05359"/>
    <w:rsid w:val="00F14B87"/>
    <w:rsid w:val="00F21EB9"/>
    <w:rsid w:val="00F239BD"/>
    <w:rsid w:val="00F3004F"/>
    <w:rsid w:val="00F31185"/>
    <w:rsid w:val="00F312E8"/>
    <w:rsid w:val="00F3468D"/>
    <w:rsid w:val="00F400E0"/>
    <w:rsid w:val="00F4387A"/>
    <w:rsid w:val="00F55F1B"/>
    <w:rsid w:val="00F65614"/>
    <w:rsid w:val="00F65E03"/>
    <w:rsid w:val="00F67CD3"/>
    <w:rsid w:val="00F76F7F"/>
    <w:rsid w:val="00F900FE"/>
    <w:rsid w:val="00F92E89"/>
    <w:rsid w:val="00F95625"/>
    <w:rsid w:val="00FA132C"/>
    <w:rsid w:val="00FC0EC4"/>
    <w:rsid w:val="00FC2D65"/>
    <w:rsid w:val="00FC7971"/>
    <w:rsid w:val="00FD2886"/>
    <w:rsid w:val="00FD6171"/>
    <w:rsid w:val="00FE4DBB"/>
    <w:rsid w:val="00FF1EF7"/>
    <w:rsid w:val="00FF3339"/>
    <w:rsid w:val="00FF5684"/>
    <w:rsid w:val="00FF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4E4A0D7F"/>
  <w15:chartTrackingRefBased/>
  <w15:docId w15:val="{5211190D-2C33-4229-A297-764808A28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2D66C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D332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D332A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D332A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8A3F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styleId="Zkladntext">
    <w:name w:val="Body Text"/>
    <w:basedOn w:val="Normlny"/>
    <w:rsid w:val="003A391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NaZacatek">
    <w:name w:val="Na Zacatek"/>
    <w:rsid w:val="000F597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1B630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18666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86663"/>
  </w:style>
  <w:style w:type="paragraph" w:styleId="truktradokumentu">
    <w:name w:val="Document Map"/>
    <w:basedOn w:val="Normlny"/>
    <w:semiHidden/>
    <w:rsid w:val="002F473E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-maly9vlavoodsadeny">
    <w:name w:val="Table Text - maly 9 vlavo odsadeny"/>
    <w:rsid w:val="002F473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Pta">
    <w:name w:val="footer"/>
    <w:basedOn w:val="Normlny"/>
    <w:rsid w:val="002F473E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4431B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4431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098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A447B7-7E53-4A5F-8F08-55B1B778A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4465</Words>
  <Characters>25456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 účtovnej jednotky: Trucks Servis – Trnava, s</vt:lpstr>
    </vt:vector>
  </TitlesOfParts>
  <Company/>
  <LinksUpToDate>false</LinksUpToDate>
  <CharactersWithSpaces>29862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 účtovnej jednotky: Trucks Servis – Trnava, s</dc:title>
  <dc:subject/>
  <dc:creator>_ Martišovičová</dc:creator>
  <cp:keywords/>
  <dc:description/>
  <cp:lastModifiedBy>_ Martišovičová</cp:lastModifiedBy>
  <cp:revision>2</cp:revision>
  <cp:lastPrinted>2016-03-16T08:51:00Z</cp:lastPrinted>
  <dcterms:created xsi:type="dcterms:W3CDTF">2018-03-20T13:14:00Z</dcterms:created>
  <dcterms:modified xsi:type="dcterms:W3CDTF">2018-03-20T13:14:00Z</dcterms:modified>
</cp:coreProperties>
</file>