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6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2090"/>
        <w:gridCol w:w="703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Drevo-Lučatín,sro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14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Účtovná jednotka sa v prevážnej činnosti zaoberá poskytovaním služieb – prenájom n</w:t>
      </w:r>
      <w:r>
        <w:rPr>
          <w:b w:val="false"/>
          <w:bCs w:val="false"/>
          <w:sz w:val="20"/>
          <w:szCs w:val="20"/>
        </w:rPr>
        <w:t>e</w:t>
      </w:r>
      <w:r>
        <w:rPr>
          <w:b w:val="false"/>
          <w:bCs w:val="false"/>
          <w:sz w:val="20"/>
          <w:szCs w:val="20"/>
        </w:rPr>
        <w:t>hnuteľností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a hnuteľných vecí.</w:t>
      </w: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69"/>
        <w:gridCol w:w="3820"/>
        <w:gridCol w:w="2245"/>
        <w:gridCol w:w="564"/>
        <w:gridCol w:w="705"/>
        <w:gridCol w:w="845"/>
        <w:gridCol w:w="382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9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4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17.03.2017</w:t>
            </w:r>
          </w:p>
        </w:tc>
        <w:tc>
          <w:tcPr>
            <w:tcW w:w="12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Normal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hd w:fill="E6E6E6" w:val="clear"/>
        <w:spacing w:lineRule="auto" w:line="240" w:before="0" w:after="0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</w:r>
    </w:p>
    <w:tbl>
      <w:tblPr>
        <w:jc w:val="left"/>
        <w:tblInd w:w="9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561"/>
        <w:gridCol w:w="6511"/>
        <w:gridCol w:w="822"/>
        <w:gridCol w:w="287"/>
        <w:gridCol w:w="573"/>
        <w:gridCol w:w="369"/>
      </w:tblGrid>
      <w:tr>
        <w:trPr>
          <w:trHeight w:val="340" w:hRule="exact"/>
          <w:cantSplit w:val="false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578"/>
        <w:gridCol w:w="8553"/>
      </w:tblGrid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583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583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583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583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583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583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7066"/>
        <w:gridCol w:w="1538"/>
        <w:gridCol w:w="2"/>
        <w:gridCol w:w="527"/>
      </w:tblGrid>
      <w:tr>
        <w:trPr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120" w:after="0"/>
        <w:jc w:val="both"/>
        <w:rPr/>
      </w:pPr>
      <w:r>
        <w:rPr/>
      </w:r>
    </w:p>
    <w:p>
      <w:pPr>
        <w:pStyle w:val="Normal"/>
        <w:spacing w:lineRule="auto" w:line="240" w:before="120" w:after="0"/>
        <w:jc w:val="both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107"/>
        <w:gridCol w:w="976"/>
        <w:gridCol w:w="1162"/>
        <w:gridCol w:w="1179"/>
        <w:gridCol w:w="979"/>
        <w:gridCol w:w="1728"/>
      </w:tblGrid>
      <w:tr>
        <w:trPr>
          <w:cantSplit w:val="false"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Strojné zariadenia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Výrobné haly- budovy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a) dlhodobý nehmotný majetok a dlhodobý hmotný majetok za bežné účtovné obdobie a predchádzajúce účtovné obdobie </w:t>
      </w:r>
    </w:p>
    <w:tbl>
      <w:tblPr>
        <w:tblW w:w="8981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831"/>
        <w:gridCol w:w="983"/>
        <w:gridCol w:w="837"/>
        <w:gridCol w:w="852"/>
        <w:gridCol w:w="826"/>
        <w:gridCol w:w="832"/>
        <w:gridCol w:w="837"/>
        <w:gridCol w:w="927"/>
        <w:gridCol w:w="1055"/>
      </w:tblGrid>
      <w:tr>
        <w:trPr>
          <w:cantSplit w:val="false"/>
        </w:trPr>
        <w:tc>
          <w:tcPr>
            <w:tcW w:w="183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1124" w:hRule="atLeast"/>
          <w:cantSplit w:val="false"/>
        </w:trPr>
        <w:tc>
          <w:tcPr>
            <w:tcW w:w="183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rHeight w:val="80" w:hRule="atLeast"/>
          <w:cantSplit w:val="false"/>
        </w:trPr>
        <w:tc>
          <w:tcPr>
            <w:tcW w:w="183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5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2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3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9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10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</w:tr>
      <w:tr>
        <w:trPr>
          <w:trHeight w:val="266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rHeight w:val="865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rHeight w:val="278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50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</w:t>
            </w:r>
          </w:p>
        </w:tc>
      </w:tr>
      <w:tr>
        <w:trPr>
          <w:trHeight w:val="170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168368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168368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985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107832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108817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18731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19641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1895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126563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128458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17207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27123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59550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16298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8392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39910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168368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168368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86641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86717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21191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22101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986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107832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108818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18117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48314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81651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17207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27123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59550</w:t>
            </w:r>
          </w:p>
        </w:tc>
      </w:tr>
    </w:tbl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i) až l) dlhodobý finančný majetok za bežné účtovné obdobie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4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2517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39635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42152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581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3098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39635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42733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14657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14657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2059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6514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16716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21171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1. opis základného imania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hodnota upísaného vlastného imania</w:t>
      </w:r>
    </w:p>
    <w:p>
      <w:pPr>
        <w:pStyle w:val="Nzov"/>
        <w:spacing w:before="280" w:after="0"/>
        <w:jc w:val="both"/>
        <w:rPr/>
      </w:pPr>
      <w:r>
        <w:rPr/>
      </w:r>
    </w:p>
    <w:tbl>
      <w:tblPr>
        <w:jc w:val="left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528"/>
        <w:gridCol w:w="2210"/>
        <w:gridCol w:w="2786"/>
      </w:tblGrid>
      <w:tr>
        <w:trPr>
          <w:cantSplit w:val="false"/>
        </w:trPr>
        <w:tc>
          <w:tcPr>
            <w:tcW w:w="4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ormal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12609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12205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12705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15256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3571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2571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m) o majetku prenajatom formou finančného prenájmu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63"/>
        <w:gridCol w:w="1187"/>
        <w:gridCol w:w="1436"/>
        <w:gridCol w:w="1085"/>
        <w:gridCol w:w="1"/>
        <w:gridCol w:w="1207"/>
        <w:gridCol w:w="1483"/>
        <w:gridCol w:w="1109"/>
      </w:tblGrid>
      <w:tr>
        <w:trPr>
          <w:trHeight w:val="571" w:hRule="atLeast"/>
          <w:cantSplit w:val="false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</w:t>
              <w:br/>
              <w:t>položky</w:t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0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Istina</w:t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43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48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náklad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23928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42082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24949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43103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23928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42082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24949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43103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2441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14761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5046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2955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2791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2791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4697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14925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3284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2152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1916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12205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14025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12609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12609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1455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1916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1916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1916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1916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12609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10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