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B3880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38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8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38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B388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BB388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dvoch stálych zamestnancov a okrem týchto zamestnáva aj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>.</w:t>
      </w:r>
    </w:p>
    <w:p w:rsidR="00BB3880" w:rsidRPr="00A55E63" w:rsidRDefault="00BB388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8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účtovná jednotka bude nepretržite pokračovať vo svojej činnosti.</w:t>
      </w:r>
    </w:p>
    <w:p w:rsidR="00BB3880" w:rsidRPr="00A55E63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na základe ktorého odpisuje dlhodobý majetok. Daňové a účtovné odpisy sa rovnajú.</w:t>
      </w:r>
    </w:p>
    <w:p w:rsidR="00BB3880" w:rsidRPr="00A55E63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všetky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stanovné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predpoklady pre zatriedenie do tejto veľkostnej kategórie.</w:t>
      </w:r>
    </w:p>
    <w:p w:rsidR="00BB3880" w:rsidRPr="00A55E63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E7DC9" w:rsidRPr="00A55E63" w:rsidRDefault="00CE7D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2017 neúčtovala o dotáciách.</w:t>
      </w:r>
    </w:p>
    <w:p w:rsidR="00BB3880" w:rsidRPr="00A55E63" w:rsidRDefault="00BB38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B38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neúčtovala o významných opravách chýb minulých účtovných </w:t>
      </w:r>
      <w:proofErr w:type="spellStart"/>
      <w:r>
        <w:rPr>
          <w:rFonts w:ascii="Arial" w:hAnsi="Arial" w:cs="Arial"/>
        </w:rPr>
        <w:t>odbobí</w:t>
      </w:r>
      <w:proofErr w:type="spellEnd"/>
      <w:r>
        <w:rPr>
          <w:rFonts w:ascii="Arial" w:hAnsi="Arial" w:cs="Arial"/>
        </w:rPr>
        <w:t>. Do nákladov boli odpísané pohľadávky v celkovej výške 22,-- Eur, ktoré boli zaúčtované vo výnosoch v roku 2016, ale tieto služby neboli v roku 2016 zrealizované.</w:t>
      </w:r>
    </w:p>
    <w:p w:rsidR="00BB3880" w:rsidRPr="00A55E63" w:rsidRDefault="00BB38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 výnosoch, ktoré by mali výnimočný rozsah alebo výskyt.</w:t>
      </w:r>
    </w:p>
    <w:p w:rsidR="00BB3880" w:rsidRPr="00A55E63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záväzkoch, ktoré by mali zostatkovú dobu splatnosti dlhšiu ako 5 rokov.</w:t>
      </w:r>
    </w:p>
    <w:p w:rsidR="00BB3880" w:rsidRPr="00A55E63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BB3880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3880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sú v lehote splatnosti. Pohľadávky z obchodného styku sú v lehote splatnosti vo výške 7 855,12 Eur, po lehote splatnosti sú vo výške 131,45 Eur.</w:t>
      </w:r>
    </w:p>
    <w:p w:rsidR="00BB3880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3880" w:rsidRDefault="00BB38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CE7DC9">
        <w:rPr>
          <w:rFonts w:ascii="Arial" w:hAnsi="Arial" w:cs="Arial"/>
          <w:sz w:val="22"/>
          <w:szCs w:val="22"/>
        </w:rPr>
        <w:t xml:space="preserve"> dosiahla výnosy v celkovej výške 86 558,04 Eur, z čoho sú výnosy od poisťovní 71 939,92 Eur.</w:t>
      </w:r>
    </w:p>
    <w:p w:rsidR="00CE7DC9" w:rsidRDefault="00CE7D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boli vo výške 80 567,76 Eur, z toho materiálové náklady 17 533,56 Eur, energie 1300.68 Eur, opravy a udržiavanie 1 539,80, náklady na služby 12 405,11 Eur, náklady na mzdy 26 751,32 Eur, náklady na zákonné sociálne zabezpečenie 7 775,09 Eur, ostatné sociálne náklady 1 787,93 Eur, náklady ostatné prevádzkové 2 658,13 Eur, odpisy 5 575,-- Eur, daň z príjmu za rok 2017-  1 806,15 Eur.</w:t>
      </w:r>
    </w:p>
    <w:p w:rsidR="00CE7DC9" w:rsidRDefault="00CE7D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 rok 2017 dosiahla zisk po zdanení 5 990,28 Eur.</w:t>
      </w:r>
    </w:p>
    <w:p w:rsidR="00CE7DC9" w:rsidRPr="00A55E63" w:rsidRDefault="00CE7D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CE7D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pis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CE7DC9" w:rsidRPr="00CE7DC9" w:rsidRDefault="00CE7D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svojmu zamestnancovi na doplnkové dôchodkového sporenie vo výške 50,-- Eur mesačne.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197E" w:rsidRDefault="009F197E">
      <w:r>
        <w:separator/>
      </w:r>
    </w:p>
  </w:endnote>
  <w:endnote w:type="continuationSeparator" w:id="0">
    <w:p w:rsidR="009F197E" w:rsidRDefault="009F19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0A00">
    <w:pPr>
      <w:spacing w:line="200" w:lineRule="exact"/>
      <w:rPr>
        <w:sz w:val="20"/>
        <w:szCs w:val="20"/>
      </w:rPr>
    </w:pPr>
    <w:r w:rsidRPr="009A0A0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0A0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0A00">
                  <w:fldChar w:fldCharType="separate"/>
                </w:r>
                <w:r w:rsidR="00CE7DC9">
                  <w:rPr>
                    <w:rFonts w:cs="Times New Roman"/>
                    <w:noProof/>
                  </w:rPr>
                  <w:t>2</w:t>
                </w:r>
                <w:r w:rsidR="009A0A0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197E" w:rsidRDefault="009F197E">
      <w:r>
        <w:separator/>
      </w:r>
    </w:p>
  </w:footnote>
  <w:footnote w:type="continuationSeparator" w:id="0">
    <w:p w:rsidR="009F197E" w:rsidRDefault="009F19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3880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880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0A00"/>
    <w:rsid w:val="009A27D0"/>
    <w:rsid w:val="009D3D78"/>
    <w:rsid w:val="009D5C84"/>
    <w:rsid w:val="009F197E"/>
    <w:rsid w:val="00A55E63"/>
    <w:rsid w:val="00AD6C8A"/>
    <w:rsid w:val="00AD749D"/>
    <w:rsid w:val="00B15E67"/>
    <w:rsid w:val="00B7440A"/>
    <w:rsid w:val="00BB3880"/>
    <w:rsid w:val="00C01CB7"/>
    <w:rsid w:val="00CC3205"/>
    <w:rsid w:val="00CD545D"/>
    <w:rsid w:val="00CE7DC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2018-03-24T16:48:00Z</cp:lastPrinted>
  <dcterms:created xsi:type="dcterms:W3CDTF">2018-03-24T16:49:00Z</dcterms:created>
  <dcterms:modified xsi:type="dcterms:W3CDTF">2018-03-24T16:49:00Z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