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272" w:rsidRDefault="00B82272">
      <w:pPr>
        <w:rPr>
          <w:b/>
          <w:i/>
          <w:sz w:val="28"/>
        </w:rPr>
      </w:pPr>
    </w:p>
    <w:p w:rsidR="00B82272" w:rsidRDefault="00B82272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 O Z N Á M K Y</w:t>
      </w:r>
    </w:p>
    <w:p w:rsidR="00B82272" w:rsidRDefault="00B82272">
      <w:pPr>
        <w:jc w:val="center"/>
        <w:rPr>
          <w:b/>
          <w:i/>
          <w:sz w:val="52"/>
        </w:rPr>
      </w:pPr>
      <w:r>
        <w:rPr>
          <w:b/>
          <w:i/>
          <w:sz w:val="52"/>
        </w:rPr>
        <w:t>k 31. decembru 20</w:t>
      </w:r>
      <w:r w:rsidR="00BD5505">
        <w:rPr>
          <w:b/>
          <w:i/>
          <w:sz w:val="52"/>
        </w:rPr>
        <w:t>1</w:t>
      </w:r>
      <w:r w:rsidR="00D10D8D">
        <w:rPr>
          <w:b/>
          <w:i/>
          <w:sz w:val="52"/>
        </w:rPr>
        <w:t>7</w:t>
      </w:r>
    </w:p>
    <w:p w:rsidR="00B82272" w:rsidRDefault="00B82272">
      <w:pPr>
        <w:rPr>
          <w:sz w:val="28"/>
        </w:rPr>
      </w:pPr>
    </w:p>
    <w:p w:rsidR="00B82272" w:rsidRDefault="00B82272">
      <w:pPr>
        <w:jc w:val="center"/>
        <w:rPr>
          <w:i/>
        </w:rPr>
      </w:pPr>
      <w:r>
        <w:rPr>
          <w:i/>
        </w:rPr>
        <w:t>(všetky finančné informácie sú uvedené v celých EUR, pokiaľ nie je uvedené inak)</w:t>
      </w:r>
    </w:p>
    <w:p w:rsidR="00B82272" w:rsidRDefault="00B82272">
      <w:pPr>
        <w:rPr>
          <w:sz w:val="28"/>
        </w:rPr>
      </w:pPr>
    </w:p>
    <w:p w:rsidR="00B82272" w:rsidRDefault="00B82272">
      <w:pPr>
        <w:rPr>
          <w:sz w:val="28"/>
        </w:rPr>
      </w:pPr>
    </w:p>
    <w:p w:rsidR="00B82272" w:rsidRDefault="00B82272">
      <w:pPr>
        <w:pStyle w:val="Nadpis2"/>
      </w:pPr>
      <w:r>
        <w:t>Základné informácie o účtovnej jednotke</w:t>
      </w:r>
    </w:p>
    <w:p w:rsidR="00B82272" w:rsidRDefault="00B82272">
      <w:pPr>
        <w:rPr>
          <w:sz w:val="28"/>
        </w:rPr>
      </w:pPr>
    </w:p>
    <w:p w:rsidR="00B82272" w:rsidRDefault="00B82272">
      <w:pPr>
        <w:rPr>
          <w:sz w:val="28"/>
        </w:rPr>
      </w:pPr>
    </w:p>
    <w:p w:rsidR="00B82272" w:rsidRDefault="00B82272">
      <w:pPr>
        <w:rPr>
          <w:b/>
          <w:sz w:val="28"/>
        </w:rPr>
      </w:pPr>
      <w:r>
        <w:rPr>
          <w:b/>
          <w:sz w:val="28"/>
        </w:rPr>
        <w:t xml:space="preserve">a) Obchodné meno a sídlo: </w:t>
      </w:r>
    </w:p>
    <w:p w:rsidR="00B82272" w:rsidRDefault="00B82272">
      <w:pPr>
        <w:rPr>
          <w:sz w:val="28"/>
        </w:rPr>
      </w:pPr>
    </w:p>
    <w:p w:rsidR="00B82272" w:rsidRDefault="00B82272">
      <w:pPr>
        <w:rPr>
          <w:i/>
        </w:rPr>
      </w:pPr>
      <w:r>
        <w:rPr>
          <w:i/>
        </w:rPr>
        <w:t xml:space="preserve">Obchodné meno:    </w:t>
      </w:r>
      <w:r w:rsidR="00604C84">
        <w:rPr>
          <w:i/>
        </w:rPr>
        <w:t>LAICA .r.o.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B82272" w:rsidRDefault="00B82272">
      <w:pPr>
        <w:rPr>
          <w:i/>
        </w:rPr>
      </w:pPr>
      <w:r>
        <w:rPr>
          <w:i/>
        </w:rPr>
        <w:t xml:space="preserve">Sídlo: </w:t>
      </w:r>
      <w:r>
        <w:rPr>
          <w:i/>
        </w:rPr>
        <w:tab/>
      </w:r>
      <w:proofErr w:type="spellStart"/>
      <w:r w:rsidR="00D10D8D">
        <w:rPr>
          <w:i/>
        </w:rPr>
        <w:t>Laurinská</w:t>
      </w:r>
      <w:proofErr w:type="spellEnd"/>
      <w:r w:rsidR="00D10D8D">
        <w:rPr>
          <w:i/>
        </w:rPr>
        <w:t xml:space="preserve"> 3</w:t>
      </w:r>
      <w:r w:rsidR="00604C84">
        <w:rPr>
          <w:i/>
        </w:rPr>
        <w:t>, 8</w:t>
      </w:r>
      <w:r w:rsidR="00D10D8D">
        <w:rPr>
          <w:i/>
        </w:rPr>
        <w:t>1101</w:t>
      </w:r>
      <w:r w:rsidR="00604C84">
        <w:rPr>
          <w:i/>
        </w:rPr>
        <w:t xml:space="preserve"> Bratislava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                                  </w:t>
      </w:r>
    </w:p>
    <w:p w:rsidR="00B82272" w:rsidRDefault="00B82272">
      <w:pPr>
        <w:rPr>
          <w:b/>
          <w:i/>
          <w:sz w:val="28"/>
        </w:rPr>
      </w:pPr>
      <w:r>
        <w:rPr>
          <w:i/>
        </w:rPr>
        <w:t xml:space="preserve">         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</w:t>
      </w:r>
    </w:p>
    <w:p w:rsidR="00B82272" w:rsidRDefault="00B82272">
      <w:pPr>
        <w:rPr>
          <w:b/>
          <w:i/>
          <w:sz w:val="28"/>
        </w:rPr>
      </w:pPr>
    </w:p>
    <w:p w:rsidR="00B82272" w:rsidRDefault="00B82272">
      <w:pPr>
        <w:rPr>
          <w:b/>
          <w:i/>
          <w:sz w:val="28"/>
        </w:rPr>
      </w:pPr>
      <w:r>
        <w:rPr>
          <w:i/>
        </w:rPr>
        <w:t xml:space="preserve">Dátum založenia: </w:t>
      </w:r>
      <w:r w:rsidR="00604C84">
        <w:rPr>
          <w:i/>
        </w:rPr>
        <w:t>10.06.2010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</w:t>
      </w:r>
    </w:p>
    <w:p w:rsidR="00B82272" w:rsidRDefault="00B82272">
      <w:pPr>
        <w:rPr>
          <w:i/>
        </w:rPr>
      </w:pPr>
    </w:p>
    <w:p w:rsidR="00B82272" w:rsidRDefault="00B82272">
      <w:pPr>
        <w:rPr>
          <w:i/>
        </w:rPr>
      </w:pPr>
      <w:r>
        <w:rPr>
          <w:i/>
        </w:rPr>
        <w:t xml:space="preserve">Dátum zápisu do obchodného registra: </w:t>
      </w:r>
      <w:r w:rsidR="00604C84">
        <w:rPr>
          <w:i/>
        </w:rPr>
        <w:t>02. 07.2010</w:t>
      </w:r>
      <w:r>
        <w:rPr>
          <w:i/>
        </w:rPr>
        <w:tab/>
      </w:r>
    </w:p>
    <w:p w:rsidR="00B82272" w:rsidRDefault="00B82272">
      <w:pPr>
        <w:rPr>
          <w:b/>
          <w:i/>
          <w:sz w:val="28"/>
        </w:rPr>
      </w:pPr>
      <w:r>
        <w:rPr>
          <w:i/>
        </w:rPr>
        <w:t xml:space="preserve">Okresného súdu </w:t>
      </w:r>
      <w:r w:rsidR="00604C84">
        <w:rPr>
          <w:i/>
        </w:rPr>
        <w:t xml:space="preserve"> Bratislava 1</w:t>
      </w:r>
      <w:r>
        <w:rPr>
          <w:i/>
        </w:rPr>
        <w:tab/>
      </w:r>
      <w:r>
        <w:rPr>
          <w:i/>
        </w:rPr>
        <w:tab/>
        <w:t xml:space="preserve"> </w:t>
      </w:r>
    </w:p>
    <w:p w:rsidR="00B82272" w:rsidRDefault="00B82272">
      <w:pPr>
        <w:rPr>
          <w:i/>
        </w:rPr>
      </w:pPr>
    </w:p>
    <w:p w:rsidR="00B82272" w:rsidRDefault="00B82272">
      <w:pPr>
        <w:rPr>
          <w:b/>
          <w:i/>
          <w:sz w:val="28"/>
        </w:rPr>
      </w:pPr>
      <w:r>
        <w:rPr>
          <w:i/>
        </w:rPr>
        <w:t>Identifikačné číslo:</w:t>
      </w:r>
      <w:r w:rsidR="00604C84">
        <w:rPr>
          <w:i/>
        </w:rPr>
        <w:t>45 630 551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</w:t>
      </w:r>
    </w:p>
    <w:p w:rsidR="00B82272" w:rsidRDefault="00B82272">
      <w:pPr>
        <w:rPr>
          <w:b/>
          <w:sz w:val="28"/>
        </w:rPr>
      </w:pPr>
    </w:p>
    <w:p w:rsidR="00B82272" w:rsidRDefault="00B82272">
      <w:pPr>
        <w:rPr>
          <w:b/>
          <w:sz w:val="28"/>
        </w:rPr>
      </w:pPr>
      <w:r>
        <w:rPr>
          <w:b/>
          <w:sz w:val="28"/>
        </w:rPr>
        <w:t>b) Opis hospodárskej činnosti podľa Výpisu z obchodného registra</w:t>
      </w:r>
    </w:p>
    <w:p w:rsidR="00B82272" w:rsidRPr="0098126E" w:rsidRDefault="0098126E">
      <w:pPr>
        <w:rPr>
          <w:i/>
        </w:rPr>
      </w:pPr>
      <w:r w:rsidRPr="0098126E">
        <w:rPr>
          <w:i/>
        </w:rPr>
        <w:t>Nákup a predaj kartónov, výrobkov z kartón</w:t>
      </w:r>
      <w:r>
        <w:rPr>
          <w:i/>
        </w:rPr>
        <w:t>u</w:t>
      </w:r>
      <w:r w:rsidRPr="0098126E">
        <w:rPr>
          <w:i/>
        </w:rPr>
        <w:t>, drevených výrobkov.</w:t>
      </w:r>
    </w:p>
    <w:p w:rsidR="00B82272" w:rsidRDefault="00B82272">
      <w:pPr>
        <w:ind w:left="360"/>
      </w:pPr>
    </w:p>
    <w:p w:rsidR="00B82272" w:rsidRDefault="00B82272">
      <w:pPr>
        <w:rPr>
          <w:i/>
        </w:rPr>
      </w:pPr>
    </w:p>
    <w:p w:rsidR="00B82272" w:rsidRDefault="00B82272">
      <w:pPr>
        <w:rPr>
          <w:b/>
          <w:sz w:val="28"/>
        </w:rPr>
      </w:pPr>
      <w:r>
        <w:rPr>
          <w:b/>
          <w:sz w:val="28"/>
        </w:rPr>
        <w:t>c)  Priemerný počet zamestnancov: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40"/>
        <w:gridCol w:w="1736"/>
        <w:gridCol w:w="1736"/>
      </w:tblGrid>
      <w:tr w:rsidR="00B82272">
        <w:tblPrEx>
          <w:tblCellMar>
            <w:top w:w="0" w:type="dxa"/>
            <w:bottom w:w="0" w:type="dxa"/>
          </w:tblCellMar>
        </w:tblPrEx>
        <w:tc>
          <w:tcPr>
            <w:tcW w:w="5740" w:type="dxa"/>
          </w:tcPr>
          <w:p w:rsidR="00B82272" w:rsidRDefault="00B82272">
            <w:pPr>
              <w:pStyle w:val="Nadpis5"/>
              <w:jc w:val="center"/>
            </w:pPr>
            <w:r>
              <w:t>Ukazovateľ</w:t>
            </w:r>
          </w:p>
        </w:tc>
        <w:tc>
          <w:tcPr>
            <w:tcW w:w="1736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BO</w:t>
            </w:r>
          </w:p>
        </w:tc>
        <w:tc>
          <w:tcPr>
            <w:tcW w:w="1736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PO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740" w:type="dxa"/>
          </w:tcPr>
          <w:p w:rsidR="00B82272" w:rsidRDefault="00604C84" w:rsidP="00D10D8D">
            <w:pPr>
              <w:pStyle w:val="Nadpis5"/>
            </w:pPr>
            <w:r>
              <w:rPr>
                <w:b w:val="0"/>
                <w:i w:val="0"/>
              </w:rPr>
              <w:t>Počet ostatných zamestnancov k 31.12.</w:t>
            </w:r>
            <w:r w:rsidR="00D10D8D">
              <w:rPr>
                <w:b w:val="0"/>
                <w:i w:val="0"/>
              </w:rPr>
              <w:t>2017</w:t>
            </w:r>
          </w:p>
        </w:tc>
        <w:tc>
          <w:tcPr>
            <w:tcW w:w="1736" w:type="dxa"/>
          </w:tcPr>
          <w:p w:rsidR="00B82272" w:rsidRDefault="00604C84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</w:t>
            </w:r>
          </w:p>
        </w:tc>
        <w:tc>
          <w:tcPr>
            <w:tcW w:w="1736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740" w:type="dxa"/>
          </w:tcPr>
          <w:p w:rsidR="00B82272" w:rsidRDefault="00B82272" w:rsidP="00604C84">
            <w:pPr>
              <w:rPr>
                <w:b/>
                <w:i/>
              </w:rPr>
            </w:pPr>
          </w:p>
        </w:tc>
        <w:tc>
          <w:tcPr>
            <w:tcW w:w="1736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  <w:tc>
          <w:tcPr>
            <w:tcW w:w="1736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740" w:type="dxa"/>
          </w:tcPr>
          <w:p w:rsidR="00B82272" w:rsidRDefault="00B82272">
            <w:pPr>
              <w:rPr>
                <w:b/>
                <w:i/>
              </w:rPr>
            </w:pPr>
          </w:p>
        </w:tc>
        <w:tc>
          <w:tcPr>
            <w:tcW w:w="1736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  <w:tc>
          <w:tcPr>
            <w:tcW w:w="1736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</w:tr>
    </w:tbl>
    <w:p w:rsidR="00B82272" w:rsidRDefault="00B82272">
      <w:pPr>
        <w:rPr>
          <w:b/>
          <w:sz w:val="28"/>
        </w:rPr>
      </w:pPr>
    </w:p>
    <w:p w:rsidR="00B82272" w:rsidRDefault="00D4692D">
      <w:pPr>
        <w:rPr>
          <w:b/>
          <w:sz w:val="28"/>
        </w:rPr>
      </w:pPr>
      <w:r>
        <w:rPr>
          <w:b/>
          <w:sz w:val="28"/>
        </w:rPr>
        <w:t>d</w:t>
      </w:r>
      <w:r w:rsidR="00B82272">
        <w:rPr>
          <w:b/>
          <w:sz w:val="28"/>
        </w:rPr>
        <w:t xml:space="preserve">)  Právny dôvod na zostavenie účtovnej závierky: </w:t>
      </w:r>
    </w:p>
    <w:p w:rsidR="00B82272" w:rsidRDefault="00B82272">
      <w:pPr>
        <w:pStyle w:val="Zkladntext"/>
      </w:pPr>
    </w:p>
    <w:p w:rsidR="00B82272" w:rsidRDefault="00B82272">
      <w:pPr>
        <w:pStyle w:val="Zkladntext"/>
        <w:rPr>
          <w:b/>
        </w:rPr>
      </w:pPr>
      <w:r>
        <w:rPr>
          <w:sz w:val="24"/>
        </w:rPr>
        <w:t>Dôvod pre zostavenie účtovnej závierky</w:t>
      </w:r>
      <w:r>
        <w:t xml:space="preserve">:                          </w:t>
      </w:r>
      <w:r>
        <w:rPr>
          <w:b/>
        </w:rPr>
        <w:t>Riadna účtovná závierka</w:t>
      </w:r>
    </w:p>
    <w:p w:rsidR="00B82272" w:rsidRDefault="00B82272">
      <w:pPr>
        <w:pStyle w:val="Zkladntext"/>
        <w:rPr>
          <w:b/>
        </w:rPr>
      </w:pPr>
    </w:p>
    <w:p w:rsidR="00B82272" w:rsidRDefault="00B82272">
      <w:pPr>
        <w:pStyle w:val="Zkladntext"/>
        <w:rPr>
          <w:b/>
        </w:rPr>
      </w:pPr>
    </w:p>
    <w:p w:rsidR="00B82272" w:rsidRDefault="00D4692D">
      <w:pPr>
        <w:pStyle w:val="Zkladntext"/>
        <w:rPr>
          <w:b/>
        </w:rPr>
      </w:pPr>
      <w:r>
        <w:rPr>
          <w:b/>
        </w:rPr>
        <w:t>e</w:t>
      </w:r>
      <w:r w:rsidR="00B82272">
        <w:rPr>
          <w:b/>
        </w:rPr>
        <w:t xml:space="preserve">) Dátum schválenia účtovnej závierky: </w:t>
      </w:r>
      <w:r>
        <w:rPr>
          <w:b/>
        </w:rPr>
        <w:t>nebola</w:t>
      </w:r>
    </w:p>
    <w:p w:rsidR="00B82272" w:rsidRDefault="00B82272">
      <w:pPr>
        <w:rPr>
          <w:b/>
          <w:i/>
          <w:sz w:val="28"/>
        </w:rPr>
      </w:pPr>
      <w:r>
        <w:rPr>
          <w:i/>
        </w:rPr>
        <w:t>Povinnosť audítorského overenia:</w:t>
      </w:r>
      <w:r>
        <w:rPr>
          <w:b/>
          <w:i/>
          <w:sz w:val="28"/>
        </w:rPr>
        <w:t xml:space="preserve">                                   </w:t>
      </w:r>
      <w:r w:rsidR="00604C84">
        <w:rPr>
          <w:b/>
          <w:i/>
          <w:sz w:val="28"/>
        </w:rPr>
        <w:t>nie</w:t>
      </w:r>
    </w:p>
    <w:p w:rsidR="00B82272" w:rsidRDefault="00B82272">
      <w:pPr>
        <w:rPr>
          <w:sz w:val="28"/>
        </w:rPr>
      </w:pPr>
    </w:p>
    <w:p w:rsidR="00A149AB" w:rsidRDefault="00A149AB">
      <w:pPr>
        <w:rPr>
          <w:sz w:val="28"/>
        </w:rPr>
      </w:pPr>
    </w:p>
    <w:p w:rsidR="00B82272" w:rsidRDefault="00B82272">
      <w:pPr>
        <w:rPr>
          <w:b/>
          <w:sz w:val="40"/>
        </w:rPr>
      </w:pPr>
      <w:r>
        <w:rPr>
          <w:b/>
          <w:sz w:val="40"/>
        </w:rPr>
        <w:lastRenderedPageBreak/>
        <w:t>B) Informácie o členoch orgánov účtovnej jednotky</w:t>
      </w:r>
    </w:p>
    <w:p w:rsidR="00B82272" w:rsidRDefault="00B82272">
      <w:pPr>
        <w:rPr>
          <w:b/>
          <w:sz w:val="40"/>
        </w:rPr>
      </w:pPr>
    </w:p>
    <w:p w:rsidR="00B82272" w:rsidRDefault="00B82272">
      <w:pPr>
        <w:rPr>
          <w:b/>
          <w:sz w:val="28"/>
        </w:rPr>
      </w:pPr>
      <w:r>
        <w:rPr>
          <w:b/>
          <w:sz w:val="28"/>
        </w:rPr>
        <w:t>a) Štatutárny orgán</w:t>
      </w:r>
    </w:p>
    <w:p w:rsidR="00B82272" w:rsidRPr="00604C84" w:rsidRDefault="00B82272">
      <w:pPr>
        <w:ind w:left="375"/>
        <w:rPr>
          <w:sz w:val="28"/>
        </w:rPr>
      </w:pPr>
      <w:r>
        <w:rPr>
          <w:b/>
          <w:i/>
          <w:sz w:val="28"/>
        </w:rPr>
        <w:t>-  konateľ</w:t>
      </w:r>
      <w:r>
        <w:rPr>
          <w:i/>
          <w:sz w:val="28"/>
        </w:rPr>
        <w:t xml:space="preserve">:    </w:t>
      </w:r>
      <w:r w:rsidR="00604C84">
        <w:rPr>
          <w:sz w:val="28"/>
        </w:rPr>
        <w:t xml:space="preserve">Ing.Alexander </w:t>
      </w:r>
      <w:proofErr w:type="spellStart"/>
      <w:r w:rsidR="00604C84">
        <w:rPr>
          <w:sz w:val="28"/>
        </w:rPr>
        <w:t>Smoľák</w:t>
      </w:r>
      <w:proofErr w:type="spellEnd"/>
      <w:r w:rsidR="00604C84">
        <w:rPr>
          <w:sz w:val="28"/>
        </w:rPr>
        <w:t xml:space="preserve">,  Monika </w:t>
      </w:r>
      <w:proofErr w:type="spellStart"/>
      <w:r w:rsidR="00604C84">
        <w:rPr>
          <w:sz w:val="28"/>
        </w:rPr>
        <w:t>Smoľáková</w:t>
      </w:r>
      <w:proofErr w:type="spellEnd"/>
    </w:p>
    <w:p w:rsidR="00B82272" w:rsidRDefault="00B82272">
      <w:pPr>
        <w:rPr>
          <w:b/>
          <w:sz w:val="28"/>
        </w:rPr>
      </w:pPr>
    </w:p>
    <w:p w:rsidR="00B82272" w:rsidRDefault="00B82272">
      <w:pPr>
        <w:rPr>
          <w:b/>
          <w:sz w:val="28"/>
        </w:rPr>
      </w:pPr>
      <w:r>
        <w:rPr>
          <w:b/>
          <w:sz w:val="28"/>
        </w:rPr>
        <w:t>b) Štruktúra spoločníkov</w:t>
      </w:r>
    </w:p>
    <w:p w:rsidR="00B82272" w:rsidRDefault="00B82272">
      <w:pPr>
        <w:jc w:val="both"/>
        <w:rPr>
          <w:i/>
        </w:rPr>
      </w:pPr>
    </w:p>
    <w:p w:rsidR="00B82272" w:rsidRDefault="00B82272">
      <w:pPr>
        <w:jc w:val="both"/>
        <w:rPr>
          <w:i/>
        </w:rPr>
      </w:pPr>
      <w:r>
        <w:rPr>
          <w:i/>
        </w:rPr>
        <w:t xml:space="preserve">       Nižšie je uvedený podiel spoločníkov  na základnom  imaní spoločnosti k 31.12.2</w:t>
      </w:r>
      <w:r w:rsidR="00604C84">
        <w:rPr>
          <w:i/>
        </w:rPr>
        <w:t>01</w:t>
      </w:r>
      <w:r w:rsidR="00F4063B">
        <w:rPr>
          <w:i/>
        </w:rPr>
        <w:t>1</w:t>
      </w:r>
      <w:r>
        <w:rPr>
          <w:i/>
        </w:rPr>
        <w:t xml:space="preserve"> s údajmi o hlasovacích právach a ich podiel na ostatných položkách vlastného imania, ak sa odlišuje od ich podielu na  základnom imaní</w:t>
      </w:r>
    </w:p>
    <w:p w:rsidR="00B82272" w:rsidRDefault="00B82272">
      <w:pPr>
        <w:rPr>
          <w:i/>
        </w:rPr>
      </w:pPr>
    </w:p>
    <w:p w:rsidR="00B82272" w:rsidRDefault="00B82272">
      <w:pPr>
        <w:rPr>
          <w:i/>
        </w:rPr>
      </w:pPr>
    </w:p>
    <w:p w:rsidR="00B82272" w:rsidRDefault="00B82272">
      <w:pPr>
        <w:pStyle w:val="Nadpis4"/>
      </w:pPr>
      <w:r>
        <w:t>Bežné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969"/>
        <w:gridCol w:w="1224"/>
        <w:gridCol w:w="1079"/>
        <w:gridCol w:w="2303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Merge w:val="restart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969" w:type="dxa"/>
            <w:vMerge w:val="restart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2303" w:type="dxa"/>
            <w:gridSpan w:val="2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Výška podielu na ZI</w:t>
            </w:r>
          </w:p>
        </w:tc>
        <w:tc>
          <w:tcPr>
            <w:tcW w:w="2303" w:type="dxa"/>
            <w:vMerge w:val="restart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Výška podielu VI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Merge/>
          </w:tcPr>
          <w:p w:rsidR="00B82272" w:rsidRDefault="00B82272">
            <w:pPr>
              <w:jc w:val="center"/>
              <w:rPr>
                <w:i/>
                <w:sz w:val="28"/>
              </w:rPr>
            </w:pPr>
          </w:p>
        </w:tc>
        <w:tc>
          <w:tcPr>
            <w:tcW w:w="3969" w:type="dxa"/>
            <w:vMerge/>
          </w:tcPr>
          <w:p w:rsidR="00B82272" w:rsidRDefault="00B82272">
            <w:pPr>
              <w:rPr>
                <w:i/>
                <w:sz w:val="28"/>
              </w:rPr>
            </w:pPr>
          </w:p>
        </w:tc>
        <w:tc>
          <w:tcPr>
            <w:tcW w:w="1224" w:type="dxa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Absolútna</w:t>
            </w:r>
          </w:p>
        </w:tc>
        <w:tc>
          <w:tcPr>
            <w:tcW w:w="1079" w:type="dxa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2303" w:type="dxa"/>
            <w:vMerge/>
          </w:tcPr>
          <w:p w:rsidR="00B82272" w:rsidRDefault="00B82272">
            <w:pPr>
              <w:rPr>
                <w:i/>
                <w:sz w:val="2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</w:tcPr>
          <w:p w:rsidR="00B82272" w:rsidRDefault="00B82272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1.</w:t>
            </w:r>
          </w:p>
        </w:tc>
        <w:tc>
          <w:tcPr>
            <w:tcW w:w="3969" w:type="dxa"/>
          </w:tcPr>
          <w:p w:rsidR="00B82272" w:rsidRDefault="00300780">
            <w:pPr>
              <w:pStyle w:val="Nadpis4"/>
            </w:pPr>
            <w:r>
              <w:t xml:space="preserve">Ing. Alexander </w:t>
            </w:r>
            <w:proofErr w:type="spellStart"/>
            <w:r>
              <w:t>Smoľák</w:t>
            </w:r>
            <w:proofErr w:type="spellEnd"/>
          </w:p>
        </w:tc>
        <w:tc>
          <w:tcPr>
            <w:tcW w:w="1224" w:type="dxa"/>
          </w:tcPr>
          <w:p w:rsidR="00B82272" w:rsidRDefault="00A02C3D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5000</w:t>
            </w:r>
          </w:p>
        </w:tc>
        <w:tc>
          <w:tcPr>
            <w:tcW w:w="1079" w:type="dxa"/>
          </w:tcPr>
          <w:p w:rsidR="00B82272" w:rsidRDefault="00B82272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100</w:t>
            </w:r>
          </w:p>
        </w:tc>
        <w:tc>
          <w:tcPr>
            <w:tcW w:w="2303" w:type="dxa"/>
          </w:tcPr>
          <w:p w:rsidR="00B82272" w:rsidRDefault="00B82272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-</w:t>
            </w:r>
          </w:p>
        </w:tc>
      </w:tr>
    </w:tbl>
    <w:p w:rsidR="00B82272" w:rsidRDefault="00B82272">
      <w:pPr>
        <w:rPr>
          <w:i/>
          <w:sz w:val="28"/>
        </w:rPr>
      </w:pPr>
    </w:p>
    <w:p w:rsidR="00B82272" w:rsidRDefault="00B82272">
      <w:pPr>
        <w:rPr>
          <w:i/>
          <w:sz w:val="28"/>
        </w:rPr>
      </w:pPr>
    </w:p>
    <w:p w:rsidR="00B82272" w:rsidRDefault="00B82272">
      <w:pPr>
        <w:pStyle w:val="Nadpis4"/>
      </w:pPr>
      <w:r>
        <w:t>Predchádzajúce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3969"/>
        <w:gridCol w:w="1155"/>
        <w:gridCol w:w="1148"/>
        <w:gridCol w:w="2303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Merge w:val="restart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969" w:type="dxa"/>
            <w:vMerge w:val="restart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2303" w:type="dxa"/>
            <w:gridSpan w:val="2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Výška podielu na ZI</w:t>
            </w:r>
          </w:p>
        </w:tc>
        <w:tc>
          <w:tcPr>
            <w:tcW w:w="2303" w:type="dxa"/>
            <w:vMerge w:val="restart"/>
            <w:vAlign w:val="center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Výška podielu VI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Merge/>
          </w:tcPr>
          <w:p w:rsidR="00B82272" w:rsidRDefault="00B82272">
            <w:pPr>
              <w:jc w:val="center"/>
              <w:rPr>
                <w:i/>
                <w:sz w:val="28"/>
              </w:rPr>
            </w:pPr>
          </w:p>
        </w:tc>
        <w:tc>
          <w:tcPr>
            <w:tcW w:w="3969" w:type="dxa"/>
            <w:vMerge/>
          </w:tcPr>
          <w:p w:rsidR="00B82272" w:rsidRDefault="00B82272">
            <w:pPr>
              <w:rPr>
                <w:i/>
                <w:sz w:val="28"/>
              </w:rPr>
            </w:pPr>
          </w:p>
        </w:tc>
        <w:tc>
          <w:tcPr>
            <w:tcW w:w="1155" w:type="dxa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Absolútna</w:t>
            </w:r>
          </w:p>
        </w:tc>
        <w:tc>
          <w:tcPr>
            <w:tcW w:w="1148" w:type="dxa"/>
          </w:tcPr>
          <w:p w:rsidR="00B82272" w:rsidRDefault="00B8227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2303" w:type="dxa"/>
            <w:vMerge/>
          </w:tcPr>
          <w:p w:rsidR="00B82272" w:rsidRDefault="00B82272">
            <w:pPr>
              <w:rPr>
                <w:i/>
                <w:sz w:val="2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</w:tcPr>
          <w:p w:rsidR="00B82272" w:rsidRDefault="00B82272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1.</w:t>
            </w:r>
          </w:p>
        </w:tc>
        <w:tc>
          <w:tcPr>
            <w:tcW w:w="3969" w:type="dxa"/>
          </w:tcPr>
          <w:p w:rsidR="00B82272" w:rsidRDefault="00F4063B">
            <w:pPr>
              <w:pStyle w:val="Nadpis4"/>
            </w:pPr>
            <w:r>
              <w:t xml:space="preserve">Ing. Alexander </w:t>
            </w:r>
            <w:proofErr w:type="spellStart"/>
            <w:r>
              <w:t>Smoľák</w:t>
            </w:r>
            <w:proofErr w:type="spellEnd"/>
          </w:p>
        </w:tc>
        <w:tc>
          <w:tcPr>
            <w:tcW w:w="1155" w:type="dxa"/>
          </w:tcPr>
          <w:p w:rsidR="00B82272" w:rsidRDefault="00A02C3D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5000</w:t>
            </w:r>
          </w:p>
        </w:tc>
        <w:tc>
          <w:tcPr>
            <w:tcW w:w="1148" w:type="dxa"/>
          </w:tcPr>
          <w:p w:rsidR="00B82272" w:rsidRDefault="00B82272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100</w:t>
            </w:r>
          </w:p>
        </w:tc>
        <w:tc>
          <w:tcPr>
            <w:tcW w:w="2303" w:type="dxa"/>
          </w:tcPr>
          <w:p w:rsidR="00B82272" w:rsidRDefault="00B82272">
            <w:pPr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-</w:t>
            </w:r>
          </w:p>
        </w:tc>
      </w:tr>
    </w:tbl>
    <w:p w:rsidR="00B82272" w:rsidRDefault="00B82272">
      <w:pPr>
        <w:rPr>
          <w:b/>
          <w:sz w:val="40"/>
        </w:rPr>
      </w:pPr>
    </w:p>
    <w:p w:rsidR="00B82272" w:rsidRDefault="00B82272">
      <w:pPr>
        <w:rPr>
          <w:b/>
          <w:sz w:val="40"/>
        </w:rPr>
      </w:pPr>
    </w:p>
    <w:p w:rsidR="00B82272" w:rsidRDefault="00604C84">
      <w:pPr>
        <w:jc w:val="both"/>
        <w:rPr>
          <w:b/>
          <w:sz w:val="40"/>
        </w:rPr>
      </w:pPr>
      <w:r>
        <w:rPr>
          <w:b/>
          <w:sz w:val="40"/>
        </w:rPr>
        <w:t>C</w:t>
      </w:r>
      <w:r w:rsidR="00B82272">
        <w:rPr>
          <w:b/>
          <w:sz w:val="40"/>
        </w:rPr>
        <w:t xml:space="preserve">) Informácie o účtovných zásadách a účtovných </w:t>
      </w:r>
    </w:p>
    <w:p w:rsidR="00B82272" w:rsidRDefault="00B82272">
      <w:pPr>
        <w:jc w:val="both"/>
        <w:rPr>
          <w:b/>
          <w:sz w:val="40"/>
        </w:rPr>
      </w:pPr>
      <w:r>
        <w:rPr>
          <w:b/>
          <w:sz w:val="40"/>
        </w:rPr>
        <w:t xml:space="preserve">     metódach</w:t>
      </w:r>
    </w:p>
    <w:p w:rsidR="00B82272" w:rsidRDefault="00B82272">
      <w:pPr>
        <w:rPr>
          <w:b/>
          <w:i/>
          <w:sz w:val="28"/>
        </w:rPr>
      </w:pPr>
    </w:p>
    <w:p w:rsidR="00B82272" w:rsidRDefault="00B82272">
      <w:pPr>
        <w:rPr>
          <w:b/>
          <w:i/>
          <w:sz w:val="28"/>
        </w:rPr>
      </w:pPr>
      <w:r>
        <w:rPr>
          <w:b/>
          <w:sz w:val="28"/>
        </w:rPr>
        <w:t>a) Predpokladané pokračovanie účtovnej jednotky vo svojej činnosti:</w:t>
      </w:r>
      <w:r>
        <w:rPr>
          <w:b/>
          <w:i/>
          <w:sz w:val="28"/>
        </w:rPr>
        <w:t xml:space="preserve">   ÁNO</w:t>
      </w:r>
    </w:p>
    <w:p w:rsidR="00B82272" w:rsidRDefault="00B82272">
      <w:pPr>
        <w:rPr>
          <w:b/>
          <w:i/>
          <w:sz w:val="28"/>
        </w:rPr>
      </w:pPr>
      <w:r>
        <w:rPr>
          <w:b/>
          <w:i/>
          <w:sz w:val="28"/>
        </w:rPr>
        <w:t xml:space="preserve">    </w:t>
      </w:r>
    </w:p>
    <w:p w:rsidR="00A149AB" w:rsidRDefault="00A149AB">
      <w:pPr>
        <w:rPr>
          <w:b/>
          <w:sz w:val="28"/>
        </w:rPr>
      </w:pPr>
    </w:p>
    <w:p w:rsidR="00B82272" w:rsidRDefault="00A149AB">
      <w:pPr>
        <w:rPr>
          <w:b/>
          <w:sz w:val="28"/>
        </w:rPr>
      </w:pPr>
      <w:r>
        <w:rPr>
          <w:b/>
          <w:sz w:val="28"/>
        </w:rPr>
        <w:t>b</w:t>
      </w:r>
      <w:r w:rsidR="00B82272">
        <w:rPr>
          <w:b/>
          <w:sz w:val="28"/>
        </w:rPr>
        <w:t>)  Spôsob oceňovania jednotlivých zložiek majetku a záväzkov v členení:</w:t>
      </w:r>
    </w:p>
    <w:p w:rsidR="00B82272" w:rsidRDefault="00B82272">
      <w:pPr>
        <w:rPr>
          <w:b/>
          <w:sz w:val="28"/>
        </w:rPr>
      </w:pPr>
    </w:p>
    <w:p w:rsidR="00A149AB" w:rsidRDefault="00A149AB">
      <w:pPr>
        <w:rPr>
          <w:b/>
          <w:sz w:val="28"/>
        </w:rPr>
      </w:pPr>
    </w:p>
    <w:p w:rsidR="00A149AB" w:rsidRDefault="00A149AB">
      <w:pPr>
        <w:rPr>
          <w:b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379"/>
        <w:gridCol w:w="2761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Položka súvahy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Ocenenie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 w:val="restart"/>
            <w:vAlign w:val="center"/>
          </w:tcPr>
          <w:p w:rsidR="00B82272" w:rsidRDefault="00B82272">
            <w:r>
              <w:t>Dlhodobý nehmotný  majetok</w:t>
            </w:r>
          </w:p>
        </w:tc>
        <w:tc>
          <w:tcPr>
            <w:tcW w:w="3379" w:type="dxa"/>
            <w:vAlign w:val="center"/>
          </w:tcPr>
          <w:p w:rsidR="00B82272" w:rsidRDefault="00B82272">
            <w:r>
              <w:t>- obstaraný kúpou</w:t>
            </w:r>
          </w:p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  <w:r>
              <w:t>Obstarávacia cena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/>
        </w:tc>
        <w:tc>
          <w:tcPr>
            <w:tcW w:w="3379" w:type="dxa"/>
            <w:vAlign w:val="center"/>
          </w:tcPr>
          <w:p w:rsidR="00B82272" w:rsidRDefault="00B82272"/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/>
        </w:tc>
        <w:tc>
          <w:tcPr>
            <w:tcW w:w="3379" w:type="dxa"/>
            <w:vAlign w:val="center"/>
          </w:tcPr>
          <w:p w:rsidR="00B82272" w:rsidRDefault="00B82272"/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 w:val="restart"/>
            <w:vAlign w:val="center"/>
          </w:tcPr>
          <w:p w:rsidR="00B82272" w:rsidRDefault="00B82272">
            <w:r>
              <w:t>Dlhodobý hmotný  majetok</w:t>
            </w:r>
          </w:p>
        </w:tc>
        <w:tc>
          <w:tcPr>
            <w:tcW w:w="3379" w:type="dxa"/>
            <w:vAlign w:val="center"/>
          </w:tcPr>
          <w:p w:rsidR="00B82272" w:rsidRDefault="00B82272">
            <w:r>
              <w:t>- obstaraný kúpou</w:t>
            </w:r>
          </w:p>
        </w:tc>
        <w:tc>
          <w:tcPr>
            <w:tcW w:w="2761" w:type="dxa"/>
            <w:vAlign w:val="center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Obstarávacia cena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/>
        </w:tc>
        <w:tc>
          <w:tcPr>
            <w:tcW w:w="3379" w:type="dxa"/>
            <w:vAlign w:val="center"/>
          </w:tcPr>
          <w:p w:rsidR="00B82272" w:rsidRDefault="00B82272"/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/>
        </w:tc>
        <w:tc>
          <w:tcPr>
            <w:tcW w:w="3379" w:type="dxa"/>
            <w:vAlign w:val="center"/>
          </w:tcPr>
          <w:p w:rsidR="00B82272" w:rsidRDefault="00B82272"/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  <w:vAlign w:val="center"/>
          </w:tcPr>
          <w:p w:rsidR="00B82272" w:rsidRDefault="00B82272">
            <w:r>
              <w:lastRenderedPageBreak/>
              <w:t>Finančné investície</w:t>
            </w:r>
          </w:p>
        </w:tc>
        <w:tc>
          <w:tcPr>
            <w:tcW w:w="2761" w:type="dxa"/>
            <w:vAlign w:val="center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 w:val="restart"/>
            <w:vAlign w:val="center"/>
          </w:tcPr>
          <w:p w:rsidR="00B82272" w:rsidRDefault="00B82272">
            <w:r>
              <w:t>Zásoby</w:t>
            </w:r>
          </w:p>
        </w:tc>
        <w:tc>
          <w:tcPr>
            <w:tcW w:w="3379" w:type="dxa"/>
            <w:vAlign w:val="center"/>
          </w:tcPr>
          <w:p w:rsidR="00B82272" w:rsidRDefault="00B82272">
            <w:r>
              <w:t>- obstarané kúpou</w:t>
            </w:r>
          </w:p>
        </w:tc>
        <w:tc>
          <w:tcPr>
            <w:tcW w:w="2761" w:type="dxa"/>
            <w:vAlign w:val="center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Obstarávacia cena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  <w:tc>
          <w:tcPr>
            <w:tcW w:w="3379" w:type="dxa"/>
            <w:vAlign w:val="center"/>
          </w:tcPr>
          <w:p w:rsidR="00B82272" w:rsidRDefault="00B82272">
            <w:r>
              <w:t>- vytvorené vlastnou činnosťou</w:t>
            </w:r>
          </w:p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  <w:r>
              <w:t>VNV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  <w:tc>
          <w:tcPr>
            <w:tcW w:w="3379" w:type="dxa"/>
            <w:vAlign w:val="center"/>
          </w:tcPr>
          <w:p w:rsidR="00B82272" w:rsidRDefault="00B82272"/>
        </w:tc>
        <w:tc>
          <w:tcPr>
            <w:tcW w:w="2761" w:type="dxa"/>
            <w:vAlign w:val="center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  <w:tc>
          <w:tcPr>
            <w:tcW w:w="3379" w:type="dxa"/>
            <w:vAlign w:val="center"/>
          </w:tcPr>
          <w:p w:rsidR="00B82272" w:rsidRDefault="00B82272"/>
        </w:tc>
        <w:tc>
          <w:tcPr>
            <w:tcW w:w="2761" w:type="dxa"/>
            <w:vAlign w:val="center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70" w:type="dxa"/>
            <w:vMerge/>
            <w:vAlign w:val="center"/>
          </w:tcPr>
          <w:p w:rsidR="00B82272" w:rsidRDefault="00B82272">
            <w:pPr>
              <w:jc w:val="center"/>
              <w:rPr>
                <w:b/>
                <w:sz w:val="28"/>
              </w:rPr>
            </w:pPr>
          </w:p>
        </w:tc>
        <w:tc>
          <w:tcPr>
            <w:tcW w:w="3379" w:type="dxa"/>
            <w:vAlign w:val="center"/>
          </w:tcPr>
          <w:p w:rsidR="00B82272" w:rsidRDefault="00B82272">
            <w:r>
              <w:t>- pohyb</w:t>
            </w:r>
          </w:p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  <w:r>
              <w:t>Metóda A účtovania zásob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  <w:vAlign w:val="center"/>
          </w:tcPr>
          <w:p w:rsidR="00B82272" w:rsidRDefault="00B82272">
            <w:pPr>
              <w:pStyle w:val="Nadpis6"/>
            </w:pPr>
          </w:p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  <w:vAlign w:val="center"/>
          </w:tcPr>
          <w:p w:rsidR="00B82272" w:rsidRDefault="00B82272">
            <w:pPr>
              <w:pStyle w:val="Nadpis6"/>
            </w:pPr>
            <w:r>
              <w:t>Pohľadávky</w:t>
            </w:r>
          </w:p>
        </w:tc>
        <w:tc>
          <w:tcPr>
            <w:tcW w:w="2761" w:type="dxa"/>
            <w:vAlign w:val="center"/>
          </w:tcPr>
          <w:p w:rsidR="00B82272" w:rsidRDefault="00B82272">
            <w:pPr>
              <w:pStyle w:val="Nadpis7"/>
            </w:pPr>
            <w:r>
              <w:t>Nominálna hodnota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Krátkodobý finančný majetok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Nominálna hodnota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Časové rozlíšenie na strane aktív súvahy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Nominálna hodnota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Záväzky, vrátane rezerv, dlhopisov, pôžičiek a úverov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Nominálna hodnota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Časové rozlíšenie na strane pasív súvahy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Nominálna hodnota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Deriváty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Nominálna hodnota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Majetok a záväzky zabezpečené derivátmi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Neaplikovateľné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Prenajatý majetok a majetok obstaraný na základe zmluvy o kúpe prenajatej veci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Obstarávacou cenou istiny</w:t>
            </w:r>
          </w:p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/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/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449" w:type="dxa"/>
            <w:gridSpan w:val="2"/>
          </w:tcPr>
          <w:p w:rsidR="00B82272" w:rsidRDefault="00B82272">
            <w:r>
              <w:t>Daň z príjmov</w:t>
            </w:r>
          </w:p>
          <w:p w:rsidR="00B82272" w:rsidRDefault="00B82272">
            <w:pPr>
              <w:numPr>
                <w:ilvl w:val="0"/>
                <w:numId w:val="4"/>
              </w:numPr>
            </w:pPr>
            <w:r>
              <w:t>splatná za bežné účtovné obdobie</w:t>
            </w:r>
          </w:p>
          <w:p w:rsidR="00B82272" w:rsidRDefault="00B82272">
            <w:pPr>
              <w:numPr>
                <w:ilvl w:val="0"/>
                <w:numId w:val="4"/>
              </w:numPr>
            </w:pPr>
            <w:r>
              <w:t>odložená do budúcich účtovných období</w:t>
            </w:r>
          </w:p>
        </w:tc>
        <w:tc>
          <w:tcPr>
            <w:tcW w:w="2761" w:type="dxa"/>
          </w:tcPr>
          <w:p w:rsidR="00B82272" w:rsidRDefault="00B82272">
            <w:pPr>
              <w:jc w:val="center"/>
              <w:rPr>
                <w:i/>
              </w:rPr>
            </w:pPr>
          </w:p>
          <w:p w:rsidR="00B82272" w:rsidRDefault="00B82272">
            <w:pPr>
              <w:jc w:val="center"/>
              <w:rPr>
                <w:i/>
              </w:rPr>
            </w:pPr>
            <w:r>
              <w:rPr>
                <w:i/>
              </w:rPr>
              <w:t>Nominálna hodnota</w:t>
            </w:r>
          </w:p>
        </w:tc>
      </w:tr>
    </w:tbl>
    <w:p w:rsidR="00B82272" w:rsidRDefault="00B82272">
      <w:pPr>
        <w:rPr>
          <w:b/>
          <w:sz w:val="28"/>
        </w:rPr>
      </w:pPr>
    </w:p>
    <w:p w:rsidR="00B82272" w:rsidRDefault="00B82272">
      <w:pPr>
        <w:rPr>
          <w:b/>
          <w:sz w:val="28"/>
        </w:rPr>
      </w:pPr>
    </w:p>
    <w:p w:rsidR="00A149AB" w:rsidRDefault="00A149AB">
      <w:pPr>
        <w:rPr>
          <w:b/>
          <w:sz w:val="28"/>
        </w:rPr>
      </w:pPr>
    </w:p>
    <w:p w:rsidR="00A149AB" w:rsidRDefault="00A149AB">
      <w:pPr>
        <w:rPr>
          <w:b/>
          <w:sz w:val="28"/>
        </w:rPr>
      </w:pPr>
    </w:p>
    <w:p w:rsidR="00A149AB" w:rsidRDefault="00A149AB">
      <w:pPr>
        <w:rPr>
          <w:b/>
          <w:sz w:val="28"/>
        </w:rPr>
      </w:pPr>
    </w:p>
    <w:p w:rsidR="00B82272" w:rsidRDefault="00543306">
      <w:pPr>
        <w:pStyle w:val="Nadpis9"/>
      </w:pPr>
      <w:r>
        <w:t>D</w:t>
      </w:r>
      <w:r w:rsidR="00B82272">
        <w:t xml:space="preserve">) Informácie k údajom vykázaným na strane aktív  </w:t>
      </w:r>
    </w:p>
    <w:p w:rsidR="00B82272" w:rsidRDefault="00B82272">
      <w:pPr>
        <w:pStyle w:val="Nadpis9"/>
      </w:pPr>
      <w:r>
        <w:t xml:space="preserve">      súvahy</w:t>
      </w:r>
    </w:p>
    <w:p w:rsidR="00B82272" w:rsidRDefault="00B82272"/>
    <w:p w:rsidR="00B82272" w:rsidRDefault="00B82272">
      <w:pPr>
        <w:rPr>
          <w:b/>
          <w:sz w:val="28"/>
        </w:rPr>
      </w:pPr>
    </w:p>
    <w:p w:rsidR="00B82272" w:rsidRDefault="00B82272">
      <w:pPr>
        <w:numPr>
          <w:ilvl w:val="0"/>
          <w:numId w:val="3"/>
        </w:numPr>
        <w:rPr>
          <w:b/>
          <w:sz w:val="28"/>
        </w:rPr>
      </w:pPr>
      <w:r>
        <w:rPr>
          <w:b/>
          <w:sz w:val="28"/>
        </w:rPr>
        <w:t xml:space="preserve">Dlhodobý nehmotný a hmotný majetok za bežné účtovné obdobie: </w:t>
      </w: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  <w:r>
        <w:rPr>
          <w:b/>
          <w:i/>
        </w:rPr>
        <w:t>1a) Pohyb  dlhodobého nehmotného a hmotného majetku</w:t>
      </w:r>
    </w:p>
    <w:p w:rsidR="00B82272" w:rsidRDefault="00B82272">
      <w:pPr>
        <w:rPr>
          <w:b/>
          <w:i/>
        </w:rPr>
      </w:pP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694"/>
        <w:gridCol w:w="708"/>
        <w:gridCol w:w="1034"/>
        <w:gridCol w:w="1035"/>
        <w:gridCol w:w="1034"/>
        <w:gridCol w:w="1035"/>
        <w:gridCol w:w="1532"/>
      </w:tblGrid>
      <w:tr w:rsidR="00B82272">
        <w:tblPrEx>
          <w:tblCellMar>
            <w:top w:w="0" w:type="dxa"/>
            <w:bottom w:w="0" w:type="dxa"/>
          </w:tblCellMar>
        </w:tblPrEx>
        <w:trPr>
          <w:trHeight w:val="845"/>
        </w:trPr>
        <w:tc>
          <w:tcPr>
            <w:tcW w:w="3331" w:type="dxa"/>
            <w:gridSpan w:val="2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Druh majetku</w:t>
            </w:r>
          </w:p>
        </w:tc>
        <w:tc>
          <w:tcPr>
            <w:tcW w:w="708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034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OC </w:t>
            </w:r>
          </w:p>
          <w:p w:rsidR="00B82272" w:rsidRDefault="00B82272" w:rsidP="00D10D8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K 1.1. </w:t>
            </w:r>
            <w:r w:rsidR="00D10D8D">
              <w:rPr>
                <w:b/>
                <w:sz w:val="16"/>
              </w:rPr>
              <w:t>2017</w:t>
            </w:r>
          </w:p>
        </w:tc>
        <w:tc>
          <w:tcPr>
            <w:tcW w:w="1035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1034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1035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532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OC </w:t>
            </w:r>
          </w:p>
          <w:p w:rsidR="00B82272" w:rsidRDefault="00B82272" w:rsidP="00D10D8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 31.12.</w:t>
            </w:r>
            <w:r w:rsidR="00D10D8D">
              <w:rPr>
                <w:b/>
                <w:sz w:val="16"/>
              </w:rPr>
              <w:t>2017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shd w:val="clear" w:color="auto" w:fill="FFFFFF"/>
            <w:vAlign w:val="center"/>
          </w:tcPr>
          <w:p w:rsidR="00B82272" w:rsidRDefault="00F01385">
            <w:pPr>
              <w:rPr>
                <w:sz w:val="16"/>
              </w:rPr>
            </w:pPr>
            <w:r>
              <w:rPr>
                <w:sz w:val="16"/>
              </w:rPr>
              <w:t>A</w:t>
            </w:r>
            <w:r w:rsidR="00B82272">
              <w:rPr>
                <w:sz w:val="16"/>
              </w:rPr>
              <w:t>.I.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B82272" w:rsidRDefault="00B82272">
            <w:pPr>
              <w:rPr>
                <w:sz w:val="16"/>
              </w:rPr>
            </w:pPr>
            <w:r>
              <w:rPr>
                <w:sz w:val="16"/>
              </w:rPr>
              <w:t>DNM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B82272" w:rsidRDefault="00B82272" w:rsidP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</w:t>
            </w:r>
            <w:r w:rsidR="00F01385">
              <w:rPr>
                <w:sz w:val="16"/>
              </w:rPr>
              <w:t>3</w:t>
            </w:r>
          </w:p>
        </w:tc>
        <w:tc>
          <w:tcPr>
            <w:tcW w:w="1034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01385">
            <w:pPr>
              <w:rPr>
                <w:sz w:val="16"/>
              </w:rPr>
            </w:pPr>
            <w:r>
              <w:rPr>
                <w:sz w:val="16"/>
              </w:rPr>
              <w:t>A</w:t>
            </w:r>
            <w:r w:rsidR="00B82272">
              <w:rPr>
                <w:sz w:val="16"/>
              </w:rPr>
              <w:t>.I.1.</w:t>
            </w: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  <w:r>
              <w:rPr>
                <w:sz w:val="16"/>
              </w:rPr>
              <w:t>Zriaďovacie náklad</w:t>
            </w:r>
          </w:p>
        </w:tc>
        <w:tc>
          <w:tcPr>
            <w:tcW w:w="708" w:type="dxa"/>
            <w:vAlign w:val="center"/>
          </w:tcPr>
          <w:p w:rsidR="00B82272" w:rsidRDefault="00B82272" w:rsidP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</w:t>
            </w:r>
            <w:r w:rsidR="00F01385">
              <w:rPr>
                <w:sz w:val="16"/>
              </w:rPr>
              <w:t>4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2.</w:t>
            </w:r>
          </w:p>
        </w:tc>
        <w:tc>
          <w:tcPr>
            <w:tcW w:w="2694" w:type="dxa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Softvér</w:t>
            </w:r>
          </w:p>
        </w:tc>
        <w:tc>
          <w:tcPr>
            <w:tcW w:w="708" w:type="dxa"/>
            <w:vAlign w:val="center"/>
          </w:tcPr>
          <w:p w:rsidR="00B82272" w:rsidRDefault="00B82272" w:rsidP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</w:t>
            </w:r>
            <w:r w:rsidR="00F01385">
              <w:rPr>
                <w:sz w:val="16"/>
              </w:rPr>
              <w:t>5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3.</w:t>
            </w:r>
          </w:p>
        </w:tc>
        <w:tc>
          <w:tcPr>
            <w:tcW w:w="2694" w:type="dxa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Oceniteľné práva</w:t>
            </w:r>
          </w:p>
        </w:tc>
        <w:tc>
          <w:tcPr>
            <w:tcW w:w="708" w:type="dxa"/>
            <w:vAlign w:val="center"/>
          </w:tcPr>
          <w:p w:rsidR="00B82272" w:rsidRDefault="00B82272" w:rsidP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</w:t>
            </w:r>
            <w:r w:rsidR="00F01385">
              <w:rPr>
                <w:sz w:val="16"/>
              </w:rPr>
              <w:t>6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4.</w:t>
            </w:r>
          </w:p>
        </w:tc>
        <w:tc>
          <w:tcPr>
            <w:tcW w:w="2694" w:type="dxa"/>
            <w:vAlign w:val="center"/>
          </w:tcPr>
          <w:p w:rsidR="00B82272" w:rsidRDefault="002A652E">
            <w:pPr>
              <w:rPr>
                <w:sz w:val="16"/>
              </w:rPr>
            </w:pPr>
            <w:proofErr w:type="spellStart"/>
            <w:r>
              <w:rPr>
                <w:sz w:val="16"/>
              </w:rPr>
              <w:t>Goodwill</w:t>
            </w:r>
            <w:proofErr w:type="spellEnd"/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5.</w:t>
            </w:r>
          </w:p>
        </w:tc>
        <w:tc>
          <w:tcPr>
            <w:tcW w:w="2694" w:type="dxa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Ostatný NIM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6.</w:t>
            </w:r>
          </w:p>
        </w:tc>
        <w:tc>
          <w:tcPr>
            <w:tcW w:w="2694" w:type="dxa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Obstarávaný DNM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009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7.</w:t>
            </w:r>
          </w:p>
        </w:tc>
        <w:tc>
          <w:tcPr>
            <w:tcW w:w="2694" w:type="dxa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Poskytnuté preddavky na DNM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2A652E">
            <w:pPr>
              <w:jc w:val="center"/>
              <w:rPr>
                <w:sz w:val="16"/>
              </w:rPr>
            </w:pPr>
            <w:r>
              <w:rPr>
                <w:sz w:val="16"/>
              </w:rPr>
              <w:t>A.II.</w:t>
            </w:r>
          </w:p>
        </w:tc>
        <w:tc>
          <w:tcPr>
            <w:tcW w:w="2694" w:type="dxa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DHM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shd w:val="clear" w:color="auto" w:fill="FFFFFF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A.II.1.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B82272" w:rsidRDefault="002A652E">
            <w:pPr>
              <w:rPr>
                <w:sz w:val="16"/>
              </w:rPr>
            </w:pPr>
            <w:r>
              <w:rPr>
                <w:sz w:val="16"/>
              </w:rPr>
              <w:t>Pozemky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034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shd w:val="clear" w:color="auto" w:fill="FFFFFF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2A652E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2.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Stavby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013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E549A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3.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Samostatné hnuteľné veci a súbory HV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034" w:type="dxa"/>
            <w:vAlign w:val="center"/>
          </w:tcPr>
          <w:p w:rsidR="00B82272" w:rsidRDefault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44683</w:t>
            </w: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44683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E549A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4.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Pestovateľské celky TTP</w:t>
            </w:r>
          </w:p>
        </w:tc>
        <w:tc>
          <w:tcPr>
            <w:tcW w:w="708" w:type="dxa"/>
            <w:vAlign w:val="center"/>
          </w:tcPr>
          <w:p w:rsidR="00B82272" w:rsidRDefault="00B82272" w:rsidP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</w:t>
            </w:r>
            <w:r w:rsidR="00F01385">
              <w:rPr>
                <w:sz w:val="16"/>
              </w:rPr>
              <w:t>5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E549A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5.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Základné stádo a ťažné zvieratá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E549A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6.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Ostatný DHM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E549A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lastRenderedPageBreak/>
              <w:t>7.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Obstarávaný DHM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E549A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8.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Poskytnuté preddavky na DHM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FE549A" w:rsidP="00FE549A">
            <w:pPr>
              <w:jc w:val="center"/>
              <w:rPr>
                <w:sz w:val="16"/>
              </w:rPr>
            </w:pPr>
            <w:r>
              <w:rPr>
                <w:sz w:val="16"/>
              </w:rPr>
              <w:t>9.</w:t>
            </w:r>
          </w:p>
        </w:tc>
        <w:tc>
          <w:tcPr>
            <w:tcW w:w="2694" w:type="dxa"/>
            <w:vAlign w:val="center"/>
          </w:tcPr>
          <w:p w:rsidR="00B82272" w:rsidRDefault="00FE549A">
            <w:pPr>
              <w:rPr>
                <w:sz w:val="16"/>
              </w:rPr>
            </w:pPr>
            <w:r>
              <w:rPr>
                <w:sz w:val="16"/>
              </w:rPr>
              <w:t>Opravná položka k </w:t>
            </w:r>
            <w:proofErr w:type="spellStart"/>
            <w:r>
              <w:rPr>
                <w:sz w:val="16"/>
              </w:rPr>
              <w:t>nadobud</w:t>
            </w:r>
            <w:proofErr w:type="spellEnd"/>
            <w:r>
              <w:rPr>
                <w:sz w:val="16"/>
              </w:rPr>
              <w:t>. majetku</w:t>
            </w:r>
          </w:p>
        </w:tc>
        <w:tc>
          <w:tcPr>
            <w:tcW w:w="708" w:type="dxa"/>
            <w:vAlign w:val="center"/>
          </w:tcPr>
          <w:p w:rsidR="00B82272" w:rsidRDefault="00F01385">
            <w:pPr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B82272" w:rsidRDefault="00B82272" w:rsidP="00FE549A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</w:tbl>
    <w:p w:rsidR="00B82272" w:rsidRDefault="00B82272">
      <w:pPr>
        <w:rPr>
          <w:sz w:val="28"/>
        </w:rPr>
      </w:pPr>
    </w:p>
    <w:p w:rsidR="00B82272" w:rsidRDefault="00B82272">
      <w:pPr>
        <w:rPr>
          <w:b/>
          <w:i/>
        </w:rPr>
      </w:pPr>
      <w:r>
        <w:rPr>
          <w:b/>
          <w:i/>
        </w:rPr>
        <w:t>1b) Pohyb oprávok, opravných položiek</w:t>
      </w: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tbl>
      <w:tblPr>
        <w:tblW w:w="9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694"/>
        <w:gridCol w:w="708"/>
        <w:gridCol w:w="1034"/>
        <w:gridCol w:w="1035"/>
        <w:gridCol w:w="1034"/>
        <w:gridCol w:w="1035"/>
        <w:gridCol w:w="1532"/>
      </w:tblGrid>
      <w:tr w:rsidR="00B82272">
        <w:tblPrEx>
          <w:tblCellMar>
            <w:top w:w="0" w:type="dxa"/>
            <w:bottom w:w="0" w:type="dxa"/>
          </w:tblCellMar>
        </w:tblPrEx>
        <w:tc>
          <w:tcPr>
            <w:tcW w:w="3331" w:type="dxa"/>
            <w:gridSpan w:val="2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Druh majetku</w:t>
            </w:r>
          </w:p>
        </w:tc>
        <w:tc>
          <w:tcPr>
            <w:tcW w:w="708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034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OC </w:t>
            </w:r>
          </w:p>
          <w:p w:rsidR="00B82272" w:rsidRDefault="00B82272" w:rsidP="00D10D8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K 1.1. </w:t>
            </w:r>
            <w:r w:rsidR="00F01385">
              <w:rPr>
                <w:b/>
                <w:sz w:val="16"/>
              </w:rPr>
              <w:t>201</w:t>
            </w:r>
            <w:r w:rsidR="00D10D8D">
              <w:rPr>
                <w:b/>
                <w:sz w:val="16"/>
              </w:rPr>
              <w:t>7</w:t>
            </w:r>
          </w:p>
        </w:tc>
        <w:tc>
          <w:tcPr>
            <w:tcW w:w="1035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1034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1035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532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OC </w:t>
            </w:r>
          </w:p>
          <w:p w:rsidR="00B82272" w:rsidRDefault="00B82272" w:rsidP="00D10D8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k 31.12. </w:t>
            </w:r>
            <w:r w:rsidR="00D10D8D">
              <w:rPr>
                <w:b/>
                <w:sz w:val="16"/>
              </w:rPr>
              <w:t>2017</w:t>
            </w: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A.I.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DNM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003</w:t>
            </w:r>
          </w:p>
        </w:tc>
        <w:tc>
          <w:tcPr>
            <w:tcW w:w="1034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A.I.1.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Zriaďovacie náklad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004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2.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Softvér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3.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Oceniteľné práva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4.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proofErr w:type="spellStart"/>
            <w:r>
              <w:rPr>
                <w:sz w:val="16"/>
              </w:rPr>
              <w:t>Goodwill</w:t>
            </w:r>
            <w:proofErr w:type="spellEnd"/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5.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Ostatný NIM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6.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Obstarávaný DNM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009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7.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Poskytnuté preddavky na DNM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A.II.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A.II.1.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Pozemky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034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Stavby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013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Samostatné hnuteľné veci a súbory HV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034" w:type="dxa"/>
            <w:vAlign w:val="center"/>
          </w:tcPr>
          <w:p w:rsidR="00FE549A" w:rsidRDefault="00D10D8D">
            <w:pPr>
              <w:jc w:val="center"/>
              <w:rPr>
                <w:sz w:val="16"/>
              </w:rPr>
            </w:pPr>
            <w:r>
              <w:rPr>
                <w:sz w:val="16"/>
              </w:rPr>
              <w:t>39027</w:t>
            </w: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 w:rsidP="00D10D8D">
            <w:pPr>
              <w:jc w:val="center"/>
              <w:rPr>
                <w:sz w:val="16"/>
              </w:rPr>
            </w:pPr>
            <w:r>
              <w:rPr>
                <w:sz w:val="16"/>
              </w:rPr>
              <w:t>3902</w:t>
            </w:r>
            <w:r w:rsidR="00D10D8D">
              <w:rPr>
                <w:sz w:val="16"/>
              </w:rPr>
              <w:t>7</w:t>
            </w: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Pestovateľské celky TTP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Základné stádo a ťažné zvieratá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Ostatný 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Obstarávaný 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8.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Poskytnuté preddavky na 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9.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Opravná položka k </w:t>
            </w:r>
            <w:proofErr w:type="spellStart"/>
            <w:r>
              <w:rPr>
                <w:sz w:val="16"/>
              </w:rPr>
              <w:t>nadobud</w:t>
            </w:r>
            <w:proofErr w:type="spellEnd"/>
            <w:r>
              <w:rPr>
                <w:sz w:val="16"/>
              </w:rPr>
              <w:t>. majetku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532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A149AB" w:rsidRDefault="00A149AB">
      <w:pPr>
        <w:rPr>
          <w:b/>
          <w:i/>
        </w:rPr>
      </w:pPr>
    </w:p>
    <w:p w:rsidR="00A149AB" w:rsidRDefault="00A149AB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  <w:r>
        <w:rPr>
          <w:b/>
          <w:i/>
        </w:rPr>
        <w:t>1c) Pohyb zostatkových cien</w:t>
      </w:r>
    </w:p>
    <w:p w:rsidR="00B82272" w:rsidRDefault="00B8227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694"/>
        <w:gridCol w:w="708"/>
        <w:gridCol w:w="1034"/>
        <w:gridCol w:w="1035"/>
      </w:tblGrid>
      <w:tr w:rsidR="00B82272">
        <w:tblPrEx>
          <w:tblCellMar>
            <w:top w:w="0" w:type="dxa"/>
            <w:bottom w:w="0" w:type="dxa"/>
          </w:tblCellMar>
        </w:tblPrEx>
        <w:tc>
          <w:tcPr>
            <w:tcW w:w="3331" w:type="dxa"/>
            <w:gridSpan w:val="2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Druh majetku</w:t>
            </w:r>
          </w:p>
        </w:tc>
        <w:tc>
          <w:tcPr>
            <w:tcW w:w="708" w:type="dxa"/>
            <w:shd w:val="clear" w:color="auto" w:fill="C0C0C0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034" w:type="dxa"/>
            <w:shd w:val="clear" w:color="auto" w:fill="C0C0C0"/>
            <w:vAlign w:val="center"/>
          </w:tcPr>
          <w:p w:rsidR="00B82272" w:rsidRDefault="00A01EF9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 w:rsidR="00B82272">
              <w:rPr>
                <w:b/>
                <w:sz w:val="16"/>
              </w:rPr>
              <w:t xml:space="preserve">C </w:t>
            </w:r>
          </w:p>
          <w:p w:rsidR="00B82272" w:rsidRDefault="00B82272" w:rsidP="00D10D8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K 1.1. </w:t>
            </w:r>
            <w:r w:rsidR="00D10D8D">
              <w:rPr>
                <w:b/>
                <w:sz w:val="16"/>
              </w:rPr>
              <w:t>2017</w:t>
            </w:r>
          </w:p>
        </w:tc>
        <w:tc>
          <w:tcPr>
            <w:tcW w:w="1035" w:type="dxa"/>
            <w:shd w:val="clear" w:color="auto" w:fill="C0C0C0"/>
            <w:vAlign w:val="center"/>
          </w:tcPr>
          <w:p w:rsidR="00B82272" w:rsidRDefault="00A01EF9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</w:t>
            </w:r>
            <w:r w:rsidR="00B82272">
              <w:rPr>
                <w:b/>
                <w:sz w:val="16"/>
              </w:rPr>
              <w:t xml:space="preserve">C </w:t>
            </w:r>
          </w:p>
          <w:p w:rsidR="00B82272" w:rsidRDefault="00B82272" w:rsidP="00D10D8D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k 31.12. </w:t>
            </w:r>
            <w:r w:rsidR="00D10D8D">
              <w:rPr>
                <w:b/>
                <w:sz w:val="16"/>
              </w:rPr>
              <w:t>2017</w:t>
            </w: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A.I.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DNM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003</w:t>
            </w:r>
          </w:p>
        </w:tc>
        <w:tc>
          <w:tcPr>
            <w:tcW w:w="1034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A.I.1.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Zriaďovacie náklad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004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2.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Softvér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005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3.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Oceniteľné práva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006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4.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proofErr w:type="spellStart"/>
            <w:r>
              <w:rPr>
                <w:sz w:val="16"/>
              </w:rPr>
              <w:t>Goodwill</w:t>
            </w:r>
            <w:proofErr w:type="spellEnd"/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007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5.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Ostatný NIM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008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6.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Obstarávaný DNM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009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7.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Poskytnuté preddavky na DNM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010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A.II.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011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A.II.1.</w:t>
            </w:r>
          </w:p>
        </w:tc>
        <w:tc>
          <w:tcPr>
            <w:tcW w:w="2694" w:type="dxa"/>
            <w:shd w:val="clear" w:color="auto" w:fill="FFFFFF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Pozemky</w:t>
            </w:r>
          </w:p>
        </w:tc>
        <w:tc>
          <w:tcPr>
            <w:tcW w:w="708" w:type="dxa"/>
            <w:shd w:val="clear" w:color="auto" w:fill="FFFFFF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012</w:t>
            </w:r>
          </w:p>
        </w:tc>
        <w:tc>
          <w:tcPr>
            <w:tcW w:w="1034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shd w:val="clear" w:color="auto" w:fill="FFFFFF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Stavby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013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Samostatné hnuteľné veci a súbory HV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014</w:t>
            </w:r>
          </w:p>
        </w:tc>
        <w:tc>
          <w:tcPr>
            <w:tcW w:w="1034" w:type="dxa"/>
            <w:vAlign w:val="center"/>
          </w:tcPr>
          <w:p w:rsidR="00FE549A" w:rsidRDefault="00D10D8D">
            <w:pPr>
              <w:jc w:val="center"/>
              <w:rPr>
                <w:sz w:val="16"/>
              </w:rPr>
            </w:pPr>
            <w:r>
              <w:rPr>
                <w:sz w:val="16"/>
              </w:rPr>
              <w:t>5656</w:t>
            </w:r>
          </w:p>
        </w:tc>
        <w:tc>
          <w:tcPr>
            <w:tcW w:w="1035" w:type="dxa"/>
            <w:vAlign w:val="center"/>
          </w:tcPr>
          <w:p w:rsidR="00FE549A" w:rsidRDefault="00D10D8D">
            <w:pPr>
              <w:jc w:val="center"/>
              <w:rPr>
                <w:sz w:val="16"/>
              </w:rPr>
            </w:pPr>
            <w:r>
              <w:rPr>
                <w:sz w:val="16"/>
              </w:rPr>
              <w:t>5656</w:t>
            </w: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Pestovateľské celky TTP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015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Základné stádo a ťažné zvieratá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016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Ostatný 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017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Obstarávaný 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018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8.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Poskytnuté preddavky na DHM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019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9.</w:t>
            </w: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  <w:r>
              <w:rPr>
                <w:sz w:val="16"/>
              </w:rPr>
              <w:t>Opravná položka k </w:t>
            </w:r>
            <w:proofErr w:type="spellStart"/>
            <w:r>
              <w:rPr>
                <w:sz w:val="16"/>
              </w:rPr>
              <w:t>nadobud</w:t>
            </w:r>
            <w:proofErr w:type="spellEnd"/>
            <w:r>
              <w:rPr>
                <w:sz w:val="16"/>
              </w:rPr>
              <w:t>. majetku</w:t>
            </w: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  <w:r>
              <w:rPr>
                <w:sz w:val="16"/>
              </w:rPr>
              <w:t>020</w:t>
            </w: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  <w:tr w:rsidR="00FE549A">
        <w:tblPrEx>
          <w:tblCellMar>
            <w:top w:w="0" w:type="dxa"/>
            <w:bottom w:w="0" w:type="dxa"/>
          </w:tblCellMar>
        </w:tblPrEx>
        <w:tc>
          <w:tcPr>
            <w:tcW w:w="637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FE549A" w:rsidRDefault="00FE549A" w:rsidP="003C743C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FE549A" w:rsidRDefault="00FE549A" w:rsidP="003C743C">
            <w:pPr>
              <w:jc w:val="center"/>
              <w:rPr>
                <w:sz w:val="16"/>
              </w:rPr>
            </w:pPr>
          </w:p>
        </w:tc>
        <w:tc>
          <w:tcPr>
            <w:tcW w:w="1034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  <w:tc>
          <w:tcPr>
            <w:tcW w:w="1035" w:type="dxa"/>
            <w:vAlign w:val="center"/>
          </w:tcPr>
          <w:p w:rsidR="00FE549A" w:rsidRDefault="00FE549A">
            <w:pPr>
              <w:jc w:val="center"/>
              <w:rPr>
                <w:sz w:val="16"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701"/>
        <w:gridCol w:w="1417"/>
        <w:gridCol w:w="1486"/>
        <w:gridCol w:w="1842"/>
      </w:tblGrid>
      <w:tr w:rsidR="00B82272">
        <w:tblPrEx>
          <w:tblCellMar>
            <w:top w:w="0" w:type="dxa"/>
            <w:bottom w:w="0" w:type="dxa"/>
          </w:tblCellMar>
        </w:tblPrEx>
        <w:tc>
          <w:tcPr>
            <w:tcW w:w="2764" w:type="dxa"/>
          </w:tcPr>
          <w:p w:rsidR="00B82272" w:rsidRDefault="00B82272" w:rsidP="00D10D8D">
            <w:pPr>
              <w:rPr>
                <w:i/>
              </w:rPr>
            </w:pPr>
          </w:p>
        </w:tc>
        <w:tc>
          <w:tcPr>
            <w:tcW w:w="1701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141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1486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1842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</w:tbl>
    <w:p w:rsidR="00B82272" w:rsidRDefault="00B82272">
      <w:pPr>
        <w:pStyle w:val="Zkladntext3"/>
        <w:rPr>
          <w:i/>
        </w:rPr>
      </w:pPr>
    </w:p>
    <w:p w:rsidR="00D10D8D" w:rsidRDefault="00D10D8D">
      <w:pPr>
        <w:pStyle w:val="Zkladntext3"/>
        <w:rPr>
          <w:i/>
        </w:rPr>
      </w:pPr>
    </w:p>
    <w:p w:rsidR="00B82272" w:rsidRDefault="00A149AB">
      <w:pPr>
        <w:rPr>
          <w:b/>
          <w:i/>
          <w:sz w:val="28"/>
        </w:rPr>
      </w:pPr>
      <w:r>
        <w:rPr>
          <w:b/>
          <w:sz w:val="28"/>
        </w:rPr>
        <w:lastRenderedPageBreak/>
        <w:t>a</w:t>
      </w:r>
      <w:r w:rsidR="00B82272">
        <w:rPr>
          <w:b/>
          <w:sz w:val="28"/>
        </w:rPr>
        <w:t xml:space="preserve">) Pohľadávky podľa lehoty splatnosti:     </w:t>
      </w:r>
    </w:p>
    <w:p w:rsidR="00B82272" w:rsidRDefault="00B82272">
      <w:pPr>
        <w:rPr>
          <w:b/>
          <w:i/>
        </w:rPr>
      </w:pPr>
    </w:p>
    <w:p w:rsidR="00B82272" w:rsidRDefault="00A149AB">
      <w:pPr>
        <w:rPr>
          <w:b/>
          <w:i/>
          <w:sz w:val="28"/>
        </w:rPr>
      </w:pPr>
      <w:r>
        <w:rPr>
          <w:b/>
          <w:i/>
          <w:sz w:val="28"/>
        </w:rPr>
        <w:t>a</w:t>
      </w:r>
      <w:r w:rsidR="00B82272">
        <w:rPr>
          <w:b/>
          <w:i/>
          <w:sz w:val="28"/>
        </w:rPr>
        <w:t>1) Dlhodobé pohľadávky</w:t>
      </w:r>
    </w:p>
    <w:p w:rsidR="00B82272" w:rsidRDefault="00B82272">
      <w:pPr>
        <w:rPr>
          <w:b/>
          <w:i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767"/>
        <w:gridCol w:w="768"/>
        <w:gridCol w:w="768"/>
        <w:gridCol w:w="767"/>
        <w:gridCol w:w="768"/>
        <w:gridCol w:w="768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  <w:vMerge w:val="restart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Dlhodobé pohľadávky</w:t>
            </w:r>
          </w:p>
        </w:tc>
        <w:tc>
          <w:tcPr>
            <w:tcW w:w="1535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Do lehoty</w:t>
            </w:r>
          </w:p>
        </w:tc>
        <w:tc>
          <w:tcPr>
            <w:tcW w:w="1535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 lehote</w:t>
            </w:r>
          </w:p>
        </w:tc>
        <w:tc>
          <w:tcPr>
            <w:tcW w:w="1536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Spolu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  <w:trHeight w:val="474"/>
        </w:trPr>
        <w:tc>
          <w:tcPr>
            <w:tcW w:w="4606" w:type="dxa"/>
            <w:vMerge/>
          </w:tcPr>
          <w:p w:rsidR="00B82272" w:rsidRDefault="00B82272">
            <w:pPr>
              <w:rPr>
                <w:b/>
                <w:i/>
              </w:rPr>
            </w:pP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BO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PO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BO</w:t>
            </w: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PO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BO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PO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Dlhodobé pohľadávky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 z obchodného styku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ovládanej osobe a ovládajúcej osobe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- Ostatné pohľadávky v rámci </w:t>
            </w:r>
          </w:p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  Konsolidovaného celku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spoločníkom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iné pohľadávky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odložená daňová pohľadávka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B82272" w:rsidRDefault="00A149AB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a</w:t>
      </w:r>
      <w:r w:rsidR="00B82272">
        <w:rPr>
          <w:b/>
          <w:i/>
          <w:sz w:val="28"/>
          <w:szCs w:val="28"/>
        </w:rPr>
        <w:t>2) Krátkodobé</w:t>
      </w:r>
      <w:r w:rsidR="00876F14">
        <w:rPr>
          <w:b/>
          <w:i/>
          <w:sz w:val="28"/>
          <w:szCs w:val="28"/>
        </w:rPr>
        <w:t xml:space="preserve"> </w:t>
      </w:r>
      <w:r w:rsidR="00B82272">
        <w:rPr>
          <w:b/>
          <w:i/>
          <w:sz w:val="28"/>
          <w:szCs w:val="28"/>
        </w:rPr>
        <w:t xml:space="preserve"> pohľadávky</w:t>
      </w:r>
    </w:p>
    <w:p w:rsidR="00B82272" w:rsidRDefault="00B8227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767"/>
        <w:gridCol w:w="768"/>
        <w:gridCol w:w="768"/>
        <w:gridCol w:w="767"/>
        <w:gridCol w:w="768"/>
        <w:gridCol w:w="768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  <w:vMerge w:val="restart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Krátkodobé pohľadávky</w:t>
            </w:r>
          </w:p>
        </w:tc>
        <w:tc>
          <w:tcPr>
            <w:tcW w:w="1535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Do lehoty</w:t>
            </w:r>
          </w:p>
        </w:tc>
        <w:tc>
          <w:tcPr>
            <w:tcW w:w="1535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 lehote</w:t>
            </w:r>
          </w:p>
        </w:tc>
        <w:tc>
          <w:tcPr>
            <w:tcW w:w="1536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Spolu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  <w:trHeight w:val="474"/>
        </w:trPr>
        <w:tc>
          <w:tcPr>
            <w:tcW w:w="4606" w:type="dxa"/>
            <w:vMerge/>
          </w:tcPr>
          <w:p w:rsidR="00B82272" w:rsidRDefault="00B82272">
            <w:pPr>
              <w:rPr>
                <w:b/>
                <w:i/>
              </w:rPr>
            </w:pP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D10D8D" w:rsidP="00A01EF9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2016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D10D8D" w:rsidP="00A01EF9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2017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D10D8D" w:rsidP="00A01EF9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2016</w:t>
            </w: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D10D8D" w:rsidP="00A01EF9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2017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876F14" w:rsidP="00D10D8D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201</w:t>
            </w:r>
            <w:r w:rsidR="00D10D8D">
              <w:rPr>
                <w:b/>
                <w:i/>
                <w:sz w:val="16"/>
              </w:rPr>
              <w:t>6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876F14" w:rsidP="00D10D8D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20</w:t>
            </w:r>
            <w:r w:rsidR="00A01EF9">
              <w:rPr>
                <w:b/>
                <w:i/>
                <w:sz w:val="16"/>
              </w:rPr>
              <w:t>1</w:t>
            </w:r>
            <w:r w:rsidR="00D10D8D">
              <w:rPr>
                <w:b/>
                <w:i/>
                <w:sz w:val="16"/>
              </w:rPr>
              <w:t>7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Krátkodobé pohľadávky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 z obchodného styku</w:t>
            </w:r>
          </w:p>
        </w:tc>
        <w:tc>
          <w:tcPr>
            <w:tcW w:w="767" w:type="dxa"/>
          </w:tcPr>
          <w:p w:rsidR="00B82272" w:rsidRDefault="00D10D8D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133</w:t>
            </w:r>
          </w:p>
        </w:tc>
        <w:tc>
          <w:tcPr>
            <w:tcW w:w="768" w:type="dxa"/>
          </w:tcPr>
          <w:p w:rsidR="00B82272" w:rsidRDefault="00D10D8D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</w:p>
        </w:tc>
        <w:tc>
          <w:tcPr>
            <w:tcW w:w="768" w:type="dxa"/>
          </w:tcPr>
          <w:p w:rsidR="00B82272" w:rsidRDefault="00D10D8D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221488</w:t>
            </w:r>
          </w:p>
        </w:tc>
        <w:tc>
          <w:tcPr>
            <w:tcW w:w="767" w:type="dxa"/>
          </w:tcPr>
          <w:p w:rsidR="00B82272" w:rsidRDefault="00D10D8D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214393</w:t>
            </w:r>
          </w:p>
        </w:tc>
        <w:tc>
          <w:tcPr>
            <w:tcW w:w="768" w:type="dxa"/>
          </w:tcPr>
          <w:p w:rsidR="00B82272" w:rsidRDefault="00D10D8D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221488</w:t>
            </w:r>
          </w:p>
        </w:tc>
        <w:tc>
          <w:tcPr>
            <w:tcW w:w="768" w:type="dxa"/>
          </w:tcPr>
          <w:p w:rsidR="00B82272" w:rsidRDefault="00D10D8D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214393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ovládanej osobe a ovládajúcej osobe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- Ostatné pohľadávky v rámci </w:t>
            </w:r>
          </w:p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  konsolidovaného celku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spoločníkom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sociálne zabezpečenie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daňové pohľadávky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iné pohľadávky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B82272" w:rsidRDefault="00A149AB">
      <w:pPr>
        <w:rPr>
          <w:b/>
          <w:i/>
          <w:sz w:val="28"/>
        </w:rPr>
      </w:pPr>
      <w:r>
        <w:rPr>
          <w:b/>
          <w:sz w:val="28"/>
        </w:rPr>
        <w:t>b</w:t>
      </w:r>
      <w:r w:rsidR="00B82272">
        <w:rPr>
          <w:b/>
          <w:sz w:val="28"/>
        </w:rPr>
        <w:t xml:space="preserve">) Významné položky časového rozlíšenia:  </w:t>
      </w:r>
    </w:p>
    <w:p w:rsidR="00B82272" w:rsidRDefault="00B82272"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2694"/>
        <w:gridCol w:w="708"/>
        <w:gridCol w:w="2586"/>
        <w:gridCol w:w="2587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31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Druh majetku</w:t>
            </w:r>
          </w:p>
        </w:tc>
        <w:tc>
          <w:tcPr>
            <w:tcW w:w="708" w:type="dxa"/>
            <w:shd w:val="pct12" w:color="000000" w:fill="FFFFFF"/>
            <w:vAlign w:val="center"/>
          </w:tcPr>
          <w:p w:rsidR="00B82272" w:rsidRDefault="00B82272" w:rsidP="008A2789">
            <w:pPr>
              <w:jc w:val="center"/>
              <w:rPr>
                <w:b/>
                <w:sz w:val="16"/>
              </w:rPr>
            </w:pPr>
          </w:p>
        </w:tc>
        <w:tc>
          <w:tcPr>
            <w:tcW w:w="2586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Bežné obdobie</w:t>
            </w:r>
          </w:p>
        </w:tc>
        <w:tc>
          <w:tcPr>
            <w:tcW w:w="258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obdobie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876F14">
            <w:pPr>
              <w:rPr>
                <w:sz w:val="16"/>
              </w:rPr>
            </w:pPr>
            <w:r>
              <w:rPr>
                <w:sz w:val="16"/>
              </w:rPr>
              <w:t>C</w:t>
            </w:r>
            <w:r w:rsidR="00B82272">
              <w:rPr>
                <w:sz w:val="16"/>
              </w:rPr>
              <w:t>.</w:t>
            </w: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  <w:r>
              <w:rPr>
                <w:sz w:val="16"/>
              </w:rPr>
              <w:t>Časové rozlíšenie</w:t>
            </w:r>
          </w:p>
        </w:tc>
        <w:tc>
          <w:tcPr>
            <w:tcW w:w="708" w:type="dxa"/>
            <w:vAlign w:val="center"/>
          </w:tcPr>
          <w:p w:rsidR="00B82272" w:rsidRDefault="00B82272" w:rsidP="00534E77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8A2789" w:rsidP="00534E77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133</w:t>
            </w:r>
          </w:p>
        </w:tc>
        <w:tc>
          <w:tcPr>
            <w:tcW w:w="2587" w:type="dxa"/>
            <w:vAlign w:val="center"/>
          </w:tcPr>
          <w:p w:rsidR="00B82272" w:rsidRDefault="008A2789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876F14">
            <w:pPr>
              <w:rPr>
                <w:sz w:val="16"/>
              </w:rPr>
            </w:pPr>
            <w:r>
              <w:rPr>
                <w:sz w:val="16"/>
              </w:rPr>
              <w:t>C</w:t>
            </w:r>
            <w:r w:rsidR="00B82272">
              <w:rPr>
                <w:sz w:val="16"/>
              </w:rPr>
              <w:t>.1.</w:t>
            </w: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  <w:r>
              <w:rPr>
                <w:sz w:val="16"/>
              </w:rPr>
              <w:t>Náklady budúcich období</w:t>
            </w:r>
          </w:p>
        </w:tc>
        <w:tc>
          <w:tcPr>
            <w:tcW w:w="708" w:type="dxa"/>
            <w:vAlign w:val="center"/>
          </w:tcPr>
          <w:p w:rsidR="00B82272" w:rsidRDefault="00B82272" w:rsidP="00534E77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8A2789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133</w:t>
            </w:r>
          </w:p>
        </w:tc>
        <w:tc>
          <w:tcPr>
            <w:tcW w:w="2587" w:type="dxa"/>
            <w:vAlign w:val="center"/>
          </w:tcPr>
          <w:p w:rsidR="00B82272" w:rsidRDefault="008A2789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876F14">
            <w:pPr>
              <w:rPr>
                <w:sz w:val="16"/>
              </w:rPr>
            </w:pPr>
            <w:r>
              <w:rPr>
                <w:sz w:val="16"/>
              </w:rPr>
              <w:t>C</w:t>
            </w:r>
            <w:r w:rsidR="00B82272">
              <w:rPr>
                <w:sz w:val="16"/>
              </w:rPr>
              <w:t>.2.</w:t>
            </w: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  <w:r>
              <w:rPr>
                <w:sz w:val="16"/>
              </w:rPr>
              <w:t>Príjmy budúcich období</w:t>
            </w: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694" w:type="dxa"/>
            <w:vAlign w:val="center"/>
          </w:tcPr>
          <w:p w:rsidR="00B82272" w:rsidRDefault="00B82272">
            <w:pPr>
              <w:rPr>
                <w:sz w:val="16"/>
              </w:rPr>
            </w:pPr>
          </w:p>
        </w:tc>
        <w:tc>
          <w:tcPr>
            <w:tcW w:w="708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</w:tbl>
    <w:p w:rsidR="008A2789" w:rsidRDefault="008A2789">
      <w:pPr>
        <w:rPr>
          <w:b/>
          <w:sz w:val="40"/>
        </w:rPr>
      </w:pPr>
    </w:p>
    <w:p w:rsidR="008A2789" w:rsidRDefault="008A2789">
      <w:pPr>
        <w:rPr>
          <w:b/>
          <w:sz w:val="40"/>
        </w:rPr>
      </w:pPr>
    </w:p>
    <w:p w:rsidR="008A2789" w:rsidRDefault="008A2789">
      <w:pPr>
        <w:rPr>
          <w:b/>
          <w:sz w:val="40"/>
        </w:rPr>
      </w:pPr>
    </w:p>
    <w:p w:rsidR="00B82272" w:rsidRDefault="00543306">
      <w:pPr>
        <w:rPr>
          <w:b/>
          <w:sz w:val="40"/>
        </w:rPr>
      </w:pPr>
      <w:r>
        <w:rPr>
          <w:b/>
          <w:sz w:val="40"/>
        </w:rPr>
        <w:lastRenderedPageBreak/>
        <w:t>E</w:t>
      </w:r>
      <w:r w:rsidR="00B82272">
        <w:rPr>
          <w:b/>
          <w:sz w:val="40"/>
        </w:rPr>
        <w:t xml:space="preserve">) Informácie k údajom vykázaným na strane pasív </w:t>
      </w:r>
    </w:p>
    <w:p w:rsidR="00B82272" w:rsidRDefault="00B82272">
      <w:pPr>
        <w:rPr>
          <w:b/>
          <w:sz w:val="40"/>
        </w:rPr>
      </w:pPr>
      <w:r>
        <w:rPr>
          <w:b/>
          <w:sz w:val="40"/>
        </w:rPr>
        <w:t xml:space="preserve">     súvahy</w:t>
      </w: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sz w:val="28"/>
        </w:rPr>
      </w:pPr>
      <w:r>
        <w:rPr>
          <w:b/>
          <w:sz w:val="28"/>
        </w:rPr>
        <w:t>a 1) Údaje o vlastnom imaní</w:t>
      </w:r>
    </w:p>
    <w:p w:rsidR="00B82272" w:rsidRDefault="00B8227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48"/>
        <w:gridCol w:w="1949"/>
      </w:tblGrid>
      <w:tr w:rsidR="00B82272">
        <w:tblPrEx>
          <w:tblCellMar>
            <w:top w:w="0" w:type="dxa"/>
            <w:bottom w:w="0" w:type="dxa"/>
          </w:tblCellMar>
        </w:tblPrEx>
        <w:tc>
          <w:tcPr>
            <w:tcW w:w="5315" w:type="dxa"/>
            <w:shd w:val="clear" w:color="auto" w:fill="C0C0C0"/>
          </w:tcPr>
          <w:p w:rsidR="00B82272" w:rsidRDefault="00B82272">
            <w:pPr>
              <w:pStyle w:val="Nadpis8"/>
            </w:pPr>
            <w:r>
              <w:t>TEXT</w:t>
            </w:r>
          </w:p>
        </w:tc>
        <w:tc>
          <w:tcPr>
            <w:tcW w:w="1948" w:type="dxa"/>
            <w:shd w:val="clear" w:color="auto" w:fill="C0C0C0"/>
          </w:tcPr>
          <w:p w:rsidR="00B82272" w:rsidRDefault="008A2789" w:rsidP="008A278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2017</w:t>
            </w:r>
          </w:p>
        </w:tc>
        <w:tc>
          <w:tcPr>
            <w:tcW w:w="1949" w:type="dxa"/>
            <w:shd w:val="clear" w:color="auto" w:fill="C0C0C0"/>
          </w:tcPr>
          <w:p w:rsidR="00B82272" w:rsidRDefault="008A2789" w:rsidP="008A278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2016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315" w:type="dxa"/>
            <w:shd w:val="clear" w:color="auto" w:fill="FFFFFF"/>
          </w:tcPr>
          <w:p w:rsidR="00B82272" w:rsidRDefault="00B82272">
            <w:pPr>
              <w:rPr>
                <w:b/>
                <w:i/>
              </w:rPr>
            </w:pPr>
            <w:r>
              <w:rPr>
                <w:b/>
                <w:i/>
              </w:rPr>
              <w:t>Základné imanie celkom</w:t>
            </w:r>
          </w:p>
        </w:tc>
        <w:tc>
          <w:tcPr>
            <w:tcW w:w="1948" w:type="dxa"/>
            <w:shd w:val="clear" w:color="auto" w:fill="FFFFFF"/>
          </w:tcPr>
          <w:p w:rsidR="00B82272" w:rsidRDefault="00607DE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5000</w:t>
            </w:r>
          </w:p>
        </w:tc>
        <w:tc>
          <w:tcPr>
            <w:tcW w:w="1949" w:type="dxa"/>
            <w:shd w:val="clear" w:color="auto" w:fill="FFFFFF"/>
          </w:tcPr>
          <w:p w:rsidR="00B82272" w:rsidRDefault="00A01EF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5000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315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194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1949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</w:tbl>
    <w:p w:rsidR="00B82272" w:rsidRDefault="00B82272">
      <w:pPr>
        <w:pStyle w:val="Zkladntext3"/>
      </w:pPr>
    </w:p>
    <w:p w:rsidR="00B82272" w:rsidRDefault="00B82272">
      <w:pPr>
        <w:pStyle w:val="Zkladntext3"/>
      </w:pPr>
    </w:p>
    <w:p w:rsidR="00607DE1" w:rsidRDefault="00607DE1">
      <w:pPr>
        <w:pStyle w:val="Zkladntext3"/>
      </w:pPr>
    </w:p>
    <w:p w:rsidR="00B82272" w:rsidRDefault="00607DE1">
      <w:pPr>
        <w:rPr>
          <w:b/>
          <w:i/>
          <w:sz w:val="28"/>
        </w:rPr>
      </w:pPr>
      <w:r>
        <w:rPr>
          <w:b/>
          <w:sz w:val="28"/>
        </w:rPr>
        <w:t>b</w:t>
      </w:r>
      <w:r w:rsidR="00B82272">
        <w:rPr>
          <w:b/>
          <w:sz w:val="28"/>
        </w:rPr>
        <w:t xml:space="preserve">) Záväzky podľa lehoty splatnosti:      </w:t>
      </w:r>
    </w:p>
    <w:p w:rsidR="00B82272" w:rsidRDefault="00B82272">
      <w:pPr>
        <w:rPr>
          <w:b/>
          <w:i/>
        </w:rPr>
      </w:pPr>
    </w:p>
    <w:p w:rsidR="00B82272" w:rsidRDefault="00607DE1">
      <w:pPr>
        <w:rPr>
          <w:b/>
          <w:i/>
          <w:sz w:val="28"/>
        </w:rPr>
      </w:pPr>
      <w:r>
        <w:rPr>
          <w:b/>
          <w:i/>
          <w:sz w:val="28"/>
        </w:rPr>
        <w:t>b1</w:t>
      </w:r>
      <w:r w:rsidR="00B82272">
        <w:rPr>
          <w:b/>
          <w:i/>
          <w:sz w:val="28"/>
        </w:rPr>
        <w:t>) Dlhodobé záväzky</w:t>
      </w:r>
    </w:p>
    <w:p w:rsidR="00B82272" w:rsidRDefault="00B82272">
      <w:pPr>
        <w:rPr>
          <w:b/>
          <w:i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767"/>
        <w:gridCol w:w="768"/>
        <w:gridCol w:w="768"/>
        <w:gridCol w:w="767"/>
        <w:gridCol w:w="768"/>
        <w:gridCol w:w="768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  <w:vMerge w:val="restart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Dlhodobé záväzky</w:t>
            </w:r>
          </w:p>
        </w:tc>
        <w:tc>
          <w:tcPr>
            <w:tcW w:w="2303" w:type="dxa"/>
            <w:gridSpan w:val="3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303" w:type="dxa"/>
            <w:gridSpan w:val="3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 lehote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  <w:trHeight w:val="474"/>
        </w:trPr>
        <w:tc>
          <w:tcPr>
            <w:tcW w:w="4606" w:type="dxa"/>
            <w:vMerge/>
          </w:tcPr>
          <w:p w:rsidR="00B82272" w:rsidRDefault="00B82272">
            <w:pPr>
              <w:rPr>
                <w:b/>
                <w:i/>
              </w:rPr>
            </w:pP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V lehote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Po lehote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SPOLU</w:t>
            </w: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Do 1 roka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Do 5 rokov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Nad 5 rokov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Dlhodobé </w:t>
            </w:r>
            <w:proofErr w:type="spellStart"/>
            <w:r>
              <w:rPr>
                <w:i/>
              </w:rPr>
              <w:t>záväzky</w:t>
            </w:r>
            <w:r w:rsidR="008A2789">
              <w:rPr>
                <w:i/>
              </w:rPr>
              <w:t>-reštruktúra</w:t>
            </w:r>
            <w:proofErr w:type="spellEnd"/>
          </w:p>
        </w:tc>
        <w:tc>
          <w:tcPr>
            <w:tcW w:w="767" w:type="dxa"/>
          </w:tcPr>
          <w:p w:rsidR="00B82272" w:rsidRDefault="008A278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1777</w:t>
            </w: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8A278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1777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 z obchodného styku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nevyfakturované dodávky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ovládanej osobe a ovládajúcej osobe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- Ostatné záväzky v rámci  konsolidovaného   </w:t>
            </w:r>
          </w:p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   Celku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dlhodobé prijaté preddavky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dlhodobé zmenky na úhradu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vydané dlhopisy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záväzky zo sociálneho fondu</w:t>
            </w:r>
          </w:p>
        </w:tc>
        <w:tc>
          <w:tcPr>
            <w:tcW w:w="767" w:type="dxa"/>
          </w:tcPr>
          <w:p w:rsidR="00B82272" w:rsidRDefault="008A2789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477</w:t>
            </w: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8A2789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477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ostatné dlhodobé záväzky</w:t>
            </w:r>
            <w:r w:rsidR="00543306">
              <w:rPr>
                <w:i/>
              </w:rPr>
              <w:t xml:space="preserve"> leasing</w:t>
            </w:r>
          </w:p>
        </w:tc>
        <w:tc>
          <w:tcPr>
            <w:tcW w:w="767" w:type="dxa"/>
          </w:tcPr>
          <w:p w:rsidR="00B82272" w:rsidRDefault="008A2789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1300</w:t>
            </w:r>
          </w:p>
        </w:tc>
        <w:tc>
          <w:tcPr>
            <w:tcW w:w="768" w:type="dxa"/>
          </w:tcPr>
          <w:p w:rsidR="00B82272" w:rsidRDefault="00607DE1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</w:p>
        </w:tc>
        <w:tc>
          <w:tcPr>
            <w:tcW w:w="768" w:type="dxa"/>
          </w:tcPr>
          <w:p w:rsidR="00B82272" w:rsidRDefault="008A2789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1300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odložený daňový záväzok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B82272" w:rsidRDefault="00607DE1">
      <w:pPr>
        <w:rPr>
          <w:b/>
          <w:i/>
          <w:sz w:val="28"/>
        </w:rPr>
      </w:pPr>
      <w:r>
        <w:rPr>
          <w:b/>
          <w:i/>
          <w:sz w:val="28"/>
        </w:rPr>
        <w:t>b</w:t>
      </w:r>
      <w:r w:rsidR="00B82272">
        <w:rPr>
          <w:b/>
          <w:i/>
          <w:sz w:val="28"/>
        </w:rPr>
        <w:t>2) Krátkodobé záväzky</w:t>
      </w:r>
    </w:p>
    <w:p w:rsidR="00B82272" w:rsidRDefault="00B82272">
      <w:pPr>
        <w:rPr>
          <w:b/>
          <w:i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767"/>
        <w:gridCol w:w="768"/>
        <w:gridCol w:w="768"/>
        <w:gridCol w:w="767"/>
        <w:gridCol w:w="768"/>
        <w:gridCol w:w="768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06" w:type="dxa"/>
            <w:vMerge w:val="restart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Krátkodobé záväzky</w:t>
            </w:r>
          </w:p>
        </w:tc>
        <w:tc>
          <w:tcPr>
            <w:tcW w:w="2303" w:type="dxa"/>
            <w:gridSpan w:val="3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303" w:type="dxa"/>
            <w:gridSpan w:val="3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 lehote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  <w:trHeight w:val="474"/>
        </w:trPr>
        <w:tc>
          <w:tcPr>
            <w:tcW w:w="4606" w:type="dxa"/>
            <w:vMerge/>
          </w:tcPr>
          <w:p w:rsidR="00B82272" w:rsidRDefault="00B82272">
            <w:pPr>
              <w:rPr>
                <w:b/>
                <w:i/>
              </w:rPr>
            </w:pP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V lehote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Po lehote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SPOLU</w:t>
            </w:r>
          </w:p>
        </w:tc>
        <w:tc>
          <w:tcPr>
            <w:tcW w:w="76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Do 1 roka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Do 5 rokov</w:t>
            </w:r>
          </w:p>
        </w:tc>
        <w:tc>
          <w:tcPr>
            <w:tcW w:w="768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Nad 5 rokov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607DE1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 z obchodného styku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607DE1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0</w:t>
            </w: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768" w:type="dxa"/>
          </w:tcPr>
          <w:p w:rsidR="00B82272" w:rsidRPr="008A2789" w:rsidRDefault="008A2789" w:rsidP="008A2789">
            <w:pPr>
              <w:rPr>
                <w:i/>
                <w:sz w:val="18"/>
                <w:szCs w:val="18"/>
              </w:rPr>
            </w:pPr>
            <w:r w:rsidRPr="008A2789">
              <w:rPr>
                <w:i/>
                <w:sz w:val="18"/>
                <w:szCs w:val="18"/>
              </w:rPr>
              <w:t>132069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nevyfakturované dodávky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ovládanej osobe a ovládajúcej osobe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- ostatné záväzky v rámci  konsolidovaného   </w:t>
            </w:r>
          </w:p>
          <w:p w:rsidR="00B82272" w:rsidRDefault="00B82272">
            <w:pPr>
              <w:rPr>
                <w:i/>
              </w:rPr>
            </w:pPr>
            <w:r>
              <w:rPr>
                <w:i/>
              </w:rPr>
              <w:t xml:space="preserve">   celku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spoločníkom a združeniu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voči zamestnancom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zo sociálneho zabezpečenia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daňové záväzky a dotácie</w:t>
            </w:r>
          </w:p>
        </w:tc>
        <w:tc>
          <w:tcPr>
            <w:tcW w:w="767" w:type="dxa"/>
          </w:tcPr>
          <w:p w:rsidR="00B82272" w:rsidRDefault="00B82272" w:rsidP="00534E77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 w:rsidP="00534E77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4606" w:type="dxa"/>
          </w:tcPr>
          <w:p w:rsidR="00B82272" w:rsidRDefault="00B82272">
            <w:pPr>
              <w:rPr>
                <w:i/>
              </w:rPr>
            </w:pPr>
            <w:r>
              <w:rPr>
                <w:i/>
              </w:rPr>
              <w:t>- ostatné záväzky</w:t>
            </w:r>
          </w:p>
        </w:tc>
        <w:tc>
          <w:tcPr>
            <w:tcW w:w="767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</w:tcPr>
          <w:p w:rsidR="00B82272" w:rsidRPr="008A2789" w:rsidRDefault="008A2789">
            <w:pPr>
              <w:jc w:val="center"/>
              <w:rPr>
                <w:i/>
                <w:sz w:val="20"/>
                <w:szCs w:val="20"/>
              </w:rPr>
            </w:pPr>
            <w:r w:rsidRPr="008A2789">
              <w:rPr>
                <w:i/>
                <w:sz w:val="20"/>
                <w:szCs w:val="20"/>
              </w:rPr>
              <w:t>46932</w:t>
            </w: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768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B82272" w:rsidRDefault="00607DE1">
      <w:pPr>
        <w:rPr>
          <w:b/>
          <w:i/>
          <w:sz w:val="28"/>
        </w:rPr>
      </w:pPr>
      <w:r>
        <w:rPr>
          <w:b/>
          <w:sz w:val="28"/>
        </w:rPr>
        <w:t>c</w:t>
      </w:r>
      <w:r w:rsidR="00B82272">
        <w:rPr>
          <w:b/>
          <w:sz w:val="28"/>
        </w:rPr>
        <w:t xml:space="preserve">) Významné položky časového rozlíšenia :   </w:t>
      </w:r>
    </w:p>
    <w:p w:rsidR="00B82272" w:rsidRDefault="00B82272">
      <w:pPr>
        <w:pStyle w:val="Zkladntext3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0"/>
        <w:gridCol w:w="2880"/>
        <w:gridCol w:w="729"/>
        <w:gridCol w:w="2586"/>
        <w:gridCol w:w="2587"/>
      </w:tblGrid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10" w:type="dxa"/>
            <w:gridSpan w:val="2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Druh záväzku</w:t>
            </w:r>
          </w:p>
        </w:tc>
        <w:tc>
          <w:tcPr>
            <w:tcW w:w="729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2586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Bežné obdobie</w:t>
            </w:r>
          </w:p>
        </w:tc>
        <w:tc>
          <w:tcPr>
            <w:tcW w:w="2587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obdobie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>C.</w:t>
            </w:r>
          </w:p>
        </w:tc>
        <w:tc>
          <w:tcPr>
            <w:tcW w:w="288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>Časové rozlíšenie</w:t>
            </w:r>
          </w:p>
        </w:tc>
        <w:tc>
          <w:tcPr>
            <w:tcW w:w="729" w:type="dxa"/>
            <w:vAlign w:val="center"/>
          </w:tcPr>
          <w:p w:rsidR="00B82272" w:rsidRDefault="00B82272" w:rsidP="00607DE1">
            <w:pPr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  <w:r w:rsidR="00607DE1">
              <w:rPr>
                <w:sz w:val="16"/>
              </w:rPr>
              <w:t>19</w:t>
            </w: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>C.1.</w:t>
            </w:r>
          </w:p>
        </w:tc>
        <w:tc>
          <w:tcPr>
            <w:tcW w:w="288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>Výdavky budúcich období</w:t>
            </w:r>
          </w:p>
        </w:tc>
        <w:tc>
          <w:tcPr>
            <w:tcW w:w="729" w:type="dxa"/>
            <w:vAlign w:val="center"/>
          </w:tcPr>
          <w:p w:rsidR="00B82272" w:rsidRDefault="00607DE1">
            <w:pPr>
              <w:jc w:val="center"/>
              <w:rPr>
                <w:sz w:val="16"/>
              </w:rPr>
            </w:pPr>
            <w:r>
              <w:rPr>
                <w:sz w:val="16"/>
              </w:rPr>
              <w:t>120</w:t>
            </w: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88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729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88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729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>C.2.</w:t>
            </w:r>
          </w:p>
        </w:tc>
        <w:tc>
          <w:tcPr>
            <w:tcW w:w="288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>Výnosy budúcich období</w:t>
            </w:r>
          </w:p>
        </w:tc>
        <w:tc>
          <w:tcPr>
            <w:tcW w:w="729" w:type="dxa"/>
            <w:vAlign w:val="center"/>
          </w:tcPr>
          <w:p w:rsidR="00B82272" w:rsidRDefault="00607DE1">
            <w:pPr>
              <w:jc w:val="center"/>
              <w:rPr>
                <w:sz w:val="16"/>
              </w:rPr>
            </w:pPr>
            <w:r>
              <w:rPr>
                <w:sz w:val="16"/>
              </w:rPr>
              <w:t>122</w:t>
            </w: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88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729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880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  <w:r>
              <w:rPr>
                <w:sz w:val="16"/>
              </w:rPr>
              <w:t>-</w:t>
            </w:r>
          </w:p>
        </w:tc>
        <w:tc>
          <w:tcPr>
            <w:tcW w:w="729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6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  <w:tc>
          <w:tcPr>
            <w:tcW w:w="2587" w:type="dxa"/>
            <w:vAlign w:val="center"/>
          </w:tcPr>
          <w:p w:rsidR="00B82272" w:rsidRDefault="00B82272">
            <w:pPr>
              <w:jc w:val="center"/>
              <w:rPr>
                <w:sz w:val="16"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B82272" w:rsidRDefault="00543306">
      <w:pPr>
        <w:rPr>
          <w:b/>
          <w:sz w:val="40"/>
        </w:rPr>
      </w:pPr>
      <w:r>
        <w:rPr>
          <w:b/>
          <w:sz w:val="40"/>
        </w:rPr>
        <w:t>F</w:t>
      </w:r>
      <w:r w:rsidR="00B82272">
        <w:rPr>
          <w:b/>
          <w:sz w:val="40"/>
        </w:rPr>
        <w:t>) Informácie k údajom vykázaným vo výnosoch</w:t>
      </w:r>
    </w:p>
    <w:p w:rsidR="00B82272" w:rsidRDefault="00B82272">
      <w:pPr>
        <w:rPr>
          <w:b/>
          <w:i/>
        </w:rPr>
      </w:pPr>
    </w:p>
    <w:p w:rsidR="00B82272" w:rsidRDefault="00B82272">
      <w:pPr>
        <w:pStyle w:val="Zkladntext3"/>
      </w:pPr>
      <w:r>
        <w:t xml:space="preserve">a) Údaje o tržbách za vlastné výkony a tovar: </w:t>
      </w: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32"/>
        <w:gridCol w:w="2090"/>
        <w:gridCol w:w="2090"/>
      </w:tblGrid>
      <w:tr w:rsidR="00B82272" w:rsidTr="0081253D">
        <w:tblPrEx>
          <w:tblCellMar>
            <w:top w:w="0" w:type="dxa"/>
            <w:bottom w:w="0" w:type="dxa"/>
          </w:tblCellMar>
        </w:tblPrEx>
        <w:trPr>
          <w:trHeight w:val="692"/>
        </w:trPr>
        <w:tc>
          <w:tcPr>
            <w:tcW w:w="5032" w:type="dxa"/>
            <w:shd w:val="pct12" w:color="000000" w:fill="FFFFFF"/>
            <w:vAlign w:val="center"/>
          </w:tcPr>
          <w:p w:rsidR="00B82272" w:rsidRDefault="00B82272">
            <w:pPr>
              <w:pStyle w:val="Nadpis8"/>
            </w:pPr>
            <w:r>
              <w:t>Tržby podľa druhu</w:t>
            </w:r>
          </w:p>
        </w:tc>
        <w:tc>
          <w:tcPr>
            <w:tcW w:w="2090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Bežné obdobie</w:t>
            </w:r>
          </w:p>
        </w:tc>
        <w:tc>
          <w:tcPr>
            <w:tcW w:w="2090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Predchádzajúce obdobie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3466BB">
            <w:pPr>
              <w:rPr>
                <w:b/>
                <w:i/>
              </w:rPr>
            </w:pPr>
            <w:r>
              <w:rPr>
                <w:b/>
                <w:i/>
              </w:rPr>
              <w:t>Tržby za služby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39770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9620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3466BB" w:rsidP="003466BB">
            <w:pPr>
              <w:rPr>
                <w:b/>
                <w:i/>
              </w:rPr>
            </w:pPr>
            <w:r>
              <w:rPr>
                <w:b/>
                <w:i/>
              </w:rPr>
              <w:t>Tržby za predaný tovar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2090" w:type="dxa"/>
          </w:tcPr>
          <w:p w:rsidR="00B82272" w:rsidRDefault="0081253D" w:rsidP="0081253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162622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3466BB">
            <w:pPr>
              <w:rPr>
                <w:b/>
                <w:i/>
              </w:rPr>
            </w:pPr>
            <w:r>
              <w:rPr>
                <w:b/>
                <w:i/>
              </w:rPr>
              <w:t>Finančné výnosy /kurzový zisk a úroky/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16675</w:t>
            </w:r>
          </w:p>
        </w:tc>
      </w:tr>
    </w:tbl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9E1991" w:rsidRDefault="009E1991">
      <w:pPr>
        <w:pStyle w:val="Zkladntext3"/>
      </w:pPr>
    </w:p>
    <w:p w:rsidR="00B82272" w:rsidRDefault="00B82272">
      <w:pPr>
        <w:pStyle w:val="Zkladntext3"/>
      </w:pPr>
    </w:p>
    <w:p w:rsidR="00B82272" w:rsidRDefault="00B82272">
      <w:pPr>
        <w:rPr>
          <w:b/>
          <w:i/>
        </w:rPr>
      </w:pPr>
    </w:p>
    <w:p w:rsidR="00B82272" w:rsidRDefault="00543306">
      <w:pPr>
        <w:rPr>
          <w:b/>
          <w:sz w:val="40"/>
        </w:rPr>
      </w:pPr>
      <w:r>
        <w:rPr>
          <w:b/>
          <w:sz w:val="40"/>
        </w:rPr>
        <w:t>G</w:t>
      </w:r>
      <w:r w:rsidR="00B82272">
        <w:rPr>
          <w:b/>
          <w:sz w:val="40"/>
        </w:rPr>
        <w:t>) Informácie k údajom vykázaným v nákladoch</w:t>
      </w:r>
    </w:p>
    <w:p w:rsidR="00B82272" w:rsidRDefault="00B82272">
      <w:pPr>
        <w:rPr>
          <w:b/>
          <w:i/>
        </w:rPr>
      </w:pPr>
    </w:p>
    <w:p w:rsidR="00B82272" w:rsidRDefault="00B82272">
      <w:pPr>
        <w:rPr>
          <w:b/>
          <w:sz w:val="28"/>
        </w:rPr>
      </w:pPr>
      <w:r>
        <w:rPr>
          <w:b/>
          <w:sz w:val="28"/>
        </w:rPr>
        <w:t>a) Významné položky nákladov za poskytnuté služby</w:t>
      </w:r>
    </w:p>
    <w:p w:rsidR="00B82272" w:rsidRDefault="00B8227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32"/>
        <w:gridCol w:w="2090"/>
        <w:gridCol w:w="2090"/>
      </w:tblGrid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  <w:shd w:val="pct12" w:color="000000" w:fill="FFFFFF"/>
            <w:vAlign w:val="center"/>
          </w:tcPr>
          <w:p w:rsidR="00B82272" w:rsidRDefault="00B82272">
            <w:pPr>
              <w:pStyle w:val="Nadpis8"/>
            </w:pPr>
            <w:r>
              <w:t>Položky nákladov</w:t>
            </w:r>
          </w:p>
        </w:tc>
        <w:tc>
          <w:tcPr>
            <w:tcW w:w="2090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Bežné obdobie</w:t>
            </w:r>
          </w:p>
        </w:tc>
        <w:tc>
          <w:tcPr>
            <w:tcW w:w="2090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Predchádzajúce obdobie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9E1991">
            <w:pPr>
              <w:rPr>
                <w:i/>
              </w:rPr>
            </w:pPr>
            <w:r>
              <w:rPr>
                <w:i/>
              </w:rPr>
              <w:t xml:space="preserve">Predaný </w:t>
            </w:r>
            <w:proofErr w:type="spellStart"/>
            <w:r>
              <w:rPr>
                <w:i/>
              </w:rPr>
              <w:t>tovar</w:t>
            </w:r>
            <w:r w:rsidR="00B1615A">
              <w:rPr>
                <w:i/>
              </w:rPr>
              <w:t>+rež.materiál</w:t>
            </w:r>
            <w:proofErr w:type="spellEnd"/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19704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171418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9E1991">
            <w:pPr>
              <w:rPr>
                <w:i/>
              </w:rPr>
            </w:pPr>
            <w:r>
              <w:rPr>
                <w:i/>
              </w:rPr>
              <w:t>Opravy a udržiavanie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9E1991">
            <w:pPr>
              <w:rPr>
                <w:i/>
              </w:rPr>
            </w:pPr>
            <w:r>
              <w:rPr>
                <w:i/>
              </w:rPr>
              <w:t>Služby/</w:t>
            </w:r>
            <w:proofErr w:type="spellStart"/>
            <w:r>
              <w:rPr>
                <w:i/>
              </w:rPr>
              <w:t>telefony,poštovne,factoring</w:t>
            </w:r>
            <w:proofErr w:type="spellEnd"/>
            <w:r>
              <w:rPr>
                <w:i/>
              </w:rPr>
              <w:t>,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2442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2388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82272">
            <w:pPr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  <w:tc>
          <w:tcPr>
            <w:tcW w:w="2090" w:type="dxa"/>
          </w:tcPr>
          <w:p w:rsidR="00B82272" w:rsidRDefault="00B82272">
            <w:pPr>
              <w:jc w:val="center"/>
              <w:rPr>
                <w:i/>
              </w:rPr>
            </w:pPr>
          </w:p>
        </w:tc>
      </w:tr>
    </w:tbl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B82272" w:rsidRDefault="00B82272">
      <w:pPr>
        <w:pStyle w:val="Zkladntext3"/>
      </w:pPr>
      <w:r>
        <w:lastRenderedPageBreak/>
        <w:t>b) Významné položky ostatných nákladov z hospodárskej činnosti:</w:t>
      </w:r>
    </w:p>
    <w:p w:rsidR="00B82272" w:rsidRDefault="00B82272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32"/>
        <w:gridCol w:w="2090"/>
        <w:gridCol w:w="2090"/>
      </w:tblGrid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  <w:shd w:val="pct12" w:color="000000" w:fill="FFFFFF"/>
            <w:vAlign w:val="center"/>
          </w:tcPr>
          <w:p w:rsidR="00B82272" w:rsidRDefault="00B82272" w:rsidP="009E1991">
            <w:pPr>
              <w:pStyle w:val="Nadpis8"/>
            </w:pPr>
            <w:r>
              <w:t xml:space="preserve">Položka </w:t>
            </w:r>
            <w:r w:rsidR="009E1991">
              <w:t>nákladov</w:t>
            </w:r>
          </w:p>
        </w:tc>
        <w:tc>
          <w:tcPr>
            <w:tcW w:w="2090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Bežné obdobie</w:t>
            </w:r>
          </w:p>
        </w:tc>
        <w:tc>
          <w:tcPr>
            <w:tcW w:w="2090" w:type="dxa"/>
            <w:shd w:val="pct12" w:color="000000" w:fill="FFFFFF"/>
            <w:vAlign w:val="center"/>
          </w:tcPr>
          <w:p w:rsidR="00B82272" w:rsidRDefault="00B82272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Predchádzajúce obdobie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1615A">
            <w:pPr>
              <w:rPr>
                <w:i/>
              </w:rPr>
            </w:pPr>
            <w:r>
              <w:rPr>
                <w:i/>
              </w:rPr>
              <w:t>Mzdové náklady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10120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7490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B1615A">
            <w:pPr>
              <w:rPr>
                <w:i/>
              </w:rPr>
            </w:pPr>
            <w:proofErr w:type="spellStart"/>
            <w:r>
              <w:rPr>
                <w:i/>
              </w:rPr>
              <w:t>Zák.sociál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zabezp</w:t>
            </w:r>
            <w:proofErr w:type="spellEnd"/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3683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2634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81253D">
            <w:pPr>
              <w:rPr>
                <w:i/>
              </w:rPr>
            </w:pPr>
            <w:r>
              <w:rPr>
                <w:i/>
              </w:rPr>
              <w:t>Ostatné dane a poplatky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856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252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81253D" w:rsidP="0081253D">
            <w:pPr>
              <w:rPr>
                <w:i/>
              </w:rPr>
            </w:pPr>
            <w:r>
              <w:rPr>
                <w:i/>
              </w:rPr>
              <w:t>Ostatné náklady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1940</w:t>
            </w:r>
          </w:p>
        </w:tc>
        <w:tc>
          <w:tcPr>
            <w:tcW w:w="2090" w:type="dxa"/>
          </w:tcPr>
          <w:p w:rsidR="00B82272" w:rsidRDefault="0081253D" w:rsidP="0081253D">
            <w:pPr>
              <w:jc w:val="center"/>
              <w:rPr>
                <w:i/>
              </w:rPr>
            </w:pPr>
            <w:r>
              <w:rPr>
                <w:i/>
              </w:rPr>
              <w:t>2031</w:t>
            </w:r>
          </w:p>
        </w:tc>
      </w:tr>
      <w:tr w:rsidR="00B82272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:rsidR="00B82272" w:rsidRDefault="0081253D">
            <w:pPr>
              <w:rPr>
                <w:i/>
              </w:rPr>
            </w:pPr>
            <w:r>
              <w:rPr>
                <w:i/>
              </w:rPr>
              <w:t>Odpisy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2090" w:type="dxa"/>
          </w:tcPr>
          <w:p w:rsidR="00B82272" w:rsidRDefault="0081253D">
            <w:pPr>
              <w:jc w:val="center"/>
              <w:rPr>
                <w:i/>
              </w:rPr>
            </w:pPr>
            <w:r>
              <w:rPr>
                <w:i/>
              </w:rPr>
              <w:t>3905</w:t>
            </w:r>
          </w:p>
        </w:tc>
      </w:tr>
    </w:tbl>
    <w:p w:rsidR="00B82272" w:rsidRDefault="00B82272">
      <w:pPr>
        <w:rPr>
          <w:b/>
          <w:i/>
        </w:rPr>
      </w:pPr>
    </w:p>
    <w:p w:rsidR="00B82272" w:rsidRDefault="00B82272">
      <w:pPr>
        <w:rPr>
          <w:b/>
          <w:i/>
        </w:rPr>
      </w:pPr>
    </w:p>
    <w:p w:rsidR="00A149AB" w:rsidRDefault="00A149AB">
      <w:pPr>
        <w:rPr>
          <w:b/>
          <w:sz w:val="40"/>
        </w:rPr>
      </w:pPr>
    </w:p>
    <w:p w:rsidR="00B82272" w:rsidRDefault="00B82272">
      <w:pPr>
        <w:rPr>
          <w:b/>
          <w:i/>
        </w:rPr>
      </w:pPr>
    </w:p>
    <w:p w:rsidR="00B82272" w:rsidRDefault="00B82272"/>
    <w:p w:rsidR="00B82272" w:rsidRDefault="00B82272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47"/>
        <w:gridCol w:w="2400"/>
        <w:gridCol w:w="2616"/>
      </w:tblGrid>
      <w:tr w:rsidR="0081253D">
        <w:tblPrEx>
          <w:tblCellMar>
            <w:top w:w="0" w:type="dxa"/>
            <w:bottom w:w="0" w:type="dxa"/>
          </w:tblCellMar>
        </w:tblPrEx>
        <w:trPr>
          <w:trHeight w:val="2120"/>
        </w:trPr>
        <w:tc>
          <w:tcPr>
            <w:tcW w:w="1947" w:type="dxa"/>
          </w:tcPr>
          <w:p w:rsidR="0081253D" w:rsidRDefault="0081253D"/>
          <w:p w:rsidR="0081253D" w:rsidRDefault="0081253D">
            <w:pPr>
              <w:rPr>
                <w:i/>
              </w:rPr>
            </w:pPr>
            <w:r>
              <w:rPr>
                <w:i/>
              </w:rPr>
              <w:t>Zostavené dňa:</w:t>
            </w:r>
          </w:p>
          <w:p w:rsidR="0081253D" w:rsidRDefault="0081253D">
            <w:pPr>
              <w:rPr>
                <w:i/>
              </w:rPr>
            </w:pPr>
            <w:r>
              <w:rPr>
                <w:i/>
              </w:rPr>
              <w:t>25.03.2018</w:t>
            </w:r>
          </w:p>
          <w:p w:rsidR="0081253D" w:rsidRDefault="0081253D">
            <w:pPr>
              <w:rPr>
                <w:i/>
              </w:rPr>
            </w:pPr>
          </w:p>
          <w:p w:rsidR="0081253D" w:rsidRDefault="0081253D">
            <w:pPr>
              <w:rPr>
                <w:i/>
              </w:rPr>
            </w:pPr>
          </w:p>
          <w:p w:rsidR="0081253D" w:rsidRDefault="0081253D">
            <w:pPr>
              <w:rPr>
                <w:i/>
              </w:rPr>
            </w:pPr>
          </w:p>
        </w:tc>
        <w:tc>
          <w:tcPr>
            <w:tcW w:w="2400" w:type="dxa"/>
          </w:tcPr>
          <w:p w:rsidR="0081253D" w:rsidRDefault="0081253D"/>
          <w:p w:rsidR="0081253D" w:rsidRDefault="0081253D">
            <w:pPr>
              <w:rPr>
                <w:i/>
              </w:rPr>
            </w:pPr>
          </w:p>
        </w:tc>
        <w:tc>
          <w:tcPr>
            <w:tcW w:w="2616" w:type="dxa"/>
          </w:tcPr>
          <w:p w:rsidR="0081253D" w:rsidRDefault="0081253D"/>
          <w:p w:rsidR="0081253D" w:rsidRDefault="0081253D">
            <w:pPr>
              <w:rPr>
                <w:i/>
              </w:rPr>
            </w:pPr>
          </w:p>
        </w:tc>
      </w:tr>
    </w:tbl>
    <w:p w:rsidR="00B82272" w:rsidRDefault="00B82272"/>
    <w:p w:rsidR="00B82272" w:rsidRDefault="00B82272"/>
    <w:p w:rsidR="00B82272" w:rsidRDefault="00B82272"/>
    <w:p w:rsidR="00B82272" w:rsidRDefault="00B82272"/>
    <w:p w:rsidR="00B82272" w:rsidRDefault="00B82272"/>
    <w:p w:rsidR="00B82272" w:rsidRDefault="00B82272"/>
    <w:p w:rsidR="00B82272" w:rsidRDefault="00B82272"/>
    <w:p w:rsidR="00B82272" w:rsidRDefault="00B82272"/>
    <w:sectPr w:rsidR="00B82272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97E" w:rsidRDefault="00A1597E">
      <w:r>
        <w:separator/>
      </w:r>
    </w:p>
  </w:endnote>
  <w:endnote w:type="continuationSeparator" w:id="0">
    <w:p w:rsidR="00A1597E" w:rsidRDefault="00A159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272" w:rsidRDefault="00B82272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B82272" w:rsidRDefault="00B8227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272" w:rsidRDefault="00B82272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1253D">
      <w:rPr>
        <w:rStyle w:val="slostrnky"/>
        <w:noProof/>
      </w:rPr>
      <w:t>2</w:t>
    </w:r>
    <w:r>
      <w:rPr>
        <w:rStyle w:val="slostrnky"/>
      </w:rPr>
      <w:fldChar w:fldCharType="end"/>
    </w:r>
  </w:p>
  <w:p w:rsidR="00B82272" w:rsidRDefault="00B8227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97E" w:rsidRDefault="00A1597E">
      <w:r>
        <w:separator/>
      </w:r>
    </w:p>
  </w:footnote>
  <w:footnote w:type="continuationSeparator" w:id="0">
    <w:p w:rsidR="00A1597E" w:rsidRDefault="00A1597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F7145"/>
    <w:multiLevelType w:val="singleLevel"/>
    <w:tmpl w:val="5D18B9FA"/>
    <w:lvl w:ilvl="0">
      <w:start w:val="1"/>
      <w:numFmt w:val="decimal"/>
      <w:lvlText w:val="%1.)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1">
    <w:nsid w:val="149A0369"/>
    <w:multiLevelType w:val="singleLevel"/>
    <w:tmpl w:val="2326C650"/>
    <w:lvl w:ilvl="0">
      <w:start w:val="26"/>
      <w:numFmt w:val="bullet"/>
      <w:lvlText w:val="-"/>
      <w:lvlJc w:val="left"/>
      <w:pPr>
        <w:tabs>
          <w:tab w:val="num" w:pos="2925"/>
        </w:tabs>
        <w:ind w:left="2925" w:hanging="360"/>
      </w:pPr>
      <w:rPr>
        <w:rFonts w:hint="default"/>
      </w:rPr>
    </w:lvl>
  </w:abstractNum>
  <w:abstractNum w:abstractNumId="2">
    <w:nsid w:val="282C4A10"/>
    <w:multiLevelType w:val="singleLevel"/>
    <w:tmpl w:val="04050001"/>
    <w:lvl w:ilvl="0">
      <w:start w:val="66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EDD0F68"/>
    <w:multiLevelType w:val="singleLevel"/>
    <w:tmpl w:val="22FC98D2"/>
    <w:lvl w:ilvl="0">
      <w:start w:val="1"/>
      <w:numFmt w:val="upperLetter"/>
      <w:pStyle w:val="Nadpis2"/>
      <w:lvlText w:val="%1.)"/>
      <w:lvlJc w:val="left"/>
      <w:pPr>
        <w:tabs>
          <w:tab w:val="num" w:pos="435"/>
        </w:tabs>
        <w:ind w:left="435" w:hanging="435"/>
      </w:pPr>
      <w:rPr>
        <w:rFonts w:hint="default"/>
      </w:rPr>
    </w:lvl>
  </w:abstractNum>
  <w:abstractNum w:abstractNumId="4">
    <w:nsid w:val="73292AF4"/>
    <w:multiLevelType w:val="multilevel"/>
    <w:tmpl w:val="BAF84C28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9B739CC"/>
    <w:multiLevelType w:val="singleLevel"/>
    <w:tmpl w:val="22E06C50"/>
    <w:lvl w:ilvl="0">
      <w:start w:val="1"/>
      <w:numFmt w:val="bullet"/>
      <w:lvlText w:val="-"/>
      <w:lvlJc w:val="left"/>
      <w:pPr>
        <w:tabs>
          <w:tab w:val="num" w:pos="2895"/>
        </w:tabs>
        <w:ind w:left="2895" w:hanging="36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5505"/>
    <w:rsid w:val="000C7CBE"/>
    <w:rsid w:val="00114D82"/>
    <w:rsid w:val="00192817"/>
    <w:rsid w:val="002A652E"/>
    <w:rsid w:val="002F6A35"/>
    <w:rsid w:val="00300780"/>
    <w:rsid w:val="0031460E"/>
    <w:rsid w:val="003466BB"/>
    <w:rsid w:val="00354E6C"/>
    <w:rsid w:val="003576F7"/>
    <w:rsid w:val="003C743C"/>
    <w:rsid w:val="003D2110"/>
    <w:rsid w:val="00415B2F"/>
    <w:rsid w:val="005101F6"/>
    <w:rsid w:val="00534E77"/>
    <w:rsid w:val="00543306"/>
    <w:rsid w:val="00580089"/>
    <w:rsid w:val="00604C84"/>
    <w:rsid w:val="00607DE1"/>
    <w:rsid w:val="006A26D3"/>
    <w:rsid w:val="006C7EF0"/>
    <w:rsid w:val="00795914"/>
    <w:rsid w:val="0081253D"/>
    <w:rsid w:val="00876F14"/>
    <w:rsid w:val="008A2789"/>
    <w:rsid w:val="008B24A0"/>
    <w:rsid w:val="008D289D"/>
    <w:rsid w:val="0098126E"/>
    <w:rsid w:val="00987580"/>
    <w:rsid w:val="009E1991"/>
    <w:rsid w:val="00A01EF9"/>
    <w:rsid w:val="00A02C3D"/>
    <w:rsid w:val="00A149AB"/>
    <w:rsid w:val="00A1597E"/>
    <w:rsid w:val="00A651BD"/>
    <w:rsid w:val="00B1615A"/>
    <w:rsid w:val="00B82272"/>
    <w:rsid w:val="00B87A0D"/>
    <w:rsid w:val="00B96132"/>
    <w:rsid w:val="00BD1EE1"/>
    <w:rsid w:val="00BD4F5D"/>
    <w:rsid w:val="00BD5505"/>
    <w:rsid w:val="00BF4238"/>
    <w:rsid w:val="00C4001C"/>
    <w:rsid w:val="00CC6AC7"/>
    <w:rsid w:val="00D10D8D"/>
    <w:rsid w:val="00D4692D"/>
    <w:rsid w:val="00DD1D2D"/>
    <w:rsid w:val="00E2207D"/>
    <w:rsid w:val="00EB12A9"/>
    <w:rsid w:val="00EB274B"/>
    <w:rsid w:val="00F01385"/>
    <w:rsid w:val="00F11B85"/>
    <w:rsid w:val="00F4063B"/>
    <w:rsid w:val="00F640B1"/>
    <w:rsid w:val="00F7066A"/>
    <w:rsid w:val="00FC7955"/>
    <w:rsid w:val="00FE5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outlineLvl w:val="0"/>
    </w:pPr>
    <w:rPr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numId w:val="1"/>
      </w:numPr>
      <w:outlineLvl w:val="1"/>
    </w:pPr>
    <w:rPr>
      <w:b/>
      <w:sz w:val="40"/>
      <w:szCs w:val="20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i/>
      <w:szCs w:val="20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i/>
      <w:sz w:val="28"/>
      <w:szCs w:val="20"/>
    </w:rPr>
  </w:style>
  <w:style w:type="paragraph" w:styleId="Nadpis5">
    <w:name w:val="heading 5"/>
    <w:basedOn w:val="Normln"/>
    <w:next w:val="Normln"/>
    <w:qFormat/>
    <w:pPr>
      <w:keepNext/>
      <w:outlineLvl w:val="4"/>
    </w:pPr>
    <w:rPr>
      <w:b/>
      <w:i/>
      <w:szCs w:val="20"/>
    </w:rPr>
  </w:style>
  <w:style w:type="paragraph" w:styleId="Nadpis6">
    <w:name w:val="heading 6"/>
    <w:basedOn w:val="Normln"/>
    <w:next w:val="Normln"/>
    <w:qFormat/>
    <w:pPr>
      <w:keepNext/>
      <w:outlineLvl w:val="5"/>
    </w:pPr>
    <w:rPr>
      <w:szCs w:val="20"/>
    </w:rPr>
  </w:style>
  <w:style w:type="paragraph" w:styleId="Nadpis7">
    <w:name w:val="heading 7"/>
    <w:basedOn w:val="Normln"/>
    <w:next w:val="Normln"/>
    <w:qFormat/>
    <w:pPr>
      <w:keepNext/>
      <w:jc w:val="center"/>
      <w:outlineLvl w:val="6"/>
    </w:pPr>
    <w:rPr>
      <w:i/>
      <w:szCs w:val="20"/>
    </w:rPr>
  </w:style>
  <w:style w:type="paragraph" w:styleId="Nadpis8">
    <w:name w:val="heading 8"/>
    <w:basedOn w:val="Normln"/>
    <w:next w:val="Normln"/>
    <w:qFormat/>
    <w:pPr>
      <w:keepNext/>
      <w:jc w:val="center"/>
      <w:outlineLvl w:val="7"/>
    </w:pPr>
    <w:rPr>
      <w:b/>
      <w:i/>
      <w:szCs w:val="20"/>
    </w:rPr>
  </w:style>
  <w:style w:type="paragraph" w:styleId="Nadpis9">
    <w:name w:val="heading 9"/>
    <w:basedOn w:val="Normln"/>
    <w:next w:val="Normln"/>
    <w:qFormat/>
    <w:pPr>
      <w:keepNext/>
      <w:outlineLvl w:val="8"/>
    </w:pPr>
    <w:rPr>
      <w:b/>
      <w:sz w:val="36"/>
      <w:szCs w:val="20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pPr>
      <w:jc w:val="both"/>
    </w:pPr>
    <w:rPr>
      <w:i/>
      <w:sz w:val="28"/>
      <w:szCs w:val="20"/>
    </w:rPr>
  </w:style>
  <w:style w:type="paragraph" w:styleId="Zkladntext2">
    <w:name w:val="Body Text 2"/>
    <w:basedOn w:val="Normln"/>
    <w:semiHidden/>
    <w:rPr>
      <w:b/>
      <w:i/>
      <w:sz w:val="28"/>
      <w:szCs w:val="20"/>
    </w:rPr>
  </w:style>
  <w:style w:type="paragraph" w:styleId="Zkladntext3">
    <w:name w:val="Body Text 3"/>
    <w:basedOn w:val="Normln"/>
    <w:semiHidden/>
    <w:rPr>
      <w:b/>
      <w:sz w:val="28"/>
      <w:szCs w:val="20"/>
    </w:rPr>
  </w:style>
  <w:style w:type="paragraph" w:styleId="Titulek">
    <w:name w:val="caption"/>
    <w:basedOn w:val="Normln"/>
    <w:next w:val="Normln"/>
    <w:qFormat/>
    <w:pPr>
      <w:jc w:val="center"/>
    </w:pPr>
    <w:rPr>
      <w:b/>
      <w:sz w:val="40"/>
      <w:szCs w:val="20"/>
      <w:lang w:val="cs-CZ"/>
    </w:rPr>
  </w:style>
  <w:style w:type="paragraph" w:customStyle="1" w:styleId="xl29">
    <w:name w:val="xl29"/>
    <w:basedOn w:val="Normln"/>
    <w:pPr>
      <w:pBdr>
        <w:left w:val="single" w:sz="4" w:space="0" w:color="auto"/>
        <w:right w:val="single" w:sz="4" w:space="0" w:color="auto"/>
      </w:pBdr>
      <w:spacing w:before="100" w:after="100"/>
    </w:pPr>
    <w:rPr>
      <w:sz w:val="16"/>
      <w:szCs w:val="20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semiHidden/>
  </w:style>
  <w:style w:type="paragraph" w:styleId="Textbubliny">
    <w:name w:val="Balloon Text"/>
    <w:basedOn w:val="Normln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1252</Words>
  <Characters>7142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Student</Company>
  <LinksUpToDate>false</LinksUpToDate>
  <CharactersWithSpaces>8378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Tomas</dc:creator>
  <cp:lastModifiedBy>Alexander</cp:lastModifiedBy>
  <cp:revision>2</cp:revision>
  <cp:lastPrinted>2013-03-25T08:55:00Z</cp:lastPrinted>
  <dcterms:created xsi:type="dcterms:W3CDTF">2018-03-25T13:26:00Z</dcterms:created>
  <dcterms:modified xsi:type="dcterms:W3CDTF">2018-03-25T13:26:00Z</dcterms:modified>
</cp:coreProperties>
</file>