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C5513" w:rsidRDefault="00BC5513">
      <w:pPr>
        <w:numPr>
          <w:ilvl w:val="0"/>
          <w:numId w:val="3"/>
        </w:numPr>
        <w:tabs>
          <w:tab w:val="left" w:pos="360"/>
        </w:tabs>
        <w:ind w:left="3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ÚČTOVNEJ JEDNOTKE</w:t>
      </w:r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tabs>
          <w:tab w:val="left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0" w:name="ONAME2_END"/>
      <w:bookmarkEnd w:id="0"/>
      <w:r>
        <w:rPr>
          <w:rFonts w:ascii="Arial Narrow" w:hAnsi="Arial Narrow" w:cs="Arial Narrow"/>
          <w:sz w:val="22"/>
          <w:szCs w:val="22"/>
        </w:rPr>
        <w:tab/>
      </w:r>
      <w:r w:rsidR="00690A58">
        <w:rPr>
          <w:rFonts w:ascii="Arial Narrow" w:hAnsi="Arial Narrow" w:cs="Arial Narrow"/>
          <w:sz w:val="22"/>
          <w:szCs w:val="22"/>
        </w:rPr>
        <w:t>M</w:t>
      </w:r>
      <w:r w:rsidR="00401529">
        <w:rPr>
          <w:rFonts w:ascii="Arial Narrow" w:hAnsi="Arial Narrow" w:cs="Arial Narrow"/>
          <w:sz w:val="22"/>
          <w:szCs w:val="22"/>
        </w:rPr>
        <w:t>A</w:t>
      </w:r>
      <w:r w:rsidR="00690A58">
        <w:rPr>
          <w:rFonts w:ascii="Arial Narrow" w:hAnsi="Arial Narrow" w:cs="Arial Narrow"/>
          <w:sz w:val="22"/>
          <w:szCs w:val="22"/>
        </w:rPr>
        <w:t>-A</w:t>
      </w:r>
      <w:r w:rsidR="00401529">
        <w:rPr>
          <w:rFonts w:ascii="Arial Narrow" w:hAnsi="Arial Narrow" w:cs="Arial Narrow"/>
          <w:sz w:val="22"/>
          <w:szCs w:val="22"/>
        </w:rPr>
        <w:t>lpha</w:t>
      </w:r>
      <w:r w:rsidR="00240965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s.r.o.</w:t>
      </w:r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   </w:t>
      </w:r>
      <w:r>
        <w:rPr>
          <w:rFonts w:ascii="Arial Narrow" w:hAnsi="Arial Narrow" w:cs="Arial Narrow"/>
          <w:sz w:val="22"/>
          <w:szCs w:val="22"/>
        </w:rPr>
        <w:tab/>
        <w:t xml:space="preserve">90101 Malacky, </w:t>
      </w:r>
      <w:r w:rsidR="00690A58">
        <w:rPr>
          <w:rFonts w:ascii="Arial Narrow" w:hAnsi="Arial Narrow" w:cs="Arial Narrow"/>
          <w:sz w:val="22"/>
          <w:szCs w:val="22"/>
        </w:rPr>
        <w:t xml:space="preserve">Martina Rázusa </w:t>
      </w:r>
      <w:r w:rsidR="00401529">
        <w:rPr>
          <w:rFonts w:ascii="Arial Narrow" w:hAnsi="Arial Narrow" w:cs="Arial Narrow"/>
          <w:sz w:val="22"/>
          <w:szCs w:val="22"/>
        </w:rPr>
        <w:t>2542/</w:t>
      </w:r>
      <w:r w:rsidR="00690A58">
        <w:rPr>
          <w:rFonts w:ascii="Arial Narrow" w:hAnsi="Arial Narrow" w:cs="Arial Narrow"/>
          <w:sz w:val="22"/>
          <w:szCs w:val="22"/>
        </w:rPr>
        <w:t>15</w:t>
      </w:r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založená dňa </w:t>
      </w:r>
      <w:r w:rsidR="00690A58">
        <w:rPr>
          <w:rFonts w:ascii="Arial Narrow" w:hAnsi="Arial Narrow" w:cs="Arial Narrow"/>
          <w:sz w:val="22"/>
          <w:szCs w:val="22"/>
        </w:rPr>
        <w:t>2</w:t>
      </w:r>
      <w:r w:rsidR="00401529">
        <w:rPr>
          <w:rFonts w:ascii="Arial Narrow" w:hAnsi="Arial Narrow" w:cs="Arial Narrow"/>
          <w:sz w:val="22"/>
          <w:szCs w:val="22"/>
        </w:rPr>
        <w:t>4</w:t>
      </w:r>
      <w:r w:rsidR="00690A58">
        <w:rPr>
          <w:rFonts w:ascii="Arial Narrow" w:hAnsi="Arial Narrow" w:cs="Arial Narrow"/>
          <w:sz w:val="22"/>
          <w:szCs w:val="22"/>
        </w:rPr>
        <w:t>.0</w:t>
      </w:r>
      <w:r w:rsidR="00401529">
        <w:rPr>
          <w:rFonts w:ascii="Arial Narrow" w:hAnsi="Arial Narrow" w:cs="Arial Narrow"/>
          <w:sz w:val="22"/>
          <w:szCs w:val="22"/>
        </w:rPr>
        <w:t>3</w:t>
      </w:r>
      <w:r w:rsidR="00690A58">
        <w:rPr>
          <w:rFonts w:ascii="Arial Narrow" w:hAnsi="Arial Narrow" w:cs="Arial Narrow"/>
          <w:sz w:val="22"/>
          <w:szCs w:val="22"/>
        </w:rPr>
        <w:t>.2017</w:t>
      </w:r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690A58">
        <w:rPr>
          <w:rFonts w:ascii="Arial Narrow" w:hAnsi="Arial Narrow" w:cs="Arial Narrow"/>
          <w:sz w:val="22"/>
          <w:szCs w:val="22"/>
        </w:rPr>
        <w:t>2</w:t>
      </w:r>
      <w:r w:rsidR="00401529">
        <w:rPr>
          <w:rFonts w:ascii="Arial Narrow" w:hAnsi="Arial Narrow" w:cs="Arial Narrow"/>
          <w:sz w:val="22"/>
          <w:szCs w:val="22"/>
        </w:rPr>
        <w:t>4</w:t>
      </w:r>
      <w:r w:rsidR="00690A58">
        <w:rPr>
          <w:rFonts w:ascii="Arial Narrow" w:hAnsi="Arial Narrow" w:cs="Arial Narrow"/>
          <w:sz w:val="22"/>
          <w:szCs w:val="22"/>
        </w:rPr>
        <w:t>.0</w:t>
      </w:r>
      <w:r w:rsidR="00401529">
        <w:rPr>
          <w:rFonts w:ascii="Arial Narrow" w:hAnsi="Arial Narrow" w:cs="Arial Narrow"/>
          <w:sz w:val="22"/>
          <w:szCs w:val="22"/>
        </w:rPr>
        <w:t>3</w:t>
      </w:r>
      <w:r w:rsidR="00690A58">
        <w:rPr>
          <w:rFonts w:ascii="Arial Narrow" w:hAnsi="Arial Narrow" w:cs="Arial Narrow"/>
          <w:sz w:val="22"/>
          <w:szCs w:val="22"/>
        </w:rPr>
        <w:t>.2017</w:t>
      </w:r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tabs>
          <w:tab w:val="left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prenájom nehnuteľnosti</w:t>
      </w:r>
    </w:p>
    <w:p w:rsidR="00BC5513" w:rsidRDefault="00BC5513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BC5513" w:rsidRDefault="00BC5513">
      <w:pPr>
        <w:pStyle w:val="TaxEdit2"/>
      </w:pPr>
      <w:r>
        <w:t>c) Priemerný počet zamestnancov</w:t>
      </w:r>
    </w:p>
    <w:p w:rsidR="00BC5513" w:rsidRDefault="00BC551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652"/>
      </w:tblGrid>
      <w:tr w:rsidR="00BC5513">
        <w:tc>
          <w:tcPr>
            <w:tcW w:w="3047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pStyle w:val="Nadpis3"/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Názov položky</w:t>
            </w:r>
          </w:p>
        </w:tc>
        <w:tc>
          <w:tcPr>
            <w:tcW w:w="235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652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C5513">
        <w:trPr>
          <w:trHeight w:val="418"/>
        </w:trPr>
        <w:tc>
          <w:tcPr>
            <w:tcW w:w="304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690A58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65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C5513">
        <w:tc>
          <w:tcPr>
            <w:tcW w:w="304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690A58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65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C5513">
        <w:trPr>
          <w:trHeight w:val="421"/>
        </w:trPr>
        <w:tc>
          <w:tcPr>
            <w:tcW w:w="3047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652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BC5513" w:rsidRDefault="00BC5513">
      <w:pPr>
        <w:pStyle w:val="Styl2"/>
        <w:tabs>
          <w:tab w:val="clear" w:pos="2149"/>
        </w:tabs>
        <w:ind w:left="10745" w:firstLine="0"/>
      </w:pPr>
    </w:p>
    <w:p w:rsidR="00BC5513" w:rsidRDefault="00BC5513">
      <w:pPr>
        <w:pStyle w:val="TaxEdit2"/>
      </w:pPr>
      <w:r>
        <w:t>d</w:t>
      </w:r>
    </w:p>
    <w:p w:rsidR="00BC5513" w:rsidRDefault="00BC5513">
      <w:pPr>
        <w:pStyle w:val="TaxEdit2"/>
      </w:pPr>
      <w:r>
        <w:t>e) Právny dôvod na zostavenie účtovnej závierky</w:t>
      </w:r>
    </w:p>
    <w:p w:rsidR="00BC5513" w:rsidRPr="000262FD" w:rsidRDefault="00BC5513">
      <w:pPr>
        <w:pStyle w:val="TaxEdit"/>
        <w:rPr>
          <w:b w:val="0"/>
        </w:rPr>
      </w:pPr>
    </w:p>
    <w:p w:rsidR="00BC5513" w:rsidRDefault="00BC5513">
      <w:pPr>
        <w:pStyle w:val="TaxEdit"/>
        <w:ind w:hanging="284"/>
        <w:rPr>
          <w:rFonts w:ascii="Arial Narrow" w:hAnsi="Arial Narrow" w:cs="Arial Narrow"/>
          <w:b w:val="0"/>
          <w:bCs w:val="0"/>
        </w:rPr>
      </w:pPr>
      <w:r w:rsidRPr="000262FD">
        <w:rPr>
          <w:rFonts w:ascii="Arial Narrow" w:hAnsi="Arial Narrow" w:cs="Arial Narrow"/>
          <w:b w:val="0"/>
        </w:rPr>
        <w:t>riadna</w:t>
      </w:r>
      <w:r w:rsidRPr="000262FD"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="000262FD">
        <w:rPr>
          <w:rFonts w:ascii="Arial Narrow" w:hAnsi="Arial Narrow" w:cs="Arial Narrow"/>
          <w:b w:val="0"/>
          <w:bCs w:val="0"/>
        </w:rPr>
        <w:t xml:space="preserve"> </w:t>
      </w:r>
      <w:r w:rsidR="00690A58" w:rsidRPr="000262FD">
        <w:rPr>
          <w:rFonts w:ascii="Arial Narrow" w:hAnsi="Arial Narrow" w:cs="Arial Narrow"/>
          <w:bCs w:val="0"/>
        </w:rPr>
        <w:t>2017</w:t>
      </w:r>
    </w:p>
    <w:p w:rsidR="00BC5513" w:rsidRDefault="00BC5513">
      <w:pPr>
        <w:pStyle w:val="TaxEdit2"/>
        <w:rPr>
          <w:rFonts w:ascii="Arial Narrow" w:hAnsi="Arial Narrow" w:cs="Arial Narrow"/>
        </w:rPr>
      </w:pPr>
    </w:p>
    <w:p w:rsidR="00BC5513" w:rsidRDefault="00BC5513">
      <w:pPr>
        <w:pStyle w:val="TaxEdit2"/>
      </w:pPr>
      <w:r>
        <w:t>f) Dátum schválenia účtovnej závierky za predchádzajúce účtovné obdobie</w:t>
      </w:r>
    </w:p>
    <w:p w:rsidR="00BC5513" w:rsidRDefault="00BC5513">
      <w:pPr>
        <w:pStyle w:val="TaxEdit2"/>
        <w:rPr>
          <w:rFonts w:ascii="Arial Narrow" w:hAnsi="Arial Narrow" w:cs="Arial Narrow"/>
        </w:rPr>
      </w:pPr>
    </w:p>
    <w:p w:rsidR="00BC5513" w:rsidRDefault="00BC551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za</w:t>
      </w:r>
      <w:r w:rsidR="00401529">
        <w:rPr>
          <w:rFonts w:ascii="Arial Narrow" w:hAnsi="Arial Narrow" w:cs="Arial Narrow"/>
          <w:b w:val="0"/>
          <w:bCs w:val="0"/>
        </w:rPr>
        <w:t>............</w:t>
      </w:r>
      <w:bookmarkStart w:id="1" w:name="_GoBack"/>
      <w:bookmarkEnd w:id="1"/>
      <w:r>
        <w:rPr>
          <w:rFonts w:ascii="Arial Narrow" w:hAnsi="Arial Narrow" w:cs="Arial Narrow"/>
          <w:b w:val="0"/>
          <w:bCs w:val="0"/>
        </w:rPr>
        <w:t xml:space="preserve"> predchádzajúce účtovné obdobie, bola schválená  dňa </w:t>
      </w:r>
      <w:r w:rsidR="00401529">
        <w:rPr>
          <w:rFonts w:ascii="Arial Narrow" w:hAnsi="Arial Narrow" w:cs="Arial Narrow"/>
          <w:b w:val="0"/>
          <w:bCs w:val="0"/>
        </w:rPr>
        <w:t xml:space="preserve"> ..................</w:t>
      </w:r>
    </w:p>
    <w:p w:rsidR="00BC5513" w:rsidRDefault="00BC5513">
      <w:pPr>
        <w:pStyle w:val="TaxEdit2"/>
        <w:rPr>
          <w:rFonts w:ascii="Arial Narrow" w:hAnsi="Arial Narrow" w:cs="Arial Narrow"/>
          <w:b w:val="0"/>
          <w:bCs w:val="0"/>
        </w:rPr>
      </w:pPr>
    </w:p>
    <w:p w:rsidR="00BC5513" w:rsidRDefault="00BC5513">
      <w:pPr>
        <w:pStyle w:val="TaxEdit2"/>
        <w:rPr>
          <w:rFonts w:ascii="Arial Narrow" w:hAnsi="Arial Narrow" w:cs="Arial Narrow"/>
          <w:b w:val="0"/>
          <w:bCs w:val="0"/>
        </w:rPr>
      </w:pPr>
    </w:p>
    <w:p w:rsidR="00BC5513" w:rsidRDefault="00BC5513">
      <w:pPr>
        <w:pStyle w:val="TaxEdit2"/>
        <w:rPr>
          <w:rFonts w:ascii="Arial Narrow" w:hAnsi="Arial Narrow" w:cs="Arial Narrow"/>
          <w:b w:val="0"/>
          <w:bCs w:val="0"/>
        </w:rPr>
      </w:pPr>
    </w:p>
    <w:p w:rsidR="00BC5513" w:rsidRDefault="00BC5513">
      <w:pPr>
        <w:pStyle w:val="Styl1"/>
        <w:tabs>
          <w:tab w:val="left" w:pos="284"/>
        </w:tabs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:rsidR="00BC5513" w:rsidRDefault="00BC5513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pStyle w:val="TaxEdit2"/>
      </w:pPr>
      <w:r>
        <w:t>a) Štatutárne orgány, dozorné orgány  a iné orgány spoločnosti</w:t>
      </w:r>
    </w:p>
    <w:p w:rsidR="00BC5513" w:rsidRDefault="00BC5513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130"/>
        <w:gridCol w:w="6174"/>
      </w:tblGrid>
      <w:tr w:rsidR="00BC5513">
        <w:tc>
          <w:tcPr>
            <w:tcW w:w="3130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</w:tcPr>
          <w:p w:rsidR="00BC5513" w:rsidRDefault="00BC5513">
            <w:pPr>
              <w:pStyle w:val="Nadpis1"/>
              <w:tabs>
                <w:tab w:val="left" w:pos="2790"/>
              </w:tabs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Meno a priezvisko/Obchodné meno člena</w:t>
            </w:r>
          </w:p>
        </w:tc>
        <w:tc>
          <w:tcPr>
            <w:tcW w:w="6174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FFFFFF"/>
          </w:tcPr>
          <w:p w:rsidR="00BC5513" w:rsidRDefault="00BC5513">
            <w:pPr>
              <w:tabs>
                <w:tab w:val="left" w:pos="2790"/>
              </w:tabs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BC5513">
        <w:tc>
          <w:tcPr>
            <w:tcW w:w="3130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690A58">
            <w:pPr>
              <w:tabs>
                <w:tab w:val="left" w:pos="279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Jaroslav Vaček</w:t>
            </w:r>
          </w:p>
        </w:tc>
        <w:tc>
          <w:tcPr>
            <w:tcW w:w="617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</w:tcPr>
          <w:p w:rsidR="00BC5513" w:rsidRDefault="00BC5513">
            <w:pPr>
              <w:tabs>
                <w:tab w:val="left" w:pos="279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c>
          <w:tcPr>
            <w:tcW w:w="3130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tabs>
                <w:tab w:val="left" w:pos="279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7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</w:tcPr>
          <w:p w:rsidR="00BC5513" w:rsidRDefault="00BC5513">
            <w:pPr>
              <w:tabs>
                <w:tab w:val="left" w:pos="279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c>
          <w:tcPr>
            <w:tcW w:w="3130" w:type="dxa"/>
            <w:tcBorders>
              <w:left w:val="double" w:sz="1" w:space="0" w:color="000000"/>
              <w:bottom w:val="double" w:sz="1" w:space="0" w:color="000000"/>
            </w:tcBorders>
          </w:tcPr>
          <w:p w:rsidR="00BC5513" w:rsidRDefault="00BC5513">
            <w:pPr>
              <w:tabs>
                <w:tab w:val="left" w:pos="279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74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</w:tcPr>
          <w:p w:rsidR="00BC5513" w:rsidRDefault="00BC5513">
            <w:pPr>
              <w:tabs>
                <w:tab w:val="left" w:pos="2790"/>
              </w:tabs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>
      <w:pPr>
        <w:tabs>
          <w:tab w:val="left" w:pos="2790"/>
        </w:tabs>
      </w:pPr>
    </w:p>
    <w:p w:rsidR="00BC5513" w:rsidRDefault="00BC5513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p w:rsidR="00BC5513" w:rsidRDefault="00BC5513">
      <w:pPr>
        <w:pStyle w:val="TaxEdit"/>
        <w:ind w:hanging="284"/>
      </w:pPr>
    </w:p>
    <w:p w:rsidR="00BC5513" w:rsidRDefault="00BC5513">
      <w:pPr>
        <w:pStyle w:val="Styl1"/>
        <w:tabs>
          <w:tab w:val="left" w:pos="284"/>
        </w:tabs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:rsidR="00BC5513" w:rsidRDefault="00BC5513">
      <w:pPr>
        <w:pStyle w:val="TaxEdit"/>
        <w:ind w:hanging="284"/>
      </w:pPr>
    </w:p>
    <w:p w:rsidR="00BC5513" w:rsidRDefault="00BC5513">
      <w:pPr>
        <w:pStyle w:val="Styl2"/>
        <w:tabs>
          <w:tab w:val="left" w:pos="0"/>
        </w:tabs>
        <w:ind w:left="0"/>
      </w:pPr>
      <w:r>
        <w:t>Štruktúra spoločníkov, akcionárov ku dňu, ku ktorému sa zostavuje účtovná závierka a štruktúra spoločníkov, akcionárov do dňa jej zmeny vzniknutej v priebehu účtovného obdobia</w:t>
      </w:r>
    </w:p>
    <w:p w:rsidR="00BC5513" w:rsidRDefault="00BC5513">
      <w:pPr>
        <w:pStyle w:val="Styl2"/>
        <w:tabs>
          <w:tab w:val="clear" w:pos="2149"/>
        </w:tabs>
        <w:ind w:left="12534" w:firstLine="0"/>
      </w:pPr>
    </w:p>
    <w:p w:rsidR="00BC5513" w:rsidRDefault="00BC5513">
      <w:pPr>
        <w:ind w:left="426"/>
        <w:rPr>
          <w:rFonts w:ascii="Arial Narrow" w:hAnsi="Arial Narrow" w:cs="Arial"/>
          <w:b/>
          <w:bCs/>
          <w:sz w:val="22"/>
          <w:szCs w:val="22"/>
        </w:rPr>
      </w:pPr>
    </w:p>
    <w:p w:rsidR="00BC5513" w:rsidRDefault="00BC5513">
      <w:pPr>
        <w:ind w:left="426"/>
        <w:rPr>
          <w:rFonts w:ascii="Arial Narrow" w:hAnsi="Arial Narrow" w:cs="Arial"/>
          <w:b/>
          <w:bCs/>
          <w:sz w:val="22"/>
          <w:szCs w:val="22"/>
        </w:rPr>
      </w:pPr>
    </w:p>
    <w:p w:rsidR="00BC5513" w:rsidRDefault="00BC551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BC5513" w:rsidRDefault="00BC5513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275"/>
        <w:gridCol w:w="1418"/>
        <w:gridCol w:w="1701"/>
        <w:gridCol w:w="2038"/>
      </w:tblGrid>
      <w:tr w:rsidR="00BC5513">
        <w:trPr>
          <w:cantSplit/>
          <w:trHeight w:hRule="exact" w:val="436"/>
        </w:trPr>
        <w:tc>
          <w:tcPr>
            <w:tcW w:w="2764" w:type="dxa"/>
            <w:vMerge w:val="restart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pStyle w:val="Nadpis1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Výška podielu</w:t>
            </w:r>
          </w:p>
          <w:p w:rsidR="00BC5513" w:rsidRDefault="00BC5513">
            <w:pPr>
              <w:pStyle w:val="Nadpis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1" w:space="0" w:color="000000"/>
              <w:left w:val="single" w:sz="4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2038" w:type="dxa"/>
            <w:vMerge w:val="restart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BC5513">
        <w:trPr>
          <w:cantSplit/>
          <w:trHeight w:hRule="exact" w:val="340"/>
        </w:trPr>
        <w:tc>
          <w:tcPr>
            <w:tcW w:w="2764" w:type="dxa"/>
            <w:vMerge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BC5513" w:rsidRDefault="00BC5513"/>
        </w:tc>
        <w:tc>
          <w:tcPr>
            <w:tcW w:w="1275" w:type="dxa"/>
            <w:tcBorders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left w:val="single" w:sz="4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top w:val="double" w:sz="1" w:space="0" w:color="000000"/>
              <w:left w:val="single" w:sz="4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BC5513" w:rsidRDefault="00BC5513"/>
        </w:tc>
        <w:tc>
          <w:tcPr>
            <w:tcW w:w="2038" w:type="dxa"/>
            <w:vMerge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/>
        </w:tc>
      </w:tr>
      <w:tr w:rsidR="00BC5513">
        <w:trPr>
          <w:trHeight w:val="340"/>
        </w:trPr>
        <w:tc>
          <w:tcPr>
            <w:tcW w:w="2764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203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BC5513">
        <w:trPr>
          <w:trHeight w:val="340"/>
        </w:trPr>
        <w:tc>
          <w:tcPr>
            <w:tcW w:w="2764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690A58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Jaroslav Vaček</w:t>
            </w:r>
          </w:p>
        </w:tc>
        <w:tc>
          <w:tcPr>
            <w:tcW w:w="127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40152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41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203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764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764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764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764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03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764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401529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418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A604C6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2038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/>
    <w:p w:rsidR="00BC5513" w:rsidRDefault="00BC5513">
      <w:pPr>
        <w:pStyle w:val="Styl1"/>
        <w:tabs>
          <w:tab w:val="left" w:pos="284"/>
        </w:tabs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BC5513" w:rsidRDefault="00BC5513">
      <w:pPr>
        <w:pStyle w:val="Styl1"/>
        <w:ind w:left="360"/>
      </w:pPr>
    </w:p>
    <w:p w:rsidR="00BC5513" w:rsidRDefault="00BC551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:rsidR="00BC5513" w:rsidRDefault="00BC5513">
      <w:pPr>
        <w:rPr>
          <w:rFonts w:ascii="Arial Narrow" w:hAnsi="Arial Narrow" w:cs="Arial Narrow"/>
          <w:sz w:val="22"/>
          <w:szCs w:val="22"/>
        </w:rPr>
      </w:pPr>
    </w:p>
    <w:p w:rsidR="00BC5513" w:rsidRDefault="00BC5513">
      <w:pPr>
        <w:pStyle w:val="TaxEdit"/>
        <w:ind w:hanging="284"/>
      </w:pPr>
    </w:p>
    <w:p w:rsidR="00BC5513" w:rsidRDefault="00BC5513">
      <w:pPr>
        <w:pStyle w:val="Styl1"/>
        <w:tabs>
          <w:tab w:val="left" w:pos="284"/>
        </w:tabs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:rsidR="00BC5513" w:rsidRDefault="00BC5513">
      <w:pPr>
        <w:ind w:left="360"/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pStyle w:val="Styl2"/>
        <w:tabs>
          <w:tab w:val="left" w:pos="360"/>
        </w:tabs>
        <w:ind w:left="36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BC5513" w:rsidRDefault="00BC551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áno </w:t>
      </w:r>
    </w:p>
    <w:p w:rsidR="00BC5513" w:rsidRDefault="00BC5513">
      <w:pPr>
        <w:ind w:left="1080"/>
        <w:rPr>
          <w:rFonts w:ascii="Arial Narrow" w:hAnsi="Arial Narrow" w:cs="Arial Narrow"/>
          <w:sz w:val="22"/>
          <w:szCs w:val="22"/>
        </w:rPr>
      </w:pPr>
    </w:p>
    <w:p w:rsidR="00BC5513" w:rsidRDefault="00BC5513">
      <w:pPr>
        <w:pStyle w:val="Styl2"/>
        <w:tabs>
          <w:tab w:val="left" w:pos="360"/>
        </w:tabs>
        <w:ind w:left="36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1"/>
        <w:gridCol w:w="3125"/>
      </w:tblGrid>
      <w:tr w:rsidR="00BC5513">
        <w:tc>
          <w:tcPr>
            <w:tcW w:w="3070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12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BC5513">
        <w:tc>
          <w:tcPr>
            <w:tcW w:w="3070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12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BC5513">
        <w:tc>
          <w:tcPr>
            <w:tcW w:w="3070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2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c>
          <w:tcPr>
            <w:tcW w:w="3070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2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c>
          <w:tcPr>
            <w:tcW w:w="3070" w:type="dxa"/>
            <w:tcBorders>
              <w:left w:val="double" w:sz="1" w:space="0" w:color="000000"/>
              <w:bottom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left w:val="single" w:sz="4" w:space="0" w:color="000000"/>
              <w:bottom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25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/>
    <w:p w:rsidR="00BC5513" w:rsidRDefault="00BC5513">
      <w:pPr>
        <w:pStyle w:val="Styl2"/>
        <w:tabs>
          <w:tab w:val="left" w:pos="360"/>
        </w:tabs>
        <w:ind w:left="36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BC5513" w:rsidRDefault="00BC5513">
      <w:pPr>
        <w:pStyle w:val="TaxEdit"/>
        <w:ind w:hanging="284"/>
      </w:pPr>
    </w:p>
    <w:p w:rsidR="00BC5513" w:rsidRDefault="00BC551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BC5513" w:rsidRDefault="00BC5513">
      <w:pPr>
        <w:numPr>
          <w:ilvl w:val="0"/>
          <w:numId w:val="2"/>
        </w:numPr>
        <w:tabs>
          <w:tab w:val="left" w:pos="786"/>
        </w:tabs>
        <w:ind w:left="78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BC5513" w:rsidRDefault="00BC551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BC5513" w:rsidRDefault="00BC5513">
      <w:pPr>
        <w:numPr>
          <w:ilvl w:val="0"/>
          <w:numId w:val="2"/>
        </w:numPr>
        <w:tabs>
          <w:tab w:val="left" w:pos="786"/>
        </w:tabs>
        <w:ind w:left="78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</w:p>
    <w:p w:rsidR="00BC5513" w:rsidRDefault="00BC551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BC5513" w:rsidRDefault="00BC5513">
      <w:pPr>
        <w:numPr>
          <w:ilvl w:val="0"/>
          <w:numId w:val="2"/>
        </w:numPr>
        <w:tabs>
          <w:tab w:val="left" w:pos="644"/>
        </w:tabs>
        <w:ind w:left="64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obstaraním.</w:t>
      </w:r>
    </w:p>
    <w:p w:rsidR="00BC5513" w:rsidRDefault="00BC551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BC5513" w:rsidRDefault="00BC551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BC5513" w:rsidRDefault="00BC551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BC5513" w:rsidRDefault="00BC551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BC5513" w:rsidRDefault="00BC551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BC5513" w:rsidRDefault="00BC551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BC5513" w:rsidRDefault="00BC551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Výdavky budúcich období a výnosy budúcich období</w:t>
      </w:r>
    </w:p>
    <w:p w:rsidR="00BC5513" w:rsidRDefault="00BC551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BC5513" w:rsidRDefault="00BC551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BC5513" w:rsidRDefault="00BC551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C5513" w:rsidRDefault="00BC5513">
      <w:pPr>
        <w:pStyle w:val="Styl2"/>
        <w:tabs>
          <w:tab w:val="left" w:pos="360"/>
        </w:tabs>
        <w:ind w:left="36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BC5513" w:rsidRDefault="00BC5513">
      <w:pPr>
        <w:ind w:left="1080"/>
        <w:rPr>
          <w:rFonts w:ascii="Arial Narrow" w:hAnsi="Arial Narrow" w:cs="Arial Narrow"/>
          <w:sz w:val="22"/>
          <w:szCs w:val="22"/>
        </w:rPr>
      </w:pPr>
    </w:p>
    <w:p w:rsidR="00BC5513" w:rsidRDefault="00BC551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BC5513" w:rsidRDefault="00BC551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BC5513" w:rsidRDefault="00BC551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BC5513" w:rsidRDefault="00BC551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2303"/>
        <w:gridCol w:w="2303"/>
        <w:gridCol w:w="2357"/>
      </w:tblGrid>
      <w:tr w:rsidR="00BC5513">
        <w:tc>
          <w:tcPr>
            <w:tcW w:w="2303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5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BC5513">
        <w:tc>
          <w:tcPr>
            <w:tcW w:w="2303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DHM</w:t>
            </w:r>
          </w:p>
        </w:tc>
        <w:tc>
          <w:tcPr>
            <w:tcW w:w="2303" w:type="dxa"/>
            <w:tcBorders>
              <w:left w:val="single" w:sz="4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2303" w:type="dxa"/>
            <w:tcBorders>
              <w:left w:val="single" w:sz="4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57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  <w:tr w:rsidR="00BC5513">
        <w:tc>
          <w:tcPr>
            <w:tcW w:w="2303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HM</w:t>
            </w:r>
          </w:p>
        </w:tc>
        <w:tc>
          <w:tcPr>
            <w:tcW w:w="2303" w:type="dxa"/>
            <w:tcBorders>
              <w:left w:val="single" w:sz="4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2303" w:type="dxa"/>
            <w:tcBorders>
              <w:left w:val="single" w:sz="4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57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1/6</w:t>
            </w:r>
          </w:p>
        </w:tc>
      </w:tr>
      <w:tr w:rsidR="00BC5513">
        <w:tc>
          <w:tcPr>
            <w:tcW w:w="2303" w:type="dxa"/>
            <w:tcBorders>
              <w:left w:val="double" w:sz="1" w:space="0" w:color="000000"/>
              <w:bottom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left w:val="single" w:sz="4" w:space="0" w:color="000000"/>
              <w:bottom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left w:val="single" w:sz="4" w:space="0" w:color="000000"/>
              <w:bottom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57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/>
    <w:p w:rsidR="00BC5513" w:rsidRDefault="00BC5513">
      <w:pPr>
        <w:pStyle w:val="TaxEdit"/>
        <w:ind w:left="0"/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BC5513" w:rsidRDefault="00BC5513">
      <w:pPr>
        <w:pStyle w:val="TaxEdit"/>
        <w:ind w:hanging="284"/>
      </w:pPr>
      <w:r>
        <w:t>Informácie k časti F. písm. a) o dlhodobom nehmotnom majetku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BC5513" w:rsidRDefault="00BC5513">
      <w:pPr>
        <w:pStyle w:val="Styl2"/>
        <w:tabs>
          <w:tab w:val="clear" w:pos="2149"/>
        </w:tabs>
        <w:ind w:left="11825" w:firstLine="0"/>
        <w:rPr>
          <w:i w:val="0"/>
          <w:iCs w:val="0"/>
        </w:rPr>
      </w:pPr>
    </w:p>
    <w:tbl>
      <w:tblPr>
        <w:tblW w:w="0" w:type="auto"/>
        <w:tblInd w:w="-9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1046"/>
      </w:tblGrid>
      <w:tr w:rsidR="00BC5513">
        <w:trPr>
          <w:cantSplit/>
          <w:trHeight w:hRule="exact" w:val="411"/>
        </w:trPr>
        <w:tc>
          <w:tcPr>
            <w:tcW w:w="1843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67" w:type="dxa"/>
            <w:gridSpan w:val="8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C5513">
        <w:trPr>
          <w:cantSplit/>
        </w:trPr>
        <w:tc>
          <w:tcPr>
            <w:tcW w:w="1843" w:type="dxa"/>
            <w:vMerge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/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BC5513">
        <w:trPr>
          <w:cantSplit/>
          <w:trHeight w:val="241"/>
        </w:trPr>
        <w:tc>
          <w:tcPr>
            <w:tcW w:w="184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BC5513">
        <w:trPr>
          <w:cantSplit/>
          <w:trHeight w:val="454"/>
        </w:trPr>
        <w:tc>
          <w:tcPr>
            <w:tcW w:w="184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67" w:type="dxa"/>
            <w:gridSpan w:val="8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4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4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4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4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4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4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67" w:type="dxa"/>
            <w:gridSpan w:val="8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4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4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43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43" w:type="dxa"/>
            <w:tcBorders>
              <w:left w:val="double" w:sz="1" w:space="0" w:color="000000"/>
              <w:bottom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BC5513" w:rsidRDefault="00BC551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BC5513" w:rsidRDefault="00BC551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BC5513" w:rsidRDefault="00BC5513">
      <w:pPr>
        <w:pStyle w:val="TaxEdit"/>
        <w:ind w:hanging="284"/>
      </w:pPr>
      <w:r>
        <w:t>Informácie k časti F. písm. a) o dlhodobom hmotnom majetku</w:t>
      </w:r>
    </w:p>
    <w:p w:rsidR="00BC5513" w:rsidRDefault="00BC551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BC5513" w:rsidRDefault="00BC551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1</w:t>
      </w:r>
    </w:p>
    <w:p w:rsidR="00BC5513" w:rsidRDefault="00BC551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9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1046"/>
      </w:tblGrid>
      <w:tr w:rsidR="00BC5513">
        <w:trPr>
          <w:cantSplit/>
          <w:trHeight w:hRule="exact" w:val="411"/>
        </w:trPr>
        <w:tc>
          <w:tcPr>
            <w:tcW w:w="1832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93" w:type="dxa"/>
            <w:gridSpan w:val="8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BC5513">
        <w:trPr>
          <w:cantSplit/>
        </w:trPr>
        <w:tc>
          <w:tcPr>
            <w:tcW w:w="1832" w:type="dxa"/>
            <w:vMerge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/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BC5513">
        <w:trPr>
          <w:cantSplit/>
          <w:trHeight w:val="241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145" w:type="dxa"/>
            <w:gridSpan w:val="9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7F2CAA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6 748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7F2CAA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6 748</w:t>
            </w: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7F2CAA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6 748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7F2CAA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6 748</w:t>
            </w: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145" w:type="dxa"/>
            <w:gridSpan w:val="9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7F2CAA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931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7F2CAA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931</w:t>
            </w: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7F2CAA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931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7F2CAA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931</w:t>
            </w:r>
          </w:p>
        </w:tc>
      </w:tr>
      <w:tr w:rsidR="00BC5513">
        <w:trPr>
          <w:cantSplit/>
          <w:trHeight w:val="341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145" w:type="dxa"/>
            <w:gridSpan w:val="9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145" w:type="dxa"/>
            <w:gridSpan w:val="9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>
      <w:pPr>
        <w:ind w:left="720"/>
      </w:pPr>
    </w:p>
    <w:p w:rsidR="00BC5513" w:rsidRDefault="00BC551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BC5513" w:rsidRDefault="00BC5513">
      <w:pPr>
        <w:rPr>
          <w:rFonts w:ascii="Arial" w:hAnsi="Arial" w:cs="Arial"/>
          <w:sz w:val="22"/>
          <w:szCs w:val="22"/>
        </w:rPr>
      </w:pPr>
      <w: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BC5513" w:rsidRDefault="00BC551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9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1046"/>
      </w:tblGrid>
      <w:tr w:rsidR="00BC5513">
        <w:trPr>
          <w:cantSplit/>
          <w:trHeight w:hRule="exact" w:val="411"/>
        </w:trPr>
        <w:tc>
          <w:tcPr>
            <w:tcW w:w="1832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93" w:type="dxa"/>
            <w:gridSpan w:val="8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C5513">
        <w:trPr>
          <w:cantSplit/>
        </w:trPr>
        <w:tc>
          <w:tcPr>
            <w:tcW w:w="1832" w:type="dxa"/>
            <w:vMerge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/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BC5513">
        <w:trPr>
          <w:cantSplit/>
          <w:trHeight w:val="241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145" w:type="dxa"/>
            <w:gridSpan w:val="9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145" w:type="dxa"/>
            <w:gridSpan w:val="9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341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145" w:type="dxa"/>
            <w:gridSpan w:val="9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145" w:type="dxa"/>
            <w:gridSpan w:val="9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single" w:sz="4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cantSplit/>
          <w:trHeight w:val="454"/>
        </w:trPr>
        <w:tc>
          <w:tcPr>
            <w:tcW w:w="1832" w:type="dxa"/>
            <w:tcBorders>
              <w:left w:val="double" w:sz="1" w:space="0" w:color="000000"/>
              <w:bottom w:val="double" w:sz="1" w:space="0" w:color="000000"/>
            </w:tcBorders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>
      <w:pPr>
        <w:rPr>
          <w:rFonts w:cs="Arial"/>
          <w:b/>
          <w:bCs/>
          <w:sz w:val="22"/>
          <w:szCs w:val="22"/>
        </w:rPr>
      </w:pPr>
      <w:r>
        <w:br w:type="page"/>
      </w:r>
      <w:r>
        <w:lastRenderedPageBreak/>
        <w:t xml:space="preserve"> Informácie k časti F. písm. r) o vývoji opravnej položky k pohľadávkam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9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418"/>
        <w:gridCol w:w="1701"/>
        <w:gridCol w:w="1559"/>
        <w:gridCol w:w="1755"/>
      </w:tblGrid>
      <w:tr w:rsidR="00BC5513">
        <w:trPr>
          <w:cantSplit/>
          <w:trHeight w:hRule="exact" w:val="345"/>
        </w:trPr>
        <w:tc>
          <w:tcPr>
            <w:tcW w:w="2127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850" w:type="dxa"/>
            <w:gridSpan w:val="5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C5513">
        <w:trPr>
          <w:cantSplit/>
        </w:trPr>
        <w:tc>
          <w:tcPr>
            <w:tcW w:w="2127" w:type="dxa"/>
            <w:vMerge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/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BC5513">
        <w:trPr>
          <w:trHeight w:val="42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C5513">
        <w:trPr>
          <w:trHeight w:val="42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127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/>
    <w:p w:rsidR="00BC5513" w:rsidRDefault="00BC5513">
      <w:pPr>
        <w:pStyle w:val="TaxEdit"/>
        <w:ind w:hanging="284"/>
      </w:pPr>
      <w:r>
        <w:t>Informácie k časti F. písm. s) o vekovej štruktúre pohľadávok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12227" w:type="dxa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322"/>
        <w:gridCol w:w="2322"/>
      </w:tblGrid>
      <w:tr w:rsidR="00BC5513" w:rsidTr="00690A58">
        <w:trPr>
          <w:gridAfter w:val="1"/>
          <w:wAfter w:w="2322" w:type="dxa"/>
          <w:trHeight w:val="411"/>
        </w:trPr>
        <w:tc>
          <w:tcPr>
            <w:tcW w:w="3472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32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BC5513" w:rsidTr="00690A58">
        <w:trPr>
          <w:gridAfter w:val="1"/>
          <w:wAfter w:w="2322" w:type="dxa"/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BC5513" w:rsidTr="00690A58">
        <w:trPr>
          <w:gridAfter w:val="1"/>
          <w:wAfter w:w="2322" w:type="dxa"/>
          <w:trHeight w:val="340"/>
        </w:trPr>
        <w:tc>
          <w:tcPr>
            <w:tcW w:w="9905" w:type="dxa"/>
            <w:gridSpan w:val="4"/>
            <w:tcBorders>
              <w:left w:val="double" w:sz="1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BC5513" w:rsidTr="00690A58">
        <w:trPr>
          <w:gridAfter w:val="1"/>
          <w:wAfter w:w="2322" w:type="dxa"/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 w:rsidTr="00690A58">
        <w:trPr>
          <w:gridAfter w:val="1"/>
          <w:wAfter w:w="2322" w:type="dxa"/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 w:rsidTr="00690A58">
        <w:trPr>
          <w:gridAfter w:val="1"/>
          <w:wAfter w:w="2322" w:type="dxa"/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 w:rsidTr="00690A58">
        <w:trPr>
          <w:gridAfter w:val="1"/>
          <w:wAfter w:w="2322" w:type="dxa"/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 w:rsidTr="00690A58">
        <w:trPr>
          <w:gridAfter w:val="1"/>
          <w:wAfter w:w="2322" w:type="dxa"/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 w:rsidTr="00690A58">
        <w:trPr>
          <w:gridAfter w:val="1"/>
          <w:wAfter w:w="2322" w:type="dxa"/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 w:rsidTr="00690A58">
        <w:trPr>
          <w:gridAfter w:val="1"/>
          <w:wAfter w:w="2322" w:type="dxa"/>
          <w:trHeight w:val="340"/>
        </w:trPr>
        <w:tc>
          <w:tcPr>
            <w:tcW w:w="9905" w:type="dxa"/>
            <w:gridSpan w:val="4"/>
            <w:tcBorders>
              <w:left w:val="double" w:sz="1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BC5513" w:rsidTr="00690A58">
        <w:trPr>
          <w:gridAfter w:val="1"/>
          <w:wAfter w:w="2322" w:type="dxa"/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7F2CAA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</w:t>
            </w: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7F2CAA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</w:t>
            </w:r>
          </w:p>
        </w:tc>
      </w:tr>
      <w:tr w:rsidR="00BC5513" w:rsidTr="00690A58">
        <w:trPr>
          <w:gridAfter w:val="1"/>
          <w:wAfter w:w="2322" w:type="dxa"/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 w:rsidTr="00690A58">
        <w:trPr>
          <w:gridAfter w:val="1"/>
          <w:wAfter w:w="2322" w:type="dxa"/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 w:rsidTr="00690A58">
        <w:trPr>
          <w:gridAfter w:val="1"/>
          <w:wAfter w:w="2322" w:type="dxa"/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 w:rsidTr="00690A58">
        <w:trPr>
          <w:gridAfter w:val="1"/>
          <w:wAfter w:w="2322" w:type="dxa"/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90A58" w:rsidTr="00690A58">
        <w:trPr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690A58" w:rsidRDefault="00690A58" w:rsidP="00690A58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90A58" w:rsidRDefault="00690A58" w:rsidP="00690A58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90A58" w:rsidRDefault="00690A58" w:rsidP="00690A58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690A58" w:rsidRDefault="00690A58" w:rsidP="00690A58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vAlign w:val="center"/>
          </w:tcPr>
          <w:p w:rsidR="00690A58" w:rsidRDefault="00690A58" w:rsidP="00690A58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5288</w:t>
            </w:r>
          </w:p>
        </w:tc>
      </w:tr>
      <w:tr w:rsidR="00690A58" w:rsidTr="00690A58">
        <w:trPr>
          <w:trHeight w:val="340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690A58" w:rsidRDefault="00690A58" w:rsidP="00690A58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90A58" w:rsidRDefault="00690A58" w:rsidP="00690A58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90A58" w:rsidRDefault="00690A58" w:rsidP="00690A58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690A58" w:rsidRDefault="00690A58" w:rsidP="00690A58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vAlign w:val="center"/>
          </w:tcPr>
          <w:p w:rsidR="00690A58" w:rsidRDefault="00690A58" w:rsidP="00690A58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90A58" w:rsidTr="00690A58">
        <w:trPr>
          <w:gridAfter w:val="1"/>
          <w:wAfter w:w="2322" w:type="dxa"/>
          <w:trHeight w:val="340"/>
        </w:trPr>
        <w:tc>
          <w:tcPr>
            <w:tcW w:w="3472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690A58" w:rsidRDefault="00690A58" w:rsidP="00690A58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690A58" w:rsidRDefault="007F2CAA" w:rsidP="00690A58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</w:t>
            </w:r>
          </w:p>
        </w:tc>
        <w:tc>
          <w:tcPr>
            <w:tcW w:w="1984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690A58" w:rsidRDefault="00690A58" w:rsidP="00690A58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22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690A58" w:rsidRDefault="007F2CAA" w:rsidP="00690A58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</w:t>
            </w:r>
          </w:p>
        </w:tc>
      </w:tr>
    </w:tbl>
    <w:p w:rsidR="00BC5513" w:rsidRDefault="00BC5513"/>
    <w:p w:rsidR="00BC5513" w:rsidRDefault="00BC551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BC5513" w:rsidRDefault="00BC5513">
      <w:pPr>
        <w:pStyle w:val="TaxEdit"/>
        <w:ind w:hanging="284"/>
      </w:pPr>
      <w:r>
        <w:t>Informácie k časti F. písm. w) o krátkodobom finančnom majetku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90"/>
      </w:tblGrid>
      <w:tr w:rsidR="008F4291" w:rsidTr="003D2AF4">
        <w:trPr>
          <w:trHeight w:val="411"/>
        </w:trPr>
        <w:tc>
          <w:tcPr>
            <w:tcW w:w="3472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8F4291" w:rsidRDefault="008F4291" w:rsidP="003D2A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8F4291" w:rsidRDefault="008F4291" w:rsidP="003D2A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90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8F4291" w:rsidRDefault="008F4291" w:rsidP="003D2A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F4291" w:rsidRDefault="008F4291" w:rsidP="003D2AF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F4291" w:rsidTr="003D2AF4">
        <w:trPr>
          <w:trHeight w:val="423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8F4291" w:rsidRDefault="008F4291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F4291" w:rsidRDefault="008F4291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90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8F4291" w:rsidRDefault="008F4291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F4291" w:rsidTr="003D2AF4">
        <w:trPr>
          <w:trHeight w:val="423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8F4291" w:rsidRDefault="008F4291" w:rsidP="003D2AF4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F4291" w:rsidRDefault="008F4291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4 429</w:t>
            </w:r>
          </w:p>
        </w:tc>
        <w:tc>
          <w:tcPr>
            <w:tcW w:w="3290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8F4291" w:rsidRDefault="008F4291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F4291" w:rsidTr="003D2AF4">
        <w:trPr>
          <w:trHeight w:val="423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8F4291" w:rsidRDefault="008F4291" w:rsidP="003D2AF4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F4291" w:rsidRDefault="008F4291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2 490</w:t>
            </w:r>
          </w:p>
        </w:tc>
        <w:tc>
          <w:tcPr>
            <w:tcW w:w="3290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8F4291" w:rsidRDefault="008F4291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F4291" w:rsidTr="003D2AF4">
        <w:trPr>
          <w:trHeight w:val="503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8F4291" w:rsidRDefault="008F4291" w:rsidP="003D2AF4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F4291" w:rsidRDefault="008F4291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90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8F4291" w:rsidRDefault="008F4291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F4291" w:rsidTr="003D2AF4">
        <w:trPr>
          <w:trHeight w:val="503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8F4291" w:rsidRDefault="008F4291" w:rsidP="003D2AF4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8F4291" w:rsidRDefault="008F4291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90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8F4291" w:rsidRDefault="008F4291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F4291" w:rsidTr="003D2AF4">
        <w:trPr>
          <w:trHeight w:val="503"/>
        </w:trPr>
        <w:tc>
          <w:tcPr>
            <w:tcW w:w="3472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8F4291" w:rsidRDefault="008F4291" w:rsidP="003D2AF4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8F4291" w:rsidRDefault="008F4291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6 919</w:t>
            </w:r>
          </w:p>
        </w:tc>
        <w:tc>
          <w:tcPr>
            <w:tcW w:w="3290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8F4291" w:rsidRDefault="008F4291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pStyle w:val="TaxEdit"/>
        <w:ind w:hanging="284"/>
      </w:pPr>
      <w:r>
        <w:t>Informácie k časti F. písm. zb) o významných položkách časového rozlíšenia</w:t>
      </w:r>
    </w:p>
    <w:p w:rsidR="00BC5513" w:rsidRDefault="00BC5513">
      <w:pPr>
        <w:pStyle w:val="TaxEdit"/>
        <w:ind w:hanging="284"/>
      </w:pPr>
      <w:r>
        <w:t>na strane aktív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9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977"/>
        <w:gridCol w:w="2889"/>
      </w:tblGrid>
      <w:tr w:rsidR="00BC5513">
        <w:trPr>
          <w:cantSplit/>
          <w:trHeight w:val="345"/>
        </w:trPr>
        <w:tc>
          <w:tcPr>
            <w:tcW w:w="4111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89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1D2AD8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</w:t>
            </w: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Aktualizácia softveru</w:t>
            </w: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1D2AD8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Poistenie majetku</w:t>
            </w: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1D2AD8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</w:t>
            </w: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89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4111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89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/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b/>
          <w:bCs/>
          <w:sz w:val="18"/>
          <w:szCs w:val="18"/>
        </w:rPr>
      </w:pPr>
      <w:r>
        <w:br w:type="page"/>
      </w:r>
    </w:p>
    <w:p w:rsidR="00CA514A" w:rsidRDefault="00CA514A" w:rsidP="00CA514A">
      <w:pPr>
        <w:pStyle w:val="TaxEdi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>G. INFORMÁCIE O ÚDAJOCH NA STRANE PASÍV SÚVAHY</w:t>
      </w:r>
    </w:p>
    <w:p w:rsidR="00CA514A" w:rsidRDefault="00CA514A" w:rsidP="00CA514A">
      <w:pPr>
        <w:pStyle w:val="TaxEdit"/>
        <w:ind w:left="0"/>
      </w:pPr>
      <w:r>
        <w:t>Informácie k časti G. písm. a) o rozdelení účtovného zisku alebo o vysporiadaní účtovnej straty</w:t>
      </w:r>
    </w:p>
    <w:p w:rsidR="00CA514A" w:rsidRDefault="00CA514A" w:rsidP="00CA514A">
      <w:pPr>
        <w:rPr>
          <w:rFonts w:ascii="Arial Narrow" w:hAnsi="Arial Narrow" w:cs="Arial Narrow"/>
          <w:sz w:val="18"/>
          <w:szCs w:val="18"/>
        </w:rPr>
      </w:pPr>
    </w:p>
    <w:p w:rsidR="00CA514A" w:rsidRDefault="00CA514A" w:rsidP="00CA514A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A514A" w:rsidRDefault="00CA514A" w:rsidP="00CA514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5015"/>
      </w:tblGrid>
      <w:tr w:rsidR="00CA514A" w:rsidTr="003D2AF4">
        <w:trPr>
          <w:trHeight w:val="518"/>
        </w:trPr>
        <w:tc>
          <w:tcPr>
            <w:tcW w:w="4890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01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A514A" w:rsidRDefault="00CA514A" w:rsidP="003D2AF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A514A" w:rsidTr="003D2AF4">
        <w:trPr>
          <w:trHeight w:val="423"/>
        </w:trPr>
        <w:tc>
          <w:tcPr>
            <w:tcW w:w="4890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CA514A" w:rsidRDefault="00CA514A" w:rsidP="003D2AF4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501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A514A" w:rsidTr="003D2AF4">
        <w:trPr>
          <w:trHeight w:val="503"/>
        </w:trPr>
        <w:tc>
          <w:tcPr>
            <w:tcW w:w="4890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CA514A" w:rsidRDefault="00CA514A" w:rsidP="003D2AF4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501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A514A" w:rsidTr="003D2AF4">
        <w:trPr>
          <w:trHeight w:val="503"/>
        </w:trPr>
        <w:tc>
          <w:tcPr>
            <w:tcW w:w="4890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CA514A" w:rsidRDefault="00CA514A" w:rsidP="003D2AF4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501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A514A" w:rsidTr="003D2AF4">
        <w:trPr>
          <w:trHeight w:val="503"/>
        </w:trPr>
        <w:tc>
          <w:tcPr>
            <w:tcW w:w="4890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CA514A" w:rsidRDefault="00CA514A" w:rsidP="003D2AF4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501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A514A" w:rsidTr="003D2AF4">
        <w:trPr>
          <w:trHeight w:val="503"/>
        </w:trPr>
        <w:tc>
          <w:tcPr>
            <w:tcW w:w="4890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CA514A" w:rsidRDefault="00CA514A" w:rsidP="003D2AF4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501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A514A" w:rsidTr="003D2AF4">
        <w:trPr>
          <w:trHeight w:val="503"/>
        </w:trPr>
        <w:tc>
          <w:tcPr>
            <w:tcW w:w="4890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CA514A" w:rsidRDefault="00CA514A" w:rsidP="003D2AF4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501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A514A" w:rsidTr="003D2AF4">
        <w:trPr>
          <w:trHeight w:val="503"/>
        </w:trPr>
        <w:tc>
          <w:tcPr>
            <w:tcW w:w="4890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CA514A" w:rsidRDefault="00CA514A" w:rsidP="003D2AF4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501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A514A" w:rsidTr="003D2AF4">
        <w:trPr>
          <w:trHeight w:val="503"/>
        </w:trPr>
        <w:tc>
          <w:tcPr>
            <w:tcW w:w="4890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CA514A" w:rsidRDefault="00CA514A" w:rsidP="003D2AF4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501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A514A" w:rsidTr="003D2AF4">
        <w:trPr>
          <w:trHeight w:val="503"/>
        </w:trPr>
        <w:tc>
          <w:tcPr>
            <w:tcW w:w="4890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CA514A" w:rsidRDefault="00CA514A" w:rsidP="003D2AF4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501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A514A" w:rsidTr="003D2AF4">
        <w:trPr>
          <w:trHeight w:val="503"/>
        </w:trPr>
        <w:tc>
          <w:tcPr>
            <w:tcW w:w="4890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CA514A" w:rsidRDefault="00CA514A" w:rsidP="003D2AF4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501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A514A" w:rsidTr="003D2AF4">
        <w:trPr>
          <w:trHeight w:val="503"/>
        </w:trPr>
        <w:tc>
          <w:tcPr>
            <w:tcW w:w="4890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CA514A" w:rsidRDefault="00CA514A" w:rsidP="003D2AF4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5015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A514A" w:rsidRDefault="00CA514A" w:rsidP="00CA514A"/>
    <w:p w:rsidR="00CA514A" w:rsidRDefault="00CA514A" w:rsidP="00CA514A">
      <w:pPr>
        <w:pStyle w:val="TaxEdit"/>
        <w:ind w:hanging="284"/>
      </w:pPr>
      <w:r>
        <w:t>Informácie k časti G. písm. c) a d) o záväzkoch</w:t>
      </w:r>
    </w:p>
    <w:p w:rsidR="00CA514A" w:rsidRDefault="00CA514A" w:rsidP="00CA514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314"/>
      </w:tblGrid>
      <w:tr w:rsidR="00CA514A" w:rsidTr="003D2AF4">
        <w:trPr>
          <w:trHeight w:val="411"/>
        </w:trPr>
        <w:tc>
          <w:tcPr>
            <w:tcW w:w="3472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31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A514A" w:rsidRDefault="00CA514A" w:rsidP="003D2AF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A514A" w:rsidTr="003D2AF4">
        <w:trPr>
          <w:trHeight w:val="423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CA514A" w:rsidRDefault="00CA514A" w:rsidP="003D2AF4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A514A" w:rsidTr="003D2AF4">
        <w:trPr>
          <w:trHeight w:val="423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CA514A" w:rsidRDefault="00CA514A" w:rsidP="003D2AF4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A514A" w:rsidRDefault="00CA514A" w:rsidP="003D2AF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A514A" w:rsidRDefault="00BC4610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21 338</w:t>
            </w: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A514A" w:rsidTr="003D2AF4">
        <w:trPr>
          <w:trHeight w:val="503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CA514A" w:rsidRDefault="00CA514A" w:rsidP="003D2AF4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A514A" w:rsidRDefault="00BC4610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21 338</w:t>
            </w: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A514A" w:rsidTr="003D2AF4">
        <w:trPr>
          <w:trHeight w:val="503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CA514A" w:rsidRDefault="00CA514A" w:rsidP="003D2AF4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A514A" w:rsidRDefault="00CA514A" w:rsidP="003D2AF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A514A" w:rsidTr="003D2AF4">
        <w:trPr>
          <w:trHeight w:val="503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CA514A" w:rsidRDefault="00CA514A" w:rsidP="003D2AF4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A514A" w:rsidRDefault="00CA514A" w:rsidP="003D2AF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A514A" w:rsidTr="003D2AF4">
        <w:trPr>
          <w:trHeight w:val="503"/>
        </w:trPr>
        <w:tc>
          <w:tcPr>
            <w:tcW w:w="3472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CA514A" w:rsidRDefault="00CA514A" w:rsidP="003D2AF4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314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CA514A" w:rsidRDefault="00CA514A" w:rsidP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CA514A">
      <w:pPr>
        <w:rPr>
          <w:rFonts w:cs="Arial"/>
          <w:b/>
          <w:bCs/>
          <w:sz w:val="22"/>
          <w:szCs w:val="22"/>
        </w:rPr>
      </w:pPr>
      <w:r>
        <w:br w:type="page"/>
      </w:r>
      <w:r w:rsidR="00BC5513">
        <w:lastRenderedPageBreak/>
        <w:t>Informácie k časti G. písm. g) o záväzkoch zo sociálneho fondu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314"/>
      </w:tblGrid>
      <w:tr w:rsidR="00BC5513">
        <w:trPr>
          <w:trHeight w:val="397"/>
        </w:trPr>
        <w:tc>
          <w:tcPr>
            <w:tcW w:w="3472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31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C5513">
        <w:trPr>
          <w:trHeight w:val="397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97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97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97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97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97"/>
        </w:trPr>
        <w:tc>
          <w:tcPr>
            <w:tcW w:w="3472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314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97"/>
        </w:trPr>
        <w:tc>
          <w:tcPr>
            <w:tcW w:w="3472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314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>
      <w:pPr>
        <w:pStyle w:val="TaxEdit"/>
      </w:pPr>
    </w:p>
    <w:p w:rsidR="00BC5513" w:rsidRDefault="00BC5513">
      <w:pPr>
        <w:pStyle w:val="TaxEdit"/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pStyle w:val="TaxEdit"/>
        <w:ind w:left="0"/>
      </w:pPr>
      <w:r>
        <w:t>Informácie k časti G. písm. i) o bankových úveroch, pôžičkách a krátkodobých finančných výpomociach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9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134"/>
        <w:gridCol w:w="1134"/>
        <w:gridCol w:w="1134"/>
        <w:gridCol w:w="1843"/>
        <w:gridCol w:w="1755"/>
      </w:tblGrid>
      <w:tr w:rsidR="00BC5513">
        <w:trPr>
          <w:cantSplit/>
          <w:trHeight w:val="345"/>
        </w:trPr>
        <w:tc>
          <w:tcPr>
            <w:tcW w:w="2977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5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C5513">
        <w:trPr>
          <w:trHeight w:val="397"/>
        </w:trPr>
        <w:tc>
          <w:tcPr>
            <w:tcW w:w="297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pStyle w:val="Nadpis1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C5513">
        <w:trPr>
          <w:trHeight w:val="397"/>
        </w:trPr>
        <w:tc>
          <w:tcPr>
            <w:tcW w:w="9977" w:type="dxa"/>
            <w:gridSpan w:val="6"/>
            <w:tcBorders>
              <w:left w:val="double" w:sz="1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BC5513">
        <w:trPr>
          <w:trHeight w:val="397"/>
        </w:trPr>
        <w:tc>
          <w:tcPr>
            <w:tcW w:w="297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€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97"/>
        </w:trPr>
        <w:tc>
          <w:tcPr>
            <w:tcW w:w="297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97"/>
        </w:trPr>
        <w:tc>
          <w:tcPr>
            <w:tcW w:w="297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97"/>
        </w:trPr>
        <w:tc>
          <w:tcPr>
            <w:tcW w:w="9977" w:type="dxa"/>
            <w:gridSpan w:val="6"/>
            <w:tcBorders>
              <w:left w:val="double" w:sz="1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BC5513">
        <w:trPr>
          <w:trHeight w:val="397"/>
        </w:trPr>
        <w:tc>
          <w:tcPr>
            <w:tcW w:w="297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97"/>
        </w:trPr>
        <w:tc>
          <w:tcPr>
            <w:tcW w:w="297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97"/>
        </w:trPr>
        <w:tc>
          <w:tcPr>
            <w:tcW w:w="2977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/>
    <w:p w:rsidR="00BC5513" w:rsidRDefault="00BC5513">
      <w:pPr>
        <w:pStyle w:val="TaxEdit"/>
        <w:ind w:hanging="284"/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pStyle w:val="TaxEdit"/>
        <w:ind w:hanging="284"/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pStyle w:val="TaxEdit"/>
        <w:ind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BC5513" w:rsidRDefault="00BC5513">
      <w:pPr>
        <w:pStyle w:val="TaxEdit"/>
        <w:ind w:hanging="284"/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pStyle w:val="TaxEdit"/>
        <w:ind w:hanging="284"/>
      </w:pPr>
      <w:r>
        <w:t>Informácie k časti H. písm. a) o tržbách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9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53"/>
        <w:gridCol w:w="1348"/>
        <w:gridCol w:w="1275"/>
        <w:gridCol w:w="1276"/>
        <w:gridCol w:w="1277"/>
        <w:gridCol w:w="1276"/>
        <w:gridCol w:w="1472"/>
      </w:tblGrid>
      <w:tr w:rsidR="00BC5513">
        <w:trPr>
          <w:cantSplit/>
          <w:trHeight w:hRule="exact" w:val="436"/>
        </w:trPr>
        <w:tc>
          <w:tcPr>
            <w:tcW w:w="2053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748" w:type="dxa"/>
            <w:gridSpan w:val="2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BC5513">
        <w:trPr>
          <w:cantSplit/>
        </w:trPr>
        <w:tc>
          <w:tcPr>
            <w:tcW w:w="2053" w:type="dxa"/>
            <w:vMerge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/>
        </w:tc>
        <w:tc>
          <w:tcPr>
            <w:tcW w:w="134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C5513">
        <w:trPr>
          <w:trHeight w:val="420"/>
        </w:trPr>
        <w:tc>
          <w:tcPr>
            <w:tcW w:w="205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pStyle w:val="Nadpis1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34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BC5513">
        <w:trPr>
          <w:trHeight w:val="420"/>
        </w:trPr>
        <w:tc>
          <w:tcPr>
            <w:tcW w:w="205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05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05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053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053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2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/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pStyle w:val="TaxEdit"/>
        <w:ind w:hanging="284"/>
      </w:pPr>
      <w:r>
        <w:t>Informácie k časti H. písm. b) o zmene stavu vnútroorganizačných zásob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9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55"/>
      </w:tblGrid>
      <w:tr w:rsidR="00BC5513">
        <w:trPr>
          <w:cantSplit/>
          <w:trHeight w:hRule="exact" w:val="436"/>
        </w:trPr>
        <w:tc>
          <w:tcPr>
            <w:tcW w:w="2127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314" w:type="dxa"/>
            <w:gridSpan w:val="2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BC5513">
        <w:trPr>
          <w:cantSplit/>
        </w:trPr>
        <w:tc>
          <w:tcPr>
            <w:tcW w:w="2127" w:type="dxa"/>
            <w:vMerge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/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C5513">
        <w:trPr>
          <w:trHeight w:val="34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C5513">
        <w:trPr>
          <w:trHeight w:val="34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12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2127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55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/>
    <w:p w:rsidR="00690A58" w:rsidRDefault="00690A58"/>
    <w:p w:rsidR="00690A58" w:rsidRDefault="00690A58"/>
    <w:p w:rsidR="00690A58" w:rsidRDefault="00690A58"/>
    <w:p w:rsidR="00690A58" w:rsidRDefault="00690A58"/>
    <w:p w:rsidR="00690A58" w:rsidRDefault="00690A58"/>
    <w:p w:rsidR="00690A58" w:rsidRDefault="00690A58"/>
    <w:p w:rsidR="00690A58" w:rsidRDefault="00690A58"/>
    <w:p w:rsidR="00690A58" w:rsidRDefault="00690A58">
      <w:pPr>
        <w:pStyle w:val="TaxEdit"/>
        <w:ind w:hanging="284"/>
      </w:pPr>
    </w:p>
    <w:p w:rsidR="00BC5513" w:rsidRDefault="00BC5513">
      <w:pPr>
        <w:pStyle w:val="TaxEdit"/>
        <w:ind w:hanging="284"/>
      </w:pPr>
      <w:r>
        <w:lastRenderedPageBreak/>
        <w:t>Informácie k časti H. písm. g) o čistom obrate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72"/>
      </w:tblGrid>
      <w:tr w:rsidR="00BC5513">
        <w:trPr>
          <w:trHeight w:val="340"/>
        </w:trPr>
        <w:tc>
          <w:tcPr>
            <w:tcW w:w="3898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7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C5513">
        <w:trPr>
          <w:trHeight w:val="340"/>
        </w:trPr>
        <w:tc>
          <w:tcPr>
            <w:tcW w:w="3898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3898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3898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2126EF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26 273</w:t>
            </w:r>
          </w:p>
        </w:tc>
        <w:tc>
          <w:tcPr>
            <w:tcW w:w="31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3898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3898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 w:rsidTr="00690A58">
        <w:trPr>
          <w:trHeight w:val="560"/>
        </w:trPr>
        <w:tc>
          <w:tcPr>
            <w:tcW w:w="3898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2126EF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750</w:t>
            </w:r>
          </w:p>
        </w:tc>
        <w:tc>
          <w:tcPr>
            <w:tcW w:w="3172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3898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2126EF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27 023</w:t>
            </w:r>
          </w:p>
        </w:tc>
        <w:tc>
          <w:tcPr>
            <w:tcW w:w="3172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/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605"/>
      </w:tblGrid>
      <w:tr w:rsidR="00BC5513">
        <w:trPr>
          <w:trHeight w:val="720"/>
        </w:trPr>
        <w:tc>
          <w:tcPr>
            <w:tcW w:w="4606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D8076B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31 636</w:t>
            </w: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Energie, materiál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D8076B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633</w:t>
            </w: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D8076B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24 657</w:t>
            </w: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Ostatne náklady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D8076B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5 312</w:t>
            </w: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BC5513" w:rsidRDefault="00BC55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D8076B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</w:t>
            </w: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Bankové poplatky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D8076B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</w:t>
            </w: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D8076B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940</w:t>
            </w: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odpisy</w:t>
            </w:r>
          </w:p>
        </w:tc>
        <w:tc>
          <w:tcPr>
            <w:tcW w:w="2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D8076B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940</w:t>
            </w:r>
          </w:p>
        </w:tc>
        <w:tc>
          <w:tcPr>
            <w:tcW w:w="2605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340"/>
        </w:trPr>
        <w:tc>
          <w:tcPr>
            <w:tcW w:w="4606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Opravná položka k pohľadávkam</w:t>
            </w:r>
          </w:p>
        </w:tc>
        <w:tc>
          <w:tcPr>
            <w:tcW w:w="2694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05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/>
    <w:p w:rsidR="00BC5513" w:rsidRDefault="00BC5513">
      <w:pPr>
        <w:pStyle w:val="TaxEdit"/>
      </w:pPr>
    </w:p>
    <w:p w:rsidR="00BC5513" w:rsidRDefault="00BC5513">
      <w:pPr>
        <w:pStyle w:val="TaxEdit"/>
      </w:pPr>
    </w:p>
    <w:p w:rsidR="00BC5513" w:rsidRDefault="00BC5513">
      <w:pPr>
        <w:pStyle w:val="TaxEdit"/>
      </w:pPr>
    </w:p>
    <w:p w:rsidR="00BC5513" w:rsidRDefault="00BC5513">
      <w:pPr>
        <w:pStyle w:val="TaxEdit"/>
      </w:pPr>
    </w:p>
    <w:p w:rsidR="00BC5513" w:rsidRDefault="00BC5513">
      <w:pPr>
        <w:pStyle w:val="TaxEdit"/>
      </w:pPr>
    </w:p>
    <w:p w:rsidR="00BC5513" w:rsidRDefault="00BC5513">
      <w:pPr>
        <w:pStyle w:val="TaxEdit"/>
      </w:pPr>
    </w:p>
    <w:p w:rsidR="00BC5513" w:rsidRDefault="00BC5513">
      <w:pPr>
        <w:pStyle w:val="TaxEdit"/>
      </w:pPr>
    </w:p>
    <w:p w:rsidR="00BC5513" w:rsidRDefault="00BC5513">
      <w:pPr>
        <w:pStyle w:val="TaxEdit"/>
      </w:pPr>
    </w:p>
    <w:p w:rsidR="00BC5513" w:rsidRDefault="00BC5513">
      <w:pPr>
        <w:pStyle w:val="TaxEdit"/>
        <w:ind w:left="0"/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BC5513" w:rsidRDefault="00BC5513">
      <w:pPr>
        <w:pStyle w:val="TaxEdit"/>
        <w:ind w:left="0"/>
        <w:rPr>
          <w:sz w:val="24"/>
          <w:szCs w:val="24"/>
        </w:rPr>
      </w:pPr>
    </w:p>
    <w:p w:rsidR="00BC5513" w:rsidRDefault="00BC5513">
      <w:pPr>
        <w:pStyle w:val="TaxEdit"/>
        <w:ind w:hanging="284"/>
      </w:pPr>
      <w:r>
        <w:t>Informácie k časti J. písm. a) až e) o daniach z príjmov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pStyle w:val="TaxEdit"/>
        <w:ind w:hanging="284"/>
      </w:pPr>
      <w:r>
        <w:t>Informácie k časti J. písm. f) a g) o daniach z príjmov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9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15"/>
        <w:gridCol w:w="992"/>
        <w:gridCol w:w="992"/>
        <w:gridCol w:w="1843"/>
        <w:gridCol w:w="992"/>
        <w:gridCol w:w="1188"/>
      </w:tblGrid>
      <w:tr w:rsidR="00BC5513">
        <w:trPr>
          <w:cantSplit/>
          <w:trHeight w:hRule="exact" w:val="436"/>
        </w:trPr>
        <w:tc>
          <w:tcPr>
            <w:tcW w:w="2055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BC5513" w:rsidRDefault="00BC551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4023" w:type="dxa"/>
            <w:gridSpan w:val="3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BC5513">
        <w:trPr>
          <w:cantSplit/>
        </w:trPr>
        <w:tc>
          <w:tcPr>
            <w:tcW w:w="2055" w:type="dxa"/>
            <w:vMerge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/>
        </w:tc>
        <w:tc>
          <w:tcPr>
            <w:tcW w:w="19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BC5513" w:rsidRDefault="00BC551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8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BC5513">
        <w:trPr>
          <w:trHeight w:val="420"/>
        </w:trPr>
        <w:tc>
          <w:tcPr>
            <w:tcW w:w="2055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pStyle w:val="Nadpis1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9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8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BC5513">
        <w:trPr>
          <w:trHeight w:val="420"/>
        </w:trPr>
        <w:tc>
          <w:tcPr>
            <w:tcW w:w="2055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8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055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055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055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055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055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055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055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20"/>
        </w:trPr>
        <w:tc>
          <w:tcPr>
            <w:tcW w:w="2055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C5513" w:rsidRDefault="00BC5513">
      <w:pPr>
        <w:rPr>
          <w:rFonts w:ascii="Arial Narrow" w:hAnsi="Arial Narrow" w:cs="Arial Narrow"/>
          <w:sz w:val="18"/>
          <w:szCs w:val="18"/>
        </w:rPr>
      </w:pPr>
      <w:r>
        <w:br w:type="page"/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" w:hAnsi="Arial" w:cs="Arial"/>
        </w:rPr>
      </w:pPr>
    </w:p>
    <w:p w:rsidR="00BC5513" w:rsidRDefault="00BC551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BC5513" w:rsidRDefault="00BC5513">
      <w:pPr>
        <w:pStyle w:val="TaxEdit"/>
        <w:ind w:hanging="284"/>
      </w:pPr>
      <w:r>
        <w:t>Informácie k časti P. o zmenách vlastného imania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p w:rsidR="00BC5513" w:rsidRDefault="00BC551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BC5513" w:rsidRDefault="00BC55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9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71"/>
      </w:tblGrid>
      <w:tr w:rsidR="00BC5513">
        <w:trPr>
          <w:cantSplit/>
          <w:trHeight w:hRule="exact" w:val="454"/>
        </w:trPr>
        <w:tc>
          <w:tcPr>
            <w:tcW w:w="3119" w:type="dxa"/>
            <w:vMerge w:val="restart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58" w:type="dxa"/>
            <w:gridSpan w:val="5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C5513">
        <w:trPr>
          <w:cantSplit/>
        </w:trPr>
        <w:tc>
          <w:tcPr>
            <w:tcW w:w="3119" w:type="dxa"/>
            <w:vMerge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/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C5513" w:rsidRDefault="00BC551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BC5513" w:rsidTr="00690A58">
        <w:trPr>
          <w:trHeight w:val="138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5 000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3D2AF4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5 000</w:t>
            </w: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Pr="0015495E" w:rsidRDefault="0015495E" w:rsidP="0015495E">
            <w:pPr>
              <w:pStyle w:val="Odstavecseseznamem"/>
              <w:numPr>
                <w:ilvl w:val="0"/>
                <w:numId w:val="4"/>
              </w:num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4  613</w:t>
            </w: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Neuhradená strata minulých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513">
        <w:trPr>
          <w:trHeight w:val="454"/>
        </w:trPr>
        <w:tc>
          <w:tcPr>
            <w:tcW w:w="3119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BC5513" w:rsidRDefault="00BC55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BC5513" w:rsidRDefault="00BC5513">
            <w:p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BC5513" w:rsidRPr="0015495E" w:rsidRDefault="0015495E" w:rsidP="0015495E">
            <w:pPr>
              <w:pStyle w:val="Odstavecseseznamem"/>
              <w:numPr>
                <w:ilvl w:val="0"/>
                <w:numId w:val="4"/>
              </w:numPr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4 613</w:t>
            </w:r>
          </w:p>
        </w:tc>
      </w:tr>
    </w:tbl>
    <w:p w:rsidR="00BC5513" w:rsidRDefault="00BC5513"/>
    <w:sectPr w:rsidR="00BC5513" w:rsidSect="00A32D0C">
      <w:headerReference w:type="default" r:id="rId7"/>
      <w:footerReference w:type="default" r:id="rId8"/>
      <w:footnotePr>
        <w:pos w:val="beneathText"/>
      </w:footnotePr>
      <w:pgSz w:w="11905" w:h="16837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5C00" w:rsidRDefault="00775C00">
      <w:r>
        <w:separator/>
      </w:r>
    </w:p>
  </w:endnote>
  <w:endnote w:type="continuationSeparator" w:id="1">
    <w:p w:rsidR="00775C00" w:rsidRDefault="00775C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2AF4" w:rsidRDefault="003D2AF4">
    <w:pPr>
      <w:pStyle w:val="Zpat"/>
      <w:jc w:val="right"/>
    </w:pPr>
    <w:r>
      <w:rPr>
        <w:rFonts w:ascii="Arial" w:hAnsi="Arial" w:cs="Arial"/>
        <w:sz w:val="20"/>
        <w:szCs w:val="20"/>
      </w:rPr>
      <w:t xml:space="preserve">Strana </w:t>
    </w:r>
    <w:r w:rsidR="002C0C45">
      <w:rPr>
        <w:rFonts w:cs="Arial"/>
        <w:sz w:val="20"/>
        <w:szCs w:val="20"/>
      </w:rPr>
      <w:fldChar w:fldCharType="begin"/>
    </w:r>
    <w:r>
      <w:rPr>
        <w:rFonts w:cs="Arial"/>
        <w:sz w:val="20"/>
        <w:szCs w:val="20"/>
      </w:rPr>
      <w:instrText xml:space="preserve"> PAGE </w:instrText>
    </w:r>
    <w:r w:rsidR="002C0C45">
      <w:rPr>
        <w:rFonts w:cs="Arial"/>
        <w:sz w:val="20"/>
        <w:szCs w:val="20"/>
      </w:rPr>
      <w:fldChar w:fldCharType="separate"/>
    </w:r>
    <w:r w:rsidR="00240965">
      <w:rPr>
        <w:rFonts w:cs="Arial"/>
        <w:noProof/>
        <w:sz w:val="20"/>
        <w:szCs w:val="20"/>
      </w:rPr>
      <w:t>1</w:t>
    </w:r>
    <w:r w:rsidR="002C0C45">
      <w:rPr>
        <w:rFonts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 w:rsidR="002C0C45">
      <w:rPr>
        <w:rFonts w:cs="Arial"/>
        <w:sz w:val="20"/>
        <w:szCs w:val="20"/>
      </w:rPr>
      <w:fldChar w:fldCharType="begin"/>
    </w:r>
    <w:r>
      <w:rPr>
        <w:rFonts w:cs="Arial"/>
        <w:sz w:val="20"/>
        <w:szCs w:val="20"/>
      </w:rPr>
      <w:instrText xml:space="preserve"> NUMPAGE \*Arabic </w:instrText>
    </w:r>
    <w:r w:rsidR="002C0C45">
      <w:rPr>
        <w:rFonts w:cs="Arial"/>
        <w:sz w:val="20"/>
        <w:szCs w:val="20"/>
      </w:rPr>
      <w:fldChar w:fldCharType="separate"/>
    </w:r>
    <w:r>
      <w:rPr>
        <w:rFonts w:cs="Arial"/>
        <w:noProof/>
        <w:sz w:val="20"/>
        <w:szCs w:val="20"/>
      </w:rPr>
      <w:t>13</w:t>
    </w:r>
    <w:r w:rsidR="002C0C45">
      <w:rPr>
        <w:rFonts w:cs="Arial"/>
        <w:sz w:val="20"/>
        <w:szCs w:val="20"/>
      </w:rPr>
      <w:fldChar w:fldCharType="end"/>
    </w:r>
  </w:p>
  <w:p w:rsidR="003D2AF4" w:rsidRDefault="003D2AF4">
    <w:pPr>
      <w:pStyle w:val="Zpat"/>
      <w:ind w:right="360"/>
    </w:pPr>
  </w:p>
  <w:p w:rsidR="003D2AF4" w:rsidRDefault="003D2AF4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5C00" w:rsidRDefault="00775C00">
      <w:r>
        <w:separator/>
      </w:r>
    </w:p>
  </w:footnote>
  <w:footnote w:type="continuationSeparator" w:id="1">
    <w:p w:rsidR="00775C00" w:rsidRDefault="00775C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2AF4" w:rsidRDefault="002C0C45">
    <w:pPr>
      <w:pStyle w:val="Zhlav"/>
      <w:rPr>
        <w:lang w:val="cs-CZ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-8.45pt;margin-top:3.2pt;width:110.65pt;height:17.1pt;z-index:-251658752;mso-wrap-distance-left:9.05pt;mso-wrap-distance-right:9.05pt" strokeweight=".5pt">
          <v:fill color2="black"/>
          <v:textbox inset="7.45pt,3.85pt,7.45pt,3.85pt">
            <w:txbxContent>
              <w:p w:rsidR="003D2AF4" w:rsidRDefault="003D2AF4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Poznámky Úč POD 3 - 04</w:t>
                </w:r>
              </w:p>
            </w:txbxContent>
          </v:textbox>
        </v:shape>
      </w:pict>
    </w:r>
  </w:p>
  <w:p w:rsidR="003D2AF4" w:rsidRDefault="003D2AF4">
    <w:pPr>
      <w:pStyle w:val="Zhlav"/>
      <w:tabs>
        <w:tab w:val="left" w:pos="5597"/>
      </w:tabs>
      <w:ind w:right="360"/>
    </w:pPr>
    <w:r>
      <w:tab/>
      <w:t>DIČ: 2020207134</w:t>
    </w:r>
  </w:p>
  <w:p w:rsidR="003D2AF4" w:rsidRDefault="003D2AF4">
    <w:pPr>
      <w:pStyle w:val="Zhlav"/>
      <w:tabs>
        <w:tab w:val="left" w:pos="5597"/>
      </w:tabs>
      <w:ind w:right="360"/>
    </w:pPr>
  </w:p>
  <w:p w:rsidR="003D2AF4" w:rsidRDefault="003D2AF4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Outline"/>
    <w:lvl w:ilvl="0">
      <w:start w:val="1"/>
      <w:numFmt w:val="upperLetter"/>
      <w:lvlText w:val="%1."/>
      <w:lvlJc w:val="left"/>
      <w:pPr>
        <w:tabs>
          <w:tab w:val="num" w:pos="1429"/>
        </w:tabs>
        <w:ind w:left="1429" w:hanging="360"/>
      </w:pPr>
      <w:rPr>
        <w:rFonts w:ascii="Wingdings" w:hAnsi="Wingdings"/>
      </w:rPr>
    </w:lvl>
    <w:lvl w:ilvl="1">
      <w:start w:val="1"/>
      <w:numFmt w:val="lowerLetter"/>
      <w:lvlText w:val="%2)"/>
      <w:lvlJc w:val="left"/>
      <w:pPr>
        <w:tabs>
          <w:tab w:val="num" w:pos="2149"/>
        </w:tabs>
        <w:ind w:left="2149" w:hanging="360"/>
      </w:pPr>
      <w:rPr>
        <w:rFonts w:ascii="Wingdings" w:hAnsi="Wingdings"/>
      </w:rPr>
    </w:lvl>
    <w:lvl w:ilvl="2">
      <w:start w:val="1"/>
      <w:numFmt w:val="decimal"/>
      <w:lvlText w:val="%3."/>
      <w:lvlJc w:val="left"/>
      <w:pPr>
        <w:tabs>
          <w:tab w:val="num" w:pos="3049"/>
        </w:tabs>
        <w:ind w:left="3049" w:hanging="360"/>
      </w:pPr>
      <w:rPr>
        <w:rFonts w:ascii="Wingdings" w:hAnsi="Wingdings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ascii="Wingdings" w:hAnsi="Wingdings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ascii="Wingdings" w:hAnsi="Wingdings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ascii="Wingdings" w:hAnsi="Wingdings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ascii="Wingdings" w:hAnsi="Wingdings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upperLetter"/>
      <w:lvlText w:val="%1."/>
      <w:lvlJc w:val="left"/>
      <w:pPr>
        <w:tabs>
          <w:tab w:val="num" w:pos="1429"/>
        </w:tabs>
        <w:ind w:left="1429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3049"/>
        </w:tabs>
        <w:ind w:left="3049" w:hanging="360"/>
      </w:pPr>
      <w:rPr>
        <w:rFonts w:cs="Times New Roman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3">
    <w:nsid w:val="5B4B227B"/>
    <w:multiLevelType w:val="hybridMultilevel"/>
    <w:tmpl w:val="76F4E0B8"/>
    <w:lvl w:ilvl="0" w:tplc="7AA0D2CC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compressPunctuation"/>
  <w:hdrShapeDefaults>
    <o:shapedefaults v:ext="edit" spidmax="12290"/>
    <o:shapelayout v:ext="edit">
      <o:idmap v:ext="edit" data="2"/>
    </o:shapelayout>
  </w:hdrShapeDefaults>
  <w:footnotePr>
    <w:pos w:val="beneathText"/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BA39A7"/>
    <w:rsid w:val="000262FD"/>
    <w:rsid w:val="0015495E"/>
    <w:rsid w:val="00193485"/>
    <w:rsid w:val="001D2AD8"/>
    <w:rsid w:val="002126EF"/>
    <w:rsid w:val="00240965"/>
    <w:rsid w:val="002C0C45"/>
    <w:rsid w:val="00305619"/>
    <w:rsid w:val="003D2AF4"/>
    <w:rsid w:val="003D5B2C"/>
    <w:rsid w:val="003E4393"/>
    <w:rsid w:val="00401529"/>
    <w:rsid w:val="004A1FC1"/>
    <w:rsid w:val="00544071"/>
    <w:rsid w:val="005A697F"/>
    <w:rsid w:val="00690A58"/>
    <w:rsid w:val="00723C2A"/>
    <w:rsid w:val="00762435"/>
    <w:rsid w:val="00775C00"/>
    <w:rsid w:val="007F2CAA"/>
    <w:rsid w:val="00830074"/>
    <w:rsid w:val="008D216C"/>
    <w:rsid w:val="008F4291"/>
    <w:rsid w:val="00960348"/>
    <w:rsid w:val="00A32D0C"/>
    <w:rsid w:val="00A47CC0"/>
    <w:rsid w:val="00A604C6"/>
    <w:rsid w:val="00A70EEA"/>
    <w:rsid w:val="00B335DB"/>
    <w:rsid w:val="00BA39A7"/>
    <w:rsid w:val="00BC4610"/>
    <w:rsid w:val="00BC5513"/>
    <w:rsid w:val="00CA514A"/>
    <w:rsid w:val="00D45426"/>
    <w:rsid w:val="00D8076B"/>
    <w:rsid w:val="00E475AD"/>
    <w:rsid w:val="00EE75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32D0C"/>
    <w:pPr>
      <w:suppressAutoHyphens/>
      <w:autoSpaceDE w:val="0"/>
    </w:pPr>
    <w:rPr>
      <w:rFonts w:cs="Calibri"/>
      <w:sz w:val="24"/>
      <w:szCs w:val="24"/>
      <w:lang w:val="sk-SK" w:eastAsia="ar-SA"/>
    </w:rPr>
  </w:style>
  <w:style w:type="paragraph" w:styleId="Nadpis1">
    <w:name w:val="heading 1"/>
    <w:basedOn w:val="Normln"/>
    <w:next w:val="Normln"/>
    <w:qFormat/>
    <w:rsid w:val="00A32D0C"/>
    <w:pPr>
      <w:keepNext/>
      <w:outlineLvl w:val="0"/>
    </w:pPr>
    <w:rPr>
      <w:rFonts w:ascii="Calibri" w:hAnsi="Calibri"/>
      <w:b/>
      <w:bCs/>
      <w:kern w:val="1"/>
      <w:sz w:val="32"/>
      <w:szCs w:val="32"/>
    </w:rPr>
  </w:style>
  <w:style w:type="paragraph" w:styleId="Nadpis2">
    <w:name w:val="heading 2"/>
    <w:basedOn w:val="Normln"/>
    <w:next w:val="Normln"/>
    <w:qFormat/>
    <w:rsid w:val="00A32D0C"/>
    <w:pPr>
      <w:keepNext/>
      <w:outlineLvl w:val="1"/>
    </w:pPr>
    <w:rPr>
      <w:rFonts w:ascii="Calibri" w:hAnsi="Calibri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qFormat/>
    <w:rsid w:val="00A32D0C"/>
    <w:pPr>
      <w:keepNext/>
      <w:jc w:val="center"/>
      <w:outlineLvl w:val="2"/>
    </w:pPr>
    <w:rPr>
      <w:rFonts w:ascii="Calibri" w:hAnsi="Calibri"/>
      <w:b/>
      <w:bCs/>
      <w:sz w:val="26"/>
      <w:szCs w:val="26"/>
    </w:rPr>
  </w:style>
  <w:style w:type="paragraph" w:styleId="Nadpis4">
    <w:name w:val="heading 4"/>
    <w:basedOn w:val="Normln"/>
    <w:next w:val="Normln"/>
    <w:qFormat/>
    <w:rsid w:val="00A32D0C"/>
    <w:pPr>
      <w:keepNext/>
      <w:outlineLvl w:val="3"/>
    </w:pPr>
    <w:rPr>
      <w:rFonts w:ascii="Calibri" w:hAnsi="Calibri"/>
      <w:b/>
      <w:b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A32D0C"/>
    <w:rPr>
      <w:rFonts w:ascii="Wingdings" w:hAnsi="Wingdings"/>
    </w:rPr>
  </w:style>
  <w:style w:type="character" w:customStyle="1" w:styleId="WW8Num2z0">
    <w:name w:val="WW8Num2z0"/>
    <w:rsid w:val="00A32D0C"/>
    <w:rPr>
      <w:rFonts w:ascii="Wingdings" w:hAnsi="Wingdings"/>
    </w:rPr>
  </w:style>
  <w:style w:type="character" w:customStyle="1" w:styleId="WW8Num2z1">
    <w:name w:val="WW8Num2z1"/>
    <w:rsid w:val="00A32D0C"/>
    <w:rPr>
      <w:rFonts w:ascii="Courier New" w:hAnsi="Courier New"/>
    </w:rPr>
  </w:style>
  <w:style w:type="character" w:customStyle="1" w:styleId="WW8Num2z3">
    <w:name w:val="WW8Num2z3"/>
    <w:rsid w:val="00A32D0C"/>
    <w:rPr>
      <w:rFonts w:ascii="Symbol" w:hAnsi="Symbol"/>
    </w:rPr>
  </w:style>
  <w:style w:type="character" w:customStyle="1" w:styleId="WW8Num3z0">
    <w:name w:val="WW8Num3z0"/>
    <w:rsid w:val="00A32D0C"/>
    <w:rPr>
      <w:rFonts w:cs="Times New Roman"/>
    </w:rPr>
  </w:style>
  <w:style w:type="character" w:customStyle="1" w:styleId="WW8Num3z3">
    <w:name w:val="WW8Num3z3"/>
    <w:rsid w:val="00A32D0C"/>
    <w:rPr>
      <w:rFonts w:ascii="Symbol" w:hAnsi="Symbol"/>
    </w:rPr>
  </w:style>
  <w:style w:type="character" w:customStyle="1" w:styleId="Absatz-Standardschriftart">
    <w:name w:val="Absatz-Standardschriftart"/>
    <w:rsid w:val="00A32D0C"/>
  </w:style>
  <w:style w:type="character" w:customStyle="1" w:styleId="WW-Absatz-Standardschriftart">
    <w:name w:val="WW-Absatz-Standardschriftart"/>
    <w:rsid w:val="00A32D0C"/>
  </w:style>
  <w:style w:type="character" w:customStyle="1" w:styleId="WW-Absatz-Standardschriftart1">
    <w:name w:val="WW-Absatz-Standardschriftart1"/>
    <w:rsid w:val="00A32D0C"/>
  </w:style>
  <w:style w:type="character" w:customStyle="1" w:styleId="WW8Num1z3">
    <w:name w:val="WW8Num1z3"/>
    <w:rsid w:val="00A32D0C"/>
    <w:rPr>
      <w:rFonts w:ascii="Symbol" w:hAnsi="Symbol"/>
    </w:rPr>
  </w:style>
  <w:style w:type="character" w:customStyle="1" w:styleId="WW-Absatz-Standardschriftart11">
    <w:name w:val="WW-Absatz-Standardschriftart11"/>
    <w:rsid w:val="00A32D0C"/>
  </w:style>
  <w:style w:type="character" w:customStyle="1" w:styleId="WW8Num1z1">
    <w:name w:val="WW8Num1z1"/>
    <w:rsid w:val="00A32D0C"/>
    <w:rPr>
      <w:rFonts w:ascii="Courier New" w:hAnsi="Courier New"/>
    </w:rPr>
  </w:style>
  <w:style w:type="character" w:customStyle="1" w:styleId="WW8Num2z2">
    <w:name w:val="WW8Num2z2"/>
    <w:rsid w:val="00A32D0C"/>
    <w:rPr>
      <w:rFonts w:ascii="Wingdings" w:hAnsi="Wingdings"/>
    </w:rPr>
  </w:style>
  <w:style w:type="character" w:customStyle="1" w:styleId="WW8Num3z1">
    <w:name w:val="WW8Num3z1"/>
    <w:rsid w:val="00A32D0C"/>
    <w:rPr>
      <w:rFonts w:ascii="Courier New" w:hAnsi="Courier New"/>
    </w:rPr>
  </w:style>
  <w:style w:type="character" w:customStyle="1" w:styleId="WW8Num3z2">
    <w:name w:val="WW8Num3z2"/>
    <w:rsid w:val="00A32D0C"/>
    <w:rPr>
      <w:rFonts w:ascii="Wingdings" w:hAnsi="Wingdings"/>
    </w:rPr>
  </w:style>
  <w:style w:type="character" w:customStyle="1" w:styleId="WW8Num4z0">
    <w:name w:val="WW8Num4z0"/>
    <w:rsid w:val="00A32D0C"/>
    <w:rPr>
      <w:rFonts w:cs="Times New Roman"/>
      <w:b/>
      <w:bCs/>
      <w:sz w:val="22"/>
      <w:szCs w:val="22"/>
    </w:rPr>
  </w:style>
  <w:style w:type="character" w:customStyle="1" w:styleId="WW8Num4z1">
    <w:name w:val="WW8Num4z1"/>
    <w:rsid w:val="00A32D0C"/>
    <w:rPr>
      <w:rFonts w:cs="Times New Roman"/>
    </w:rPr>
  </w:style>
  <w:style w:type="character" w:customStyle="1" w:styleId="WW8Num5z0">
    <w:name w:val="WW8Num5z0"/>
    <w:rsid w:val="00A32D0C"/>
    <w:rPr>
      <w:rFonts w:ascii="Wingdings" w:hAnsi="Wingdings"/>
    </w:rPr>
  </w:style>
  <w:style w:type="character" w:customStyle="1" w:styleId="WW8Num5z1">
    <w:name w:val="WW8Num5z1"/>
    <w:rsid w:val="00A32D0C"/>
    <w:rPr>
      <w:rFonts w:ascii="Courier New" w:hAnsi="Courier New"/>
    </w:rPr>
  </w:style>
  <w:style w:type="character" w:customStyle="1" w:styleId="WW8Num5z3">
    <w:name w:val="WW8Num5z3"/>
    <w:rsid w:val="00A32D0C"/>
    <w:rPr>
      <w:rFonts w:ascii="Symbol" w:hAnsi="Symbol"/>
    </w:rPr>
  </w:style>
  <w:style w:type="character" w:customStyle="1" w:styleId="WW8Num6z0">
    <w:name w:val="WW8Num6z0"/>
    <w:rsid w:val="00A32D0C"/>
    <w:rPr>
      <w:rFonts w:cs="Times New Roman"/>
    </w:rPr>
  </w:style>
  <w:style w:type="character" w:customStyle="1" w:styleId="WW8Num7z0">
    <w:name w:val="WW8Num7z0"/>
    <w:rsid w:val="00A32D0C"/>
    <w:rPr>
      <w:rFonts w:cs="Times New Roman"/>
    </w:rPr>
  </w:style>
  <w:style w:type="character" w:customStyle="1" w:styleId="WW8Num7z3">
    <w:name w:val="WW8Num7z3"/>
    <w:rsid w:val="00A32D0C"/>
    <w:rPr>
      <w:rFonts w:ascii="Wingdings" w:hAnsi="Wingdings"/>
    </w:rPr>
  </w:style>
  <w:style w:type="character" w:customStyle="1" w:styleId="WW8Num8z0">
    <w:name w:val="WW8Num8z0"/>
    <w:rsid w:val="00A32D0C"/>
    <w:rPr>
      <w:rFonts w:ascii="Wingdings" w:hAnsi="Wingdings"/>
    </w:rPr>
  </w:style>
  <w:style w:type="character" w:customStyle="1" w:styleId="WW8Num8z1">
    <w:name w:val="WW8Num8z1"/>
    <w:rsid w:val="00A32D0C"/>
    <w:rPr>
      <w:rFonts w:ascii="Courier New" w:hAnsi="Courier New"/>
    </w:rPr>
  </w:style>
  <w:style w:type="character" w:customStyle="1" w:styleId="WW8Num8z3">
    <w:name w:val="WW8Num8z3"/>
    <w:rsid w:val="00A32D0C"/>
    <w:rPr>
      <w:rFonts w:ascii="Symbol" w:hAnsi="Symbol"/>
    </w:rPr>
  </w:style>
  <w:style w:type="character" w:customStyle="1" w:styleId="WW8Num9z0">
    <w:name w:val="WW8Num9z0"/>
    <w:rsid w:val="00A32D0C"/>
    <w:rPr>
      <w:rFonts w:ascii="Wingdings" w:hAnsi="Wingdings"/>
    </w:rPr>
  </w:style>
  <w:style w:type="character" w:customStyle="1" w:styleId="WW8Num9z1">
    <w:name w:val="WW8Num9z1"/>
    <w:rsid w:val="00A32D0C"/>
    <w:rPr>
      <w:rFonts w:ascii="Courier New" w:hAnsi="Courier New"/>
    </w:rPr>
  </w:style>
  <w:style w:type="character" w:customStyle="1" w:styleId="WW8Num9z3">
    <w:name w:val="WW8Num9z3"/>
    <w:rsid w:val="00A32D0C"/>
    <w:rPr>
      <w:rFonts w:ascii="Symbol" w:hAnsi="Symbol"/>
    </w:rPr>
  </w:style>
  <w:style w:type="character" w:customStyle="1" w:styleId="WW8Num10z1">
    <w:name w:val="WW8Num10z1"/>
    <w:rsid w:val="00A32D0C"/>
    <w:rPr>
      <w:rFonts w:ascii="Courier New" w:hAnsi="Courier New"/>
    </w:rPr>
  </w:style>
  <w:style w:type="character" w:customStyle="1" w:styleId="WW8Num10z2">
    <w:name w:val="WW8Num10z2"/>
    <w:rsid w:val="00A32D0C"/>
    <w:rPr>
      <w:rFonts w:ascii="Wingdings" w:hAnsi="Wingdings"/>
    </w:rPr>
  </w:style>
  <w:style w:type="character" w:customStyle="1" w:styleId="WW8Num10z3">
    <w:name w:val="WW8Num10z3"/>
    <w:rsid w:val="00A32D0C"/>
    <w:rPr>
      <w:rFonts w:ascii="Symbol" w:hAnsi="Symbol"/>
    </w:rPr>
  </w:style>
  <w:style w:type="character" w:customStyle="1" w:styleId="WW8Num11z0">
    <w:name w:val="WW8Num11z0"/>
    <w:rsid w:val="00A32D0C"/>
    <w:rPr>
      <w:rFonts w:cs="Times New Roman"/>
    </w:rPr>
  </w:style>
  <w:style w:type="character" w:customStyle="1" w:styleId="WW8Num12z0">
    <w:name w:val="WW8Num12z0"/>
    <w:rsid w:val="00A32D0C"/>
    <w:rPr>
      <w:rFonts w:ascii="Wingdings" w:hAnsi="Wingdings"/>
    </w:rPr>
  </w:style>
  <w:style w:type="character" w:customStyle="1" w:styleId="WW8Num12z1">
    <w:name w:val="WW8Num12z1"/>
    <w:rsid w:val="00A32D0C"/>
    <w:rPr>
      <w:rFonts w:ascii="Courier New" w:hAnsi="Courier New"/>
    </w:rPr>
  </w:style>
  <w:style w:type="character" w:customStyle="1" w:styleId="WW8Num12z3">
    <w:name w:val="WW8Num12z3"/>
    <w:rsid w:val="00A32D0C"/>
    <w:rPr>
      <w:rFonts w:ascii="Symbol" w:hAnsi="Symbol"/>
    </w:rPr>
  </w:style>
  <w:style w:type="character" w:customStyle="1" w:styleId="WW8Num13z1">
    <w:name w:val="WW8Num13z1"/>
    <w:rsid w:val="00A32D0C"/>
    <w:rPr>
      <w:rFonts w:ascii="Courier New" w:hAnsi="Courier New"/>
    </w:rPr>
  </w:style>
  <w:style w:type="character" w:customStyle="1" w:styleId="WW8Num13z2">
    <w:name w:val="WW8Num13z2"/>
    <w:rsid w:val="00A32D0C"/>
    <w:rPr>
      <w:rFonts w:ascii="Wingdings" w:hAnsi="Wingdings"/>
    </w:rPr>
  </w:style>
  <w:style w:type="character" w:customStyle="1" w:styleId="WW8Num13z3">
    <w:name w:val="WW8Num13z3"/>
    <w:rsid w:val="00A32D0C"/>
    <w:rPr>
      <w:rFonts w:ascii="Symbol" w:hAnsi="Symbol"/>
    </w:rPr>
  </w:style>
  <w:style w:type="character" w:customStyle="1" w:styleId="WW8Num14z0">
    <w:name w:val="WW8Num14z0"/>
    <w:rsid w:val="00A32D0C"/>
    <w:rPr>
      <w:rFonts w:cs="Times New Roman"/>
    </w:rPr>
  </w:style>
  <w:style w:type="character" w:customStyle="1" w:styleId="WW8Num15z0">
    <w:name w:val="WW8Num15z0"/>
    <w:rsid w:val="00A32D0C"/>
    <w:rPr>
      <w:rFonts w:cs="Times New Roman"/>
    </w:rPr>
  </w:style>
  <w:style w:type="character" w:customStyle="1" w:styleId="WW8Num16z1">
    <w:name w:val="WW8Num16z1"/>
    <w:rsid w:val="00A32D0C"/>
    <w:rPr>
      <w:rFonts w:ascii="Courier New" w:hAnsi="Courier New"/>
    </w:rPr>
  </w:style>
  <w:style w:type="character" w:customStyle="1" w:styleId="WW8Num16z2">
    <w:name w:val="WW8Num16z2"/>
    <w:rsid w:val="00A32D0C"/>
    <w:rPr>
      <w:rFonts w:ascii="Wingdings" w:hAnsi="Wingdings"/>
    </w:rPr>
  </w:style>
  <w:style w:type="character" w:customStyle="1" w:styleId="WW8Num16z3">
    <w:name w:val="WW8Num16z3"/>
    <w:rsid w:val="00A32D0C"/>
    <w:rPr>
      <w:rFonts w:ascii="Symbol" w:hAnsi="Symbol"/>
    </w:rPr>
  </w:style>
  <w:style w:type="character" w:customStyle="1" w:styleId="WW8Num17z0">
    <w:name w:val="WW8Num17z0"/>
    <w:rsid w:val="00A32D0C"/>
    <w:rPr>
      <w:rFonts w:cs="Times New Roman"/>
    </w:rPr>
  </w:style>
  <w:style w:type="character" w:customStyle="1" w:styleId="WW8Num18z0">
    <w:name w:val="WW8Num18z0"/>
    <w:rsid w:val="00A32D0C"/>
    <w:rPr>
      <w:rFonts w:cs="Times New Roman"/>
    </w:rPr>
  </w:style>
  <w:style w:type="character" w:customStyle="1" w:styleId="WW8Num19z1">
    <w:name w:val="WW8Num19z1"/>
    <w:rsid w:val="00A32D0C"/>
    <w:rPr>
      <w:rFonts w:ascii="Courier New" w:hAnsi="Courier New"/>
    </w:rPr>
  </w:style>
  <w:style w:type="character" w:customStyle="1" w:styleId="WW8Num19z2">
    <w:name w:val="WW8Num19z2"/>
    <w:rsid w:val="00A32D0C"/>
    <w:rPr>
      <w:rFonts w:ascii="Wingdings" w:hAnsi="Wingdings"/>
    </w:rPr>
  </w:style>
  <w:style w:type="character" w:customStyle="1" w:styleId="WW8Num19z3">
    <w:name w:val="WW8Num19z3"/>
    <w:rsid w:val="00A32D0C"/>
    <w:rPr>
      <w:rFonts w:ascii="Symbol" w:hAnsi="Symbol"/>
    </w:rPr>
  </w:style>
  <w:style w:type="character" w:customStyle="1" w:styleId="WW8Num20z0">
    <w:name w:val="WW8Num20z0"/>
    <w:rsid w:val="00A32D0C"/>
    <w:rPr>
      <w:rFonts w:cs="Times New Roman"/>
    </w:rPr>
  </w:style>
  <w:style w:type="character" w:customStyle="1" w:styleId="WW8Num21z0">
    <w:name w:val="WW8Num21z0"/>
    <w:rsid w:val="00A32D0C"/>
    <w:rPr>
      <w:rFonts w:cs="Times New Roman"/>
    </w:rPr>
  </w:style>
  <w:style w:type="character" w:customStyle="1" w:styleId="WW8Num22z1">
    <w:name w:val="WW8Num22z1"/>
    <w:rsid w:val="00A32D0C"/>
    <w:rPr>
      <w:rFonts w:ascii="Courier New" w:hAnsi="Courier New"/>
    </w:rPr>
  </w:style>
  <w:style w:type="character" w:customStyle="1" w:styleId="WW8Num22z2">
    <w:name w:val="WW8Num22z2"/>
    <w:rsid w:val="00A32D0C"/>
    <w:rPr>
      <w:rFonts w:ascii="Wingdings" w:hAnsi="Wingdings"/>
    </w:rPr>
  </w:style>
  <w:style w:type="character" w:customStyle="1" w:styleId="WW8Num22z3">
    <w:name w:val="WW8Num22z3"/>
    <w:rsid w:val="00A32D0C"/>
    <w:rPr>
      <w:rFonts w:ascii="Symbol" w:hAnsi="Symbol"/>
    </w:rPr>
  </w:style>
  <w:style w:type="character" w:customStyle="1" w:styleId="WW8Num23z0">
    <w:name w:val="WW8Num23z0"/>
    <w:rsid w:val="00A32D0C"/>
    <w:rPr>
      <w:rFonts w:cs="Times New Roman"/>
    </w:rPr>
  </w:style>
  <w:style w:type="character" w:customStyle="1" w:styleId="WW8Num23z3">
    <w:name w:val="WW8Num23z3"/>
    <w:rsid w:val="00A32D0C"/>
    <w:rPr>
      <w:rFonts w:ascii="Wingdings" w:hAnsi="Wingdings"/>
    </w:rPr>
  </w:style>
  <w:style w:type="character" w:customStyle="1" w:styleId="WW8Num24z0">
    <w:name w:val="WW8Num24z0"/>
    <w:rsid w:val="00A32D0C"/>
    <w:rPr>
      <w:rFonts w:cs="Times New Roman"/>
    </w:rPr>
  </w:style>
  <w:style w:type="character" w:customStyle="1" w:styleId="WW8Num25z0">
    <w:name w:val="WW8Num25z0"/>
    <w:rsid w:val="00A32D0C"/>
    <w:rPr>
      <w:rFonts w:cs="Times New Roman"/>
    </w:rPr>
  </w:style>
  <w:style w:type="character" w:customStyle="1" w:styleId="WW8Num26z0">
    <w:name w:val="WW8Num26z0"/>
    <w:rsid w:val="00A32D0C"/>
    <w:rPr>
      <w:rFonts w:cs="Times New Roman"/>
    </w:rPr>
  </w:style>
  <w:style w:type="character" w:customStyle="1" w:styleId="Standardnpsmoodstavce1">
    <w:name w:val="Standardní písmo odstavce1"/>
    <w:rsid w:val="00A32D0C"/>
  </w:style>
  <w:style w:type="character" w:customStyle="1" w:styleId="Nadpis1Char">
    <w:name w:val="Nadpis 1 Char"/>
    <w:rsid w:val="00A32D0C"/>
    <w:rPr>
      <w:rFonts w:cs="Times New Roman"/>
      <w:b/>
      <w:bCs/>
      <w:kern w:val="1"/>
      <w:sz w:val="32"/>
      <w:szCs w:val="32"/>
    </w:rPr>
  </w:style>
  <w:style w:type="character" w:customStyle="1" w:styleId="Nadpis2Char">
    <w:name w:val="Nadpis 2 Char"/>
    <w:rsid w:val="00A32D0C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rsid w:val="00A32D0C"/>
    <w:rPr>
      <w:rFonts w:cs="Times New Roman"/>
      <w:b/>
      <w:bCs/>
      <w:sz w:val="26"/>
      <w:szCs w:val="26"/>
    </w:rPr>
  </w:style>
  <w:style w:type="character" w:customStyle="1" w:styleId="Nadpis4Char">
    <w:name w:val="Nadpis 4 Char"/>
    <w:rsid w:val="00A32D0C"/>
    <w:rPr>
      <w:rFonts w:cs="Times New Roman"/>
      <w:b/>
      <w:bCs/>
      <w:sz w:val="28"/>
      <w:szCs w:val="28"/>
    </w:rPr>
  </w:style>
  <w:style w:type="character" w:customStyle="1" w:styleId="ZhlavChar1">
    <w:name w:val="Záhlaví Char1"/>
    <w:rsid w:val="00A32D0C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rsid w:val="00A32D0C"/>
    <w:rPr>
      <w:rFonts w:ascii="Times New Roman" w:hAnsi="Times New Roman" w:cs="Times New Roman"/>
      <w:sz w:val="24"/>
      <w:szCs w:val="24"/>
    </w:rPr>
  </w:style>
  <w:style w:type="character" w:customStyle="1" w:styleId="ZpatChar1">
    <w:name w:val="Zápatí Char1"/>
    <w:rsid w:val="00A32D0C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rsid w:val="00A32D0C"/>
    <w:rPr>
      <w:rFonts w:ascii="Times New Roman" w:hAnsi="Times New Roman" w:cs="Times New Roman"/>
      <w:sz w:val="24"/>
      <w:szCs w:val="24"/>
    </w:rPr>
  </w:style>
  <w:style w:type="character" w:styleId="slostrnky">
    <w:name w:val="page number"/>
    <w:semiHidden/>
    <w:rsid w:val="00A32D0C"/>
    <w:rPr>
      <w:rFonts w:cs="Times New Roman"/>
    </w:rPr>
  </w:style>
  <w:style w:type="character" w:customStyle="1" w:styleId="ZkladntextChar1">
    <w:name w:val="Základní text Char1"/>
    <w:rsid w:val="00A32D0C"/>
    <w:rPr>
      <w:rFonts w:ascii="Times New Roman" w:hAnsi="Times New Roman" w:cs="Times New Roman"/>
      <w:sz w:val="24"/>
      <w:szCs w:val="24"/>
    </w:rPr>
  </w:style>
  <w:style w:type="character" w:customStyle="1" w:styleId="ZkladntextChar">
    <w:name w:val="Základní text Char"/>
    <w:rsid w:val="00A32D0C"/>
    <w:rPr>
      <w:rFonts w:ascii="Times New Roman" w:hAnsi="Times New Roman" w:cs="Times New Roman"/>
      <w:sz w:val="24"/>
      <w:szCs w:val="24"/>
    </w:rPr>
  </w:style>
  <w:style w:type="character" w:customStyle="1" w:styleId="TextbublinyChar">
    <w:name w:val="Text bubliny Char"/>
    <w:rsid w:val="00A32D0C"/>
    <w:rPr>
      <w:rFonts w:ascii="Tahoma" w:hAnsi="Tahoma" w:cs="Tahoma"/>
      <w:sz w:val="16"/>
      <w:szCs w:val="16"/>
    </w:rPr>
  </w:style>
  <w:style w:type="character" w:customStyle="1" w:styleId="TaxEditChar">
    <w:name w:val="TaxEdit Char"/>
    <w:rsid w:val="00A32D0C"/>
    <w:rPr>
      <w:rFonts w:ascii="Arial" w:hAnsi="Arial" w:cs="Arial"/>
      <w:b/>
      <w:bCs/>
      <w:sz w:val="22"/>
      <w:szCs w:val="22"/>
    </w:rPr>
  </w:style>
  <w:style w:type="character" w:customStyle="1" w:styleId="TaxEditChar1">
    <w:name w:val="TaxEdit Char1"/>
    <w:rsid w:val="00A32D0C"/>
    <w:rPr>
      <w:rFonts w:ascii="Arial" w:hAnsi="Arial" w:cs="Arial"/>
      <w:b/>
      <w:bCs/>
    </w:rPr>
  </w:style>
  <w:style w:type="character" w:customStyle="1" w:styleId="TaxEdit2Char">
    <w:name w:val="TaxEdit2 Char"/>
    <w:rsid w:val="00A32D0C"/>
  </w:style>
  <w:style w:type="character" w:customStyle="1" w:styleId="Styl3Char">
    <w:name w:val="Styl3 Char"/>
    <w:rsid w:val="00A32D0C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rsid w:val="00A32D0C"/>
  </w:style>
  <w:style w:type="paragraph" w:customStyle="1" w:styleId="Nadpis">
    <w:name w:val="Nadpis"/>
    <w:basedOn w:val="Normln"/>
    <w:next w:val="Zkladntext"/>
    <w:rsid w:val="00A32D0C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semiHidden/>
    <w:rsid w:val="00A32D0C"/>
  </w:style>
  <w:style w:type="paragraph" w:styleId="Seznam">
    <w:name w:val="List"/>
    <w:basedOn w:val="Zkladntext"/>
    <w:semiHidden/>
    <w:rsid w:val="00A32D0C"/>
    <w:rPr>
      <w:rFonts w:cs="Tahoma"/>
    </w:rPr>
  </w:style>
  <w:style w:type="paragraph" w:customStyle="1" w:styleId="Popisok">
    <w:name w:val="Popisok"/>
    <w:basedOn w:val="Normln"/>
    <w:rsid w:val="00A32D0C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"/>
    <w:rsid w:val="00A32D0C"/>
    <w:pPr>
      <w:suppressLineNumbers/>
    </w:pPr>
    <w:rPr>
      <w:rFonts w:cs="Tahoma"/>
    </w:rPr>
  </w:style>
  <w:style w:type="paragraph" w:styleId="Zhlav">
    <w:name w:val="header"/>
    <w:basedOn w:val="Normln"/>
    <w:semiHidden/>
    <w:rsid w:val="00A32D0C"/>
  </w:style>
  <w:style w:type="paragraph" w:styleId="Zpat">
    <w:name w:val="footer"/>
    <w:basedOn w:val="Normln"/>
    <w:semiHidden/>
    <w:rsid w:val="00A32D0C"/>
  </w:style>
  <w:style w:type="paragraph" w:customStyle="1" w:styleId="Seznam21">
    <w:name w:val="Seznam 21"/>
    <w:basedOn w:val="Normln"/>
    <w:rsid w:val="00A32D0C"/>
    <w:pPr>
      <w:ind w:left="566" w:hanging="283"/>
    </w:pPr>
  </w:style>
  <w:style w:type="paragraph" w:customStyle="1" w:styleId="Styl1">
    <w:name w:val="Styl1"/>
    <w:basedOn w:val="Nadpis1"/>
    <w:rsid w:val="00A32D0C"/>
    <w:pPr>
      <w:ind w:left="720"/>
    </w:pPr>
    <w:rPr>
      <w:sz w:val="22"/>
      <w:szCs w:val="22"/>
    </w:rPr>
  </w:style>
  <w:style w:type="paragraph" w:customStyle="1" w:styleId="Styl2">
    <w:name w:val="Styl2"/>
    <w:basedOn w:val="Nadpis2"/>
    <w:rsid w:val="00A32D0C"/>
    <w:pPr>
      <w:tabs>
        <w:tab w:val="num" w:pos="2149"/>
      </w:tabs>
      <w:ind w:left="1440" w:hanging="360"/>
    </w:pPr>
    <w:rPr>
      <w:sz w:val="20"/>
      <w:szCs w:val="20"/>
    </w:rPr>
  </w:style>
  <w:style w:type="paragraph" w:customStyle="1" w:styleId="Styl3">
    <w:name w:val="Styl3"/>
    <w:basedOn w:val="Nadpis3"/>
    <w:rsid w:val="00A32D0C"/>
    <w:pPr>
      <w:tabs>
        <w:tab w:val="num" w:pos="3049"/>
      </w:tabs>
      <w:ind w:left="2340" w:hanging="360"/>
    </w:pPr>
    <w:rPr>
      <w:caps/>
    </w:rPr>
  </w:style>
  <w:style w:type="paragraph" w:styleId="Textbubliny">
    <w:name w:val="Balloon Text"/>
    <w:basedOn w:val="Normln"/>
    <w:rsid w:val="00A32D0C"/>
    <w:rPr>
      <w:rFonts w:ascii="Tahoma" w:hAnsi="Tahoma"/>
      <w:sz w:val="16"/>
      <w:szCs w:val="16"/>
    </w:rPr>
  </w:style>
  <w:style w:type="paragraph" w:styleId="Revize">
    <w:name w:val="Revision"/>
    <w:rsid w:val="00A32D0C"/>
    <w:pPr>
      <w:suppressAutoHyphens/>
      <w:autoSpaceDE w:val="0"/>
    </w:pPr>
    <w:rPr>
      <w:rFonts w:cs="Calibri"/>
      <w:sz w:val="24"/>
      <w:szCs w:val="24"/>
      <w:lang w:val="sk-SK" w:eastAsia="ar-SA"/>
    </w:rPr>
  </w:style>
  <w:style w:type="paragraph" w:customStyle="1" w:styleId="TaxEdit">
    <w:name w:val="TaxEdit"/>
    <w:basedOn w:val="Normln"/>
    <w:rsid w:val="00A32D0C"/>
    <w:p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rsid w:val="00A32D0C"/>
    <w:pPr>
      <w:suppressAutoHyphens/>
      <w:autoSpaceDE w:val="0"/>
    </w:pPr>
    <w:rPr>
      <w:rFonts w:ascii="Courier" w:hAnsi="Courier" w:cs="Courier"/>
      <w:sz w:val="24"/>
      <w:szCs w:val="24"/>
      <w:lang w:eastAsia="ar-SA"/>
    </w:rPr>
  </w:style>
  <w:style w:type="paragraph" w:customStyle="1" w:styleId="TaxEdit2">
    <w:name w:val="TaxEdit2"/>
    <w:basedOn w:val="TaxEdit"/>
    <w:rsid w:val="00A32D0C"/>
    <w:pPr>
      <w:ind w:left="0"/>
    </w:pPr>
  </w:style>
  <w:style w:type="paragraph" w:customStyle="1" w:styleId="Styl4">
    <w:name w:val="Styl4"/>
    <w:basedOn w:val="Styl3"/>
    <w:rsid w:val="00A32D0C"/>
    <w:pPr>
      <w:tabs>
        <w:tab w:val="clear" w:pos="3049"/>
      </w:tabs>
      <w:ind w:left="284" w:firstLine="0"/>
      <w:jc w:val="left"/>
    </w:pPr>
  </w:style>
  <w:style w:type="paragraph" w:customStyle="1" w:styleId="Obsahtabuky">
    <w:name w:val="Obsah tabuľky"/>
    <w:basedOn w:val="Normln"/>
    <w:rsid w:val="00A32D0C"/>
    <w:pPr>
      <w:suppressLineNumbers/>
    </w:pPr>
  </w:style>
  <w:style w:type="paragraph" w:customStyle="1" w:styleId="Nadpistabuky">
    <w:name w:val="Nadpis tabuľky"/>
    <w:basedOn w:val="Obsahtabuky"/>
    <w:rsid w:val="00A32D0C"/>
    <w:pPr>
      <w:jc w:val="center"/>
    </w:pPr>
    <w:rPr>
      <w:b/>
      <w:bCs/>
      <w:i/>
      <w:iCs/>
    </w:rPr>
  </w:style>
  <w:style w:type="paragraph" w:customStyle="1" w:styleId="Obsahrmca">
    <w:name w:val="Obsah rámca"/>
    <w:basedOn w:val="Zkladntext"/>
    <w:rsid w:val="00A32D0C"/>
  </w:style>
  <w:style w:type="paragraph" w:styleId="Odstavecseseznamem">
    <w:name w:val="List Paragraph"/>
    <w:basedOn w:val="Normln"/>
    <w:uiPriority w:val="34"/>
    <w:qFormat/>
    <w:rsid w:val="0015495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13</Pages>
  <Words>2174</Words>
  <Characters>12392</Characters>
  <Application>Microsoft Office Word</Application>
  <DocSecurity>0</DocSecurity>
  <Lines>103</Lines>
  <Paragraphs>29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/>
  <LinksUpToDate>false</LinksUpToDate>
  <CharactersWithSpaces>14537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pc</dc:creator>
  <dc:description>&lt;?template name="Účtovná záverka 2011" version="1.01"?&gt;</dc:description>
  <cp:lastModifiedBy>vanda</cp:lastModifiedBy>
  <cp:revision>18</cp:revision>
  <cp:lastPrinted>2018-03-25T17:21:00Z</cp:lastPrinted>
  <dcterms:created xsi:type="dcterms:W3CDTF">2018-03-24T19:04:00Z</dcterms:created>
  <dcterms:modified xsi:type="dcterms:W3CDTF">2018-03-25T17:57:00Z</dcterms:modified>
</cp:coreProperties>
</file>