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T I S,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Sídlo účtovnej jednotky: Levočská 36B/1613, 064 01 Stará Ľubovňa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02.12.2015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 02.12.2015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veľkoobchod v rozsahu voľnej živnosti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Priemerný počet zamestnancov: 18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 2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za bezprostredne predchádzajúce účtovné obdobie bola schválená valným zhromaždením dňa:  13.03.2017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Konatelia: Ing. Ľuboš REGEC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>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 xml:space="preserve">1.                        </w:t>
      </w:r>
      <w:r>
        <w:rPr>
          <w:rFonts w:cs="Tahoma"/>
          <w:bCs/>
        </w:rPr>
        <w:t xml:space="preserve">   Ľ. Regec                5 000,00               50                         50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  <w:t xml:space="preserve">            </w:t>
      </w:r>
      <w:r>
        <w:rPr>
          <w:rFonts w:cs="Tahoma"/>
          <w:bCs/>
        </w:rPr>
        <w:t xml:space="preserve">2.                           R. Regec                5 000,00               50                         50 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 bežnej činnosti splatná                                                9 331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Daň z príjmov z mimor. činnosti splatná         </w:t>
        <w:tab/>
        <w:tab/>
        <w:tab/>
        <w:tab/>
        <w:t xml:space="preserve"> -</w:t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>012             219 518</w:t>
        <w:tab/>
        <w:t xml:space="preserve">       14 855</w:t>
        <w:tab/>
        <w:t xml:space="preserve">      0</w:t>
        <w:tab/>
        <w:tab/>
        <w:t>234373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>013             534 105           380 799              0                  914 904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014             456 336</w:t>
        <w:tab/>
        <w:t xml:space="preserve">      93 534</w:t>
        <w:tab/>
        <w:t xml:space="preserve">      0</w:t>
        <w:tab/>
        <w:tab/>
        <w:t>549 870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018               33 119</w:t>
        <w:tab/>
        <w:t xml:space="preserve">               0</w:t>
        <w:tab/>
        <w:t xml:space="preserve">  30 460 </w:t>
        <w:tab/>
        <w:t xml:space="preserve">    2 659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012                   0                     0                     0                        0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013               135 594    </w:t>
        <w:tab/>
        <w:t xml:space="preserve">    26 998                 0</w:t>
        <w:tab/>
        <w:t xml:space="preserve">             162 592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samost. hn. vec.</w:t>
        <w:tab/>
        <w:t>014               270 613</w:t>
        <w:tab/>
        <w:t xml:space="preserve">    66 378</w:t>
        <w:tab/>
        <w:t xml:space="preserve">      0 </w:t>
        <w:tab/>
        <w:t xml:space="preserve">             336 991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>018                    0                    0                     0                        0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  008                                    0                                          0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  009                                    0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  012                             219518 </w:t>
        <w:tab/>
        <w:tab/>
        <w:t xml:space="preserve">      234 373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Stavby                                           013                             398 511</w:t>
        <w:tab/>
        <w:tab/>
        <w:t xml:space="preserve">      752 312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  014                             185 723   </w:t>
        <w:tab/>
        <w:tab/>
        <w:t xml:space="preserve">      212 879   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DHM                       018                                33 119  </w:t>
        <w:tab/>
        <w:t xml:space="preserve">                       2 659</w:t>
        <w:tab/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29 165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  10 000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  10 000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Vlastné imanie                                                                                    344 442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  2,90  %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Iné rozdelenie – prídel spoločníkovi                                                        </w:t>
      </w:r>
      <w:bookmarkStart w:id="0" w:name="_GoBack"/>
      <w:bookmarkEnd w:id="0"/>
      <w:r>
        <w:rPr>
          <w:rFonts w:cs="Tahoma"/>
          <w:sz w:val="22"/>
          <w:szCs w:val="22"/>
        </w:rPr>
        <w:t xml:space="preserve">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prevod na neuhr. stratu min. rokov                                0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do lehoty splatn./FA/                                       185 730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185 730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ab/>
        <w:t xml:space="preserve">  0   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voči zamestnancom</w:t>
        <w:tab/>
        <w:tab/>
        <w:t xml:space="preserve">131 </w:t>
        <w:tab/>
        <w:tab/>
        <w:tab/>
        <w:t xml:space="preserve">         2 483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 xml:space="preserve">                      1 441       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ab/>
        <w:tab/>
        <w:t xml:space="preserve">         6 417</w:t>
        <w:tab/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 xml:space="preserve">135 </w:t>
        <w:tab/>
        <w:tab/>
        <w:tab/>
        <w:t xml:space="preserve">            583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114                                          102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-227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Tvorba soc. fondu                                                                                        329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102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Dlhodobý bank. úver                           51 014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  0                                                0                                                   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                                                                                  99 126 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 122 645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finanč. výnosy        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Zmena stavu zásob</w:t>
        <w:tab/>
        <w:tab/>
        <w:tab/>
        <w:tab/>
        <w:tab/>
        <w:tab/>
        <w:tab/>
        <w:t xml:space="preserve">            6 416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Aktivácia</w:t>
        <w:tab/>
        <w:tab/>
        <w:tab/>
        <w:tab/>
        <w:tab/>
        <w:tab/>
        <w:tab/>
        <w:tab/>
        <w:t xml:space="preserve">          53 955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        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Tržby z predaja HIM</w:t>
        <w:tab/>
        <w:tab/>
        <w:tab/>
        <w:tab/>
        <w:tab/>
        <w:tab/>
        <w:tab/>
        <w:t xml:space="preserve">               140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 </w:t>
        <w:tab/>
        <w:tab/>
        <w:t xml:space="preserve">       15 899</w:t>
        <w:tab/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 xml:space="preserve">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1 831     </w:t>
        <w:tab/>
        <w:t xml:space="preserve">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250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3 927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408 956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ab/>
        <w:t xml:space="preserve">               25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</w:t>
      </w:r>
      <w:r>
        <w:rPr>
          <w:rFonts w:cs="Tahoma"/>
          <w:sz w:val="22"/>
          <w:szCs w:val="22"/>
        </w:rPr>
        <w:t>bankové poplatky</w:t>
        <w:tab/>
        <w:tab/>
        <w:t xml:space="preserve">          2 149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 xml:space="preserve">                       7 190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POD 3 – 01 </w:t>
        <w:tab/>
        <w:t>IČO:31685005</w:t>
        <w:tab/>
        <w:tab/>
        <w:t xml:space="preserve"> DIČ:2020525650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 xml:space="preserve">Členenie vlastného imania          </w:t>
        <w:tab/>
        <w:t>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 xml:space="preserve">                                                                                           Zníženie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  312 019</w:t>
        <w:tab/>
        <w:tab/>
        <w:t xml:space="preserve">   32 423      </w:t>
        <w:tab/>
        <w:tab/>
        <w:t xml:space="preserve"> 344 442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>-základné  imanie zapísané v OR               10 000                                0</w:t>
        <w:tab/>
        <w:tab/>
        <w:t xml:space="preserve">   10 000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288 217                        10 794                           299 011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-zákonný rezervný fond                                   0                                 568                                 568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-nerozdelený zisk minulých rokov                  0                                   0</w:t>
        <w:tab/>
        <w:tab/>
        <w:t xml:space="preserve">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          0                                   0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-účtovný zisk, strata                                   11 361</w:t>
        <w:tab/>
        <w:t xml:space="preserve">             +21 061                            32 422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V Starej Ľubovni, dňa 21. 06. 2016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134" w:right="1134" w:header="0" w:top="1134" w:footer="0" w:bottom="1134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2d33b8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auto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rsid w:val="00571a63"/>
    <w:rPr>
      <w:rFonts w:ascii="Tahoma" w:hAnsi="Tahoma" w:eastAsia="Lucida Sans Unicode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571a63"/>
    <w:pPr/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58A6BC-BB7C-4755-8797-D6B9AFF8F8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Application>LibreOffice/5.1.3.2$Windows_x86 LibreOffice_project/644e4637d1d8544fd9f56425bd6cec110e49301b</Application>
  <Pages>1</Pages>
  <Words>1994</Words>
  <CharactersWithSpaces>11369</CharactersWithSpaces>
  <Paragraphs>26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2018-03-23T12:53:00Z</dcterms:created>
  <dc:creator>root</dc:creator>
  <dc:description/>
  <dc:language>sk-SK</dc:language>
  <cp:lastModifiedBy>Učtovníčka č.1</cp:lastModifiedBy>
  <cp:lastPrinted>2018-03-23T12:53:00Z</cp:lastPrinted>
  <dcterms:modified xsi:type="dcterms:W3CDTF">2018-03-23T12:54:00Z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