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OC,stav zásob k 31.12.201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 1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5922,38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3508,56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8413,-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30815,-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čníkov Mikuš 7800EUR, Paprčka 7500EUR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odpisovanie.HM GEOMETRA  OC 10325,-EUR v r. 2016-1. odpis.skupina,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Odpisy za rok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582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,-EUR.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3513,10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,-EUR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