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1A37" w:rsidRPr="00D51D78" w:rsidRDefault="00AD1A37" w:rsidP="00AD1A37">
      <w:pPr>
        <w:pStyle w:val="Nzov"/>
        <w:keepNext w:val="0"/>
        <w:widowControl w:val="0"/>
        <w:spacing w:before="0" w:beforeAutospacing="0" w:after="60"/>
        <w:jc w:val="left"/>
        <w:rPr>
          <w:sz w:val="18"/>
          <w:szCs w:val="18"/>
        </w:rPr>
      </w:pPr>
      <w:r w:rsidRPr="00D51D78">
        <w:rPr>
          <w:sz w:val="18"/>
          <w:szCs w:val="18"/>
        </w:rPr>
        <w:t xml:space="preserve">49. Informácie k časti T. prílohy č. 3 o prehľade peňažných tokov pri použití nepriamej metódy </w:t>
      </w:r>
      <w:r w:rsidR="00D72CD1">
        <w:rPr>
          <w:sz w:val="18"/>
          <w:szCs w:val="18"/>
        </w:rPr>
        <w:t xml:space="preserve">   </w:t>
      </w:r>
      <w:r w:rsidR="00EC3DCB">
        <w:rPr>
          <w:sz w:val="18"/>
          <w:szCs w:val="18"/>
        </w:rPr>
        <w:t>ALTA T, a.s.</w:t>
      </w:r>
    </w:p>
    <w:tbl>
      <w:tblPr>
        <w:tblW w:w="5000" w:type="pct"/>
        <w:jc w:val="center"/>
        <w:tblLayout w:type="fixed"/>
        <w:tblLook w:val="00A0"/>
      </w:tblPr>
      <w:tblGrid>
        <w:gridCol w:w="1183"/>
        <w:gridCol w:w="5128"/>
        <w:gridCol w:w="1351"/>
        <w:gridCol w:w="1626"/>
      </w:tblGrid>
      <w:tr w:rsidR="00AD1A37" w:rsidRPr="00D51D78">
        <w:trPr>
          <w:trHeight w:val="300"/>
          <w:tblHeader/>
          <w:jc w:val="center"/>
        </w:trPr>
        <w:tc>
          <w:tcPr>
            <w:tcW w:w="117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1A37" w:rsidRPr="00D51D78" w:rsidRDefault="00AD1A37" w:rsidP="00AD1A37">
            <w:pPr>
              <w:pStyle w:val="TopHeader"/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Označenie položky</w:t>
            </w:r>
          </w:p>
        </w:tc>
        <w:tc>
          <w:tcPr>
            <w:tcW w:w="510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1A37" w:rsidRPr="00D51D78" w:rsidRDefault="00AD1A37" w:rsidP="00AD1A37">
            <w:pPr>
              <w:pStyle w:val="TopHeader"/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Obsah položky</w:t>
            </w:r>
          </w:p>
        </w:tc>
        <w:tc>
          <w:tcPr>
            <w:tcW w:w="134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1A37" w:rsidRPr="00982D59" w:rsidRDefault="00982D59" w:rsidP="00AD1A37"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1A37" w:rsidRPr="00D51D78" w:rsidRDefault="00982D59" w:rsidP="00AD1A37">
            <w:pPr>
              <w:pStyle w:val="TopHeader"/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AD1A37" w:rsidRPr="00D51D78">
        <w:trPr>
          <w:trHeight w:val="770"/>
          <w:tblHeader/>
          <w:jc w:val="center"/>
        </w:trPr>
        <w:tc>
          <w:tcPr>
            <w:tcW w:w="117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</w:p>
        </w:tc>
        <w:tc>
          <w:tcPr>
            <w:tcW w:w="5103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</w:p>
        </w:tc>
        <w:tc>
          <w:tcPr>
            <w:tcW w:w="1344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</w:p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</w:p>
        </w:tc>
      </w:tr>
      <w:tr w:rsidR="00AD1A37" w:rsidRPr="00D51D78">
        <w:trPr>
          <w:trHeight w:val="330"/>
          <w:jc w:val="center"/>
        </w:trPr>
        <w:tc>
          <w:tcPr>
            <w:tcW w:w="117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 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rPr>
                <w:b/>
                <w:bCs/>
                <w:sz w:val="18"/>
                <w:szCs w:val="18"/>
              </w:rPr>
            </w:pPr>
            <w:r w:rsidRPr="00D51D78">
              <w:rPr>
                <w:b/>
                <w:bCs/>
                <w:sz w:val="18"/>
                <w:szCs w:val="18"/>
              </w:rPr>
              <w:t>Peňažné toky z prevádzkovej činnosti</w:t>
            </w:r>
          </w:p>
        </w:tc>
        <w:tc>
          <w:tcPr>
            <w:tcW w:w="13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jc w:val="center"/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jc w:val="center"/>
              <w:rPr>
                <w:sz w:val="18"/>
                <w:szCs w:val="18"/>
              </w:rPr>
            </w:pPr>
          </w:p>
        </w:tc>
      </w:tr>
      <w:tr w:rsidR="00AD1A37" w:rsidRPr="00D51D7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Z/S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Výsledok hospodárenia z bežnej činnosti pred zdanením daňou z príjmov </w:t>
            </w:r>
            <w:r w:rsidRPr="00D51D78">
              <w:rPr>
                <w:sz w:val="18"/>
                <w:szCs w:val="18"/>
                <w:vertAlign w:val="superscript"/>
              </w:rPr>
              <w:t xml:space="preserve"> </w:t>
            </w:r>
            <w:r w:rsidRPr="00D51D78">
              <w:rPr>
                <w:sz w:val="18"/>
                <w:szCs w:val="18"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827715" w:rsidRDefault="00982D59" w:rsidP="001A654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5517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827715" w:rsidRDefault="004215F2" w:rsidP="00AD1A3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19649</w:t>
            </w:r>
          </w:p>
        </w:tc>
      </w:tr>
      <w:tr w:rsidR="00AD1A37" w:rsidRPr="00D51D7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rPr>
                <w:i/>
                <w:iCs/>
                <w:sz w:val="18"/>
                <w:szCs w:val="18"/>
              </w:rPr>
            </w:pPr>
            <w:r w:rsidRPr="00D51D78">
              <w:rPr>
                <w:i/>
                <w:iCs/>
                <w:sz w:val="18"/>
                <w:szCs w:val="18"/>
              </w:rPr>
              <w:t>A.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1A37" w:rsidRPr="00D51D78" w:rsidRDefault="00AD1A37" w:rsidP="00AD1A37">
            <w:pPr>
              <w:rPr>
                <w:i/>
                <w:iCs/>
                <w:sz w:val="18"/>
                <w:szCs w:val="18"/>
              </w:rPr>
            </w:pPr>
            <w:r w:rsidRPr="00D51D78">
              <w:rPr>
                <w:i/>
                <w:iCs/>
                <w:sz w:val="18"/>
                <w:szCs w:val="18"/>
              </w:rPr>
              <w:t>Nepeňažné operácie ovplyvňujúce výsledok hospodárenia </w:t>
            </w:r>
          </w:p>
          <w:p w:rsidR="00AD1A37" w:rsidRPr="00D51D78" w:rsidRDefault="00AD1A37" w:rsidP="00AD1A37">
            <w:pPr>
              <w:rPr>
                <w:i/>
                <w:iCs/>
                <w:sz w:val="18"/>
                <w:szCs w:val="18"/>
              </w:rPr>
            </w:pPr>
            <w:r w:rsidRPr="00D51D78">
              <w:rPr>
                <w:i/>
                <w:iCs/>
                <w:sz w:val="18"/>
                <w:szCs w:val="18"/>
              </w:rPr>
              <w:t xml:space="preserve">z bežnej činnosti pred  zdanením daňou z príjmov (+/-), (súčet A. 1. 1. až A. 1. 13.) 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827715" w:rsidRDefault="00982D59" w:rsidP="00AD1A3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264225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827715" w:rsidRDefault="004215F2" w:rsidP="0047013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278680</w:t>
            </w:r>
          </w:p>
        </w:tc>
      </w:tr>
      <w:tr w:rsidR="00AD1A37" w:rsidRPr="00D51D78">
        <w:trPr>
          <w:trHeight w:val="4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A. 1.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Odpisy dlhodobého nehmotného majetku a dlhodobého hmotného majetku</w:t>
            </w:r>
            <w:r w:rsidRPr="00D51D78">
              <w:rPr>
                <w:sz w:val="18"/>
                <w:szCs w:val="18"/>
                <w:vertAlign w:val="superscript"/>
              </w:rPr>
              <w:t xml:space="preserve"> </w:t>
            </w:r>
            <w:r w:rsidRPr="00D51D78">
              <w:rPr>
                <w:sz w:val="18"/>
                <w:szCs w:val="18"/>
              </w:rPr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827715" w:rsidRDefault="00982D59" w:rsidP="00AD1A3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267753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827715" w:rsidRDefault="004215F2" w:rsidP="00AD1A3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267912</w:t>
            </w:r>
          </w:p>
        </w:tc>
      </w:tr>
      <w:tr w:rsidR="00AD1A37" w:rsidRPr="00D51D78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A. 1.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Zostatková hodnota dlhodobého nehmotného majetku a dlhodobého hmotného majetku účtovaná pri vyradení tohto majetku do nákladov na bežnú činnosť, s výnimkou  jeho  predaja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827715" w:rsidRDefault="00AD1A37" w:rsidP="00AD1A37">
            <w:pPr>
              <w:jc w:val="center"/>
              <w:rPr>
                <w:sz w:val="18"/>
                <w:szCs w:val="18"/>
              </w:rPr>
            </w:pPr>
            <w:r w:rsidRPr="00827715">
              <w:rPr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827715" w:rsidRDefault="00AD1A37" w:rsidP="00AD1A37">
            <w:pPr>
              <w:jc w:val="center"/>
              <w:rPr>
                <w:sz w:val="18"/>
                <w:szCs w:val="18"/>
              </w:rPr>
            </w:pPr>
            <w:r w:rsidRPr="00827715">
              <w:rPr>
                <w:sz w:val="18"/>
                <w:szCs w:val="18"/>
              </w:rPr>
              <w:t> </w:t>
            </w:r>
          </w:p>
        </w:tc>
      </w:tr>
      <w:tr w:rsidR="00AD1A37" w:rsidRPr="00D51D7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A. 1.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Odpis opravnej položky k nadobudnutému majetku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827715" w:rsidRDefault="00AD1A37" w:rsidP="00AD1A37">
            <w:pPr>
              <w:jc w:val="center"/>
              <w:rPr>
                <w:sz w:val="18"/>
                <w:szCs w:val="18"/>
              </w:rPr>
            </w:pPr>
            <w:r w:rsidRPr="00827715">
              <w:rPr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827715" w:rsidRDefault="00AD1A37" w:rsidP="00AD1A37">
            <w:pPr>
              <w:jc w:val="center"/>
              <w:rPr>
                <w:sz w:val="18"/>
                <w:szCs w:val="18"/>
              </w:rPr>
            </w:pPr>
            <w:r w:rsidRPr="00827715">
              <w:rPr>
                <w:sz w:val="18"/>
                <w:szCs w:val="18"/>
              </w:rPr>
              <w:t> </w:t>
            </w:r>
          </w:p>
        </w:tc>
      </w:tr>
      <w:tr w:rsidR="00AD1A37" w:rsidRPr="00D51D7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A. 1.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Zmena stavu dlhodobých rezerv </w:t>
            </w:r>
            <w:r w:rsidRPr="00D51D78">
              <w:rPr>
                <w:sz w:val="18"/>
                <w:szCs w:val="18"/>
                <w:vertAlign w:val="superscript"/>
              </w:rPr>
              <w:t xml:space="preserve"> </w:t>
            </w:r>
            <w:r w:rsidRPr="00D51D78">
              <w:rPr>
                <w:sz w:val="18"/>
                <w:szCs w:val="18"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827715" w:rsidRDefault="00AD1A37" w:rsidP="00AD1A3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827715" w:rsidRDefault="00AD1A37" w:rsidP="00AD1A37">
            <w:pPr>
              <w:jc w:val="center"/>
              <w:rPr>
                <w:sz w:val="18"/>
                <w:szCs w:val="18"/>
              </w:rPr>
            </w:pPr>
          </w:p>
        </w:tc>
      </w:tr>
      <w:tr w:rsidR="00AD1A37" w:rsidRPr="00D51D7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A. 1.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Zmena stavu opravných položiek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827715" w:rsidRDefault="00AD1A37" w:rsidP="00AD1A37">
            <w:pPr>
              <w:jc w:val="center"/>
              <w:rPr>
                <w:sz w:val="18"/>
                <w:szCs w:val="18"/>
              </w:rPr>
            </w:pPr>
            <w:r w:rsidRPr="00827715">
              <w:rPr>
                <w:sz w:val="18"/>
                <w:szCs w:val="18"/>
              </w:rPr>
              <w:t> </w:t>
            </w:r>
            <w:r w:rsidR="001A6543">
              <w:rPr>
                <w:sz w:val="18"/>
                <w:szCs w:val="18"/>
              </w:rPr>
              <w:t>-</w:t>
            </w:r>
            <w:r w:rsidR="00982D59">
              <w:rPr>
                <w:sz w:val="18"/>
                <w:szCs w:val="18"/>
              </w:rPr>
              <w:t>89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827715" w:rsidRDefault="009E0FF7" w:rsidP="00AD1A3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  <w:r w:rsidR="004215F2">
              <w:rPr>
                <w:sz w:val="18"/>
                <w:szCs w:val="18"/>
              </w:rPr>
              <w:t>6063</w:t>
            </w:r>
          </w:p>
        </w:tc>
      </w:tr>
      <w:tr w:rsidR="00AD1A37" w:rsidRPr="00D51D7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A. 1.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Zmena stavu položiek časového rozlíšenia nákladov a výnosov 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827715" w:rsidRDefault="00982D59" w:rsidP="00982D5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-8875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827715" w:rsidRDefault="00A267DD" w:rsidP="00AD1A3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4215F2">
              <w:rPr>
                <w:sz w:val="18"/>
                <w:szCs w:val="18"/>
              </w:rPr>
              <w:t>0535</w:t>
            </w:r>
          </w:p>
        </w:tc>
      </w:tr>
      <w:tr w:rsidR="00AD1A37" w:rsidRPr="00D51D7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A. 1.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Dividendy a iné podiely na zisku účtované do výnosov 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827715" w:rsidRDefault="00AD1A37" w:rsidP="00AD1A37">
            <w:pPr>
              <w:jc w:val="center"/>
              <w:rPr>
                <w:sz w:val="18"/>
                <w:szCs w:val="18"/>
              </w:rPr>
            </w:pPr>
            <w:r w:rsidRPr="00827715">
              <w:rPr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827715" w:rsidRDefault="00AD1A37" w:rsidP="00AD1A37">
            <w:pPr>
              <w:jc w:val="center"/>
              <w:rPr>
                <w:sz w:val="18"/>
                <w:szCs w:val="18"/>
              </w:rPr>
            </w:pPr>
            <w:r w:rsidRPr="00827715">
              <w:rPr>
                <w:sz w:val="18"/>
                <w:szCs w:val="18"/>
              </w:rPr>
              <w:t> </w:t>
            </w:r>
          </w:p>
        </w:tc>
      </w:tr>
      <w:tr w:rsidR="00AD1A37" w:rsidRPr="00D51D7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A. 1.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Úroky účtované do nákladov 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827715" w:rsidRDefault="00982D59" w:rsidP="00AD1A3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6498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827715" w:rsidRDefault="004215F2" w:rsidP="00AD1A3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7539</w:t>
            </w:r>
          </w:p>
        </w:tc>
      </w:tr>
      <w:tr w:rsidR="00AD1A37" w:rsidRPr="00D51D7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A. 1.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Úroky účtované do výnosov  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827715" w:rsidRDefault="00AD1A37" w:rsidP="00AD1A3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827715" w:rsidRDefault="004215F2" w:rsidP="00AD1A3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-1418</w:t>
            </w:r>
          </w:p>
        </w:tc>
      </w:tr>
      <w:tr w:rsidR="00AD1A37" w:rsidRPr="00D51D78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A.1. 10.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Kurzový zisk vyčíslený k peňažným prostriedkom a peňažným ekvivalentom ku dňu, ku ktorému sa zostavuje účtovná závierka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827715" w:rsidRDefault="001A6543" w:rsidP="00AD1A3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  <w:r w:rsidR="00982D59">
              <w:rPr>
                <w:sz w:val="18"/>
                <w:szCs w:val="18"/>
              </w:rPr>
              <w:t>462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827715" w:rsidRDefault="009E0FF7" w:rsidP="00AD1A3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  <w:r w:rsidR="004215F2">
              <w:rPr>
                <w:sz w:val="18"/>
                <w:szCs w:val="18"/>
              </w:rPr>
              <w:t>2</w:t>
            </w:r>
          </w:p>
        </w:tc>
      </w:tr>
      <w:tr w:rsidR="00AD1A37" w:rsidRPr="00D51D78">
        <w:trPr>
          <w:trHeight w:val="7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A. 1. 11.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Kurzová strata vyčíslená k peňažným prostriedkom a peňažným ekvivalentom ku dňu, ku ktorému sa zostavuje účtovná závierka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827715" w:rsidRDefault="00982D59" w:rsidP="00AD1A3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827715" w:rsidRDefault="004215F2" w:rsidP="00AD1A3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177</w:t>
            </w:r>
          </w:p>
        </w:tc>
      </w:tr>
      <w:tr w:rsidR="00AD1A37" w:rsidRPr="00D51D78">
        <w:trPr>
          <w:trHeight w:val="54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A. 1. 12.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Výsledok z predaja dlhodobého majetku, s výnimkou majetku, ktorý sa považuje za peňažný ekvivalent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827715" w:rsidRDefault="00AD1A37" w:rsidP="00AD1A37">
            <w:pPr>
              <w:jc w:val="center"/>
              <w:rPr>
                <w:sz w:val="18"/>
                <w:szCs w:val="18"/>
              </w:rPr>
            </w:pPr>
            <w:r w:rsidRPr="00827715">
              <w:rPr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827715" w:rsidRDefault="00AD1A37" w:rsidP="00AD1A37">
            <w:pPr>
              <w:jc w:val="center"/>
              <w:rPr>
                <w:sz w:val="18"/>
                <w:szCs w:val="18"/>
              </w:rPr>
            </w:pPr>
            <w:r w:rsidRPr="00827715">
              <w:rPr>
                <w:sz w:val="18"/>
                <w:szCs w:val="18"/>
              </w:rPr>
              <w:t> </w:t>
            </w:r>
          </w:p>
        </w:tc>
      </w:tr>
      <w:tr w:rsidR="00AD1A37" w:rsidRPr="00D51D78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A. 1. 13.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Ostatné položky nepeňažného charakteru, ktoré ovplyvňujú výsledok hospodárenia z bežnej činnosti, s výnimkou tých, ktoré sa uvádzajú osobitne v iných častiach prehľadu peňažných tokov 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827715" w:rsidRDefault="00AD1A37" w:rsidP="00AD1A37">
            <w:pPr>
              <w:jc w:val="center"/>
              <w:rPr>
                <w:sz w:val="18"/>
                <w:szCs w:val="18"/>
              </w:rPr>
            </w:pPr>
            <w:r w:rsidRPr="00827715">
              <w:rPr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827715" w:rsidRDefault="00AD1A37" w:rsidP="00AD1A37">
            <w:pPr>
              <w:jc w:val="center"/>
              <w:rPr>
                <w:sz w:val="18"/>
                <w:szCs w:val="18"/>
              </w:rPr>
            </w:pPr>
            <w:r w:rsidRPr="00827715">
              <w:rPr>
                <w:sz w:val="18"/>
                <w:szCs w:val="18"/>
              </w:rPr>
              <w:t> </w:t>
            </w:r>
          </w:p>
        </w:tc>
      </w:tr>
      <w:tr w:rsidR="00AD1A37" w:rsidRPr="00D51D78">
        <w:trPr>
          <w:trHeight w:val="27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rPr>
                <w:i/>
                <w:iCs/>
                <w:sz w:val="18"/>
                <w:szCs w:val="18"/>
              </w:rPr>
            </w:pPr>
            <w:r w:rsidRPr="00D51D78">
              <w:rPr>
                <w:i/>
                <w:iCs/>
                <w:sz w:val="18"/>
                <w:szCs w:val="18"/>
              </w:rPr>
              <w:t>A.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1A37" w:rsidRPr="00D51D78" w:rsidRDefault="00AD1A37" w:rsidP="00AD1A37">
            <w:pPr>
              <w:rPr>
                <w:i/>
                <w:iCs/>
                <w:sz w:val="18"/>
                <w:szCs w:val="18"/>
              </w:rPr>
            </w:pPr>
            <w:r w:rsidRPr="00D51D78">
              <w:rPr>
                <w:i/>
                <w:iCs/>
                <w:sz w:val="18"/>
                <w:szCs w:val="18"/>
              </w:rPr>
              <w:t>Vplyv zmien stavu pracovného kapitálu,</w:t>
            </w:r>
            <w:r w:rsidRPr="00D51D78">
              <w:rPr>
                <w:i/>
                <w:iCs/>
                <w:sz w:val="18"/>
                <w:szCs w:val="18"/>
                <w:vertAlign w:val="superscript"/>
              </w:rPr>
              <w:t xml:space="preserve"> </w:t>
            </w:r>
            <w:r w:rsidRPr="00D51D78">
              <w:rPr>
                <w:i/>
                <w:iCs/>
                <w:sz w:val="18"/>
                <w:szCs w:val="18"/>
              </w:rPr>
              <w:t>ktorým sa na účely tohto opatrenia rozumie rozdiel medzi obežným majetkom a krátkodobými záväzkami</w:t>
            </w:r>
            <w:r w:rsidRPr="00D51D78">
              <w:rPr>
                <w:i/>
                <w:iCs/>
                <w:sz w:val="18"/>
                <w:szCs w:val="18"/>
                <w:vertAlign w:val="superscript"/>
              </w:rPr>
              <w:t xml:space="preserve"> </w:t>
            </w:r>
            <w:r w:rsidRPr="00D51D78">
              <w:rPr>
                <w:i/>
                <w:iCs/>
                <w:sz w:val="18"/>
                <w:szCs w:val="18"/>
              </w:rPr>
              <w:t xml:space="preserve"> s výnimkou položiek obežného majetku, ktoré sú súčasťou peňažných prostriedkov </w:t>
            </w:r>
          </w:p>
          <w:p w:rsidR="00AD1A37" w:rsidRPr="00D51D78" w:rsidRDefault="00AD1A37" w:rsidP="00AD1A37">
            <w:pPr>
              <w:rPr>
                <w:i/>
                <w:iCs/>
                <w:sz w:val="18"/>
                <w:szCs w:val="18"/>
              </w:rPr>
            </w:pPr>
            <w:r w:rsidRPr="00D51D78">
              <w:rPr>
                <w:i/>
                <w:iCs/>
                <w:sz w:val="18"/>
                <w:szCs w:val="18"/>
              </w:rPr>
              <w:t>a peňažných ekvivalentov, na výsledok hospodárenia</w:t>
            </w:r>
          </w:p>
          <w:p w:rsidR="00AD1A37" w:rsidRPr="00D51D78" w:rsidRDefault="00AD1A37" w:rsidP="00AD1A37">
            <w:pPr>
              <w:rPr>
                <w:i/>
                <w:iCs/>
                <w:sz w:val="18"/>
                <w:szCs w:val="18"/>
              </w:rPr>
            </w:pPr>
            <w:r w:rsidRPr="00D51D78">
              <w:rPr>
                <w:i/>
                <w:iCs/>
                <w:sz w:val="18"/>
                <w:szCs w:val="18"/>
              </w:rPr>
              <w:t> z bežnej činnosti (súčet A. 2. 1. až A. 2. 4.)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827715" w:rsidRDefault="00982D59" w:rsidP="00AD1A3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33041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827715" w:rsidRDefault="004215F2" w:rsidP="00A267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70248</w:t>
            </w:r>
          </w:p>
        </w:tc>
      </w:tr>
      <w:tr w:rsidR="00AD1A37" w:rsidRPr="00D51D7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A. 2.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Zmena stavu pohľadávok z prevádzkovej činnosti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827715" w:rsidRDefault="00982D59" w:rsidP="001A654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97093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E0FF7" w:rsidRDefault="004215F2" w:rsidP="00AD1A3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-50306</w:t>
            </w:r>
          </w:p>
          <w:p w:rsidR="00AD1A37" w:rsidRPr="00827715" w:rsidRDefault="00AD1A37" w:rsidP="00AD1A37">
            <w:pPr>
              <w:jc w:val="center"/>
              <w:rPr>
                <w:sz w:val="18"/>
                <w:szCs w:val="18"/>
              </w:rPr>
            </w:pPr>
            <w:r w:rsidRPr="00827715">
              <w:rPr>
                <w:sz w:val="18"/>
                <w:szCs w:val="18"/>
              </w:rPr>
              <w:t> </w:t>
            </w:r>
          </w:p>
        </w:tc>
      </w:tr>
      <w:tr w:rsidR="00AD1A37" w:rsidRPr="00D51D7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A. 2.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Zmena stavu záväzkov z prevádzkovej činnosti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827715" w:rsidRDefault="00982D59" w:rsidP="00AD1A3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-55125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827715" w:rsidRDefault="004215F2" w:rsidP="00AD1A3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+99625</w:t>
            </w:r>
          </w:p>
        </w:tc>
      </w:tr>
      <w:tr w:rsidR="00AD1A37" w:rsidRPr="00D51D7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A. 2.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Zmena stavu zásob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827715" w:rsidRDefault="00982D59" w:rsidP="00AD1A3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-8927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827715" w:rsidRDefault="004215F2" w:rsidP="00AD1A3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20929</w:t>
            </w:r>
          </w:p>
        </w:tc>
      </w:tr>
      <w:tr w:rsidR="00AD1A37" w:rsidRPr="00D51D7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A. 2.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Zmena stavu krátkodobého finančného majetku, s výnimkou majetku, ktorý je súčasťou peňažných prostriedkov </w:t>
            </w:r>
          </w:p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a peňažných ekvivalentov 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827715" w:rsidRDefault="00AD1A37" w:rsidP="00AD1A37">
            <w:pPr>
              <w:jc w:val="center"/>
              <w:rPr>
                <w:sz w:val="18"/>
                <w:szCs w:val="18"/>
              </w:rPr>
            </w:pPr>
            <w:r w:rsidRPr="00827715">
              <w:rPr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827715" w:rsidRDefault="00AD1A37" w:rsidP="00AD1A37">
            <w:pPr>
              <w:jc w:val="center"/>
              <w:rPr>
                <w:sz w:val="18"/>
                <w:szCs w:val="18"/>
              </w:rPr>
            </w:pPr>
            <w:r w:rsidRPr="00827715">
              <w:rPr>
                <w:sz w:val="18"/>
                <w:szCs w:val="18"/>
              </w:rPr>
              <w:t> </w:t>
            </w:r>
          </w:p>
        </w:tc>
      </w:tr>
      <w:tr w:rsidR="00AD1A37" w:rsidRPr="00D51D78">
        <w:trPr>
          <w:trHeight w:val="10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lastRenderedPageBreak/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rPr>
                <w:b/>
                <w:bCs/>
                <w:i/>
                <w:iCs/>
                <w:sz w:val="18"/>
                <w:szCs w:val="18"/>
              </w:rPr>
            </w:pPr>
            <w:r w:rsidRPr="00D51D78">
              <w:rPr>
                <w:b/>
                <w:bCs/>
                <w:i/>
                <w:iCs/>
                <w:sz w:val="18"/>
                <w:szCs w:val="18"/>
              </w:rPr>
              <w:t xml:space="preserve">Peňažné  toky  z prevádzkovej  činnosti s výnimkou príjmov a výdavkov, ktoré sa  uvádzajú  osobitne v iných častiach prehľadu  peňažných tokov (+/-), </w:t>
            </w:r>
          </w:p>
          <w:p w:rsidR="00AD1A37" w:rsidRPr="00D51D78" w:rsidRDefault="00AD1A37" w:rsidP="00AD1A37">
            <w:pPr>
              <w:rPr>
                <w:i/>
                <w:iCs/>
                <w:sz w:val="18"/>
                <w:szCs w:val="18"/>
              </w:rPr>
            </w:pPr>
            <w:r w:rsidRPr="00D51D78">
              <w:rPr>
                <w:b/>
                <w:bCs/>
                <w:i/>
                <w:iCs/>
                <w:sz w:val="18"/>
                <w:szCs w:val="18"/>
              </w:rPr>
              <w:t>(súčet Z/S  +  A. 1. + A. 2.)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827715" w:rsidRDefault="00982D59" w:rsidP="00AD1A3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302783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827715" w:rsidRDefault="004215F2" w:rsidP="00AD1A3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368577</w:t>
            </w:r>
          </w:p>
        </w:tc>
      </w:tr>
      <w:tr w:rsidR="00AD1A37" w:rsidRPr="00D51D7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A.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Prijaté úroky, s výnimkou tých, ktoré sa 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827715" w:rsidRDefault="00AD1A37" w:rsidP="00AD1A37">
            <w:pPr>
              <w:jc w:val="center"/>
              <w:rPr>
                <w:sz w:val="18"/>
                <w:szCs w:val="18"/>
              </w:rPr>
            </w:pPr>
            <w:r w:rsidRPr="00827715">
              <w:rPr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827715" w:rsidRDefault="004215F2" w:rsidP="00AD1A3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1418</w:t>
            </w:r>
          </w:p>
        </w:tc>
      </w:tr>
      <w:tr w:rsidR="00AD1A37" w:rsidRPr="00D51D78">
        <w:trPr>
          <w:trHeight w:val="55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A.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Výdavky na zaplatené úroky, s výnimkou tých, ktoré sa začleňujú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827715" w:rsidRDefault="001A6543" w:rsidP="00AD1A3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  <w:r w:rsidR="00982D59">
              <w:rPr>
                <w:sz w:val="18"/>
                <w:szCs w:val="18"/>
              </w:rPr>
              <w:t>6498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827715" w:rsidRDefault="009E0FF7" w:rsidP="00AD1A3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  <w:r w:rsidR="004215F2">
              <w:rPr>
                <w:sz w:val="18"/>
                <w:szCs w:val="18"/>
              </w:rPr>
              <w:t>7539</w:t>
            </w:r>
          </w:p>
        </w:tc>
      </w:tr>
      <w:tr w:rsidR="00AD1A37" w:rsidRPr="00D51D78">
        <w:trPr>
          <w:trHeight w:val="4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A.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Príjmy z dividend a iných podielov na zisku, s výnimkou tých, ktoré sa 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827715" w:rsidRDefault="00AD1A37" w:rsidP="00AD1A37">
            <w:pPr>
              <w:jc w:val="center"/>
              <w:rPr>
                <w:sz w:val="18"/>
                <w:szCs w:val="18"/>
              </w:rPr>
            </w:pPr>
            <w:r w:rsidRPr="00827715">
              <w:rPr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827715" w:rsidRDefault="00AD1A37" w:rsidP="00AD1A37">
            <w:pPr>
              <w:jc w:val="center"/>
              <w:rPr>
                <w:sz w:val="18"/>
                <w:szCs w:val="18"/>
              </w:rPr>
            </w:pPr>
            <w:r w:rsidRPr="00827715">
              <w:rPr>
                <w:sz w:val="18"/>
                <w:szCs w:val="18"/>
              </w:rPr>
              <w:t> </w:t>
            </w:r>
          </w:p>
        </w:tc>
      </w:tr>
      <w:tr w:rsidR="00AD1A37" w:rsidRPr="00D51D7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A.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 xml:space="preserve">Výdavky na vyplatené dividendy  a iné podiely na zisku, s výnimkou tých, ktoré sa začleňujú do finančných činností </w:t>
            </w:r>
          </w:p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827715" w:rsidRDefault="00AD1A37" w:rsidP="00AD1A37">
            <w:pPr>
              <w:jc w:val="center"/>
              <w:rPr>
                <w:sz w:val="18"/>
                <w:szCs w:val="18"/>
              </w:rPr>
            </w:pPr>
            <w:r w:rsidRPr="00827715">
              <w:rPr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827715" w:rsidRDefault="00AD1A37" w:rsidP="00AD1A37">
            <w:pPr>
              <w:jc w:val="center"/>
              <w:rPr>
                <w:sz w:val="18"/>
                <w:szCs w:val="18"/>
              </w:rPr>
            </w:pPr>
            <w:r w:rsidRPr="00827715">
              <w:rPr>
                <w:sz w:val="18"/>
                <w:szCs w:val="18"/>
              </w:rPr>
              <w:t> </w:t>
            </w:r>
          </w:p>
        </w:tc>
      </w:tr>
      <w:tr w:rsidR="00AD1A37" w:rsidRPr="00D51D7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rPr>
                <w:b/>
                <w:bCs/>
                <w:i/>
                <w:iCs/>
                <w:sz w:val="18"/>
                <w:szCs w:val="18"/>
              </w:rPr>
            </w:pPr>
            <w:r w:rsidRPr="00D51D78">
              <w:rPr>
                <w:b/>
                <w:bCs/>
                <w:i/>
                <w:iCs/>
                <w:sz w:val="18"/>
                <w:szCs w:val="18"/>
              </w:rPr>
              <w:t xml:space="preserve">Peňažné  toky z prevádzkovej činnosti (+/-), </w:t>
            </w:r>
          </w:p>
          <w:p w:rsidR="00AD1A37" w:rsidRPr="00D51D78" w:rsidRDefault="00AD1A37" w:rsidP="00AD1A37">
            <w:pPr>
              <w:rPr>
                <w:i/>
                <w:iCs/>
                <w:sz w:val="18"/>
                <w:szCs w:val="18"/>
              </w:rPr>
            </w:pPr>
            <w:r w:rsidRPr="00D51D78">
              <w:rPr>
                <w:b/>
                <w:bCs/>
                <w:i/>
                <w:iCs/>
                <w:sz w:val="18"/>
                <w:szCs w:val="18"/>
              </w:rPr>
              <w:t>(súčet Z/S + A. 1. až A. 6.)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827715" w:rsidRDefault="001A6543" w:rsidP="00AD1A3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="00982D59">
              <w:rPr>
                <w:sz w:val="18"/>
                <w:szCs w:val="18"/>
              </w:rPr>
              <w:t>96285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827715" w:rsidRDefault="00B932F5" w:rsidP="00AD1A3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 w:rsidR="004215F2">
              <w:rPr>
                <w:sz w:val="18"/>
                <w:szCs w:val="18"/>
              </w:rPr>
              <w:t>362456</w:t>
            </w:r>
          </w:p>
        </w:tc>
      </w:tr>
      <w:tr w:rsidR="00AD1A37" w:rsidRPr="00D51D7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A.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Výdavky na daň z príjmov účtovnej jednotky, s výnimkou tých, ktoré sa  začleňujú do investičných činností alebo finančných činností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827715" w:rsidRDefault="001A6543" w:rsidP="00AD1A3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  <w:r w:rsidR="00982D59">
              <w:rPr>
                <w:sz w:val="18"/>
                <w:szCs w:val="18"/>
              </w:rPr>
              <w:t>16604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827715" w:rsidRDefault="004215F2" w:rsidP="00AD1A3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-12790</w:t>
            </w:r>
          </w:p>
        </w:tc>
      </w:tr>
      <w:tr w:rsidR="00AD1A37" w:rsidRPr="00D51D7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A.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Príjmy mimoriadneho charakteru vzťahujúce sa na prevádzkovú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827715" w:rsidRDefault="00AD1A37" w:rsidP="00AD1A37">
            <w:pPr>
              <w:jc w:val="center"/>
              <w:rPr>
                <w:sz w:val="18"/>
                <w:szCs w:val="18"/>
              </w:rPr>
            </w:pPr>
            <w:r w:rsidRPr="00827715">
              <w:rPr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827715" w:rsidRDefault="00AD1A37" w:rsidP="00AD1A37">
            <w:pPr>
              <w:jc w:val="center"/>
              <w:rPr>
                <w:sz w:val="18"/>
                <w:szCs w:val="18"/>
              </w:rPr>
            </w:pPr>
            <w:r w:rsidRPr="00827715">
              <w:rPr>
                <w:sz w:val="18"/>
                <w:szCs w:val="18"/>
              </w:rPr>
              <w:t> </w:t>
            </w:r>
          </w:p>
        </w:tc>
      </w:tr>
      <w:tr w:rsidR="00AD1A37" w:rsidRPr="00D51D7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A.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Výdavky mimoriadneho charakteru vzťahujúce sa na prevádzkovú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827715" w:rsidRDefault="00AD1A37" w:rsidP="00AD1A37">
            <w:pPr>
              <w:jc w:val="center"/>
              <w:rPr>
                <w:sz w:val="18"/>
                <w:szCs w:val="18"/>
              </w:rPr>
            </w:pPr>
            <w:r w:rsidRPr="00827715">
              <w:rPr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827715" w:rsidRDefault="00AD1A37" w:rsidP="00AD1A37">
            <w:pPr>
              <w:jc w:val="center"/>
              <w:rPr>
                <w:sz w:val="18"/>
                <w:szCs w:val="18"/>
              </w:rPr>
            </w:pPr>
            <w:r w:rsidRPr="00827715">
              <w:rPr>
                <w:sz w:val="18"/>
                <w:szCs w:val="18"/>
              </w:rPr>
              <w:t> </w:t>
            </w:r>
          </w:p>
        </w:tc>
      </w:tr>
      <w:tr w:rsidR="00AD1A37" w:rsidRPr="00D51D78">
        <w:trPr>
          <w:trHeight w:val="59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rPr>
                <w:b/>
                <w:bCs/>
                <w:i/>
                <w:iCs/>
                <w:sz w:val="18"/>
                <w:szCs w:val="18"/>
              </w:rPr>
            </w:pPr>
            <w:r w:rsidRPr="00D51D78">
              <w:rPr>
                <w:b/>
                <w:bCs/>
                <w:i/>
                <w:iCs/>
                <w:sz w:val="18"/>
                <w:szCs w:val="18"/>
              </w:rPr>
              <w:t>A.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rPr>
                <w:b/>
                <w:bCs/>
                <w:i/>
                <w:iCs/>
                <w:sz w:val="18"/>
                <w:szCs w:val="18"/>
              </w:rPr>
            </w:pPr>
            <w:r w:rsidRPr="00D51D78">
              <w:rPr>
                <w:b/>
                <w:bCs/>
                <w:i/>
                <w:iCs/>
                <w:sz w:val="18"/>
                <w:szCs w:val="18"/>
              </w:rPr>
              <w:t>Čisté peňažné toky z prevádzkovej činnosti (+/-),</w:t>
            </w:r>
          </w:p>
          <w:p w:rsidR="00AD1A37" w:rsidRPr="00D51D78" w:rsidRDefault="00AD1A37" w:rsidP="00AD1A37">
            <w:pPr>
              <w:rPr>
                <w:b/>
                <w:bCs/>
                <w:i/>
                <w:iCs/>
                <w:sz w:val="18"/>
                <w:szCs w:val="18"/>
              </w:rPr>
            </w:pPr>
            <w:r w:rsidRPr="00D51D78">
              <w:rPr>
                <w:b/>
                <w:bCs/>
                <w:i/>
                <w:iCs/>
                <w:sz w:val="18"/>
                <w:szCs w:val="18"/>
              </w:rPr>
              <w:t>(súčet Z/S +  A. 1.  až  A.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827715" w:rsidRDefault="001A6543" w:rsidP="00AD1A3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="00982D59">
              <w:rPr>
                <w:sz w:val="18"/>
                <w:szCs w:val="18"/>
              </w:rPr>
              <w:t>79681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827715" w:rsidRDefault="004215F2" w:rsidP="00AD1A3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349666</w:t>
            </w:r>
          </w:p>
        </w:tc>
      </w:tr>
      <w:tr w:rsidR="00AD1A37" w:rsidRPr="00D51D7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rPr>
                <w:b/>
                <w:bCs/>
                <w:sz w:val="18"/>
                <w:szCs w:val="18"/>
              </w:rPr>
            </w:pPr>
            <w:r w:rsidRPr="00D51D78">
              <w:rPr>
                <w:b/>
                <w:bCs/>
                <w:sz w:val="18"/>
                <w:szCs w:val="18"/>
              </w:rPr>
              <w:t>Peňažné toky z investičnej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827715" w:rsidRDefault="00AD1A37" w:rsidP="00AD1A37">
            <w:pPr>
              <w:jc w:val="center"/>
              <w:rPr>
                <w:sz w:val="18"/>
                <w:szCs w:val="18"/>
              </w:rPr>
            </w:pPr>
            <w:r w:rsidRPr="00827715">
              <w:rPr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827715" w:rsidRDefault="00AD1A37" w:rsidP="00AD1A37">
            <w:pPr>
              <w:jc w:val="center"/>
              <w:rPr>
                <w:sz w:val="18"/>
                <w:szCs w:val="18"/>
              </w:rPr>
            </w:pPr>
            <w:r w:rsidRPr="00827715">
              <w:rPr>
                <w:sz w:val="18"/>
                <w:szCs w:val="18"/>
              </w:rPr>
              <w:t> </w:t>
            </w:r>
          </w:p>
        </w:tc>
      </w:tr>
      <w:tr w:rsidR="00AD1A37" w:rsidRPr="00D51D7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B.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Výdavky na obstaranie dlhodobého nehmotného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827715" w:rsidRDefault="00AD1A37" w:rsidP="00AD1A3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827715" w:rsidRDefault="00AD1A37" w:rsidP="00AD1A37">
            <w:pPr>
              <w:jc w:val="center"/>
              <w:rPr>
                <w:sz w:val="18"/>
                <w:szCs w:val="18"/>
              </w:rPr>
            </w:pPr>
            <w:r w:rsidRPr="00827715">
              <w:rPr>
                <w:sz w:val="18"/>
                <w:szCs w:val="18"/>
              </w:rPr>
              <w:t> </w:t>
            </w:r>
          </w:p>
        </w:tc>
      </w:tr>
      <w:tr w:rsidR="00AD1A37" w:rsidRPr="00D51D7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B.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Výdavky na obstaranie dlhodobého 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827715" w:rsidRDefault="001A6543" w:rsidP="00AD1A3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  <w:r w:rsidR="00982D59">
              <w:rPr>
                <w:sz w:val="18"/>
                <w:szCs w:val="18"/>
              </w:rPr>
              <w:t>14829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827715" w:rsidRDefault="009E0FF7" w:rsidP="00AD1A3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  <w:r w:rsidR="004215F2">
              <w:rPr>
                <w:sz w:val="18"/>
                <w:szCs w:val="18"/>
              </w:rPr>
              <w:t>408692</w:t>
            </w:r>
          </w:p>
        </w:tc>
      </w:tr>
      <w:tr w:rsidR="00AD1A37" w:rsidRPr="00D51D78">
        <w:trPr>
          <w:trHeight w:val="1242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B.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Výdavky na obstaranie dlhodobých cenných papierov a </w:t>
            </w:r>
          </w:p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podielov v iných účtovných jednotkách, s výnimkou cenných papierov, ktoré sa považujú za peňažné ekvivalenty a cenných papierov určených na predaj alebo na obchodovanie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827715" w:rsidRDefault="00AD1A37" w:rsidP="00AD1A37">
            <w:pPr>
              <w:jc w:val="center"/>
              <w:rPr>
                <w:sz w:val="18"/>
                <w:szCs w:val="18"/>
              </w:rPr>
            </w:pPr>
            <w:r w:rsidRPr="00827715">
              <w:rPr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827715" w:rsidRDefault="00AD1A37" w:rsidP="00AD1A37">
            <w:pPr>
              <w:jc w:val="center"/>
              <w:rPr>
                <w:sz w:val="18"/>
                <w:szCs w:val="18"/>
              </w:rPr>
            </w:pPr>
            <w:r w:rsidRPr="00827715">
              <w:rPr>
                <w:sz w:val="18"/>
                <w:szCs w:val="18"/>
              </w:rPr>
              <w:t> </w:t>
            </w:r>
          </w:p>
        </w:tc>
      </w:tr>
      <w:tr w:rsidR="00AD1A37" w:rsidRPr="00D51D7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B.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Príjmy z predaja dlhodobého nehmotného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827715" w:rsidRDefault="00AD1A37" w:rsidP="00AD1A37">
            <w:pPr>
              <w:jc w:val="center"/>
              <w:rPr>
                <w:sz w:val="18"/>
                <w:szCs w:val="18"/>
              </w:rPr>
            </w:pPr>
            <w:r w:rsidRPr="00827715">
              <w:rPr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827715" w:rsidRDefault="00AD1A37" w:rsidP="00AD1A37">
            <w:pPr>
              <w:jc w:val="center"/>
              <w:rPr>
                <w:sz w:val="18"/>
                <w:szCs w:val="18"/>
              </w:rPr>
            </w:pPr>
            <w:r w:rsidRPr="00827715">
              <w:rPr>
                <w:sz w:val="18"/>
                <w:szCs w:val="18"/>
              </w:rPr>
              <w:t> </w:t>
            </w:r>
          </w:p>
        </w:tc>
      </w:tr>
      <w:tr w:rsidR="00AD1A37" w:rsidRPr="00D51D78">
        <w:trPr>
          <w:trHeight w:val="2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B.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Príjmy z predaja dlhodobého 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827715" w:rsidRDefault="00982D59" w:rsidP="00AD1A3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20500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827715" w:rsidRDefault="004215F2" w:rsidP="00AD1A3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41313</w:t>
            </w:r>
          </w:p>
        </w:tc>
      </w:tr>
      <w:tr w:rsidR="00AD1A37" w:rsidRPr="00D51D78">
        <w:trPr>
          <w:trHeight w:val="42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B.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Príjmy z predaja dlhodobých cenných papierov </w:t>
            </w:r>
          </w:p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a podielov v iných účtovných jednotkách, s výnimkou cenných papierov, ktoré sa považujú za peňažné ekvivalenty a cenných papierov určených na predaj alebo na obchodovanie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827715" w:rsidRDefault="00AD1A37" w:rsidP="00AD1A37">
            <w:pPr>
              <w:jc w:val="center"/>
              <w:rPr>
                <w:sz w:val="18"/>
                <w:szCs w:val="18"/>
              </w:rPr>
            </w:pPr>
            <w:r w:rsidRPr="00827715">
              <w:rPr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827715" w:rsidRDefault="00AD1A37" w:rsidP="00AD1A37">
            <w:pPr>
              <w:jc w:val="center"/>
              <w:rPr>
                <w:sz w:val="18"/>
                <w:szCs w:val="18"/>
              </w:rPr>
            </w:pPr>
            <w:r w:rsidRPr="00827715">
              <w:rPr>
                <w:sz w:val="18"/>
                <w:szCs w:val="18"/>
              </w:rPr>
              <w:t> </w:t>
            </w:r>
          </w:p>
        </w:tc>
      </w:tr>
      <w:tr w:rsidR="00AD1A37" w:rsidRPr="00D51D7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B.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Výdavky na dlhodobé pôžičky poskytnuté účtovnou jednotkou inej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827715" w:rsidRDefault="00AD1A37" w:rsidP="00AD1A37">
            <w:pPr>
              <w:jc w:val="center"/>
              <w:rPr>
                <w:sz w:val="18"/>
                <w:szCs w:val="18"/>
              </w:rPr>
            </w:pPr>
            <w:r w:rsidRPr="00827715">
              <w:rPr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827715" w:rsidRDefault="00AD1A37" w:rsidP="00AD1A37">
            <w:pPr>
              <w:jc w:val="center"/>
              <w:rPr>
                <w:sz w:val="18"/>
                <w:szCs w:val="18"/>
              </w:rPr>
            </w:pPr>
            <w:r w:rsidRPr="00827715">
              <w:rPr>
                <w:sz w:val="18"/>
                <w:szCs w:val="18"/>
              </w:rPr>
              <w:t> </w:t>
            </w:r>
          </w:p>
        </w:tc>
      </w:tr>
      <w:tr w:rsidR="00AD1A37" w:rsidRPr="00D51D7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B.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Príjmy zo splácania dlhodobých pôžičiek poskytnutých  účtovnou jednotkou inej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827715" w:rsidRDefault="00AD1A37" w:rsidP="00AD1A37">
            <w:pPr>
              <w:jc w:val="center"/>
              <w:rPr>
                <w:sz w:val="18"/>
                <w:szCs w:val="18"/>
              </w:rPr>
            </w:pPr>
            <w:r w:rsidRPr="00827715">
              <w:rPr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827715" w:rsidRDefault="00AD1A37" w:rsidP="00AD1A37">
            <w:pPr>
              <w:jc w:val="center"/>
              <w:rPr>
                <w:sz w:val="18"/>
                <w:szCs w:val="18"/>
              </w:rPr>
            </w:pPr>
            <w:r w:rsidRPr="00827715">
              <w:rPr>
                <w:sz w:val="18"/>
                <w:szCs w:val="18"/>
              </w:rPr>
              <w:t> </w:t>
            </w:r>
          </w:p>
        </w:tc>
      </w:tr>
      <w:tr w:rsidR="00AD1A37" w:rsidRPr="00D51D78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B.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Výdavky na dlhodobé pôžičky poskytnuté účtovnou jednotkou tretím osobám s výnimkou dlhodobých pôžičiek  poskytnutých 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827715" w:rsidRDefault="00AD1A37" w:rsidP="00AD1A37">
            <w:pPr>
              <w:jc w:val="center"/>
              <w:rPr>
                <w:sz w:val="18"/>
                <w:szCs w:val="18"/>
              </w:rPr>
            </w:pPr>
            <w:r w:rsidRPr="00827715">
              <w:rPr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827715" w:rsidRDefault="00AD1A37" w:rsidP="00AD1A37">
            <w:pPr>
              <w:jc w:val="center"/>
              <w:rPr>
                <w:sz w:val="18"/>
                <w:szCs w:val="18"/>
              </w:rPr>
            </w:pPr>
            <w:r w:rsidRPr="00827715">
              <w:rPr>
                <w:sz w:val="18"/>
                <w:szCs w:val="18"/>
              </w:rPr>
              <w:t> </w:t>
            </w:r>
          </w:p>
        </w:tc>
      </w:tr>
      <w:tr w:rsidR="00AD1A37" w:rsidRPr="00D51D78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lastRenderedPageBreak/>
              <w:t>B. 10.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Príjmy zo splácania pôžičiek poskytnutých účtovnou jednotkou tretím osobám,  s výnimkou  pôžičiek poskytnutých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jc w:val="center"/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jc w:val="center"/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 </w:t>
            </w:r>
          </w:p>
        </w:tc>
      </w:tr>
      <w:tr w:rsidR="00AD1A37" w:rsidRPr="00D51D7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B. 11.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Prijaté úroky, s výnimkou tých, ktoré sa 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jc w:val="center"/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jc w:val="center"/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 </w:t>
            </w:r>
          </w:p>
        </w:tc>
      </w:tr>
      <w:tr w:rsidR="00AD1A37" w:rsidRPr="00D51D78">
        <w:trPr>
          <w:trHeight w:val="60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B. 12.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Príjmy z dividend a iných podielov na zisku, s výnimkou tých, ktoré sa 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jc w:val="center"/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jc w:val="center"/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 </w:t>
            </w:r>
          </w:p>
        </w:tc>
      </w:tr>
      <w:tr w:rsidR="00AD1A37" w:rsidRPr="00D51D78">
        <w:trPr>
          <w:trHeight w:val="7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B. 13.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Výdavky súvisiace s derivátmi s výnimkou, ak sú určené na predaj alebo na obchodovanie, alebo ak sa tieto výdavky považujú za peňažné toky z finančnej 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jc w:val="center"/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jc w:val="center"/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 </w:t>
            </w:r>
          </w:p>
        </w:tc>
      </w:tr>
      <w:tr w:rsidR="00AD1A37" w:rsidRPr="00D51D78">
        <w:trPr>
          <w:trHeight w:val="80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B. 14.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Príjmy súvisiace s derivátmi s výnimkou, ak sú určené na predaj alebo na obchodovanie, alebo ak sa tieto výdavky považujú za peňažné toky z finančnej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jc w:val="center"/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jc w:val="center"/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 </w:t>
            </w:r>
          </w:p>
        </w:tc>
      </w:tr>
      <w:tr w:rsidR="00AD1A37" w:rsidRPr="00D51D7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B. 15.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Výdavky na daň z príjmov účtovnej jednotky, ak je ju možné začleniť do  investičných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jc w:val="center"/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jc w:val="center"/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 </w:t>
            </w:r>
          </w:p>
        </w:tc>
      </w:tr>
      <w:tr w:rsidR="00AD1A37" w:rsidRPr="00D51D7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B. 16.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Príjmy mimoriadneho charakteru vzťahujúce sa na investičnú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jc w:val="center"/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jc w:val="center"/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 </w:t>
            </w:r>
          </w:p>
        </w:tc>
      </w:tr>
      <w:tr w:rsidR="00AD1A37" w:rsidRPr="00D51D7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B. 17.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Výdavky mimoriadneho charakteru vzťahujúce sa na 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jc w:val="center"/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jc w:val="center"/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 </w:t>
            </w:r>
          </w:p>
        </w:tc>
      </w:tr>
      <w:tr w:rsidR="00AD1A37" w:rsidRPr="00D51D7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B. 18.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Ostatné príjmy vzťahujúce sa na investičnú činnosť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jc w:val="center"/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jc w:val="center"/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 </w:t>
            </w:r>
          </w:p>
        </w:tc>
      </w:tr>
      <w:tr w:rsidR="00AD1A37" w:rsidRPr="00D51D7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B. 19.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Ostatné výdavky vzťahujúce sa na 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jc w:val="center"/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jc w:val="center"/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 </w:t>
            </w:r>
          </w:p>
        </w:tc>
      </w:tr>
      <w:tr w:rsidR="00AD1A37" w:rsidRPr="00D51D7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rPr>
                <w:b/>
                <w:bCs/>
                <w:i/>
                <w:iCs/>
                <w:sz w:val="18"/>
                <w:szCs w:val="18"/>
              </w:rPr>
            </w:pPr>
            <w:r w:rsidRPr="00D51D78">
              <w:rPr>
                <w:b/>
                <w:bCs/>
                <w:i/>
                <w:iCs/>
                <w:sz w:val="18"/>
                <w:szCs w:val="18"/>
              </w:rPr>
              <w:t>B.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rPr>
                <w:b/>
                <w:bCs/>
                <w:i/>
                <w:iCs/>
                <w:sz w:val="18"/>
                <w:szCs w:val="18"/>
              </w:rPr>
            </w:pPr>
            <w:r w:rsidRPr="00D51D78">
              <w:rPr>
                <w:b/>
                <w:bCs/>
                <w:i/>
                <w:iCs/>
                <w:sz w:val="18"/>
                <w:szCs w:val="18"/>
              </w:rPr>
              <w:t>Čisté  peňažné toky z investičnej  činnosti</w:t>
            </w:r>
          </w:p>
          <w:p w:rsidR="00AD1A37" w:rsidRPr="00D51D78" w:rsidRDefault="00AD1A37" w:rsidP="00AD1A37">
            <w:pPr>
              <w:rPr>
                <w:b/>
                <w:bCs/>
                <w:i/>
                <w:iCs/>
                <w:sz w:val="18"/>
                <w:szCs w:val="18"/>
              </w:rPr>
            </w:pPr>
            <w:r w:rsidRPr="00D51D78">
              <w:rPr>
                <w:b/>
                <w:bCs/>
                <w:i/>
                <w:iCs/>
                <w:sz w:val="18"/>
                <w:szCs w:val="18"/>
              </w:rPr>
              <w:t>(súčet B. 1. až B. 19.)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982D59" w:rsidP="00AD1A37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5671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9E0FF7" w:rsidP="00AD1A37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-</w:t>
            </w:r>
            <w:r w:rsidR="004215F2">
              <w:rPr>
                <w:b/>
                <w:bCs/>
                <w:sz w:val="18"/>
                <w:szCs w:val="18"/>
              </w:rPr>
              <w:t>367379</w:t>
            </w:r>
          </w:p>
        </w:tc>
      </w:tr>
      <w:tr w:rsidR="00AD1A37" w:rsidRPr="00D51D7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rPr>
                <w:b/>
                <w:bCs/>
                <w:sz w:val="18"/>
                <w:szCs w:val="18"/>
              </w:rPr>
            </w:pPr>
            <w:r w:rsidRPr="00D51D78">
              <w:rPr>
                <w:b/>
                <w:bCs/>
                <w:sz w:val="18"/>
                <w:szCs w:val="18"/>
              </w:rPr>
              <w:t>Peňažné toky z finančnej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jc w:val="center"/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jc w:val="center"/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 </w:t>
            </w:r>
          </w:p>
        </w:tc>
      </w:tr>
      <w:tr w:rsidR="00AD1A37" w:rsidRPr="00D51D7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rPr>
                <w:i/>
                <w:iCs/>
                <w:sz w:val="18"/>
                <w:szCs w:val="18"/>
              </w:rPr>
            </w:pPr>
            <w:r w:rsidRPr="00D51D78">
              <w:rPr>
                <w:i/>
                <w:iCs/>
                <w:sz w:val="18"/>
                <w:szCs w:val="18"/>
              </w:rPr>
              <w:t>C.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rPr>
                <w:i/>
                <w:iCs/>
                <w:sz w:val="18"/>
                <w:szCs w:val="18"/>
              </w:rPr>
            </w:pPr>
            <w:r w:rsidRPr="00D51D78">
              <w:rPr>
                <w:i/>
                <w:iCs/>
                <w:sz w:val="18"/>
                <w:szCs w:val="18"/>
              </w:rPr>
              <w:t>Peňažné toky vo  vlastnom  imaní (súčet C. 1. 1. až C. 1. 8.)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jc w:val="center"/>
              <w:rPr>
                <w:i/>
                <w:iCs/>
                <w:sz w:val="18"/>
                <w:szCs w:val="18"/>
              </w:rPr>
            </w:pPr>
            <w:r w:rsidRPr="00D51D78">
              <w:rPr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</w:tr>
      <w:tr w:rsidR="00AD1A37" w:rsidRPr="00D51D7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C. 1.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Príjmy z upísaných akcií a obchodných podielov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jc w:val="center"/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jc w:val="center"/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 </w:t>
            </w:r>
          </w:p>
        </w:tc>
      </w:tr>
      <w:tr w:rsidR="00AD1A37" w:rsidRPr="00D51D78">
        <w:trPr>
          <w:trHeight w:val="58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C. 1.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Príjmy z  ďalších vkladov do vlastného imania spoločníkmi alebo fyzickou osobou, ktorá je  účtovnou jednotkou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jc w:val="center"/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jc w:val="center"/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 </w:t>
            </w:r>
          </w:p>
        </w:tc>
      </w:tr>
      <w:tr w:rsidR="00AD1A37" w:rsidRPr="00D51D7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C. 1.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Prijaté peňažné dary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jc w:val="center"/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jc w:val="center"/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 </w:t>
            </w:r>
          </w:p>
        </w:tc>
      </w:tr>
      <w:tr w:rsidR="00AD1A37" w:rsidRPr="00D51D7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C. 1.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Príjmy z úhrady straty spoločníkmi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jc w:val="center"/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jc w:val="center"/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 </w:t>
            </w:r>
          </w:p>
        </w:tc>
      </w:tr>
      <w:tr w:rsidR="00AD1A37" w:rsidRPr="00D51D78">
        <w:trPr>
          <w:trHeight w:val="56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C. 1.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Výdavky na obstaranie alebo spätné odkúpenie vlastných akcií a vlastných obchodných podielov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jc w:val="center"/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jc w:val="center"/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 </w:t>
            </w:r>
          </w:p>
        </w:tc>
      </w:tr>
      <w:tr w:rsidR="00AD1A37" w:rsidRPr="00D51D7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C. 1.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Výdavky spojené so znížením fondov vytvorených 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jc w:val="center"/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jc w:val="center"/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 </w:t>
            </w:r>
          </w:p>
        </w:tc>
      </w:tr>
      <w:tr w:rsidR="00AD1A37" w:rsidRPr="00D51D7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C. 1.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Výdavky na vyplatenie podielu na vlastnom imaní spoločníkmi účtovnej jednotky   a fyzickou osobou, ktorá je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jc w:val="center"/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jc w:val="center"/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 </w:t>
            </w:r>
          </w:p>
        </w:tc>
      </w:tr>
      <w:tr w:rsidR="00AD1A37" w:rsidRPr="00D51D7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C.1.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Výdavky z  iných dôvodov, ktoré súvisia so znížením vlastného imania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jc w:val="center"/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jc w:val="center"/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 </w:t>
            </w:r>
          </w:p>
        </w:tc>
      </w:tr>
      <w:tr w:rsidR="00AD1A37" w:rsidRPr="00D51D7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rPr>
                <w:i/>
                <w:iCs/>
                <w:sz w:val="18"/>
                <w:szCs w:val="18"/>
              </w:rPr>
            </w:pPr>
            <w:r w:rsidRPr="00D51D78">
              <w:rPr>
                <w:i/>
                <w:iCs/>
                <w:sz w:val="18"/>
                <w:szCs w:val="18"/>
              </w:rPr>
              <w:t>C.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1A37" w:rsidRPr="00470133" w:rsidRDefault="00AD1A37" w:rsidP="00AD1A37">
            <w:pPr>
              <w:rPr>
                <w:sz w:val="18"/>
                <w:szCs w:val="18"/>
              </w:rPr>
            </w:pPr>
            <w:r w:rsidRPr="00470133">
              <w:rPr>
                <w:sz w:val="18"/>
                <w:szCs w:val="18"/>
              </w:rPr>
              <w:t xml:space="preserve">Peňažné toky vznikajúce z dlhodobých záväzkov  a krátkodobých záväzkov  z finančnej </w:t>
            </w:r>
            <w:proofErr w:type="spellStart"/>
            <w:r w:rsidRPr="00470133">
              <w:rPr>
                <w:sz w:val="18"/>
                <w:szCs w:val="18"/>
              </w:rPr>
              <w:t>činnost</w:t>
            </w:r>
            <w:proofErr w:type="spellEnd"/>
            <w:r w:rsidRPr="00470133">
              <w:rPr>
                <w:sz w:val="18"/>
                <w:szCs w:val="18"/>
              </w:rPr>
              <w:t xml:space="preserve">, </w:t>
            </w:r>
          </w:p>
          <w:p w:rsidR="00AD1A37" w:rsidRPr="00470133" w:rsidRDefault="00AD1A37" w:rsidP="00AD1A37">
            <w:pPr>
              <w:rPr>
                <w:sz w:val="18"/>
                <w:szCs w:val="18"/>
              </w:rPr>
            </w:pPr>
            <w:r w:rsidRPr="00470133">
              <w:rPr>
                <w:sz w:val="18"/>
                <w:szCs w:val="18"/>
              </w:rPr>
              <w:t>(súčet C. 2. 1. až C. 2.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827715" w:rsidRDefault="00AD1A37" w:rsidP="00AD1A37">
            <w:pPr>
              <w:jc w:val="center"/>
              <w:rPr>
                <w:iCs/>
                <w:sz w:val="18"/>
                <w:szCs w:val="18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827715" w:rsidRDefault="00AD1A37" w:rsidP="00AD1A37">
            <w:pPr>
              <w:jc w:val="center"/>
              <w:rPr>
                <w:iCs/>
                <w:sz w:val="18"/>
                <w:szCs w:val="18"/>
              </w:rPr>
            </w:pPr>
          </w:p>
        </w:tc>
      </w:tr>
      <w:tr w:rsidR="00AD1A37" w:rsidRPr="00D51D7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C. 2.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Príjmy z emisie dlhových cenných papierov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jc w:val="center"/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jc w:val="center"/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 </w:t>
            </w:r>
          </w:p>
        </w:tc>
      </w:tr>
      <w:tr w:rsidR="00AD1A37" w:rsidRPr="00D51D7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C. 2.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Výdavky na úhradu záväzkov z dlhových CP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jc w:val="center"/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jc w:val="center"/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 </w:t>
            </w:r>
          </w:p>
        </w:tc>
      </w:tr>
      <w:tr w:rsidR="00AD1A37" w:rsidRPr="00D51D78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C. 2.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Príjmy z úverov, ktoré  účtovnej jednotke poskytla </w:t>
            </w:r>
          </w:p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 xml:space="preserve">banka alebo pobočka zahraničnej banky, s výnimkou úverov, ktoré boli poskytnuté na zabezpečenie hlavného predmetu činnosti  (+)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4215F2" w:rsidP="00AD1A3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248499</w:t>
            </w:r>
          </w:p>
        </w:tc>
      </w:tr>
      <w:tr w:rsidR="00AD1A37" w:rsidRPr="00D51D78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lastRenderedPageBreak/>
              <w:t>C. 2.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 xml:space="preserve">Výdavky na splácanie úverov, ktoré  účtovnej jednotke poskytla banka alebo pobočka zahraničnej banky, s výnimkou úverov, ktoré boli poskytnuté na zabezpečenie hlavného predmetu činnosti (-)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1A6543" w:rsidP="00AD1A3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  <w:r w:rsidR="00982D59">
              <w:rPr>
                <w:sz w:val="18"/>
                <w:szCs w:val="18"/>
              </w:rPr>
              <w:t>255454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267DD" w:rsidP="00AD1A3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  <w:r w:rsidR="004215F2">
              <w:rPr>
                <w:sz w:val="18"/>
                <w:szCs w:val="18"/>
              </w:rPr>
              <w:t>156144</w:t>
            </w:r>
          </w:p>
        </w:tc>
      </w:tr>
      <w:tr w:rsidR="00AD1A37" w:rsidRPr="00D51D7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C. 2.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Príjmy z prijatých pôžičiek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jc w:val="center"/>
              <w:rPr>
                <w:sz w:val="18"/>
                <w:szCs w:val="18"/>
              </w:rPr>
            </w:pPr>
          </w:p>
        </w:tc>
      </w:tr>
      <w:tr w:rsidR="00AD1A37" w:rsidRPr="00D51D7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C. 2.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Výdavky na splácanie pôžičiek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jc w:val="center"/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 </w:t>
            </w:r>
            <w:r w:rsidR="00A267DD">
              <w:rPr>
                <w:sz w:val="18"/>
                <w:szCs w:val="18"/>
              </w:rPr>
              <w:t>-</w:t>
            </w:r>
            <w:r w:rsidR="004215F2">
              <w:rPr>
                <w:sz w:val="18"/>
                <w:szCs w:val="18"/>
              </w:rPr>
              <w:t>34499</w:t>
            </w:r>
          </w:p>
        </w:tc>
      </w:tr>
      <w:tr w:rsidR="00AD1A37" w:rsidRPr="00D51D78">
        <w:trPr>
          <w:trHeight w:val="5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C. 2.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Výdavky na úhradu záväzkov z používania majetku, ktorý je predmetom zmluvy o kúpe prenajatej veci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1A6543" w:rsidP="00AD1A3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  <w:r w:rsidR="00982D59">
              <w:rPr>
                <w:sz w:val="18"/>
                <w:szCs w:val="18"/>
              </w:rPr>
              <w:t>33192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9E0FF7" w:rsidP="00AD1A3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  <w:r w:rsidR="004215F2">
              <w:rPr>
                <w:sz w:val="18"/>
                <w:szCs w:val="18"/>
              </w:rPr>
              <w:t>43226</w:t>
            </w:r>
          </w:p>
        </w:tc>
      </w:tr>
      <w:tr w:rsidR="00AD1A37" w:rsidRPr="00D51D78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C. 2.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Príjmy z ostatných dlhodobých záväzkov a krátkodobých záväzkov vyplývajúcich z finančnej činnosti  účtovnej jednotky, s výnimkou tých, ktoré sa uvádzajú osobitne  v inej časti prehľadu peňažných tokov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jc w:val="center"/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jc w:val="center"/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 </w:t>
            </w:r>
          </w:p>
        </w:tc>
      </w:tr>
      <w:tr w:rsidR="00AD1A37" w:rsidRPr="00D51D78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C. 2.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Výdavky na splácanie ostatných dlhodobých záväzkov  a krátkodobých záväzkov vyplývajúcich z finančnej činnosti  účtovnej jednotky, s výnimkou tých, ktoré sa uvádzajú osobitne  v inej časti prehľadu peňažných tokov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jc w:val="center"/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jc w:val="center"/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 </w:t>
            </w:r>
            <w:r w:rsidR="00982D59">
              <w:rPr>
                <w:sz w:val="18"/>
                <w:szCs w:val="18"/>
              </w:rPr>
              <w:t>-7388</w:t>
            </w:r>
          </w:p>
        </w:tc>
      </w:tr>
      <w:tr w:rsidR="00AD1A37" w:rsidRPr="00D51D78">
        <w:trPr>
          <w:trHeight w:val="59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C.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Výdavky na zaplatené úroky, s výnimkou tých, ktoré sa 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jc w:val="center"/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jc w:val="center"/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 </w:t>
            </w:r>
          </w:p>
        </w:tc>
      </w:tr>
      <w:tr w:rsidR="00AD1A37" w:rsidRPr="00D51D78">
        <w:trPr>
          <w:trHeight w:val="2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C.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Výdavky na vyplatené dividendy a iné podiely na zisku, s výnimkou tých, ktoré sa 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jc w:val="center"/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jc w:val="center"/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 </w:t>
            </w:r>
          </w:p>
        </w:tc>
      </w:tr>
      <w:tr w:rsidR="00AD1A37" w:rsidRPr="00D51D7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C.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Výdavky súvisiace s derivátmi, s výnimkou, ak sú určené na predaj alebo na obchodovanie, alebo ak sa považujú za  peňažné toky z investičnej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jc w:val="center"/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jc w:val="center"/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 </w:t>
            </w:r>
          </w:p>
        </w:tc>
      </w:tr>
      <w:tr w:rsidR="00AD1A37" w:rsidRPr="00D51D78">
        <w:trPr>
          <w:trHeight w:val="76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C.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Príjmy súvisiace s  derivátmi, s výnimkou, ak sú určené na predaj alebo na obchodovanie, alebo ak sa považujú za peňažné toky z  investičnej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jc w:val="center"/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jc w:val="center"/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 </w:t>
            </w:r>
          </w:p>
        </w:tc>
      </w:tr>
      <w:tr w:rsidR="00AD1A37" w:rsidRPr="00D51D78">
        <w:trPr>
          <w:trHeight w:val="49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C.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Výdavky na daň z príjmov   účtovnej jednotky, ak ich možno  začleniť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jc w:val="center"/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jc w:val="center"/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 </w:t>
            </w:r>
          </w:p>
        </w:tc>
      </w:tr>
      <w:tr w:rsidR="00AD1A37" w:rsidRPr="00D51D7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C.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Príjmy mimoriadneho charakteru vzťahujúce sa na finančnú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jc w:val="center"/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jc w:val="center"/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 </w:t>
            </w:r>
          </w:p>
        </w:tc>
      </w:tr>
      <w:tr w:rsidR="00AD1A37" w:rsidRPr="00D51D7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C.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Výdavky mimoriadneho charakteru vzťahujúce sa na finančnú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jc w:val="center"/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jc w:val="center"/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 </w:t>
            </w:r>
          </w:p>
        </w:tc>
      </w:tr>
      <w:tr w:rsidR="00AD1A37" w:rsidRPr="0082771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827715" w:rsidRDefault="00AD1A37" w:rsidP="00AD1A37">
            <w:pPr>
              <w:rPr>
                <w:b/>
                <w:bCs/>
                <w:iCs/>
                <w:sz w:val="18"/>
                <w:szCs w:val="18"/>
              </w:rPr>
            </w:pPr>
            <w:r w:rsidRPr="00827715">
              <w:rPr>
                <w:b/>
                <w:bCs/>
                <w:iCs/>
                <w:sz w:val="18"/>
                <w:szCs w:val="18"/>
              </w:rPr>
              <w:t>C.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827715" w:rsidRDefault="00AD1A37" w:rsidP="00AD1A37">
            <w:pPr>
              <w:rPr>
                <w:b/>
                <w:bCs/>
                <w:iCs/>
                <w:sz w:val="18"/>
                <w:szCs w:val="18"/>
              </w:rPr>
            </w:pPr>
            <w:r w:rsidRPr="00827715">
              <w:rPr>
                <w:b/>
                <w:bCs/>
                <w:iCs/>
                <w:sz w:val="18"/>
                <w:szCs w:val="18"/>
              </w:rPr>
              <w:t xml:space="preserve">Čisté peňažné  toky  z finančnej činnosti </w:t>
            </w:r>
          </w:p>
          <w:p w:rsidR="00AD1A37" w:rsidRPr="00827715" w:rsidRDefault="00AD1A37" w:rsidP="00AD1A37">
            <w:pPr>
              <w:rPr>
                <w:b/>
                <w:bCs/>
                <w:iCs/>
                <w:sz w:val="18"/>
                <w:szCs w:val="18"/>
              </w:rPr>
            </w:pPr>
            <w:r w:rsidRPr="00827715">
              <w:rPr>
                <w:b/>
                <w:bCs/>
                <w:iCs/>
                <w:sz w:val="18"/>
                <w:szCs w:val="18"/>
              </w:rPr>
              <w:t>(súčet C. 1. až C.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827715" w:rsidRDefault="001A6543" w:rsidP="00AD1A37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>
              <w:rPr>
                <w:b/>
                <w:bCs/>
                <w:iCs/>
                <w:sz w:val="18"/>
                <w:szCs w:val="18"/>
              </w:rPr>
              <w:t>-</w:t>
            </w:r>
            <w:r w:rsidR="00982D59">
              <w:rPr>
                <w:b/>
                <w:bCs/>
                <w:iCs/>
                <w:sz w:val="18"/>
                <w:szCs w:val="18"/>
              </w:rPr>
              <w:t>286646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827715" w:rsidRDefault="004215F2" w:rsidP="00AD1A37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>
              <w:rPr>
                <w:b/>
                <w:bCs/>
                <w:iCs/>
                <w:sz w:val="18"/>
                <w:szCs w:val="18"/>
              </w:rPr>
              <w:t>+14630</w:t>
            </w:r>
          </w:p>
        </w:tc>
      </w:tr>
      <w:tr w:rsidR="00AD1A37" w:rsidRPr="00827715">
        <w:trPr>
          <w:trHeight w:val="52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827715" w:rsidRDefault="00AD1A37" w:rsidP="00AD1A37">
            <w:pPr>
              <w:rPr>
                <w:b/>
                <w:bCs/>
                <w:sz w:val="18"/>
                <w:szCs w:val="18"/>
              </w:rPr>
            </w:pPr>
            <w:r w:rsidRPr="00827715">
              <w:rPr>
                <w:b/>
                <w:bCs/>
                <w:sz w:val="18"/>
                <w:szCs w:val="18"/>
              </w:rPr>
              <w:t>D.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1A37" w:rsidRPr="00827715" w:rsidRDefault="00AD1A37" w:rsidP="00AD1A37">
            <w:pPr>
              <w:rPr>
                <w:b/>
                <w:bCs/>
                <w:sz w:val="18"/>
                <w:szCs w:val="18"/>
              </w:rPr>
            </w:pPr>
            <w:r w:rsidRPr="00827715">
              <w:rPr>
                <w:b/>
                <w:bCs/>
                <w:sz w:val="18"/>
                <w:szCs w:val="18"/>
              </w:rPr>
              <w:t>Čisté zvýšenie alebo čisté  zníženie peňažných prostriedkov (+/-), (súčet A + B + C)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827715" w:rsidRDefault="001A6543" w:rsidP="00AD1A37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-</w:t>
            </w:r>
            <w:r w:rsidR="00982D59">
              <w:rPr>
                <w:b/>
                <w:bCs/>
                <w:sz w:val="18"/>
                <w:szCs w:val="18"/>
              </w:rPr>
              <w:t>3294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827715" w:rsidRDefault="004215F2" w:rsidP="00AD1A37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-3083</w:t>
            </w:r>
          </w:p>
        </w:tc>
      </w:tr>
      <w:tr w:rsidR="00AD1A37" w:rsidRPr="00827715">
        <w:trPr>
          <w:trHeight w:val="55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827715" w:rsidRDefault="00AD1A37" w:rsidP="00AD1A37">
            <w:pPr>
              <w:rPr>
                <w:b/>
                <w:bCs/>
                <w:sz w:val="18"/>
                <w:szCs w:val="18"/>
              </w:rPr>
            </w:pPr>
            <w:r w:rsidRPr="00827715">
              <w:rPr>
                <w:b/>
                <w:bCs/>
                <w:sz w:val="18"/>
                <w:szCs w:val="18"/>
              </w:rPr>
              <w:t xml:space="preserve">E.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1A37" w:rsidRPr="00827715" w:rsidRDefault="00AD1A37" w:rsidP="00AD1A37">
            <w:pPr>
              <w:rPr>
                <w:b/>
                <w:bCs/>
                <w:sz w:val="18"/>
                <w:szCs w:val="18"/>
              </w:rPr>
            </w:pPr>
            <w:r w:rsidRPr="00827715">
              <w:rPr>
                <w:b/>
                <w:bCs/>
                <w:sz w:val="18"/>
                <w:szCs w:val="18"/>
              </w:rPr>
              <w:t>Stav peňažných prostriedkov a peňažných ekvivalentov </w:t>
            </w:r>
          </w:p>
          <w:p w:rsidR="00AD1A37" w:rsidRPr="00827715" w:rsidRDefault="00AD1A37" w:rsidP="00AD1A37">
            <w:pPr>
              <w:rPr>
                <w:b/>
                <w:bCs/>
                <w:sz w:val="18"/>
                <w:szCs w:val="18"/>
              </w:rPr>
            </w:pPr>
            <w:r w:rsidRPr="00827715">
              <w:rPr>
                <w:b/>
                <w:bCs/>
                <w:sz w:val="18"/>
                <w:szCs w:val="18"/>
              </w:rPr>
              <w:t xml:space="preserve">na začiatku účtovného obdobia 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827715" w:rsidRDefault="00982D59" w:rsidP="00AD1A37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8585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827715" w:rsidRDefault="00A267DD" w:rsidP="00AD1A37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11</w:t>
            </w:r>
            <w:r w:rsidR="004215F2">
              <w:rPr>
                <w:b/>
                <w:bCs/>
                <w:sz w:val="18"/>
                <w:szCs w:val="18"/>
              </w:rPr>
              <w:t>668</w:t>
            </w:r>
          </w:p>
        </w:tc>
      </w:tr>
      <w:tr w:rsidR="00AD1A37" w:rsidRPr="00827715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827715" w:rsidRDefault="00AD1A37" w:rsidP="00AD1A37">
            <w:pPr>
              <w:rPr>
                <w:b/>
                <w:bCs/>
                <w:sz w:val="18"/>
                <w:szCs w:val="18"/>
              </w:rPr>
            </w:pPr>
            <w:r w:rsidRPr="00827715">
              <w:rPr>
                <w:b/>
                <w:bCs/>
                <w:sz w:val="18"/>
                <w:szCs w:val="18"/>
              </w:rPr>
              <w:t xml:space="preserve">F.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1A37" w:rsidRPr="00827715" w:rsidRDefault="00AD1A37" w:rsidP="00AD1A37">
            <w:pPr>
              <w:rPr>
                <w:b/>
                <w:bCs/>
                <w:sz w:val="18"/>
                <w:szCs w:val="18"/>
              </w:rPr>
            </w:pPr>
            <w:r w:rsidRPr="00827715">
              <w:rPr>
                <w:b/>
                <w:bCs/>
                <w:sz w:val="18"/>
                <w:szCs w:val="18"/>
              </w:rPr>
              <w:t>Stav peňažných prostriedkov a peňažných ekvivalentov</w:t>
            </w:r>
          </w:p>
          <w:p w:rsidR="00AD1A37" w:rsidRPr="00827715" w:rsidRDefault="00AD1A37" w:rsidP="00AD1A37">
            <w:pPr>
              <w:rPr>
                <w:b/>
                <w:bCs/>
                <w:sz w:val="18"/>
                <w:szCs w:val="18"/>
              </w:rPr>
            </w:pPr>
            <w:r w:rsidRPr="00827715">
              <w:rPr>
                <w:b/>
                <w:bCs/>
                <w:sz w:val="18"/>
                <w:szCs w:val="18"/>
              </w:rPr>
              <w:t>na konci účtovného  obdobia pred zohľadnením kurzových rozdielov vyčíslených ku dňu, ku ktorému  sa zostavuje účtovná závierka 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827715" w:rsidRDefault="00982D59" w:rsidP="00AD1A37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5291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827715" w:rsidRDefault="004215F2" w:rsidP="00AD1A37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8585</w:t>
            </w:r>
          </w:p>
        </w:tc>
      </w:tr>
      <w:tr w:rsidR="00AD1A37" w:rsidRPr="00827715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827715" w:rsidRDefault="00AD1A37" w:rsidP="00AD1A37">
            <w:pPr>
              <w:rPr>
                <w:b/>
                <w:bCs/>
                <w:sz w:val="18"/>
                <w:szCs w:val="18"/>
              </w:rPr>
            </w:pPr>
            <w:r w:rsidRPr="00827715">
              <w:rPr>
                <w:b/>
                <w:bCs/>
                <w:sz w:val="18"/>
                <w:szCs w:val="18"/>
              </w:rPr>
              <w:t xml:space="preserve">G.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1A37" w:rsidRPr="00827715" w:rsidRDefault="00AD1A37" w:rsidP="00AD1A37">
            <w:pPr>
              <w:rPr>
                <w:b/>
                <w:bCs/>
                <w:sz w:val="18"/>
                <w:szCs w:val="18"/>
              </w:rPr>
            </w:pPr>
            <w:r w:rsidRPr="00827715">
              <w:rPr>
                <w:b/>
                <w:bCs/>
                <w:sz w:val="18"/>
                <w:szCs w:val="18"/>
              </w:rPr>
              <w:t xml:space="preserve">Kurzové rozdiely vyčíslené k peňažným prostriedkom a peňažným ekvivalentom ku dňu, ku ktorému sa zostavuje účtovná závierka 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827715" w:rsidRDefault="00AD1A37" w:rsidP="00AD1A37">
            <w:pPr>
              <w:jc w:val="center"/>
              <w:rPr>
                <w:b/>
                <w:bCs/>
                <w:sz w:val="18"/>
                <w:szCs w:val="18"/>
              </w:rPr>
            </w:pPr>
            <w:r w:rsidRPr="0082771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827715" w:rsidRDefault="00AD1A37" w:rsidP="00AD1A37">
            <w:pPr>
              <w:jc w:val="center"/>
              <w:rPr>
                <w:b/>
                <w:bCs/>
                <w:sz w:val="18"/>
                <w:szCs w:val="18"/>
              </w:rPr>
            </w:pPr>
            <w:r w:rsidRPr="00827715">
              <w:rPr>
                <w:b/>
                <w:bCs/>
                <w:sz w:val="18"/>
                <w:szCs w:val="18"/>
              </w:rPr>
              <w:t> </w:t>
            </w:r>
          </w:p>
        </w:tc>
      </w:tr>
      <w:tr w:rsidR="00AD1A37" w:rsidRPr="00827715">
        <w:trPr>
          <w:trHeight w:val="10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1A37" w:rsidRPr="00827715" w:rsidRDefault="00AD1A37" w:rsidP="00AD1A37">
            <w:pPr>
              <w:rPr>
                <w:b/>
                <w:bCs/>
                <w:sz w:val="18"/>
                <w:szCs w:val="18"/>
              </w:rPr>
            </w:pPr>
            <w:r w:rsidRPr="00827715">
              <w:rPr>
                <w:b/>
                <w:bCs/>
                <w:sz w:val="18"/>
                <w:szCs w:val="18"/>
              </w:rPr>
              <w:t xml:space="preserve">H.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1A37" w:rsidRPr="00827715" w:rsidRDefault="00AD1A37" w:rsidP="00AD1A37">
            <w:pPr>
              <w:rPr>
                <w:b/>
                <w:bCs/>
                <w:sz w:val="18"/>
                <w:szCs w:val="18"/>
              </w:rPr>
            </w:pPr>
            <w:r w:rsidRPr="00827715">
              <w:rPr>
                <w:b/>
                <w:bCs/>
                <w:sz w:val="18"/>
                <w:szCs w:val="18"/>
              </w:rPr>
              <w:t>Zostatok peňažných prostriedkov a peňažných ekvivalentov na konci účtovného  obdobia upravený o kurzové rozdiely vyčíslené ku dňu, ku ktorému sa zostavuje  účtovná závierka 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1A37" w:rsidRPr="00827715" w:rsidRDefault="00982D59" w:rsidP="00AD1A37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5291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1A37" w:rsidRPr="00827715" w:rsidRDefault="004215F2" w:rsidP="00AD1A37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8585</w:t>
            </w:r>
          </w:p>
        </w:tc>
      </w:tr>
    </w:tbl>
    <w:p w:rsidR="00AD1A37" w:rsidRPr="00827715" w:rsidRDefault="00AD1A37" w:rsidP="00AD1A37">
      <w:pPr>
        <w:rPr>
          <w:sz w:val="18"/>
          <w:szCs w:val="18"/>
        </w:rPr>
      </w:pPr>
    </w:p>
    <w:p w:rsidR="00AD1A37" w:rsidRPr="00827715" w:rsidRDefault="00AD1A37" w:rsidP="00AD1A37">
      <w:pPr>
        <w:rPr>
          <w:b/>
          <w:bCs/>
        </w:rPr>
      </w:pPr>
    </w:p>
    <w:p w:rsidR="00A34C91" w:rsidRPr="00827715" w:rsidRDefault="00A34C91"/>
    <w:sectPr w:rsidR="00A34C91" w:rsidRPr="00827715" w:rsidSect="007544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stylePaneFormatFilter w:val="3F01"/>
  <w:defaultTabStop w:val="708"/>
  <w:hyphenationZone w:val="425"/>
  <w:characterSpacingControl w:val="doNotCompress"/>
  <w:compat/>
  <w:rsids>
    <w:rsidRoot w:val="00AD1A37"/>
    <w:rsid w:val="00010743"/>
    <w:rsid w:val="00173E4D"/>
    <w:rsid w:val="001A6543"/>
    <w:rsid w:val="002251EC"/>
    <w:rsid w:val="002C48B2"/>
    <w:rsid w:val="0039373E"/>
    <w:rsid w:val="00413DFD"/>
    <w:rsid w:val="004215F2"/>
    <w:rsid w:val="00470133"/>
    <w:rsid w:val="0075444D"/>
    <w:rsid w:val="00827715"/>
    <w:rsid w:val="008B1F71"/>
    <w:rsid w:val="00982D59"/>
    <w:rsid w:val="009E0FF7"/>
    <w:rsid w:val="00A267DD"/>
    <w:rsid w:val="00A34C91"/>
    <w:rsid w:val="00AD1A37"/>
    <w:rsid w:val="00B932F5"/>
    <w:rsid w:val="00C50B48"/>
    <w:rsid w:val="00D72CD1"/>
    <w:rsid w:val="00EB0461"/>
    <w:rsid w:val="00EC3D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D1A37"/>
    <w:rPr>
      <w:rFonts w:ascii="Arial Narrow" w:hAnsi="Arial Narrow" w:cs="Arial Narrow"/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next w:val="Normlny"/>
    <w:link w:val="NzovChar"/>
    <w:qFormat/>
    <w:rsid w:val="00AD1A37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NzovChar">
    <w:name w:val="Názov Char"/>
    <w:basedOn w:val="Predvolenpsmoodseku"/>
    <w:link w:val="Nzov"/>
    <w:locked/>
    <w:rsid w:val="00AD1A37"/>
    <w:rPr>
      <w:rFonts w:ascii="Arial Narrow" w:hAnsi="Arial Narrow" w:cs="Arial Narrow"/>
      <w:b/>
      <w:bCs/>
      <w:kern w:val="28"/>
      <w:sz w:val="22"/>
      <w:szCs w:val="22"/>
      <w:lang w:val="sk-SK" w:eastAsia="en-US" w:bidi="ar-SA"/>
    </w:rPr>
  </w:style>
  <w:style w:type="paragraph" w:customStyle="1" w:styleId="TopHeader">
    <w:name w:val="Top Header"/>
    <w:basedOn w:val="Normlny"/>
    <w:rsid w:val="00AD1A37"/>
    <w:pPr>
      <w:jc w:val="center"/>
    </w:pPr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1503</Words>
  <Characters>8569</Characters>
  <Application>Microsoft Office Word</Application>
  <DocSecurity>0</DocSecurity>
  <Lines>71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49</vt:lpstr>
    </vt:vector>
  </TitlesOfParts>
  <Company/>
  <LinksUpToDate>false</LinksUpToDate>
  <CharactersWithSpaces>10052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49</dc:title>
  <dc:creator>PC</dc:creator>
  <cp:lastModifiedBy>Alta T, a.s.</cp:lastModifiedBy>
  <cp:revision>2</cp:revision>
  <cp:lastPrinted>2018-03-26T10:17:00Z</cp:lastPrinted>
  <dcterms:created xsi:type="dcterms:W3CDTF">2018-03-26T10:18:00Z</dcterms:created>
  <dcterms:modified xsi:type="dcterms:W3CDTF">2018-03-26T10:18:00Z</dcterms:modified>
</cp:coreProperties>
</file>