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11B5" w:rsidRPr="003E7910" w:rsidRDefault="008F11B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31.12.2017</w:t>
      </w:r>
    </w:p>
    <w:p w:rsidR="008F11B5" w:rsidRPr="003E7910" w:rsidRDefault="008F11B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8F11B5" w:rsidRPr="003E7910" w:rsidRDefault="008F11B5" w:rsidP="00A5552F">
      <w:pPr>
        <w:rPr>
          <w:rFonts w:cs="Arial"/>
          <w:szCs w:val="22"/>
        </w:rPr>
      </w:pPr>
    </w:p>
    <w:p w:rsidR="008F11B5" w:rsidRPr="003E7910" w:rsidRDefault="008F11B5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8F11B5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8F11B5" w:rsidRPr="003E7910" w:rsidRDefault="008F11B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8F11B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11B5" w:rsidRPr="003E7910" w:rsidRDefault="008F11B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11B5" w:rsidRPr="003E7910" w:rsidRDefault="008F11B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MACUT, s.r.o.</w:t>
            </w:r>
          </w:p>
        </w:tc>
      </w:tr>
      <w:tr w:rsidR="008F11B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11B5" w:rsidRPr="003E7910" w:rsidRDefault="008F11B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11B5" w:rsidRPr="003E7910" w:rsidRDefault="008F11B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51/3, Blatné</w:t>
            </w:r>
          </w:p>
        </w:tc>
      </w:tr>
      <w:tr w:rsidR="008F11B5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11B5" w:rsidRPr="003E7910" w:rsidRDefault="008F11B5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11B5" w:rsidRPr="003E7910" w:rsidRDefault="008F11B5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46962425          DIČ:  2023672992</w:t>
            </w:r>
          </w:p>
        </w:tc>
      </w:tr>
      <w:tr w:rsidR="008F11B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11B5" w:rsidRPr="003E7910" w:rsidRDefault="008F11B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11B5" w:rsidRPr="003E7910" w:rsidRDefault="008F11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4.12.2012</w:t>
            </w:r>
          </w:p>
        </w:tc>
      </w:tr>
      <w:tr w:rsidR="008F11B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F11B5" w:rsidRPr="003E7910" w:rsidRDefault="008F11B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F11B5" w:rsidRPr="003E7910" w:rsidRDefault="008F11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9.1.2013</w:t>
            </w:r>
          </w:p>
        </w:tc>
      </w:tr>
    </w:tbl>
    <w:p w:rsidR="008F11B5" w:rsidRPr="003E7910" w:rsidRDefault="008F11B5" w:rsidP="007B0660">
      <w:pPr>
        <w:jc w:val="both"/>
        <w:rPr>
          <w:rFonts w:cs="Arial"/>
          <w:b/>
          <w:bCs/>
          <w:szCs w:val="22"/>
        </w:rPr>
      </w:pPr>
    </w:p>
    <w:p w:rsidR="008F11B5" w:rsidRDefault="008F11B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F11B5" w:rsidRDefault="008F11B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-administratívne služby,</w:t>
      </w:r>
    </w:p>
    <w:p w:rsidR="008F11B5" w:rsidRDefault="008F11B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-počítačové služby,</w:t>
      </w:r>
    </w:p>
    <w:p w:rsidR="008F11B5" w:rsidRDefault="008F11B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-sprostredkovateľská činnosť v oblasti obchodu,</w:t>
      </w:r>
    </w:p>
    <w:p w:rsidR="008F11B5" w:rsidRDefault="008F11B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-správa internetového obchodu.</w:t>
      </w:r>
    </w:p>
    <w:p w:rsidR="008F11B5" w:rsidRPr="003E7910" w:rsidRDefault="008F11B5" w:rsidP="007B0660">
      <w:pPr>
        <w:jc w:val="both"/>
        <w:rPr>
          <w:rFonts w:cs="Arial"/>
          <w:szCs w:val="22"/>
        </w:rPr>
      </w:pPr>
    </w:p>
    <w:p w:rsidR="008F11B5" w:rsidRPr="003E7910" w:rsidRDefault="008F11B5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8F11B5" w:rsidRPr="003E7910" w:rsidRDefault="008F11B5" w:rsidP="003E791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>Informácie</w:t>
      </w:r>
      <w:r w:rsidRPr="003E7910">
        <w:rPr>
          <w:b/>
          <w:szCs w:val="22"/>
        </w:rPr>
        <w:t xml:space="preserve">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8F11B5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E7910" w:rsidRDefault="008F11B5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E7910" w:rsidRDefault="008F11B5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11B5" w:rsidRPr="003E7910" w:rsidRDefault="008F11B5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F11B5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11B5" w:rsidRPr="003E7910" w:rsidRDefault="008F11B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11B5" w:rsidRPr="003E7910" w:rsidRDefault="008F11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11B5" w:rsidRPr="003E7910" w:rsidRDefault="008F11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F11B5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11B5" w:rsidRPr="003E7910" w:rsidRDefault="008F11B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11B5" w:rsidRPr="003E7910" w:rsidRDefault="008F11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11B5" w:rsidRPr="003E7910" w:rsidRDefault="008F11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F11B5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E7910" w:rsidRDefault="008F11B5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11B5" w:rsidRPr="003E7910" w:rsidRDefault="008F11B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11B5" w:rsidRPr="003E7910" w:rsidRDefault="008F11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F11B5" w:rsidRPr="003E7910" w:rsidRDefault="008F11B5" w:rsidP="003E7910">
      <w:pPr>
        <w:pStyle w:val="Title"/>
        <w:spacing w:before="0" w:beforeAutospacing="0" w:after="0"/>
        <w:jc w:val="left"/>
        <w:rPr>
          <w:szCs w:val="22"/>
        </w:rPr>
      </w:pPr>
    </w:p>
    <w:p w:rsidR="008F11B5" w:rsidRPr="003E7910" w:rsidRDefault="008F11B5" w:rsidP="007B0660">
      <w:pPr>
        <w:jc w:val="both"/>
        <w:rPr>
          <w:rFonts w:cs="Arial"/>
          <w:szCs w:val="22"/>
        </w:rPr>
      </w:pPr>
    </w:p>
    <w:p w:rsidR="008F11B5" w:rsidRDefault="008F11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</w:t>
      </w:r>
      <w:r>
        <w:rPr>
          <w:rFonts w:cs="Arial"/>
          <w:szCs w:val="22"/>
        </w:rPr>
        <w:t xml:space="preserve"> o neobmedzenom ručení</w:t>
      </w:r>
    </w:p>
    <w:p w:rsidR="008F11B5" w:rsidRPr="003E7910" w:rsidRDefault="008F11B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Spoločnosť </w:t>
      </w:r>
      <w:r w:rsidRPr="003E7910">
        <w:rPr>
          <w:rFonts w:cs="Arial"/>
          <w:szCs w:val="22"/>
        </w:rPr>
        <w:t>nie je neobmedzene ručiaca v iných spoločnostiach</w:t>
      </w:r>
      <w:r>
        <w:rPr>
          <w:rFonts w:cs="Arial"/>
          <w:szCs w:val="22"/>
        </w:rPr>
        <w:t>.</w:t>
      </w:r>
    </w:p>
    <w:p w:rsidR="008F11B5" w:rsidRPr="003E7910" w:rsidRDefault="008F11B5" w:rsidP="007B0660">
      <w:pPr>
        <w:ind w:right="-468"/>
        <w:jc w:val="both"/>
        <w:rPr>
          <w:rFonts w:cs="Arial"/>
          <w:szCs w:val="22"/>
        </w:rPr>
      </w:pPr>
    </w:p>
    <w:p w:rsidR="008F11B5" w:rsidRPr="003E7910" w:rsidRDefault="008F11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8F11B5" w:rsidRPr="004534D4" w:rsidRDefault="008F11B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spoločnosti k 31.12.2017 je zostavená ako </w:t>
      </w: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podľa §17 ods.6 zákona č. 431/2002 Z.z. o účtovníctve od 1.1.2017 do 31.12.2017.</w:t>
      </w:r>
    </w:p>
    <w:p w:rsidR="008F11B5" w:rsidRDefault="008F11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8F11B5" w:rsidRPr="003E7910" w:rsidRDefault="008F11B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spoločnosti k 31.12.2016, za predchádzajúce účtovné obdobie, bola schválená valným zhromaždením spoločnosti 26.3.2017.</w:t>
      </w:r>
    </w:p>
    <w:p w:rsidR="008F11B5" w:rsidRPr="003E7910" w:rsidRDefault="008F11B5" w:rsidP="007B0660">
      <w:pPr>
        <w:ind w:right="-468"/>
        <w:jc w:val="both"/>
        <w:rPr>
          <w:rFonts w:cs="Arial"/>
          <w:b/>
          <w:szCs w:val="22"/>
        </w:rPr>
      </w:pPr>
    </w:p>
    <w:p w:rsidR="008F11B5" w:rsidRPr="003E7910" w:rsidRDefault="008F11B5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8F11B5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8F11B5" w:rsidRPr="003E7910" w:rsidRDefault="008F11B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8F11B5" w:rsidRPr="003E7910" w:rsidRDefault="008F11B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8F11B5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8F11B5" w:rsidRPr="003E7910" w:rsidRDefault="008F11B5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8F11B5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F11B5" w:rsidRPr="003E7910" w:rsidRDefault="008F11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11B5" w:rsidRPr="003E7910" w:rsidRDefault="008F11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1B5" w:rsidRPr="003E7910" w:rsidRDefault="008F11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1B5" w:rsidRPr="003E7910" w:rsidRDefault="008F11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</w:tr>
      <w:tr w:rsidR="008F11B5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1B5" w:rsidRPr="003E7910" w:rsidRDefault="008F11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1B5" w:rsidRPr="003E7910" w:rsidRDefault="008F11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1B5" w:rsidRPr="003E7910" w:rsidRDefault="008F11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1B5" w:rsidRPr="003E7910" w:rsidRDefault="008F11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1B5" w:rsidRPr="003E7910" w:rsidRDefault="008F11B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1B5" w:rsidRPr="003E7910" w:rsidRDefault="008F11B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</w:tr>
      <w:tr w:rsidR="008F11B5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1B5" w:rsidRPr="003E7910" w:rsidRDefault="008F11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1B5" w:rsidRPr="003E7910" w:rsidRDefault="008F11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11B5" w:rsidRPr="003E7910" w:rsidRDefault="008F11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11B5" w:rsidRPr="003E7910" w:rsidRDefault="008F11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F11B5" w:rsidRPr="003E7910" w:rsidRDefault="008F11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F11B5" w:rsidRPr="003E7910" w:rsidRDefault="008F11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</w:tr>
      <w:tr w:rsidR="008F11B5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Ing.Slávka Mačuteková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</w:tr>
      <w:tr w:rsidR="008F11B5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 w:rsidP="00841190">
            <w:pPr>
              <w:rPr>
                <w:sz w:val="20"/>
                <w:szCs w:val="20"/>
              </w:rPr>
            </w:pPr>
          </w:p>
        </w:tc>
      </w:tr>
      <w:tr w:rsidR="008F11B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</w:tr>
      <w:tr w:rsidR="008F11B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</w:tr>
      <w:tr w:rsidR="008F11B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F11B5" w:rsidRPr="003E7910" w:rsidRDefault="008F11B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F11B5" w:rsidRPr="003E7910" w:rsidRDefault="008F11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11B5" w:rsidRPr="003E7910" w:rsidRDefault="008F11B5">
            <w:pPr>
              <w:rPr>
                <w:sz w:val="20"/>
                <w:szCs w:val="20"/>
              </w:rPr>
            </w:pPr>
          </w:p>
        </w:tc>
      </w:tr>
    </w:tbl>
    <w:p w:rsidR="008F11B5" w:rsidRPr="003E7910" w:rsidRDefault="008F11B5" w:rsidP="007B0660">
      <w:pPr>
        <w:ind w:right="-468"/>
        <w:jc w:val="both"/>
        <w:rPr>
          <w:rFonts w:cs="Arial"/>
          <w:szCs w:val="22"/>
        </w:rPr>
      </w:pPr>
    </w:p>
    <w:p w:rsidR="008F11B5" w:rsidRPr="003E7910" w:rsidRDefault="008F11B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8F11B5" w:rsidRPr="005611A8" w:rsidRDefault="008F11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8F11B5" w:rsidRDefault="008F11B5" w:rsidP="00ED480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Informácie o použitých účtovných zásadách a účtovných metódach:</w:t>
      </w:r>
    </w:p>
    <w:p w:rsidR="008F11B5" w:rsidRDefault="008F11B5" w:rsidP="00ED48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Účtovná závierka bola zostavená za predpokladu, že spoločnosť bude nepretržite pokračovať vo svojej činnosti.</w:t>
      </w:r>
    </w:p>
    <w:p w:rsidR="008F11B5" w:rsidRDefault="008F11B5" w:rsidP="00ED48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Účtovná jednotka nezmenila účtovné zásady a metódy počas účtovného obdobia.</w:t>
      </w:r>
    </w:p>
    <w:p w:rsidR="008F11B5" w:rsidRDefault="008F11B5" w:rsidP="00ED48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Spôsob oceňovania jednotlivých zložiek majetku a záväzkov v členení na:  </w:t>
      </w:r>
    </w:p>
    <w:p w:rsidR="008F11B5" w:rsidRDefault="008F11B5" w:rsidP="00ED480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8F11B5" w:rsidRDefault="008F11B5" w:rsidP="00ED480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Pohľadávky, záväzky, pôžičky a úvery, rezervy : menovitou hodnotou pri ich vzniku</w:t>
      </w:r>
    </w:p>
    <w:p w:rsidR="008F11B5" w:rsidRDefault="008F11B5" w:rsidP="00ED480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3. Krátkodobý finančný majetok: nominálnou cenou</w:t>
      </w:r>
    </w:p>
    <w:p w:rsidR="008F11B5" w:rsidRDefault="008F11B5" w:rsidP="00ED480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Časové rozlíšenie na strane aktív a pasív súvahy: menovitou hodnotou pri ich vzniku</w:t>
      </w:r>
    </w:p>
    <w:p w:rsidR="008F11B5" w:rsidRDefault="008F11B5" w:rsidP="00ED480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Splatná daň z príjmov a odložená daň z príjmov: menovitou hodnotou pri ich vzniku</w:t>
      </w:r>
    </w:p>
    <w:p w:rsidR="008F11B5" w:rsidRDefault="008F11B5" w:rsidP="00ED4804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d) Tvorba odpisového plánu pre dlhodobý majetok, pričom sa uvádza doba odpisovania, sadzby odpisov a odpisové metódy pre účtovné odpisy: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12"/>
        <w:gridCol w:w="2312"/>
        <w:gridCol w:w="2313"/>
        <w:gridCol w:w="2313"/>
      </w:tblGrid>
      <w:tr w:rsidR="008F11B5" w:rsidTr="00ED4804">
        <w:trPr>
          <w:trHeight w:val="588"/>
        </w:trPr>
        <w:tc>
          <w:tcPr>
            <w:tcW w:w="2312" w:type="dxa"/>
          </w:tcPr>
          <w:p w:rsidR="008F11B5" w:rsidRDefault="008F11B5">
            <w:pPr>
              <w:jc w:val="center"/>
            </w:pPr>
            <w:r>
              <w:t>Odpisová skupina</w:t>
            </w:r>
          </w:p>
        </w:tc>
        <w:tc>
          <w:tcPr>
            <w:tcW w:w="2312" w:type="dxa"/>
          </w:tcPr>
          <w:p w:rsidR="008F11B5" w:rsidRDefault="008F11B5">
            <w:pPr>
              <w:jc w:val="center"/>
            </w:pPr>
            <w:r>
              <w:t>Predpokl.doba požívania</w:t>
            </w:r>
          </w:p>
        </w:tc>
        <w:tc>
          <w:tcPr>
            <w:tcW w:w="2313" w:type="dxa"/>
          </w:tcPr>
          <w:p w:rsidR="008F11B5" w:rsidRDefault="008F11B5">
            <w:pPr>
              <w:jc w:val="center"/>
            </w:pPr>
            <w:r>
              <w:t>Metóda odpisovania</w:t>
            </w:r>
          </w:p>
        </w:tc>
        <w:tc>
          <w:tcPr>
            <w:tcW w:w="2313" w:type="dxa"/>
          </w:tcPr>
          <w:p w:rsidR="008F11B5" w:rsidRDefault="008F11B5">
            <w:pPr>
              <w:jc w:val="center"/>
            </w:pPr>
            <w:r>
              <w:t>Odpisová sadzba</w:t>
            </w:r>
          </w:p>
        </w:tc>
      </w:tr>
      <w:tr w:rsidR="008F11B5" w:rsidTr="00ED4804">
        <w:trPr>
          <w:trHeight w:val="588"/>
        </w:trPr>
        <w:tc>
          <w:tcPr>
            <w:tcW w:w="2312" w:type="dxa"/>
          </w:tcPr>
          <w:p w:rsidR="008F11B5" w:rsidRDefault="008F11B5">
            <w:pPr>
              <w:jc w:val="center"/>
            </w:pPr>
            <w:r>
              <w:t>1</w:t>
            </w:r>
          </w:p>
        </w:tc>
        <w:tc>
          <w:tcPr>
            <w:tcW w:w="2312" w:type="dxa"/>
          </w:tcPr>
          <w:p w:rsidR="008F11B5" w:rsidRDefault="008F11B5">
            <w:pPr>
              <w:jc w:val="center"/>
            </w:pPr>
            <w:r>
              <w:t>4 roky</w:t>
            </w:r>
          </w:p>
        </w:tc>
        <w:tc>
          <w:tcPr>
            <w:tcW w:w="2313" w:type="dxa"/>
          </w:tcPr>
          <w:p w:rsidR="008F11B5" w:rsidRDefault="008F11B5">
            <w:pPr>
              <w:jc w:val="center"/>
            </w:pPr>
            <w:r>
              <w:t>rovnomerná</w:t>
            </w:r>
          </w:p>
        </w:tc>
        <w:tc>
          <w:tcPr>
            <w:tcW w:w="2313" w:type="dxa"/>
          </w:tcPr>
          <w:p w:rsidR="008F11B5" w:rsidRDefault="008F11B5">
            <w:pPr>
              <w:jc w:val="center"/>
            </w:pPr>
            <w:r>
              <w:t>1/4</w:t>
            </w:r>
          </w:p>
        </w:tc>
      </w:tr>
      <w:tr w:rsidR="008F11B5" w:rsidTr="00ED4804">
        <w:trPr>
          <w:trHeight w:val="588"/>
        </w:trPr>
        <w:tc>
          <w:tcPr>
            <w:tcW w:w="2312" w:type="dxa"/>
          </w:tcPr>
          <w:p w:rsidR="008F11B5" w:rsidRDefault="008F11B5">
            <w:pPr>
              <w:jc w:val="center"/>
            </w:pPr>
            <w:r>
              <w:t>2</w:t>
            </w:r>
          </w:p>
        </w:tc>
        <w:tc>
          <w:tcPr>
            <w:tcW w:w="2312" w:type="dxa"/>
          </w:tcPr>
          <w:p w:rsidR="008F11B5" w:rsidRDefault="008F11B5">
            <w:pPr>
              <w:jc w:val="center"/>
            </w:pPr>
            <w:r>
              <w:t>6 rokov</w:t>
            </w:r>
          </w:p>
        </w:tc>
        <w:tc>
          <w:tcPr>
            <w:tcW w:w="2313" w:type="dxa"/>
          </w:tcPr>
          <w:p w:rsidR="008F11B5" w:rsidRDefault="008F11B5">
            <w:pPr>
              <w:jc w:val="center"/>
            </w:pPr>
            <w:r>
              <w:t>rovnomerná</w:t>
            </w:r>
          </w:p>
        </w:tc>
        <w:tc>
          <w:tcPr>
            <w:tcW w:w="2313" w:type="dxa"/>
          </w:tcPr>
          <w:p w:rsidR="008F11B5" w:rsidRDefault="008F11B5">
            <w:pPr>
              <w:jc w:val="center"/>
            </w:pPr>
            <w:r>
              <w:t>1/6</w:t>
            </w:r>
          </w:p>
        </w:tc>
      </w:tr>
      <w:tr w:rsidR="008F11B5" w:rsidTr="00ED4804">
        <w:trPr>
          <w:trHeight w:val="588"/>
        </w:trPr>
        <w:tc>
          <w:tcPr>
            <w:tcW w:w="2312" w:type="dxa"/>
          </w:tcPr>
          <w:p w:rsidR="008F11B5" w:rsidRDefault="008F11B5">
            <w:pPr>
              <w:jc w:val="center"/>
            </w:pPr>
            <w:r>
              <w:t>3</w:t>
            </w:r>
          </w:p>
        </w:tc>
        <w:tc>
          <w:tcPr>
            <w:tcW w:w="2312" w:type="dxa"/>
          </w:tcPr>
          <w:p w:rsidR="008F11B5" w:rsidRDefault="008F11B5">
            <w:pPr>
              <w:jc w:val="center"/>
            </w:pPr>
            <w:r>
              <w:t>8 rokov</w:t>
            </w:r>
          </w:p>
        </w:tc>
        <w:tc>
          <w:tcPr>
            <w:tcW w:w="2313" w:type="dxa"/>
          </w:tcPr>
          <w:p w:rsidR="008F11B5" w:rsidRDefault="008F11B5">
            <w:pPr>
              <w:jc w:val="center"/>
            </w:pPr>
            <w:r>
              <w:t>rovnomerná</w:t>
            </w:r>
          </w:p>
        </w:tc>
        <w:tc>
          <w:tcPr>
            <w:tcW w:w="2313" w:type="dxa"/>
          </w:tcPr>
          <w:p w:rsidR="008F11B5" w:rsidRDefault="008F11B5">
            <w:pPr>
              <w:jc w:val="center"/>
            </w:pPr>
            <w:r>
              <w:t>1/8</w:t>
            </w:r>
          </w:p>
        </w:tc>
      </w:tr>
      <w:tr w:rsidR="008F11B5" w:rsidTr="00ED4804">
        <w:trPr>
          <w:trHeight w:val="588"/>
        </w:trPr>
        <w:tc>
          <w:tcPr>
            <w:tcW w:w="2312" w:type="dxa"/>
          </w:tcPr>
          <w:p w:rsidR="008F11B5" w:rsidRDefault="008F11B5" w:rsidP="00CB3826">
            <w:pPr>
              <w:jc w:val="center"/>
            </w:pPr>
            <w:r>
              <w:t>4</w:t>
            </w:r>
          </w:p>
        </w:tc>
        <w:tc>
          <w:tcPr>
            <w:tcW w:w="2312" w:type="dxa"/>
          </w:tcPr>
          <w:p w:rsidR="008F11B5" w:rsidRDefault="008F11B5" w:rsidP="00CB3826">
            <w:pPr>
              <w:jc w:val="center"/>
            </w:pPr>
            <w:r>
              <w:t>12 rokov</w:t>
            </w:r>
          </w:p>
        </w:tc>
        <w:tc>
          <w:tcPr>
            <w:tcW w:w="2313" w:type="dxa"/>
          </w:tcPr>
          <w:p w:rsidR="008F11B5" w:rsidRDefault="008F11B5" w:rsidP="00CB3826">
            <w:pPr>
              <w:jc w:val="center"/>
            </w:pPr>
            <w:r>
              <w:t>rovnomerná</w:t>
            </w:r>
          </w:p>
        </w:tc>
        <w:tc>
          <w:tcPr>
            <w:tcW w:w="2313" w:type="dxa"/>
          </w:tcPr>
          <w:p w:rsidR="008F11B5" w:rsidRDefault="008F11B5" w:rsidP="00CB3826">
            <w:pPr>
              <w:jc w:val="center"/>
            </w:pPr>
            <w:r>
              <w:t>1/12</w:t>
            </w:r>
          </w:p>
        </w:tc>
      </w:tr>
    </w:tbl>
    <w:p w:rsidR="008F11B5" w:rsidRDefault="008F11B5" w:rsidP="00ED4804"/>
    <w:p w:rsidR="008F11B5" w:rsidRDefault="008F11B5" w:rsidP="00ED4804">
      <w:r>
        <w:t>Účtovná jednotka odpisuje majetok účtovne v súlade s daňovými odpismi.</w:t>
      </w:r>
    </w:p>
    <w:p w:rsidR="008F11B5" w:rsidRDefault="008F11B5" w:rsidP="00A70295">
      <w:pPr>
        <w:ind w:right="-468"/>
        <w:jc w:val="both"/>
        <w:rPr>
          <w:rFonts w:cs="Arial"/>
          <w:szCs w:val="22"/>
        </w:rPr>
      </w:pPr>
      <w:r>
        <w:t>e) Neboli poskytnuté dotácie na obstaranie majetku.</w:t>
      </w:r>
    </w:p>
    <w:p w:rsidR="008F11B5" w:rsidRDefault="008F11B5" w:rsidP="00A70295">
      <w:pPr>
        <w:pStyle w:val="Heading2"/>
        <w:jc w:val="both"/>
        <w:rPr>
          <w:rFonts w:ascii="Arial Narrow" w:hAnsi="Arial Narrow"/>
          <w:b w:val="0"/>
          <w:i w:val="0"/>
          <w:sz w:val="22"/>
        </w:rPr>
      </w:pPr>
      <w:r>
        <w:rPr>
          <w:rFonts w:ascii="Arial Narrow" w:hAnsi="Arial Narrow"/>
          <w:b w:val="0"/>
          <w:i w:val="0"/>
          <w:sz w:val="22"/>
        </w:rPr>
        <w:t xml:space="preserve">f) </w:t>
      </w:r>
      <w:r>
        <w:rPr>
          <w:rFonts w:ascii="Arial Narrow" w:hAnsi="Arial Narrow"/>
          <w:b w:val="0"/>
          <w:i w:val="0"/>
          <w:sz w:val="22"/>
          <w:szCs w:val="22"/>
        </w:rPr>
        <w:t>V účtovnom období 2015 nebolo účtované o oprave chýb minulých účtovných období.</w:t>
      </w:r>
    </w:p>
    <w:p w:rsidR="008F11B5" w:rsidRPr="003E7910" w:rsidRDefault="008F11B5" w:rsidP="007B0660">
      <w:pPr>
        <w:ind w:right="-468"/>
        <w:jc w:val="both"/>
        <w:rPr>
          <w:rFonts w:cs="Arial"/>
          <w:b/>
          <w:bCs/>
          <w:szCs w:val="22"/>
        </w:rPr>
      </w:pPr>
    </w:p>
    <w:p w:rsidR="008F11B5" w:rsidRPr="00A70295" w:rsidRDefault="008F11B5" w:rsidP="00A7029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E</w:t>
      </w:r>
      <w:r w:rsidRPr="003E7910">
        <w:rPr>
          <w:rFonts w:cs="Arial"/>
          <w:b/>
          <w:bCs/>
          <w:szCs w:val="22"/>
        </w:rPr>
        <w:t xml:space="preserve">. Informácie o údajoch vykázaných na strane aktív súvahy: </w:t>
      </w:r>
    </w:p>
    <w:p w:rsidR="008F11B5" w:rsidRPr="00EF2CED" w:rsidRDefault="008F11B5" w:rsidP="00EF2CED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t xml:space="preserve">Informácie </w:t>
      </w:r>
      <w:r>
        <w:t xml:space="preserve">o dlhodobom </w:t>
      </w:r>
      <w:r w:rsidRPr="003F477D">
        <w:t>hmotnom majetku</w:t>
      </w:r>
    </w:p>
    <w:p w:rsidR="008F11B5" w:rsidRPr="003F477D" w:rsidRDefault="008F11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F11B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F11B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F11B5" w:rsidRPr="003F477D" w:rsidRDefault="008F11B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F11B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23437</w:t>
            </w: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26786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22752</w:t>
            </w:r>
          </w:p>
        </w:tc>
      </w:tr>
      <w:tr w:rsidR="008F11B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19403</w:t>
            </w:r>
          </w:p>
        </w:tc>
      </w:tr>
    </w:tbl>
    <w:p w:rsidR="008F11B5" w:rsidRPr="003F477D" w:rsidRDefault="008F11B5" w:rsidP="0003344F">
      <w:pPr>
        <w:spacing w:after="0" w:line="240" w:lineRule="auto"/>
        <w:rPr>
          <w:szCs w:val="22"/>
        </w:rPr>
      </w:pPr>
    </w:p>
    <w:p w:rsidR="008F11B5" w:rsidRPr="003F477D" w:rsidRDefault="008F11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F11B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11B5" w:rsidRPr="003F477D" w:rsidRDefault="008F11B5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F11B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F11B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32573</w:t>
            </w: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13616</w:t>
            </w: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16588</w:t>
            </w: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</w:t>
            </w: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23437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F11B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15985</w:t>
            </w:r>
          </w:p>
        </w:tc>
      </w:tr>
      <w:tr w:rsidR="008F11B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22752</w:t>
            </w:r>
          </w:p>
        </w:tc>
      </w:tr>
    </w:tbl>
    <w:p w:rsidR="008F11B5" w:rsidRDefault="008F11B5" w:rsidP="0003344F">
      <w:pPr>
        <w:spacing w:after="0" w:line="240" w:lineRule="auto"/>
        <w:rPr>
          <w:szCs w:val="22"/>
        </w:rPr>
      </w:pPr>
    </w:p>
    <w:p w:rsidR="008F11B5" w:rsidRDefault="008F11B5" w:rsidP="0003344F">
      <w:pPr>
        <w:spacing w:after="0" w:line="240" w:lineRule="auto"/>
        <w:rPr>
          <w:szCs w:val="22"/>
        </w:rPr>
      </w:pPr>
    </w:p>
    <w:p w:rsidR="008F11B5" w:rsidRDefault="008F11B5" w:rsidP="0003344F">
      <w:pPr>
        <w:spacing w:after="0" w:line="240" w:lineRule="auto"/>
        <w:rPr>
          <w:szCs w:val="22"/>
        </w:rPr>
      </w:pPr>
    </w:p>
    <w:p w:rsidR="008F11B5" w:rsidRDefault="008F11B5" w:rsidP="0003344F">
      <w:pPr>
        <w:spacing w:after="0" w:line="240" w:lineRule="auto"/>
        <w:rPr>
          <w:szCs w:val="22"/>
        </w:rPr>
      </w:pPr>
    </w:p>
    <w:p w:rsidR="008F11B5" w:rsidRDefault="008F11B5" w:rsidP="0003344F">
      <w:pPr>
        <w:spacing w:after="0" w:line="240" w:lineRule="auto"/>
        <w:rPr>
          <w:szCs w:val="22"/>
        </w:rPr>
      </w:pPr>
    </w:p>
    <w:p w:rsidR="008F11B5" w:rsidRDefault="008F11B5" w:rsidP="0003344F">
      <w:pPr>
        <w:spacing w:after="0" w:line="240" w:lineRule="auto"/>
        <w:rPr>
          <w:szCs w:val="22"/>
        </w:rPr>
      </w:pPr>
    </w:p>
    <w:p w:rsidR="008F11B5" w:rsidRDefault="008F11B5" w:rsidP="0003344F">
      <w:pPr>
        <w:spacing w:after="0" w:line="240" w:lineRule="auto"/>
        <w:rPr>
          <w:szCs w:val="22"/>
        </w:rPr>
      </w:pPr>
    </w:p>
    <w:p w:rsidR="008F11B5" w:rsidRPr="003F477D" w:rsidRDefault="008F11B5" w:rsidP="0003344F">
      <w:pPr>
        <w:spacing w:after="0" w:line="240" w:lineRule="auto"/>
        <w:rPr>
          <w:szCs w:val="22"/>
        </w:rPr>
      </w:pPr>
    </w:p>
    <w:p w:rsidR="008F11B5" w:rsidRPr="003F477D" w:rsidRDefault="008F11B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8F11B5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Pohľadávky spolu</w:t>
            </w:r>
          </w:p>
        </w:tc>
      </w:tr>
      <w:tr w:rsidR="008F11B5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F11B5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F11B5" w:rsidRPr="003F477D" w:rsidRDefault="008F11B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F11B5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F11B5" w:rsidRPr="003F477D" w:rsidRDefault="008F11B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F11B5" w:rsidRPr="003F477D" w:rsidRDefault="008F11B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F11B5" w:rsidRPr="003F477D" w:rsidRDefault="008F11B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843" w:type="dxa"/>
            <w:vAlign w:val="center"/>
          </w:tcPr>
          <w:p w:rsidR="008F11B5" w:rsidRPr="003F477D" w:rsidRDefault="008F11B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8F11B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11B5" w:rsidRPr="003F477D" w:rsidRDefault="008F11B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F11B5" w:rsidRPr="003F477D" w:rsidRDefault="008F11B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F11B5" w:rsidRPr="003F477D" w:rsidRDefault="008F11B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</w:tbl>
    <w:p w:rsidR="008F11B5" w:rsidRPr="009F39E7" w:rsidRDefault="008F11B5" w:rsidP="009F39E7"/>
    <w:p w:rsidR="008F11B5" w:rsidRPr="003F477D" w:rsidRDefault="008F11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8F11B5" w:rsidRPr="003F477D" w:rsidRDefault="008F11B5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8F11B5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11B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11B5" w:rsidRPr="003F477D" w:rsidRDefault="008F11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F11B5" w:rsidRPr="003F477D" w:rsidRDefault="008F11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</w:t>
            </w:r>
          </w:p>
        </w:tc>
      </w:tr>
      <w:tr w:rsidR="008F11B5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F11B5" w:rsidRPr="003F477D" w:rsidRDefault="008F11B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F11B5" w:rsidRPr="003F477D" w:rsidRDefault="008F11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32495</w:t>
            </w:r>
          </w:p>
        </w:tc>
        <w:tc>
          <w:tcPr>
            <w:tcW w:w="2405" w:type="dxa"/>
            <w:vAlign w:val="center"/>
          </w:tcPr>
          <w:p w:rsidR="008F11B5" w:rsidRPr="003F477D" w:rsidRDefault="008F11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24968</w:t>
            </w:r>
          </w:p>
        </w:tc>
      </w:tr>
      <w:tr w:rsidR="008F11B5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F11B5" w:rsidRPr="003F477D" w:rsidRDefault="008F11B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F11B5" w:rsidRPr="003F477D" w:rsidRDefault="008F11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F11B5" w:rsidRPr="003F477D" w:rsidRDefault="008F11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F11B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F11B5" w:rsidRPr="003F477D" w:rsidRDefault="008F11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F11B5" w:rsidRPr="003F477D" w:rsidRDefault="008F11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F11B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11B5" w:rsidRPr="003F477D" w:rsidRDefault="008F11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F11B5" w:rsidRPr="003F477D" w:rsidRDefault="008F11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25119</w:t>
            </w:r>
          </w:p>
        </w:tc>
      </w:tr>
    </w:tbl>
    <w:p w:rsidR="008F11B5" w:rsidRDefault="008F11B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F11B5" w:rsidRDefault="008F11B5" w:rsidP="000543CB"/>
    <w:p w:rsidR="008F11B5" w:rsidRDefault="008F11B5" w:rsidP="000543CB"/>
    <w:p w:rsidR="008F11B5" w:rsidRPr="000543CB" w:rsidRDefault="008F11B5" w:rsidP="000543CB"/>
    <w:p w:rsidR="008F11B5" w:rsidRPr="003F477D" w:rsidRDefault="008F11B5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</w:t>
      </w:r>
    </w:p>
    <w:p w:rsidR="008F11B5" w:rsidRPr="003F477D" w:rsidRDefault="008F11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F11B5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11B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8B38E4" w:rsidRDefault="008F11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17497</w:t>
            </w:r>
          </w:p>
        </w:tc>
      </w:tr>
      <w:tr w:rsidR="008F11B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8B38E4" w:rsidRDefault="008F11B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17497</w:t>
            </w:r>
          </w:p>
        </w:tc>
      </w:tr>
    </w:tbl>
    <w:p w:rsidR="008F11B5" w:rsidRDefault="008F11B5" w:rsidP="0003344F">
      <w:pPr>
        <w:spacing w:after="0" w:line="240" w:lineRule="auto"/>
        <w:rPr>
          <w:szCs w:val="22"/>
        </w:rPr>
      </w:pPr>
    </w:p>
    <w:p w:rsidR="008F11B5" w:rsidRPr="003F477D" w:rsidRDefault="008F11B5" w:rsidP="0003344F">
      <w:pPr>
        <w:spacing w:after="0" w:line="240" w:lineRule="auto"/>
        <w:rPr>
          <w:szCs w:val="22"/>
        </w:rPr>
      </w:pPr>
    </w:p>
    <w:p w:rsidR="008F11B5" w:rsidRPr="003F477D" w:rsidRDefault="008F11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8F11B5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11B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11B5" w:rsidRPr="003F477D" w:rsidRDefault="008F11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</w:t>
            </w:r>
          </w:p>
        </w:tc>
      </w:tr>
      <w:tr w:rsidR="008F11B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F11B5" w:rsidRPr="003F477D" w:rsidRDefault="008F11B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11B5" w:rsidRPr="003F477D" w:rsidRDefault="008F11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8F11B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11B5" w:rsidRPr="003F477D" w:rsidRDefault="008F11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30645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</w:tr>
      <w:tr w:rsidR="008F11B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F11B5" w:rsidRPr="003F477D" w:rsidRDefault="008F11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30645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24895</w:t>
            </w:r>
          </w:p>
        </w:tc>
      </w:tr>
      <w:tr w:rsidR="008F11B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11B5" w:rsidRPr="003F477D" w:rsidRDefault="008F11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F11B5" w:rsidRPr="003F477D" w:rsidRDefault="008F11B5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F11B5" w:rsidRPr="003F477D" w:rsidRDefault="008F11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8F11B5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11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11B5" w:rsidRPr="00504647" w:rsidRDefault="008F11B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8F11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8F11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8F11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8F11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F11B5" w:rsidRPr="003F477D" w:rsidRDefault="008F11B5" w:rsidP="0003344F">
      <w:pPr>
        <w:spacing w:after="0" w:line="240" w:lineRule="auto"/>
        <w:rPr>
          <w:szCs w:val="22"/>
        </w:rPr>
      </w:pPr>
    </w:p>
    <w:p w:rsidR="008F11B5" w:rsidRPr="003F477D" w:rsidRDefault="008F11B5" w:rsidP="006B42EC">
      <w:pPr>
        <w:spacing w:after="0" w:line="240" w:lineRule="auto"/>
        <w:rPr>
          <w:kern w:val="28"/>
          <w:szCs w:val="22"/>
        </w:rPr>
      </w:pPr>
    </w:p>
    <w:p w:rsidR="008F11B5" w:rsidRPr="003F477D" w:rsidRDefault="008F11B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8F11B5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49200</w:t>
            </w:r>
          </w:p>
        </w:tc>
      </w:tr>
      <w:tr w:rsidR="008F11B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8F34F2" w:rsidRDefault="008F11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8F34F2" w:rsidRDefault="008F11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49200</w:t>
            </w:r>
          </w:p>
        </w:tc>
      </w:tr>
    </w:tbl>
    <w:p w:rsidR="008F11B5" w:rsidRPr="003F477D" w:rsidRDefault="008F11B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F11B5" w:rsidRPr="003F477D" w:rsidRDefault="008F11B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F11B5" w:rsidRPr="003F477D" w:rsidRDefault="008F11B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8F11B5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8875A1">
            <w:pPr>
              <w:pStyle w:val="TopHeader"/>
            </w:pPr>
            <w:r w:rsidRPr="003F477D">
              <w:t>Bezprostredne predchádzajúce</w:t>
            </w:r>
          </w:p>
          <w:p w:rsidR="008F11B5" w:rsidRPr="003F477D" w:rsidRDefault="008F11B5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F11B5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Daň v %</w:t>
            </w:r>
          </w:p>
        </w:tc>
      </w:tr>
      <w:tr w:rsidR="008F11B5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F11B5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F11B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F11B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F11B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9C21AB" w:rsidRDefault="008F11B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9C21AB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9C21AB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9C21AB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9C21AB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9C21AB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9C21AB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F11B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9C21AB" w:rsidRDefault="008F11B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9C21AB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9C21AB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9C21AB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9C21AB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9C21AB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9C21AB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F11B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F11B5" w:rsidRDefault="008F11B5" w:rsidP="0003344F">
      <w:pPr>
        <w:spacing w:after="0" w:line="240" w:lineRule="auto"/>
        <w:rPr>
          <w:szCs w:val="22"/>
        </w:rPr>
      </w:pPr>
    </w:p>
    <w:p w:rsidR="008F11B5" w:rsidRDefault="008F11B5" w:rsidP="0003344F">
      <w:pPr>
        <w:spacing w:after="0" w:line="240" w:lineRule="auto"/>
        <w:rPr>
          <w:szCs w:val="22"/>
        </w:rPr>
      </w:pPr>
    </w:p>
    <w:p w:rsidR="008F11B5" w:rsidRPr="003F477D" w:rsidRDefault="008F11B5" w:rsidP="0003344F">
      <w:pPr>
        <w:spacing w:after="0" w:line="240" w:lineRule="auto"/>
        <w:rPr>
          <w:szCs w:val="22"/>
        </w:rPr>
      </w:pPr>
    </w:p>
    <w:p w:rsidR="008F11B5" w:rsidRPr="003F477D" w:rsidRDefault="008F11B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zmenách vlastného imania</w:t>
      </w:r>
    </w:p>
    <w:p w:rsidR="008F11B5" w:rsidRPr="003F477D" w:rsidRDefault="008F11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8F11B5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F11B5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F11B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8F11B5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11B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F11B5" w:rsidRDefault="008F11B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F11B5" w:rsidRDefault="008F11B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F11B5" w:rsidRDefault="008F11B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F11B5" w:rsidRDefault="008F11B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F11B5" w:rsidRPr="003F477D" w:rsidRDefault="008F11B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F11B5" w:rsidRPr="003F477D" w:rsidRDefault="008F11B5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8F11B5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11B5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F11B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8F11B5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11B5" w:rsidRPr="003F477D" w:rsidRDefault="008F11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565</w:t>
            </w: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10694</w:t>
            </w: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7163                                                        </w:t>
            </w:r>
          </w:p>
        </w:tc>
      </w:tr>
      <w:tr w:rsidR="008F11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11B5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1B5" w:rsidRPr="003F477D" w:rsidRDefault="008F1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F11B5" w:rsidRPr="003F477D" w:rsidRDefault="008F11B5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F11B5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8F11B5" w:rsidRPr="003F477D" w:rsidRDefault="008F11B5" w:rsidP="003E7910">
      <w:pPr>
        <w:spacing w:after="0" w:line="240" w:lineRule="auto"/>
        <w:rPr>
          <w:szCs w:val="22"/>
        </w:rPr>
      </w:pPr>
    </w:p>
    <w:sectPr w:rsidR="008F11B5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11B5" w:rsidRDefault="008F11B5" w:rsidP="00107589">
      <w:pPr>
        <w:spacing w:after="0" w:line="240" w:lineRule="auto"/>
      </w:pPr>
      <w:r>
        <w:separator/>
      </w:r>
    </w:p>
  </w:endnote>
  <w:endnote w:type="continuationSeparator" w:id="0">
    <w:p w:rsidR="008F11B5" w:rsidRDefault="008F11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11B5" w:rsidRPr="00981468" w:rsidRDefault="008F11B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11B5" w:rsidRDefault="008F11B5" w:rsidP="00107589">
      <w:pPr>
        <w:spacing w:after="0" w:line="240" w:lineRule="auto"/>
      </w:pPr>
      <w:r>
        <w:separator/>
      </w:r>
    </w:p>
  </w:footnote>
  <w:footnote w:type="continuationSeparator" w:id="0">
    <w:p w:rsidR="008F11B5" w:rsidRDefault="008F11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8F11B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F11B5" w:rsidRPr="003F477D" w:rsidRDefault="008F11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F11B5" w:rsidRPr="003F477D" w:rsidRDefault="008F11B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46962425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2023672992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F11B5" w:rsidRPr="004268D2" w:rsidRDefault="008F11B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11B5" w:rsidRPr="004268D2" w:rsidRDefault="008F11B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3CB"/>
    <w:rsid w:val="000649F6"/>
    <w:rsid w:val="0006543F"/>
    <w:rsid w:val="00075FDC"/>
    <w:rsid w:val="00082070"/>
    <w:rsid w:val="00083A25"/>
    <w:rsid w:val="000856F9"/>
    <w:rsid w:val="000A4A5A"/>
    <w:rsid w:val="000A7EE3"/>
    <w:rsid w:val="000B5F07"/>
    <w:rsid w:val="000D22CE"/>
    <w:rsid w:val="000E1917"/>
    <w:rsid w:val="00107589"/>
    <w:rsid w:val="00145A57"/>
    <w:rsid w:val="00150FDA"/>
    <w:rsid w:val="00151C69"/>
    <w:rsid w:val="00153CEB"/>
    <w:rsid w:val="00166B3A"/>
    <w:rsid w:val="00173E3C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7A41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B7DB6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45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919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61C2"/>
    <w:rsid w:val="006F7FE5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1B5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190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295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5F8D"/>
    <w:rsid w:val="00BE042D"/>
    <w:rsid w:val="00C04782"/>
    <w:rsid w:val="00C13B7E"/>
    <w:rsid w:val="00C222FC"/>
    <w:rsid w:val="00C245CC"/>
    <w:rsid w:val="00C270D3"/>
    <w:rsid w:val="00C27ED7"/>
    <w:rsid w:val="00C43449"/>
    <w:rsid w:val="00C56862"/>
    <w:rsid w:val="00C6064F"/>
    <w:rsid w:val="00C6301D"/>
    <w:rsid w:val="00C6795C"/>
    <w:rsid w:val="00C87B5E"/>
    <w:rsid w:val="00C93A1A"/>
    <w:rsid w:val="00CA4B07"/>
    <w:rsid w:val="00CA4B0A"/>
    <w:rsid w:val="00CA67DD"/>
    <w:rsid w:val="00CB382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77BD0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804"/>
    <w:rsid w:val="00EE7DA7"/>
    <w:rsid w:val="00EF276E"/>
    <w:rsid w:val="00EF2CE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91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01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62</TotalTime>
  <Pages>10</Pages>
  <Words>1659</Words>
  <Characters>9461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Michal Mačutek</cp:lastModifiedBy>
  <cp:revision>14</cp:revision>
  <cp:lastPrinted>2018-03-25T18:13:00Z</cp:lastPrinted>
  <dcterms:created xsi:type="dcterms:W3CDTF">2018-03-25T17:16:00Z</dcterms:created>
  <dcterms:modified xsi:type="dcterms:W3CDTF">2018-03-25T18:14:00Z</dcterms:modified>
</cp:coreProperties>
</file>