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335AB7" w:rsidRPr="00D30E93" w:rsidRDefault="00BB2714" w:rsidP="00731171">
            <w:pPr>
              <w:jc w:val="left"/>
              <w:rPr>
                <w:snapToGrid w:val="0"/>
                <w:color w:val="000000"/>
                <w:sz w:val="15"/>
                <w:szCs w:val="15"/>
                <w:lang w:eastAsia="sk-SK"/>
              </w:rPr>
            </w:pPr>
            <w:proofErr w:type="spellStart"/>
            <w:r>
              <w:rPr>
                <w:color w:val="000000"/>
                <w:sz w:val="15"/>
                <w:szCs w:val="15"/>
              </w:rPr>
              <w:t>AutoSave</w:t>
            </w:r>
            <w:proofErr w:type="spellEnd"/>
            <w:r>
              <w:rPr>
                <w:color w:val="000000"/>
                <w:sz w:val="15"/>
                <w:szCs w:val="15"/>
              </w:rPr>
              <w:t xml:space="preserve">, </w:t>
            </w:r>
            <w:r w:rsidR="00335AB7" w:rsidRPr="00D30E93">
              <w:rPr>
                <w:color w:val="000000"/>
                <w:sz w:val="15"/>
                <w:szCs w:val="15"/>
              </w:rPr>
              <w:t xml:space="preserve">s.r.o. </w:t>
            </w:r>
            <w:r w:rsidR="00335AB7" w:rsidRPr="00B22CB2">
              <w:rPr>
                <w:color w:val="000000"/>
                <w:sz w:val="15"/>
                <w:szCs w:val="15"/>
              </w:rPr>
              <w:t>(ďalej len „Spoločnosť“)</w:t>
            </w:r>
          </w:p>
          <w:p w:rsidR="00335AB7" w:rsidRPr="00D30E93" w:rsidRDefault="00BB2714" w:rsidP="00731171">
            <w:pPr>
              <w:jc w:val="left"/>
              <w:rPr>
                <w:snapToGrid w:val="0"/>
                <w:color w:val="000000"/>
                <w:sz w:val="15"/>
                <w:szCs w:val="15"/>
                <w:lang w:eastAsia="sk-SK"/>
              </w:rPr>
            </w:pPr>
            <w:r>
              <w:rPr>
                <w:color w:val="000000"/>
                <w:sz w:val="15"/>
                <w:szCs w:val="15"/>
              </w:rPr>
              <w:t>Budovateľská 75/A, 080 01  Prešov</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BB2714" w:rsidP="00BB2714">
            <w:pPr>
              <w:jc w:val="left"/>
              <w:rPr>
                <w:snapToGrid w:val="0"/>
                <w:color w:val="000000"/>
                <w:sz w:val="15"/>
                <w:szCs w:val="15"/>
                <w:lang w:eastAsia="sk-SK"/>
              </w:rPr>
            </w:pPr>
            <w:r>
              <w:rPr>
                <w:snapToGrid w:val="0"/>
                <w:color w:val="000000"/>
                <w:sz w:val="15"/>
                <w:szCs w:val="15"/>
                <w:lang w:eastAsia="sk-SK"/>
              </w:rPr>
              <w:t xml:space="preserve">Veľkoobchod, maloobchod s náhradnými dielmi na osobné motorové vozidlá a autopríslušenstvom </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tc>
          <w:tcPr>
            <w:tcW w:w="3553" w:type="pct"/>
            <w:tcBorders>
              <w:top w:val="single" w:sz="8" w:space="0" w:color="auto"/>
              <w:left w:val="nil"/>
              <w:bottom w:val="single" w:sz="4" w:space="0" w:color="auto"/>
              <w:right w:val="nil"/>
            </w:tcBorders>
            <w:vAlign w:val="center"/>
          </w:tcPr>
          <w:p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FE2882">
              <w:rPr>
                <w:b/>
                <w:bCs/>
                <w:i/>
                <w:iCs/>
                <w:sz w:val="15"/>
                <w:szCs w:val="15"/>
                <w:lang w:eastAsia="sk-SK"/>
              </w:rPr>
              <w:t>7</w:t>
            </w:r>
          </w:p>
        </w:tc>
        <w:tc>
          <w:tcPr>
            <w:tcW w:w="723" w:type="pct"/>
            <w:tcBorders>
              <w:top w:val="single" w:sz="8" w:space="0" w:color="auto"/>
              <w:left w:val="nil"/>
              <w:bottom w:val="single" w:sz="4" w:space="0" w:color="auto"/>
              <w:right w:val="nil"/>
            </w:tcBorders>
            <w:vAlign w:val="center"/>
          </w:tcPr>
          <w:p w:rsidR="00335AB7" w:rsidRPr="002101E6" w:rsidRDefault="00335AB7" w:rsidP="00F54477">
            <w:pPr>
              <w:jc w:val="right"/>
              <w:rPr>
                <w:b/>
                <w:bCs/>
                <w:i/>
                <w:iCs/>
                <w:sz w:val="15"/>
                <w:szCs w:val="15"/>
                <w:lang w:eastAsia="sk-SK"/>
              </w:rPr>
            </w:pPr>
            <w:r w:rsidRPr="002101E6">
              <w:rPr>
                <w:b/>
                <w:bCs/>
                <w:i/>
                <w:iCs/>
                <w:sz w:val="15"/>
                <w:szCs w:val="15"/>
                <w:lang w:eastAsia="sk-SK"/>
              </w:rPr>
              <w:t>201</w:t>
            </w:r>
            <w:r w:rsidR="00F54477">
              <w:rPr>
                <w:b/>
                <w:bCs/>
                <w:i/>
                <w:iCs/>
                <w:sz w:val="15"/>
                <w:szCs w:val="15"/>
                <w:lang w:eastAsia="sk-SK"/>
              </w:rPr>
              <w:t>6</w:t>
            </w:r>
          </w:p>
        </w:tc>
      </w:tr>
      <w:tr w:rsidR="00335AB7" w:rsidRPr="002101E6">
        <w:tc>
          <w:tcPr>
            <w:tcW w:w="3553" w:type="pct"/>
            <w:tcBorders>
              <w:top w:val="single" w:sz="4" w:space="0" w:color="auto"/>
              <w:left w:val="nil"/>
              <w:bottom w:val="single" w:sz="8" w:space="0" w:color="auto"/>
              <w:right w:val="nil"/>
            </w:tcBorders>
            <w:vAlign w:val="center"/>
          </w:tcPr>
          <w:p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rsidR="00335AB7" w:rsidRPr="002101E6" w:rsidRDefault="009F7DC9" w:rsidP="00935022">
            <w:pPr>
              <w:jc w:val="right"/>
              <w:rPr>
                <w:sz w:val="15"/>
                <w:szCs w:val="15"/>
                <w:lang w:eastAsia="sk-SK"/>
              </w:rPr>
            </w:pPr>
            <w:r w:rsidRPr="009F7DC9">
              <w:rPr>
                <w:sz w:val="15"/>
                <w:szCs w:val="15"/>
                <w:lang w:eastAsia="sk-SK"/>
              </w:rPr>
              <w:t>15</w:t>
            </w:r>
          </w:p>
        </w:tc>
        <w:tc>
          <w:tcPr>
            <w:tcW w:w="723" w:type="pct"/>
            <w:tcBorders>
              <w:top w:val="single" w:sz="4" w:space="0" w:color="auto"/>
              <w:left w:val="nil"/>
              <w:bottom w:val="single" w:sz="8" w:space="0" w:color="auto"/>
              <w:right w:val="nil"/>
            </w:tcBorders>
            <w:vAlign w:val="bottom"/>
          </w:tcPr>
          <w:p w:rsidR="00335AB7" w:rsidRPr="002101E6" w:rsidRDefault="00F54477" w:rsidP="005B36DD">
            <w:pPr>
              <w:jc w:val="right"/>
              <w:rPr>
                <w:sz w:val="15"/>
                <w:szCs w:val="15"/>
                <w:lang w:eastAsia="sk-SK"/>
              </w:rPr>
            </w:pPr>
            <w:r>
              <w:rPr>
                <w:sz w:val="15"/>
                <w:szCs w:val="15"/>
                <w:lang w:eastAsia="sk-SK"/>
              </w:rPr>
              <w:t>14</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201</w:t>
      </w:r>
      <w:r w:rsidR="006F4159">
        <w:rPr>
          <w:snapToGrid w:val="0"/>
          <w:lang w:eastAsia="sk-SK"/>
        </w:rPr>
        <w:t>7</w:t>
      </w:r>
      <w:r w:rsidRPr="002101E6">
        <w:rPr>
          <w:snapToGrid w:val="0"/>
          <w:lang w:eastAsia="sk-SK"/>
        </w:rPr>
        <w:t xml:space="preserve"> do 31. decembra 201</w:t>
      </w:r>
      <w:r w:rsidR="006F4159">
        <w:rPr>
          <w:snapToGrid w:val="0"/>
          <w:lang w:eastAsia="sk-SK"/>
        </w:rPr>
        <w:t>7</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201</w:t>
      </w:r>
      <w:r w:rsidR="006F4159">
        <w:rPr>
          <w:snapToGrid w:val="0"/>
        </w:rPr>
        <w:t>6</w:t>
      </w:r>
      <w:r w:rsidRPr="00033E8A">
        <w:rPr>
          <w:snapToGrid w:val="0"/>
        </w:rPr>
        <w:t xml:space="preserve"> schválilo riadne valné zhromaždenie, ktoré sa konalo dňa </w:t>
      </w:r>
      <w:r w:rsidR="00BB2714">
        <w:rPr>
          <w:snapToGrid w:val="0"/>
        </w:rPr>
        <w:t>17. februára</w:t>
      </w:r>
      <w:r w:rsidR="006F4159">
        <w:rPr>
          <w:snapToGrid w:val="0"/>
        </w:rPr>
        <w:t xml:space="preserve"> 2017</w:t>
      </w:r>
      <w:r>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31.12.2016</w:t>
      </w:r>
      <w:r>
        <w:rPr>
          <w:snapToGrid w:val="0"/>
          <w:lang w:eastAsia="sk-SK"/>
        </w:rPr>
        <w:t xml:space="preserve"> bola uložená do </w:t>
      </w:r>
      <w:r w:rsidRPr="00B22CB2">
        <w:rPr>
          <w:snapToGrid w:val="0"/>
          <w:lang w:eastAsia="sk-SK"/>
        </w:rPr>
        <w:t xml:space="preserve">Registra účtovných závierok dňa </w:t>
      </w:r>
      <w:r w:rsidR="00BB2714">
        <w:rPr>
          <w:snapToGrid w:val="0"/>
          <w:lang w:eastAsia="sk-SK"/>
        </w:rPr>
        <w:t>10</w:t>
      </w:r>
      <w:r w:rsidRPr="00B22CB2">
        <w:rPr>
          <w:snapToGrid w:val="0"/>
          <w:lang w:eastAsia="sk-SK"/>
        </w:rPr>
        <w:t>. marca 201</w:t>
      </w:r>
      <w:r w:rsidR="006F4159">
        <w:rPr>
          <w:snapToGrid w:val="0"/>
          <w:lang w:eastAsia="sk-SK"/>
        </w:rPr>
        <w:t>7</w:t>
      </w:r>
      <w:r w:rsidRPr="00B22CB2">
        <w:rPr>
          <w:snapToGrid w:val="0"/>
          <w:lang w:eastAsia="sk-SK"/>
        </w:rPr>
        <w:t>.</w:t>
      </w:r>
    </w:p>
    <w:p w:rsidR="00335AB7" w:rsidRPr="002101E6" w:rsidRDefault="00335AB7"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2101E6" w:rsidRDefault="00335AB7" w:rsidP="00CB407B">
      <w:pPr>
        <w:numPr>
          <w:ilvl w:val="0"/>
          <w:numId w:val="5"/>
        </w:numPr>
      </w:pPr>
      <w:r w:rsidRPr="002101E6">
        <w:t>Účtovná závierka za rok 201</w:t>
      </w:r>
      <w:r w:rsidR="006F4159">
        <w:t>7</w:t>
      </w:r>
      <w:r w:rsidRPr="002101E6">
        <w:t xml:space="preserve"> bola spracovaná za predpokladu nepretržitého pokračovania činnosti.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w:t>
      </w:r>
    </w:p>
    <w:p w:rsidR="00335AB7" w:rsidRDefault="00335AB7"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35AB7" w:rsidRDefault="00335AB7" w:rsidP="005634CD">
      <w:pPr>
        <w:numPr>
          <w:ilvl w:val="0"/>
          <w:numId w:val="10"/>
        </w:numPr>
        <w:tabs>
          <w:tab w:val="clear" w:pos="1078"/>
          <w:tab w:val="num" w:pos="993"/>
        </w:tabs>
        <w:ind w:left="993" w:firstLine="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w:t>
      </w:r>
      <w:r w:rsidR="00BB2714">
        <w:rPr>
          <w:snapToGrid w:val="0"/>
          <w:lang w:eastAsia="sk-SK"/>
        </w:rPr>
        <w:t xml:space="preserve"> </w:t>
      </w:r>
      <w:r w:rsidRPr="00B22CB2">
        <w:rPr>
          <w:snapToGrid w:val="0"/>
          <w:lang w:eastAsia="sk-SK"/>
        </w:rPr>
        <w:t xml:space="preserve">na nevyčerpané dovolenky vo výške </w:t>
      </w:r>
      <w:r w:rsidR="00BB2714">
        <w:rPr>
          <w:snapToGrid w:val="0"/>
          <w:lang w:eastAsia="sk-SK"/>
        </w:rPr>
        <w:t>26 851,30</w:t>
      </w:r>
      <w:r>
        <w:rPr>
          <w:snapToGrid w:val="0"/>
          <w:lang w:eastAsia="sk-SK"/>
        </w:rPr>
        <w:t xml:space="preserve"> EUR.</w:t>
      </w:r>
    </w:p>
    <w:p w:rsidR="00335AB7" w:rsidRPr="002101E6" w:rsidRDefault="00335AB7" w:rsidP="00B7270C">
      <w:pPr>
        <w:ind w:left="993"/>
        <w:rPr>
          <w:snapToGrid w:val="0"/>
          <w:lang w:eastAsia="sk-SK"/>
        </w:rPr>
      </w:pPr>
      <w:r w:rsidRPr="002101E6">
        <w:rPr>
          <w:snapToGrid w:val="0"/>
          <w:lang w:eastAsia="sk-SK"/>
        </w:rPr>
        <w:t xml:space="preserve">Ku dňu, ku ktorému sa zostavuje účtovná závierka, sa posudzuje ich výška a odôvodnenosť.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2101E6" w:rsidRDefault="00335AB7" w:rsidP="005634CD">
      <w:pPr>
        <w:ind w:left="993"/>
        <w:rPr>
          <w:snapToGrid w:val="0"/>
          <w:lang w:eastAsia="sk-SK"/>
        </w:rPr>
      </w:pPr>
    </w:p>
    <w:p w:rsidR="00335AB7" w:rsidRDefault="00335AB7" w:rsidP="005634CD">
      <w:pPr>
        <w:numPr>
          <w:ilvl w:val="1"/>
          <w:numId w:val="13"/>
        </w:numPr>
        <w:tabs>
          <w:tab w:val="clear" w:pos="851"/>
          <w:tab w:val="num" w:pos="993"/>
          <w:tab w:val="num" w:pos="1260"/>
        </w:tabs>
        <w:ind w:left="993" w:firstLine="0"/>
        <w:rPr>
          <w:snapToGrid w:val="0"/>
          <w:color w:val="000000"/>
          <w:lang w:eastAsia="sk-SK"/>
        </w:rPr>
      </w:pPr>
      <w:r w:rsidRPr="001F059B">
        <w:rPr>
          <w:snapToGrid w:val="0"/>
          <w:color w:val="000000"/>
          <w:lang w:eastAsia="sk-SK"/>
        </w:rPr>
        <w:t xml:space="preserve">k pohľadávkam po lehote splatnosti nad 360 dní </w:t>
      </w:r>
      <w:r>
        <w:rPr>
          <w:snapToGrid w:val="0"/>
          <w:color w:val="000000"/>
          <w:lang w:eastAsia="sk-SK"/>
        </w:rPr>
        <w:t>20</w:t>
      </w:r>
      <w:r w:rsidRPr="001F059B">
        <w:rPr>
          <w:snapToGrid w:val="0"/>
          <w:color w:val="000000"/>
          <w:lang w:eastAsia="sk-SK"/>
        </w:rPr>
        <w:t xml:space="preserve"> %, nad </w:t>
      </w:r>
      <w:r>
        <w:rPr>
          <w:snapToGrid w:val="0"/>
          <w:color w:val="000000"/>
          <w:lang w:eastAsia="sk-SK"/>
        </w:rPr>
        <w:t>720</w:t>
      </w:r>
      <w:r w:rsidRPr="001F059B">
        <w:rPr>
          <w:snapToGrid w:val="0"/>
          <w:color w:val="000000"/>
          <w:lang w:eastAsia="sk-SK"/>
        </w:rPr>
        <w:t xml:space="preserve"> dní </w:t>
      </w:r>
      <w:r>
        <w:rPr>
          <w:snapToGrid w:val="0"/>
          <w:color w:val="000000"/>
          <w:lang w:eastAsia="sk-SK"/>
        </w:rPr>
        <w:t>50</w:t>
      </w:r>
      <w:r w:rsidRPr="001F059B">
        <w:rPr>
          <w:snapToGrid w:val="0"/>
          <w:color w:val="000000"/>
          <w:lang w:eastAsia="sk-SK"/>
        </w:rPr>
        <w:t xml:space="preserve"> %, </w:t>
      </w:r>
      <w:r>
        <w:rPr>
          <w:snapToGrid w:val="0"/>
          <w:color w:val="000000"/>
          <w:lang w:eastAsia="sk-SK"/>
        </w:rPr>
        <w:t>nad 1080 dní</w:t>
      </w:r>
    </w:p>
    <w:p w:rsidR="00335AB7" w:rsidRPr="001F059B" w:rsidRDefault="00335AB7" w:rsidP="005634CD">
      <w:pPr>
        <w:tabs>
          <w:tab w:val="num" w:pos="993"/>
          <w:tab w:val="num" w:pos="1260"/>
        </w:tabs>
        <w:ind w:left="993"/>
        <w:rPr>
          <w:snapToGrid w:val="0"/>
          <w:color w:val="000000"/>
          <w:lang w:eastAsia="sk-SK"/>
        </w:rPr>
      </w:pPr>
      <w:r>
        <w:rPr>
          <w:snapToGrid w:val="0"/>
          <w:color w:val="000000"/>
          <w:lang w:eastAsia="sk-SK"/>
        </w:rPr>
        <w:t>100</w:t>
      </w:r>
      <w:r w:rsidRPr="001F059B">
        <w:rPr>
          <w:snapToGrid w:val="0"/>
          <w:color w:val="000000"/>
          <w:lang w:eastAsia="sk-SK"/>
        </w:rPr>
        <w:t> %.</w:t>
      </w:r>
      <w:r w:rsidR="00F11CAD">
        <w:rPr>
          <w:snapToGrid w:val="0"/>
          <w:color w:val="000000"/>
          <w:lang w:eastAsia="sk-SK"/>
        </w:rPr>
        <w:t xml:space="preserve"> Spoločnosť tvorila opravné položky k pohľadávkam nad 360 dní v sume  749,25 €.</w:t>
      </w:r>
    </w:p>
    <w:p w:rsidR="00335AB7" w:rsidRPr="002101E6" w:rsidRDefault="00335AB7" w:rsidP="005634CD">
      <w:pPr>
        <w:tabs>
          <w:tab w:val="num" w:pos="993"/>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firstRow="0" w:lastRow="0" w:firstColumn="0" w:lastColumn="0" w:noHBand="0" w:noVBand="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Pr="00033E8A" w:rsidRDefault="00335AB7" w:rsidP="00F33F7E">
      <w:pPr>
        <w:ind w:left="900"/>
      </w:pPr>
      <w:r w:rsidRPr="00033E8A">
        <w:rPr>
          <w:snapToGrid w:val="0"/>
        </w:rPr>
        <w:t>Spoločnosť v roku 201</w:t>
      </w:r>
      <w:r w:rsidR="006C21DA">
        <w:rPr>
          <w:snapToGrid w:val="0"/>
        </w:rPr>
        <w:t>7</w:t>
      </w:r>
      <w:r w:rsidRPr="00033E8A">
        <w:rPr>
          <w:snapToGrid w:val="0"/>
        </w:rPr>
        <w:t xml:space="preserve"> účtuje </w:t>
      </w:r>
      <w:r w:rsidR="00F11CAD">
        <w:rPr>
          <w:snapToGrid w:val="0"/>
        </w:rPr>
        <w:t xml:space="preserve"> aj </w:t>
      </w:r>
      <w:r w:rsidRPr="00033E8A">
        <w:rPr>
          <w:snapToGrid w:val="0"/>
        </w:rPr>
        <w:t xml:space="preserve">o dlhodobom </w:t>
      </w:r>
      <w:r>
        <w:rPr>
          <w:snapToGrid w:val="0"/>
        </w:rPr>
        <w:t xml:space="preserve">nehmotnom </w:t>
      </w:r>
      <w:r w:rsidRPr="00033E8A">
        <w:rPr>
          <w:snapToGrid w:val="0"/>
        </w:rPr>
        <w:t>majetku</w:t>
      </w:r>
      <w:r>
        <w:rPr>
          <w:snapToGrid w:val="0"/>
        </w:rPr>
        <w:t>.</w:t>
      </w:r>
      <w:r w:rsidR="00F11CAD">
        <w:rPr>
          <w:snapToGrid w:val="0"/>
        </w:rPr>
        <w:t xml:space="preserve"> Dlhodobý nehmotný majetok sa odpisuje 5 rokov.</w:t>
      </w:r>
    </w:p>
    <w:p w:rsidR="00335AB7" w:rsidRPr="00033E8A" w:rsidRDefault="00335AB7" w:rsidP="001F059B">
      <w:pPr>
        <w:ind w:left="900"/>
        <w:rPr>
          <w:snapToGrid w:val="0"/>
          <w:color w:val="000000"/>
        </w:rPr>
      </w:pPr>
    </w:p>
    <w:p w:rsidR="00335AB7" w:rsidRPr="002101E6" w:rsidRDefault="00335AB7"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9C3AB4" w:rsidRDefault="006C21DA" w:rsidP="009C3AB4">
      <w:pPr>
        <w:rPr>
          <w:b/>
          <w:bCs/>
        </w:rPr>
      </w:pPr>
      <w:r>
        <w:t>V roku 2017</w:t>
      </w:r>
      <w:r w:rsidR="00335AB7" w:rsidRPr="00B22CB2">
        <w:t xml:space="preserve"> Spoločnosť </w:t>
      </w:r>
      <w:r w:rsidR="00F11CAD">
        <w:t>ne</w:t>
      </w:r>
      <w:r w:rsidR="00335AB7" w:rsidRPr="00B22CB2">
        <w:t>účtovala o oprave významných chýb minulých období.</w:t>
      </w:r>
    </w:p>
    <w:p w:rsidR="00335AB7" w:rsidRPr="005634CD" w:rsidRDefault="00335AB7" w:rsidP="00775AEE"/>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lastRenderedPageBreak/>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684334">
              <w:rPr>
                <w:b/>
                <w:bCs/>
                <w:i/>
                <w:iCs/>
                <w:sz w:val="15"/>
                <w:szCs w:val="15"/>
              </w:rPr>
              <w:t>7</w:t>
            </w:r>
          </w:p>
        </w:tc>
        <w:tc>
          <w:tcPr>
            <w:tcW w:w="784" w:type="pct"/>
            <w:tcBorders>
              <w:top w:val="single" w:sz="8" w:space="0" w:color="auto"/>
              <w:left w:val="single" w:sz="4" w:space="0" w:color="auto"/>
              <w:bottom w:val="nil"/>
              <w:right w:val="single" w:sz="4" w:space="0" w:color="auto"/>
            </w:tcBorders>
          </w:tcPr>
          <w:p w:rsidR="00335AB7" w:rsidRPr="002101E6" w:rsidRDefault="00335AB7">
            <w:pPr>
              <w:jc w:val="center"/>
            </w:pPr>
            <w:r w:rsidRPr="002101E6">
              <w:rPr>
                <w:b/>
                <w:bCs/>
                <w:i/>
                <w:iCs/>
                <w:sz w:val="15"/>
                <w:szCs w:val="15"/>
              </w:rPr>
              <w:t>31. 12. 201</w:t>
            </w:r>
            <w:r w:rsidR="00684334">
              <w:rPr>
                <w:b/>
                <w:bCs/>
                <w:i/>
                <w:iCs/>
                <w:sz w:val="15"/>
                <w:szCs w:val="15"/>
              </w:rPr>
              <w:t>6</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684334" w:rsidRDefault="00FE310B" w:rsidP="00FE310B">
            <w:pPr>
              <w:jc w:val="right"/>
              <w:rPr>
                <w:sz w:val="15"/>
                <w:szCs w:val="15"/>
                <w:highlight w:val="yellow"/>
                <w:lang w:eastAsia="sk-SK"/>
              </w:rPr>
            </w:pPr>
            <w:r>
              <w:rPr>
                <w:sz w:val="15"/>
                <w:szCs w:val="15"/>
                <w:lang w:eastAsia="sk-SK"/>
              </w:rPr>
              <w:t>7 893,61</w:t>
            </w:r>
          </w:p>
        </w:tc>
        <w:tc>
          <w:tcPr>
            <w:tcW w:w="784" w:type="pct"/>
            <w:tcBorders>
              <w:top w:val="nil"/>
              <w:left w:val="single" w:sz="4" w:space="0" w:color="auto"/>
              <w:bottom w:val="nil"/>
              <w:right w:val="single" w:sz="4" w:space="0" w:color="auto"/>
            </w:tcBorders>
            <w:vAlign w:val="bottom"/>
          </w:tcPr>
          <w:p w:rsidR="00335AB7" w:rsidRPr="002101E6" w:rsidRDefault="00DE1EF1" w:rsidP="002A3723">
            <w:pPr>
              <w:jc w:val="right"/>
              <w:rPr>
                <w:sz w:val="15"/>
                <w:szCs w:val="15"/>
                <w:lang w:eastAsia="sk-SK"/>
              </w:rPr>
            </w:pPr>
            <w:r>
              <w:rPr>
                <w:sz w:val="15"/>
                <w:szCs w:val="15"/>
                <w:lang w:eastAsia="sk-SK"/>
              </w:rPr>
              <w:t>32 345,63</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684334" w:rsidRDefault="00FE310B" w:rsidP="00FE310B">
            <w:pPr>
              <w:jc w:val="right"/>
              <w:rPr>
                <w:sz w:val="15"/>
                <w:szCs w:val="15"/>
                <w:highlight w:val="yellow"/>
                <w:lang w:eastAsia="sk-SK"/>
              </w:rPr>
            </w:pPr>
            <w:r>
              <w:rPr>
                <w:sz w:val="15"/>
                <w:szCs w:val="15"/>
                <w:lang w:eastAsia="sk-SK"/>
              </w:rPr>
              <w:t xml:space="preserve"> 7 893,61</w:t>
            </w:r>
            <w:r w:rsidR="00F11CAD">
              <w:rPr>
                <w:sz w:val="15"/>
                <w:szCs w:val="15"/>
                <w:lang w:eastAsia="sk-SK"/>
              </w:rPr>
              <w:t> </w:t>
            </w:r>
          </w:p>
        </w:tc>
        <w:tc>
          <w:tcPr>
            <w:tcW w:w="784" w:type="pct"/>
            <w:tcBorders>
              <w:top w:val="nil"/>
              <w:left w:val="single" w:sz="4" w:space="0" w:color="auto"/>
              <w:bottom w:val="single" w:sz="4" w:space="0" w:color="auto"/>
              <w:right w:val="single" w:sz="4" w:space="0" w:color="auto"/>
            </w:tcBorders>
            <w:vAlign w:val="bottom"/>
          </w:tcPr>
          <w:p w:rsidR="00335AB7" w:rsidRPr="002101E6" w:rsidRDefault="00DE1EF1" w:rsidP="002A3723">
            <w:pPr>
              <w:jc w:val="right"/>
              <w:rPr>
                <w:sz w:val="15"/>
                <w:szCs w:val="15"/>
                <w:lang w:eastAsia="sk-SK"/>
              </w:rPr>
            </w:pPr>
            <w:r>
              <w:rPr>
                <w:sz w:val="15"/>
                <w:szCs w:val="15"/>
                <w:lang w:eastAsia="sk-SK"/>
              </w:rPr>
              <w:t>32 345,63</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F11CAD" w:rsidP="00B11125">
            <w:pPr>
              <w:jc w:val="right"/>
              <w:rPr>
                <w:b/>
                <w:bCs/>
                <w:sz w:val="15"/>
                <w:szCs w:val="15"/>
                <w:lang w:eastAsia="sk-SK"/>
              </w:rPr>
            </w:pPr>
            <w:r>
              <w:rPr>
                <w:b/>
                <w:bCs/>
                <w:sz w:val="15"/>
                <w:szCs w:val="15"/>
                <w:lang w:eastAsia="sk-SK"/>
              </w:rPr>
              <w:t>1 781 319</w:t>
            </w:r>
          </w:p>
        </w:tc>
        <w:tc>
          <w:tcPr>
            <w:tcW w:w="784" w:type="pct"/>
            <w:tcBorders>
              <w:top w:val="nil"/>
              <w:left w:val="single" w:sz="4" w:space="0" w:color="auto"/>
              <w:bottom w:val="single" w:sz="4" w:space="0" w:color="auto"/>
              <w:right w:val="single" w:sz="4" w:space="0" w:color="auto"/>
            </w:tcBorders>
            <w:vAlign w:val="center"/>
          </w:tcPr>
          <w:p w:rsidR="00335AB7" w:rsidRPr="002101E6" w:rsidRDefault="00DE1EF1" w:rsidP="00F11CAD">
            <w:pPr>
              <w:jc w:val="right"/>
              <w:rPr>
                <w:b/>
                <w:bCs/>
                <w:sz w:val="15"/>
                <w:szCs w:val="15"/>
                <w:lang w:eastAsia="sk-SK"/>
              </w:rPr>
            </w:pPr>
            <w:r>
              <w:rPr>
                <w:b/>
                <w:bCs/>
                <w:sz w:val="15"/>
                <w:szCs w:val="15"/>
                <w:lang w:eastAsia="sk-SK"/>
              </w:rPr>
              <w:t>417 425</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F11CAD" w:rsidP="00F11CAD">
            <w:pPr>
              <w:jc w:val="right"/>
              <w:rPr>
                <w:sz w:val="15"/>
                <w:szCs w:val="15"/>
                <w:lang w:eastAsia="sk-SK"/>
              </w:rPr>
            </w:pPr>
            <w:r>
              <w:rPr>
                <w:sz w:val="15"/>
                <w:szCs w:val="15"/>
                <w:lang w:eastAsia="sk-SK"/>
              </w:rPr>
              <w:t>18 561</w:t>
            </w:r>
          </w:p>
        </w:tc>
        <w:tc>
          <w:tcPr>
            <w:tcW w:w="784" w:type="pct"/>
            <w:tcBorders>
              <w:top w:val="nil"/>
              <w:left w:val="single" w:sz="4" w:space="0" w:color="auto"/>
              <w:right w:val="single" w:sz="4" w:space="0" w:color="auto"/>
            </w:tcBorders>
            <w:vAlign w:val="center"/>
          </w:tcPr>
          <w:p w:rsidR="00335AB7" w:rsidRPr="00B22CB2" w:rsidRDefault="00F11CAD" w:rsidP="00F11CAD">
            <w:pPr>
              <w:jc w:val="right"/>
              <w:rPr>
                <w:sz w:val="15"/>
                <w:szCs w:val="15"/>
                <w:lang w:eastAsia="sk-SK"/>
              </w:rPr>
            </w:pPr>
            <w:r>
              <w:rPr>
                <w:sz w:val="15"/>
                <w:szCs w:val="15"/>
                <w:lang w:eastAsia="sk-SK"/>
              </w:rPr>
              <w:t>17 621</w:t>
            </w: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r w:rsidRPr="00B22CB2">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r w:rsidRPr="00B22CB2">
              <w:rPr>
                <w:sz w:val="15"/>
                <w:szCs w:val="15"/>
                <w:lang w:eastAsia="sk-SK"/>
              </w:rPr>
              <w:t>0</w:t>
            </w: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F11CAD" w:rsidP="00035C81">
            <w:pPr>
              <w:jc w:val="right"/>
              <w:rPr>
                <w:b/>
                <w:bCs/>
                <w:sz w:val="15"/>
                <w:szCs w:val="15"/>
                <w:lang w:eastAsia="sk-SK"/>
              </w:rPr>
            </w:pPr>
            <w:r>
              <w:rPr>
                <w:b/>
                <w:bCs/>
                <w:sz w:val="15"/>
                <w:szCs w:val="15"/>
                <w:lang w:eastAsia="sk-SK"/>
              </w:rPr>
              <w:t>18 561</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F11CAD" w:rsidP="002A3723">
            <w:pPr>
              <w:jc w:val="right"/>
              <w:rPr>
                <w:b/>
                <w:bCs/>
                <w:sz w:val="15"/>
                <w:szCs w:val="15"/>
                <w:lang w:eastAsia="sk-SK"/>
              </w:rPr>
            </w:pPr>
            <w:r>
              <w:rPr>
                <w:b/>
                <w:bCs/>
                <w:sz w:val="15"/>
                <w:szCs w:val="15"/>
                <w:lang w:eastAsia="sk-SK"/>
              </w:rPr>
              <w:t>17 621</w:t>
            </w:r>
          </w:p>
        </w:tc>
      </w:tr>
      <w:bookmarkEnd w:id="6"/>
    </w:tbl>
    <w:p w:rsidR="00335AB7" w:rsidRDefault="00335AB7" w:rsidP="00B167B8">
      <w:pPr>
        <w:pStyle w:val="Nadpis1"/>
        <w:numPr>
          <w:ilvl w:val="0"/>
          <w:numId w:val="0"/>
        </w:numPr>
        <w:ind w:left="539"/>
      </w:pPr>
    </w:p>
    <w:p w:rsidR="00335AB7" w:rsidRPr="00B167B8" w:rsidRDefault="00335AB7"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286CD3" w:rsidRDefault="00335AB7" w:rsidP="00286CD3">
      <w:pPr>
        <w:rPr>
          <w:lang w:val="cs-CZ"/>
        </w:rPr>
      </w:pPr>
      <w:r w:rsidRPr="00125A6A">
        <w:t>Spoločnosť</w:t>
      </w:r>
      <w:r w:rsidRPr="00B22CB2">
        <w:rPr>
          <w:lang w:val="cs-CZ"/>
        </w:rPr>
        <w:t xml:space="preserve"> má v nájme od</w:t>
      </w:r>
      <w:r w:rsidRPr="00125A6A">
        <w:t xml:space="preserve"> tretích</w:t>
      </w:r>
      <w:r>
        <w:rPr>
          <w:lang w:val="cs-CZ"/>
        </w:rPr>
        <w:t xml:space="preserve"> </w:t>
      </w:r>
      <w:r w:rsidRPr="00B22CB2">
        <w:rPr>
          <w:lang w:val="cs-CZ"/>
        </w:rPr>
        <w:t>osob skladové a</w:t>
      </w:r>
      <w:r w:rsidRPr="00125A6A">
        <w:t xml:space="preserve"> administratívne priestory</w:t>
      </w:r>
      <w:r w:rsidRPr="00B22CB2">
        <w:rPr>
          <w:lang w:val="cs-CZ"/>
        </w:rPr>
        <w:t xml:space="preserve"> v</w:t>
      </w:r>
      <w:r w:rsidR="00DE1EF1">
        <w:rPr>
          <w:lang w:val="cs-CZ"/>
        </w:rPr>
        <w:t xml:space="preserve"> Prešove, </w:t>
      </w:r>
      <w:proofErr w:type="spellStart"/>
      <w:r w:rsidRPr="00B22CB2">
        <w:rPr>
          <w:lang w:val="cs-CZ"/>
        </w:rPr>
        <w:t>Košiciach</w:t>
      </w:r>
      <w:proofErr w:type="spellEnd"/>
      <w:r w:rsidR="00DE1EF1">
        <w:rPr>
          <w:lang w:val="cs-CZ"/>
        </w:rPr>
        <w:t xml:space="preserve">, </w:t>
      </w:r>
      <w:proofErr w:type="spellStart"/>
      <w:r w:rsidR="00DE1EF1">
        <w:rPr>
          <w:lang w:val="cs-CZ"/>
        </w:rPr>
        <w:t>Michalovciach</w:t>
      </w:r>
      <w:proofErr w:type="spellEnd"/>
      <w:r w:rsidR="00DE1EF1">
        <w:rPr>
          <w:lang w:val="cs-CZ"/>
        </w:rPr>
        <w:t xml:space="preserve">, </w:t>
      </w:r>
      <w:proofErr w:type="spellStart"/>
      <w:r w:rsidR="00DE1EF1">
        <w:rPr>
          <w:lang w:val="cs-CZ"/>
        </w:rPr>
        <w:t>Liptovskom</w:t>
      </w:r>
      <w:proofErr w:type="spellEnd"/>
      <w:r w:rsidR="00DE1EF1">
        <w:rPr>
          <w:lang w:val="cs-CZ"/>
        </w:rPr>
        <w:t xml:space="preserve"> Mikuláši, </w:t>
      </w:r>
      <w:proofErr w:type="spellStart"/>
      <w:r w:rsidR="00DE1EF1">
        <w:rPr>
          <w:lang w:val="cs-CZ"/>
        </w:rPr>
        <w:t>Zvolene</w:t>
      </w:r>
      <w:proofErr w:type="spellEnd"/>
      <w:r w:rsidR="00DE1EF1">
        <w:rPr>
          <w:lang w:val="cs-CZ"/>
        </w:rPr>
        <w:t>, Malackách, Hlohovci a v </w:t>
      </w:r>
      <w:proofErr w:type="spellStart"/>
      <w:r w:rsidR="00DE1EF1">
        <w:rPr>
          <w:lang w:val="cs-CZ"/>
        </w:rPr>
        <w:t>Banskej</w:t>
      </w:r>
      <w:proofErr w:type="spellEnd"/>
      <w:r w:rsidR="00DE1EF1">
        <w:rPr>
          <w:lang w:val="cs-CZ"/>
        </w:rPr>
        <w:t xml:space="preserve"> </w:t>
      </w:r>
      <w:proofErr w:type="spellStart"/>
      <w:r w:rsidR="00DE1EF1">
        <w:rPr>
          <w:lang w:val="cs-CZ"/>
        </w:rPr>
        <w:t>Štiavnici</w:t>
      </w:r>
      <w:proofErr w:type="spellEnd"/>
      <w:r w:rsidR="00DE1EF1">
        <w:rPr>
          <w:lang w:val="cs-CZ"/>
        </w:rPr>
        <w:t xml:space="preserve"> </w:t>
      </w:r>
      <w:r w:rsidRPr="00B22CB2">
        <w:rPr>
          <w:lang w:val="cs-CZ"/>
        </w:rPr>
        <w:t>. Ročné</w:t>
      </w:r>
      <w:r w:rsidR="003E07E8">
        <w:rPr>
          <w:lang w:val="cs-CZ"/>
        </w:rPr>
        <w:t xml:space="preserve"> </w:t>
      </w:r>
      <w:proofErr w:type="spellStart"/>
      <w:r w:rsidR="003E07E8">
        <w:rPr>
          <w:lang w:val="cs-CZ"/>
        </w:rPr>
        <w:t>nájomné</w:t>
      </w:r>
      <w:proofErr w:type="spellEnd"/>
      <w:r w:rsidR="003E07E8">
        <w:rPr>
          <w:lang w:val="cs-CZ"/>
        </w:rPr>
        <w:t xml:space="preserve"> </w:t>
      </w:r>
      <w:proofErr w:type="spellStart"/>
      <w:r w:rsidR="003E07E8">
        <w:rPr>
          <w:lang w:val="cs-CZ"/>
        </w:rPr>
        <w:t>predstavuje</w:t>
      </w:r>
      <w:proofErr w:type="spellEnd"/>
      <w:r w:rsidR="003E07E8">
        <w:rPr>
          <w:lang w:val="cs-CZ"/>
        </w:rPr>
        <w:t xml:space="preserve"> v roku 2017</w:t>
      </w:r>
      <w:r>
        <w:rPr>
          <w:lang w:val="cs-CZ"/>
        </w:rPr>
        <w:t xml:space="preserve"> </w:t>
      </w:r>
      <w:proofErr w:type="spellStart"/>
      <w:r w:rsidRPr="00B22CB2">
        <w:rPr>
          <w:lang w:val="cs-CZ"/>
        </w:rPr>
        <w:t>celkom</w:t>
      </w:r>
      <w:proofErr w:type="spellEnd"/>
      <w:r w:rsidR="00A13CBE">
        <w:rPr>
          <w:lang w:val="cs-CZ"/>
        </w:rPr>
        <w:t xml:space="preserve"> </w:t>
      </w:r>
      <w:r w:rsidR="00DE1EF1">
        <w:rPr>
          <w:lang w:val="cs-CZ"/>
        </w:rPr>
        <w:t>124 262,26 €</w:t>
      </w:r>
      <w:r w:rsidRPr="00B22CB2">
        <w:rPr>
          <w:lang w:val="cs-CZ"/>
        </w:rPr>
        <w:t xml:space="preserve"> za </w:t>
      </w:r>
      <w:proofErr w:type="spellStart"/>
      <w:r w:rsidR="00DE1EF1">
        <w:rPr>
          <w:lang w:val="cs-CZ"/>
        </w:rPr>
        <w:t>všetky</w:t>
      </w:r>
      <w:proofErr w:type="spellEnd"/>
      <w:r w:rsidR="00DE1EF1">
        <w:rPr>
          <w:lang w:val="cs-CZ"/>
        </w:rPr>
        <w:t xml:space="preserve"> </w:t>
      </w:r>
      <w:proofErr w:type="spellStart"/>
      <w:r w:rsidRPr="00B22CB2">
        <w:rPr>
          <w:lang w:val="cs-CZ"/>
        </w:rPr>
        <w:t>priestory</w:t>
      </w:r>
      <w:proofErr w:type="spellEnd"/>
      <w:r w:rsidRPr="00B22CB2">
        <w:rPr>
          <w:lang w:val="cs-CZ"/>
        </w:rPr>
        <w:t>.</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2017</w:t>
      </w:r>
      <w:r w:rsidR="00335AB7">
        <w:rPr>
          <w:snapToGrid w:val="0"/>
          <w:lang w:eastAsia="sk-SK"/>
        </w:rPr>
        <w:t xml:space="preserve">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2264FC">
      <w:pPr>
        <w:pStyle w:val="Nadpis1"/>
        <w:rPr>
          <w:snapToGrid w:val="0"/>
          <w:lang w:eastAsia="sk-SK"/>
        </w:rPr>
      </w:pPr>
      <w:r w:rsidRPr="002264FC">
        <w:rPr>
          <w:snapToGrid w:val="0"/>
          <w:lang w:eastAsia="sk-SK"/>
        </w:rPr>
        <w:t>INFORMÁCIE O TRANSAKCIÁCH SO SPRIAZNENÝMI OSOBAMI</w:t>
      </w:r>
    </w:p>
    <w:p w:rsidR="00335AB7" w:rsidRDefault="00335AB7" w:rsidP="001E2635">
      <w:pPr>
        <w:rPr>
          <w:snapToGrid w:val="0"/>
          <w:lang w:eastAsia="sk-SK"/>
        </w:rPr>
      </w:pPr>
    </w:p>
    <w:p w:rsidR="00335AB7" w:rsidRDefault="00335AB7" w:rsidP="001E2635">
      <w:pPr>
        <w:rPr>
          <w:snapToGrid w:val="0"/>
          <w:lang w:eastAsia="sk-SK"/>
        </w:rPr>
      </w:pPr>
      <w:r>
        <w:rPr>
          <w:snapToGrid w:val="0"/>
          <w:lang w:eastAsia="sk-SK"/>
        </w:rPr>
        <w:t>Spoločnosť má ekonomické vzťahy so spriaznenými osobami.</w:t>
      </w:r>
    </w:p>
    <w:p w:rsidR="00335AB7" w:rsidRDefault="00335AB7" w:rsidP="001E2635">
      <w:pPr>
        <w:rPr>
          <w:snapToGrid w:val="0"/>
          <w:lang w:eastAsia="sk-SK"/>
        </w:rPr>
      </w:pPr>
    </w:p>
    <w:p w:rsidR="00003566" w:rsidRDefault="00003566" w:rsidP="001E2635">
      <w:pPr>
        <w:rPr>
          <w:snapToGrid w:val="0"/>
          <w:lang w:eastAsia="sk-SK"/>
        </w:rPr>
      </w:pPr>
      <w:r>
        <w:rPr>
          <w:snapToGrid w:val="0"/>
          <w:lang w:eastAsia="sk-SK"/>
        </w:rPr>
        <w:t xml:space="preserve">Spoločnosť ECCE SLOVAKIA, s.r.o. </w:t>
      </w:r>
      <w:proofErr w:type="spellStart"/>
      <w:r>
        <w:rPr>
          <w:snapToGrid w:val="0"/>
          <w:lang w:eastAsia="sk-SK"/>
        </w:rPr>
        <w:t>prenájíma</w:t>
      </w:r>
      <w:proofErr w:type="spellEnd"/>
      <w:r>
        <w:rPr>
          <w:snapToGrid w:val="0"/>
          <w:lang w:eastAsia="sk-SK"/>
        </w:rPr>
        <w:t xml:space="preserve"> spoločnosti </w:t>
      </w:r>
      <w:proofErr w:type="spellStart"/>
      <w:r>
        <w:rPr>
          <w:snapToGrid w:val="0"/>
          <w:lang w:eastAsia="sk-SK"/>
        </w:rPr>
        <w:t>AutoSave</w:t>
      </w:r>
      <w:proofErr w:type="spellEnd"/>
      <w:r>
        <w:rPr>
          <w:snapToGrid w:val="0"/>
          <w:lang w:eastAsia="sk-SK"/>
        </w:rPr>
        <w:t xml:space="preserve">, s.r.o. nebytové priestory  v celkovej ročnej sume nájmu 47 831,20 €. </w:t>
      </w:r>
      <w:bookmarkStart w:id="8" w:name="_GoBack"/>
      <w:bookmarkEnd w:id="8"/>
    </w:p>
    <w:p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8"/>
      <w:footerReference w:type="default" r:id="rId9"/>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DA4" w:rsidRDefault="002C5DA4">
      <w:r>
        <w:separator/>
      </w:r>
    </w:p>
  </w:endnote>
  <w:endnote w:type="continuationSeparator" w:id="0">
    <w:p w:rsidR="002C5DA4" w:rsidRDefault="002C5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003566">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DA4" w:rsidRDefault="002C5DA4">
      <w:r>
        <w:separator/>
      </w:r>
    </w:p>
  </w:footnote>
  <w:footnote w:type="continuationSeparator" w:id="0">
    <w:p w:rsidR="002C5DA4" w:rsidRDefault="002C5D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B2714">
      <w:t>36451614</w:t>
    </w:r>
    <w:r>
      <w:tab/>
      <w:t xml:space="preserve">DIČ: </w:t>
    </w:r>
    <w:r w:rsidR="00BB2714">
      <w:t>2020011048</w:t>
    </w:r>
  </w:p>
  <w:p w:rsidR="00335AB7" w:rsidRDefault="00335AB7" w:rsidP="00C81150">
    <w:pPr>
      <w:pStyle w:val="Hlavika"/>
    </w:pPr>
    <w:bookmarkStart w:id="9" w:name="Business_name"/>
    <w:bookmarkEnd w:id="9"/>
  </w:p>
  <w:p w:rsidR="00335AB7" w:rsidRDefault="00BB2714" w:rsidP="00C81150">
    <w:pPr>
      <w:pStyle w:val="Hlavika"/>
    </w:pPr>
    <w:proofErr w:type="spellStart"/>
    <w:r>
      <w:t>AutoSave</w:t>
    </w:r>
    <w:proofErr w:type="spellEnd"/>
    <w:r>
      <w:t xml:space="preserve">, </w:t>
    </w:r>
    <w:r w:rsidR="00335AB7">
      <w:t>s.</w:t>
    </w:r>
    <w:r>
      <w:t xml:space="preserve"> </w:t>
    </w:r>
    <w:r w:rsidR="00335AB7">
      <w:t>r.</w:t>
    </w:r>
    <w:r>
      <w:t xml:space="preserve"> </w:t>
    </w:r>
    <w:r w:rsidR="00335AB7">
      <w:t>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2017</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5A66"/>
    <w:rsid w:val="002C5DA4"/>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5109"/>
    <w:rsid w:val="003358ED"/>
    <w:rsid w:val="00335AB7"/>
    <w:rsid w:val="003407DC"/>
    <w:rsid w:val="00354434"/>
    <w:rsid w:val="00354E22"/>
    <w:rsid w:val="00363B4A"/>
    <w:rsid w:val="00366100"/>
    <w:rsid w:val="003661CA"/>
    <w:rsid w:val="0037364A"/>
    <w:rsid w:val="00381476"/>
    <w:rsid w:val="003828BA"/>
    <w:rsid w:val="003841A9"/>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22FE"/>
    <w:rsid w:val="00424C87"/>
    <w:rsid w:val="00425DB7"/>
    <w:rsid w:val="00425F00"/>
    <w:rsid w:val="0043110A"/>
    <w:rsid w:val="00432F9A"/>
    <w:rsid w:val="0043448B"/>
    <w:rsid w:val="004431DF"/>
    <w:rsid w:val="00447B2C"/>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6F7"/>
    <w:rsid w:val="006762BE"/>
    <w:rsid w:val="0068050E"/>
    <w:rsid w:val="00680DBD"/>
    <w:rsid w:val="0068249F"/>
    <w:rsid w:val="006837A8"/>
    <w:rsid w:val="00684334"/>
    <w:rsid w:val="00687B86"/>
    <w:rsid w:val="006945D6"/>
    <w:rsid w:val="00694F84"/>
    <w:rsid w:val="00694FB9"/>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814"/>
    <w:rsid w:val="00771684"/>
    <w:rsid w:val="00771B59"/>
    <w:rsid w:val="00772CCA"/>
    <w:rsid w:val="007737E6"/>
    <w:rsid w:val="00774339"/>
    <w:rsid w:val="00775AEE"/>
    <w:rsid w:val="00775B3F"/>
    <w:rsid w:val="0077630B"/>
    <w:rsid w:val="007773C9"/>
    <w:rsid w:val="007829D0"/>
    <w:rsid w:val="0078504A"/>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720F"/>
    <w:rsid w:val="00877449"/>
    <w:rsid w:val="008774FE"/>
    <w:rsid w:val="00881C72"/>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2647"/>
    <w:rsid w:val="008D4CF5"/>
    <w:rsid w:val="008D4CF7"/>
    <w:rsid w:val="008D74B2"/>
    <w:rsid w:val="008E3271"/>
    <w:rsid w:val="008E4966"/>
    <w:rsid w:val="008E4A7A"/>
    <w:rsid w:val="008F0152"/>
    <w:rsid w:val="008F103E"/>
    <w:rsid w:val="008F33A6"/>
    <w:rsid w:val="008F4A7C"/>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617B"/>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4055"/>
    <w:rsid w:val="00C05D0C"/>
    <w:rsid w:val="00C112FD"/>
    <w:rsid w:val="00C26A76"/>
    <w:rsid w:val="00C27954"/>
    <w:rsid w:val="00C30539"/>
    <w:rsid w:val="00C3277A"/>
    <w:rsid w:val="00C34229"/>
    <w:rsid w:val="00C3474D"/>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C2"/>
    <w:rsid w:val="00C77316"/>
    <w:rsid w:val="00C81150"/>
    <w:rsid w:val="00C832FF"/>
    <w:rsid w:val="00C857F9"/>
    <w:rsid w:val="00C86DB0"/>
    <w:rsid w:val="00C8767C"/>
    <w:rsid w:val="00C9186D"/>
    <w:rsid w:val="00C9225A"/>
    <w:rsid w:val="00C931C5"/>
    <w:rsid w:val="00C96ACD"/>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45E3"/>
    <w:rsid w:val="00D14B74"/>
    <w:rsid w:val="00D157BA"/>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208F"/>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714A"/>
    <w:rsid w:val="00E51641"/>
    <w:rsid w:val="00E52727"/>
    <w:rsid w:val="00E60086"/>
    <w:rsid w:val="00E60EEA"/>
    <w:rsid w:val="00E650B1"/>
    <w:rsid w:val="00E65E15"/>
    <w:rsid w:val="00E7421C"/>
    <w:rsid w:val="00E82546"/>
    <w:rsid w:val="00E82A4D"/>
    <w:rsid w:val="00E843C6"/>
    <w:rsid w:val="00E86226"/>
    <w:rsid w:val="00E865D4"/>
    <w:rsid w:val="00E90E4F"/>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3CF6"/>
    <w:rsid w:val="00F04FB8"/>
    <w:rsid w:val="00F05C9B"/>
    <w:rsid w:val="00F06AAD"/>
    <w:rsid w:val="00F07EBB"/>
    <w:rsid w:val="00F11CAD"/>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310B"/>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4</Pages>
  <Words>1355</Words>
  <Characters>7726</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9063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Používateľ systému Windows</cp:lastModifiedBy>
  <cp:revision>4</cp:revision>
  <cp:lastPrinted>2017-03-20T07:59:00Z</cp:lastPrinted>
  <dcterms:created xsi:type="dcterms:W3CDTF">2018-03-23T09:24:00Z</dcterms:created>
  <dcterms:modified xsi:type="dcterms:W3CDTF">2018-03-26T07:59:00Z</dcterms:modified>
</cp:coreProperties>
</file>