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tbl>
      <w:tblPr>
        <w:tblW w:w="0" w:type="auto"/>
        <w:tblLayout w:type="fixed"/>
        <w:tblCellMar>
          <w:left w:w="0" w:type="dxa"/>
          <w:right w:w="0" w:type="dxa"/>
        </w:tblCellMar>
        <w:tblLook w:val="0000"/>
      </w:tblPr>
      <w:tblGrid>
        <w:gridCol w:w="272"/>
        <w:gridCol w:w="49"/>
        <w:gridCol w:w="223"/>
        <w:gridCol w:w="83"/>
        <w:gridCol w:w="189"/>
        <w:gridCol w:w="172"/>
        <w:gridCol w:w="100"/>
        <w:gridCol w:w="153"/>
        <w:gridCol w:w="119"/>
        <w:gridCol w:w="173"/>
        <w:gridCol w:w="99"/>
        <w:gridCol w:w="1"/>
        <w:gridCol w:w="157"/>
        <w:gridCol w:w="114"/>
        <w:gridCol w:w="2"/>
        <w:gridCol w:w="151"/>
        <w:gridCol w:w="7"/>
        <w:gridCol w:w="112"/>
        <w:gridCol w:w="3"/>
        <w:gridCol w:w="137"/>
        <w:gridCol w:w="7"/>
        <w:gridCol w:w="125"/>
        <w:gridCol w:w="4"/>
        <w:gridCol w:w="115"/>
        <w:gridCol w:w="12"/>
        <w:gridCol w:w="7"/>
        <w:gridCol w:w="131"/>
        <w:gridCol w:w="8"/>
        <w:gridCol w:w="148"/>
        <w:gridCol w:w="7"/>
        <w:gridCol w:w="109"/>
        <w:gridCol w:w="9"/>
        <w:gridCol w:w="171"/>
        <w:gridCol w:w="7"/>
        <w:gridCol w:w="85"/>
        <w:gridCol w:w="10"/>
        <w:gridCol w:w="161"/>
        <w:gridCol w:w="7"/>
        <w:gridCol w:w="94"/>
        <w:gridCol w:w="11"/>
        <w:gridCol w:w="147"/>
        <w:gridCol w:w="7"/>
        <w:gridCol w:w="107"/>
        <w:gridCol w:w="12"/>
        <w:gridCol w:w="148"/>
        <w:gridCol w:w="7"/>
        <w:gridCol w:w="106"/>
        <w:gridCol w:w="12"/>
        <w:gridCol w:w="120"/>
        <w:gridCol w:w="7"/>
        <w:gridCol w:w="33"/>
        <w:gridCol w:w="101"/>
        <w:gridCol w:w="12"/>
        <w:gridCol w:w="159"/>
        <w:gridCol w:w="6"/>
        <w:gridCol w:w="96"/>
        <w:gridCol w:w="12"/>
        <w:gridCol w:w="135"/>
        <w:gridCol w:w="2"/>
        <w:gridCol w:w="4"/>
        <w:gridCol w:w="29"/>
        <w:gridCol w:w="91"/>
        <w:gridCol w:w="11"/>
        <w:gridCol w:w="65"/>
        <w:gridCol w:w="39"/>
        <w:gridCol w:w="2"/>
        <w:gridCol w:w="4"/>
        <w:gridCol w:w="67"/>
        <w:gridCol w:w="84"/>
        <w:gridCol w:w="12"/>
        <w:gridCol w:w="84"/>
        <w:gridCol w:w="2"/>
        <w:gridCol w:w="4"/>
        <w:gridCol w:w="92"/>
        <w:gridCol w:w="79"/>
        <w:gridCol w:w="11"/>
        <w:gridCol w:w="185"/>
        <w:gridCol w:w="3"/>
        <w:gridCol w:w="4"/>
        <w:gridCol w:w="70"/>
        <w:gridCol w:w="10"/>
        <w:gridCol w:w="138"/>
        <w:gridCol w:w="3"/>
        <w:gridCol w:w="4"/>
        <w:gridCol w:w="53"/>
        <w:gridCol w:w="65"/>
        <w:gridCol w:w="9"/>
        <w:gridCol w:w="160"/>
        <w:gridCol w:w="3"/>
        <w:gridCol w:w="4"/>
        <w:gridCol w:w="37"/>
        <w:gridCol w:w="60"/>
        <w:gridCol w:w="9"/>
        <w:gridCol w:w="189"/>
        <w:gridCol w:w="3"/>
        <w:gridCol w:w="4"/>
        <w:gridCol w:w="14"/>
        <w:gridCol w:w="54"/>
        <w:gridCol w:w="8"/>
        <w:gridCol w:w="150"/>
        <w:gridCol w:w="3"/>
        <w:gridCol w:w="5"/>
        <w:gridCol w:w="59"/>
        <w:gridCol w:w="48"/>
        <w:gridCol w:w="8"/>
        <w:gridCol w:w="104"/>
        <w:gridCol w:w="4"/>
        <w:gridCol w:w="10"/>
        <w:gridCol w:w="104"/>
        <w:gridCol w:w="43"/>
        <w:gridCol w:w="10"/>
        <w:gridCol w:w="23"/>
        <w:gridCol w:w="61"/>
        <w:gridCol w:w="6"/>
        <w:gridCol w:w="9"/>
        <w:gridCol w:w="124"/>
        <w:gridCol w:w="40"/>
        <w:gridCol w:w="9"/>
        <w:gridCol w:w="24"/>
        <w:gridCol w:w="62"/>
        <w:gridCol w:w="6"/>
        <w:gridCol w:w="10"/>
        <w:gridCol w:w="129"/>
        <w:gridCol w:w="32"/>
        <w:gridCol w:w="9"/>
        <w:gridCol w:w="90"/>
        <w:gridCol w:w="6"/>
        <w:gridCol w:w="10"/>
        <w:gridCol w:w="131"/>
        <w:gridCol w:w="27"/>
        <w:gridCol w:w="10"/>
        <w:gridCol w:w="112"/>
        <w:gridCol w:w="8"/>
        <w:gridCol w:w="8"/>
        <w:gridCol w:w="114"/>
        <w:gridCol w:w="21"/>
        <w:gridCol w:w="12"/>
        <w:gridCol w:w="130"/>
        <w:gridCol w:w="60"/>
        <w:gridCol w:w="10"/>
        <w:gridCol w:w="6"/>
        <w:gridCol w:w="39"/>
        <w:gridCol w:w="16"/>
        <w:gridCol w:w="14"/>
        <w:gridCol w:w="121"/>
        <w:gridCol w:w="65"/>
        <w:gridCol w:w="12"/>
        <w:gridCol w:w="3"/>
        <w:gridCol w:w="47"/>
        <w:gridCol w:w="11"/>
        <w:gridCol w:w="15"/>
        <w:gridCol w:w="113"/>
        <w:gridCol w:w="66"/>
        <w:gridCol w:w="13"/>
        <w:gridCol w:w="1"/>
        <w:gridCol w:w="59"/>
        <w:gridCol w:w="6"/>
        <w:gridCol w:w="14"/>
        <w:gridCol w:w="113"/>
        <w:gridCol w:w="65"/>
        <w:gridCol w:w="12"/>
        <w:gridCol w:w="1"/>
        <w:gridCol w:w="67"/>
        <w:gridCol w:w="1"/>
        <w:gridCol w:w="13"/>
        <w:gridCol w:w="84"/>
        <w:gridCol w:w="12"/>
        <w:gridCol w:w="2"/>
        <w:gridCol w:w="162"/>
        <w:gridCol w:w="5"/>
        <w:gridCol w:w="9"/>
        <w:gridCol w:w="79"/>
        <w:gridCol w:w="13"/>
        <w:gridCol w:w="1"/>
        <w:gridCol w:w="160"/>
        <w:gridCol w:w="2"/>
        <w:gridCol w:w="1"/>
        <w:gridCol w:w="32"/>
        <w:gridCol w:w="2"/>
        <w:gridCol w:w="1"/>
        <w:gridCol w:w="7"/>
        <w:gridCol w:w="30"/>
        <w:gridCol w:w="2"/>
        <w:gridCol w:w="1"/>
        <w:gridCol w:w="7"/>
        <w:gridCol w:w="30"/>
        <w:gridCol w:w="2"/>
        <w:gridCol w:w="1"/>
        <w:gridCol w:w="7"/>
        <w:gridCol w:w="30"/>
        <w:gridCol w:w="2"/>
        <w:gridCol w:w="1"/>
        <w:gridCol w:w="7"/>
        <w:gridCol w:w="30"/>
        <w:gridCol w:w="2"/>
        <w:gridCol w:w="1"/>
      </w:tblGrid>
      <w:tr w:rsidR="004F0B36">
        <w:trPr>
          <w:trHeight w:val="57"/>
        </w:trPr>
        <w:tc>
          <w:tcPr>
            <w:tcW w:w="321" w:type="dxa"/>
            <w:gridSpan w:val="2"/>
            <w:shd w:val="clear" w:color="auto" w:fill="auto"/>
          </w:tcPr>
          <w:p w:rsidR="004F0B36" w:rsidRDefault="004F0B36">
            <w:pPr>
              <w:jc w:val="center"/>
              <w:rPr>
                <w:rFonts w:ascii="Arial Narrow" w:hAnsi="Arial Narrow" w:cs="Arial Narrow"/>
                <w:i/>
                <w:iCs/>
                <w:lang w:val="sk-SK"/>
              </w:rPr>
            </w:pPr>
            <w:r>
              <w:rPr>
                <w:rFonts w:ascii="Arial Narrow" w:hAnsi="Arial Narrow" w:cs="Arial Narrow"/>
                <w:sz w:val="22"/>
                <w:szCs w:val="22"/>
                <w:lang w:val="sk-SK"/>
              </w:rPr>
              <w:t xml:space="preserve">     </w:t>
            </w:r>
          </w:p>
        </w:tc>
        <w:tc>
          <w:tcPr>
            <w:tcW w:w="9482" w:type="dxa"/>
            <w:gridSpan w:val="175"/>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jc w:val="center"/>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trHeight w:val="57"/>
        </w:trPr>
        <w:tc>
          <w:tcPr>
            <w:tcW w:w="9803" w:type="dxa"/>
            <w:gridSpan w:val="177"/>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5870" w:type="dxa"/>
            <w:gridSpan w:val="84"/>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shd w:val="clear" w:color="auto" w:fill="auto"/>
          </w:tcPr>
          <w:p w:rsidR="004F0B36" w:rsidRDefault="004F0B36">
            <w:pPr>
              <w:snapToGrid w:val="0"/>
              <w:rPr>
                <w:rFonts w:ascii="Arial Narrow" w:hAnsi="Arial Narrow" w:cs="Arial Narrow"/>
                <w:i/>
                <w:iCs/>
                <w:lang w:val="sk-SK"/>
              </w:rPr>
            </w:pPr>
          </w:p>
        </w:tc>
        <w:tc>
          <w:tcPr>
            <w:tcW w:w="2454" w:type="dxa"/>
            <w:gridSpan w:val="59"/>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Poznámky </w:t>
            </w:r>
            <w:proofErr w:type="spellStart"/>
            <w:r>
              <w:rPr>
                <w:rFonts w:ascii="Arial Narrow" w:hAnsi="Arial Narrow" w:cs="Arial Narrow"/>
                <w:i/>
                <w:iCs/>
                <w:lang w:val="sk-SK"/>
              </w:rPr>
              <w:t>Úč</w:t>
            </w:r>
            <w:proofErr w:type="spellEnd"/>
            <w:r>
              <w:rPr>
                <w:rFonts w:ascii="Arial Narrow" w:hAnsi="Arial Narrow" w:cs="Arial Narrow"/>
                <w:i/>
                <w:iCs/>
                <w:lang w:val="sk-SK"/>
              </w:rPr>
              <w:t xml:space="preserve"> POD 3 - 04 </w:t>
            </w:r>
          </w:p>
        </w:tc>
        <w:tc>
          <w:tcPr>
            <w:tcW w:w="163" w:type="dxa"/>
            <w:gridSpan w:val="3"/>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182"/>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snapToGrid w:val="0"/>
              <w:jc w:val="center"/>
              <w:rPr>
                <w:rFonts w:ascii="Arial Narrow" w:hAnsi="Arial Narrow" w:cs="Arial Narrow"/>
                <w:b/>
                <w:bCs/>
                <w:i/>
                <w:iCs/>
                <w:lang w:val="sk-SK"/>
              </w:rPr>
            </w:pP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5125" w:type="dxa"/>
            <w:gridSpan w:val="99"/>
            <w:shd w:val="clear" w:color="auto" w:fill="auto"/>
          </w:tcPr>
          <w:p w:rsidR="004F0B36" w:rsidRDefault="004F0B36">
            <w:pPr>
              <w:jc w:val="center"/>
              <w:rPr>
                <w:rFonts w:ascii="Arial Narrow" w:hAnsi="Arial Narrow" w:cs="Arial Narrow"/>
                <w:i/>
                <w:iCs/>
                <w:lang w:val="sk-SK"/>
              </w:rPr>
            </w:pPr>
            <w:r>
              <w:rPr>
                <w:rFonts w:ascii="Arial Narrow" w:hAnsi="Arial Narrow" w:cs="Arial Narrow"/>
                <w:b/>
                <w:bCs/>
                <w:i/>
                <w:iCs/>
                <w:lang w:val="sk-SK"/>
              </w:rPr>
              <w:t>POZNÁMKY</w:t>
            </w:r>
          </w:p>
        </w:tc>
        <w:tc>
          <w:tcPr>
            <w:tcW w:w="292" w:type="dxa"/>
            <w:gridSpan w:val="8"/>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277" w:type="dxa"/>
            <w:gridSpan w:val="4"/>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7338" w:type="dxa"/>
            <w:gridSpan w:val="137"/>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7338" w:type="dxa"/>
            <w:gridSpan w:val="137"/>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individuálnej účtovnej závierky</w:t>
            </w:r>
          </w:p>
        </w:tc>
        <w:tc>
          <w:tcPr>
            <w:tcW w:w="266" w:type="dxa"/>
            <w:gridSpan w:val="7"/>
            <w:shd w:val="clear" w:color="auto" w:fill="auto"/>
          </w:tcPr>
          <w:p w:rsidR="004F0B36" w:rsidRDefault="004F0B36">
            <w:pPr>
              <w:snapToGrid w:val="0"/>
              <w:jc w:val="center"/>
              <w:rPr>
                <w:rFonts w:ascii="Arial Narrow" w:hAnsi="Arial Narrow" w:cs="Arial Narrow"/>
                <w:i/>
                <w:iCs/>
                <w:lang w:val="sk-SK"/>
              </w:rPr>
            </w:pPr>
          </w:p>
        </w:tc>
        <w:tc>
          <w:tcPr>
            <w:tcW w:w="272" w:type="dxa"/>
            <w:gridSpan w:val="7"/>
            <w:shd w:val="clear" w:color="auto" w:fill="auto"/>
          </w:tcPr>
          <w:p w:rsidR="004F0B36" w:rsidRDefault="004F0B36">
            <w:pPr>
              <w:snapToGrid w:val="0"/>
              <w:jc w:val="center"/>
              <w:rPr>
                <w:rFonts w:ascii="Arial Narrow" w:hAnsi="Arial Narrow" w:cs="Arial Narrow"/>
                <w:i/>
                <w:iCs/>
                <w:lang w:val="sk-SK"/>
              </w:rPr>
            </w:pPr>
          </w:p>
        </w:tc>
        <w:tc>
          <w:tcPr>
            <w:tcW w:w="257" w:type="dxa"/>
            <w:gridSpan w:val="9"/>
            <w:shd w:val="clear" w:color="auto" w:fill="auto"/>
          </w:tcPr>
          <w:p w:rsidR="004F0B36" w:rsidRDefault="004F0B36">
            <w:pPr>
              <w:snapToGrid w:val="0"/>
              <w:jc w:val="center"/>
              <w:rPr>
                <w:rFonts w:ascii="Arial Narrow" w:hAnsi="Arial Narrow" w:cs="Arial Narrow"/>
                <w:i/>
                <w:iCs/>
                <w:lang w:val="sk-SK"/>
              </w:rPr>
            </w:pPr>
          </w:p>
        </w:tc>
        <w:tc>
          <w:tcPr>
            <w:tcW w:w="269" w:type="dxa"/>
            <w:gridSpan w:val="6"/>
            <w:shd w:val="clear" w:color="auto" w:fill="auto"/>
          </w:tcPr>
          <w:p w:rsidR="004F0B36" w:rsidRDefault="004F0B36">
            <w:pPr>
              <w:snapToGrid w:val="0"/>
              <w:jc w:val="center"/>
              <w:rPr>
                <w:rFonts w:ascii="Arial Narrow" w:hAnsi="Arial Narrow" w:cs="Arial Narrow"/>
                <w:i/>
                <w:iCs/>
                <w:lang w:val="sk-SK"/>
              </w:rPr>
            </w:pPr>
          </w:p>
        </w:tc>
        <w:tc>
          <w:tcPr>
            <w:tcW w:w="163" w:type="dxa"/>
            <w:gridSpan w:val="3"/>
            <w:shd w:val="clear" w:color="auto" w:fill="auto"/>
          </w:tcPr>
          <w:p w:rsidR="004F0B36" w:rsidRDefault="004F0B36">
            <w:pPr>
              <w:snapToGrid w:val="0"/>
              <w:jc w:val="center"/>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zostavenej k 31. 12. 2017</w:t>
            </w: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wAfter w:w="30" w:type="dxa"/>
          <w:trHeight w:val="57"/>
        </w:trPr>
        <w:tc>
          <w:tcPr>
            <w:tcW w:w="321" w:type="dxa"/>
            <w:gridSpan w:val="2"/>
            <w:shd w:val="clear" w:color="auto" w:fill="auto"/>
          </w:tcPr>
          <w:p w:rsidR="004F0B36" w:rsidRDefault="004F0B36">
            <w:pPr>
              <w:snapToGrid w:val="0"/>
              <w:jc w:val="center"/>
              <w:rPr>
                <w:rFonts w:ascii="Arial Narrow" w:hAnsi="Arial Narrow" w:cs="Arial Narrow"/>
                <w:lang w:val="sk-SK"/>
              </w:rPr>
            </w:pPr>
          </w:p>
        </w:tc>
        <w:tc>
          <w:tcPr>
            <w:tcW w:w="306" w:type="dxa"/>
            <w:gridSpan w:val="2"/>
            <w:shd w:val="clear" w:color="auto" w:fill="auto"/>
          </w:tcPr>
          <w:p w:rsidR="004F0B36" w:rsidRDefault="004F0B36">
            <w:pPr>
              <w:snapToGrid w:val="0"/>
              <w:jc w:val="center"/>
              <w:rPr>
                <w:rFonts w:ascii="Arial Narrow" w:hAnsi="Arial Narrow" w:cs="Arial Narrow"/>
                <w:i/>
                <w:iCs/>
                <w:lang w:val="sk-SK"/>
              </w:rPr>
            </w:pPr>
          </w:p>
        </w:tc>
        <w:tc>
          <w:tcPr>
            <w:tcW w:w="361" w:type="dxa"/>
            <w:gridSpan w:val="2"/>
            <w:shd w:val="clear" w:color="auto" w:fill="auto"/>
          </w:tcPr>
          <w:p w:rsidR="004F0B36" w:rsidRDefault="004F0B36">
            <w:pPr>
              <w:snapToGrid w:val="0"/>
              <w:jc w:val="center"/>
              <w:rPr>
                <w:rFonts w:ascii="Arial Narrow" w:hAnsi="Arial Narrow" w:cs="Arial Narrow"/>
                <w:i/>
                <w:iCs/>
                <w:lang w:val="sk-SK"/>
              </w:rPr>
            </w:pPr>
          </w:p>
        </w:tc>
        <w:tc>
          <w:tcPr>
            <w:tcW w:w="253" w:type="dxa"/>
            <w:gridSpan w:val="2"/>
            <w:shd w:val="clear" w:color="auto" w:fill="auto"/>
          </w:tcPr>
          <w:p w:rsidR="004F0B36" w:rsidRDefault="004F0B36">
            <w:pPr>
              <w:snapToGrid w:val="0"/>
              <w:jc w:val="center"/>
              <w:rPr>
                <w:rFonts w:ascii="Arial Narrow" w:hAnsi="Arial Narrow" w:cs="Arial Narrow"/>
                <w:i/>
                <w:iCs/>
                <w:lang w:val="sk-SK"/>
              </w:rPr>
            </w:pPr>
          </w:p>
        </w:tc>
        <w:tc>
          <w:tcPr>
            <w:tcW w:w="292" w:type="dxa"/>
            <w:gridSpan w:val="2"/>
            <w:shd w:val="clear" w:color="auto" w:fill="auto"/>
          </w:tcPr>
          <w:p w:rsidR="004F0B36" w:rsidRDefault="004F0B36">
            <w:pPr>
              <w:snapToGrid w:val="0"/>
              <w:jc w:val="center"/>
              <w:rPr>
                <w:rFonts w:ascii="Arial Narrow" w:hAnsi="Arial Narrow" w:cs="Arial Narrow"/>
                <w:i/>
                <w:iCs/>
                <w:lang w:val="sk-SK"/>
              </w:rPr>
            </w:pPr>
          </w:p>
        </w:tc>
        <w:tc>
          <w:tcPr>
            <w:tcW w:w="257" w:type="dxa"/>
            <w:gridSpan w:val="3"/>
            <w:shd w:val="clear" w:color="auto" w:fill="auto"/>
          </w:tcPr>
          <w:p w:rsidR="004F0B36" w:rsidRDefault="004F0B36">
            <w:pPr>
              <w:snapToGrid w:val="0"/>
              <w:jc w:val="center"/>
              <w:rPr>
                <w:rFonts w:ascii="Arial Narrow" w:hAnsi="Arial Narrow" w:cs="Arial Narrow"/>
                <w:i/>
                <w:iCs/>
                <w:lang w:val="sk-SK"/>
              </w:rPr>
            </w:pPr>
          </w:p>
        </w:tc>
        <w:tc>
          <w:tcPr>
            <w:tcW w:w="274"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5"/>
            <w:shd w:val="clear" w:color="auto" w:fill="auto"/>
          </w:tcPr>
          <w:p w:rsidR="004F0B36" w:rsidRDefault="004F0B36">
            <w:pPr>
              <w:snapToGrid w:val="0"/>
              <w:jc w:val="center"/>
              <w:rPr>
                <w:rFonts w:ascii="Arial Narrow" w:hAnsi="Arial Narrow" w:cs="Arial Narrow"/>
                <w:i/>
                <w:iCs/>
                <w:lang w:val="sk-SK"/>
              </w:rPr>
            </w:pPr>
          </w:p>
        </w:tc>
        <w:tc>
          <w:tcPr>
            <w:tcW w:w="294" w:type="dxa"/>
            <w:gridSpan w:val="4"/>
            <w:shd w:val="clear" w:color="auto" w:fill="auto"/>
          </w:tcPr>
          <w:p w:rsidR="004F0B36" w:rsidRDefault="004F0B36">
            <w:pPr>
              <w:snapToGrid w:val="0"/>
              <w:jc w:val="center"/>
              <w:rPr>
                <w:rFonts w:ascii="Arial Narrow" w:hAnsi="Arial Narrow" w:cs="Arial Narrow"/>
                <w:i/>
                <w:iCs/>
                <w:lang w:val="sk-SK"/>
              </w:rPr>
            </w:pPr>
          </w:p>
        </w:tc>
        <w:tc>
          <w:tcPr>
            <w:tcW w:w="296" w:type="dxa"/>
            <w:gridSpan w:val="4"/>
            <w:shd w:val="clear" w:color="auto" w:fill="auto"/>
          </w:tcPr>
          <w:p w:rsidR="004F0B36" w:rsidRDefault="004F0B36">
            <w:pPr>
              <w:snapToGrid w:val="0"/>
              <w:jc w:val="center"/>
              <w:rPr>
                <w:rFonts w:ascii="Arial Narrow" w:hAnsi="Arial Narrow" w:cs="Arial Narrow"/>
                <w:i/>
                <w:iCs/>
                <w:lang w:val="sk-SK"/>
              </w:rPr>
            </w:pPr>
          </w:p>
        </w:tc>
        <w:tc>
          <w:tcPr>
            <w:tcW w:w="263" w:type="dxa"/>
            <w:gridSpan w:val="4"/>
            <w:shd w:val="clear" w:color="auto" w:fill="auto"/>
          </w:tcPr>
          <w:p w:rsidR="004F0B36" w:rsidRDefault="004F0B36">
            <w:pPr>
              <w:snapToGrid w:val="0"/>
              <w:jc w:val="center"/>
              <w:rPr>
                <w:rFonts w:ascii="Arial Narrow" w:hAnsi="Arial Narrow" w:cs="Arial Narrow"/>
                <w:i/>
                <w:iCs/>
                <w:lang w:val="sk-SK"/>
              </w:rPr>
            </w:pPr>
          </w:p>
        </w:tc>
        <w:tc>
          <w:tcPr>
            <w:tcW w:w="259" w:type="dxa"/>
            <w:gridSpan w:val="4"/>
            <w:shd w:val="clear" w:color="auto" w:fill="auto"/>
          </w:tcPr>
          <w:p w:rsidR="004F0B36" w:rsidRDefault="004F0B36">
            <w:pPr>
              <w:snapToGrid w:val="0"/>
              <w:jc w:val="center"/>
              <w:rPr>
                <w:rFonts w:ascii="Arial Narrow" w:hAnsi="Arial Narrow" w:cs="Arial Narrow"/>
                <w:i/>
                <w:iCs/>
                <w:lang w:val="sk-SK"/>
              </w:rPr>
            </w:pPr>
          </w:p>
        </w:tc>
        <w:tc>
          <w:tcPr>
            <w:tcW w:w="2768" w:type="dxa"/>
            <w:gridSpan w:val="54"/>
            <w:shd w:val="clear" w:color="auto" w:fill="auto"/>
          </w:tcPr>
          <w:p w:rsidR="004F0B36" w:rsidRDefault="004F0B36">
            <w:pPr>
              <w:snapToGrid w:val="0"/>
              <w:jc w:val="center"/>
              <w:rPr>
                <w:rFonts w:ascii="Arial Narrow" w:hAnsi="Arial Narrow" w:cs="Arial Narrow"/>
                <w:i/>
                <w:iCs/>
                <w:lang w:val="sk-SK"/>
              </w:rPr>
            </w:pPr>
          </w:p>
        </w:tc>
        <w:tc>
          <w:tcPr>
            <w:tcW w:w="234" w:type="dxa"/>
            <w:gridSpan w:val="6"/>
            <w:shd w:val="clear" w:color="auto" w:fill="auto"/>
          </w:tcPr>
          <w:p w:rsidR="004F0B36" w:rsidRDefault="004F0B36">
            <w:pPr>
              <w:snapToGrid w:val="0"/>
              <w:jc w:val="center"/>
              <w:rPr>
                <w:rFonts w:ascii="Arial Narrow" w:hAnsi="Arial Narrow" w:cs="Arial Narrow"/>
                <w:i/>
                <w:iCs/>
                <w:lang w:val="sk-SK"/>
              </w:rPr>
            </w:pPr>
          </w:p>
        </w:tc>
        <w:tc>
          <w:tcPr>
            <w:tcW w:w="233" w:type="dxa"/>
            <w:gridSpan w:val="6"/>
            <w:shd w:val="clear" w:color="auto" w:fill="auto"/>
          </w:tcPr>
          <w:p w:rsidR="004F0B36" w:rsidRDefault="004F0B36">
            <w:pPr>
              <w:snapToGrid w:val="0"/>
              <w:jc w:val="center"/>
              <w:rPr>
                <w:rFonts w:ascii="Arial Narrow" w:hAnsi="Arial Narrow" w:cs="Arial Narrow"/>
                <w:i/>
                <w:iCs/>
                <w:lang w:val="sk-SK"/>
              </w:rPr>
            </w:pPr>
          </w:p>
        </w:tc>
        <w:tc>
          <w:tcPr>
            <w:tcW w:w="256" w:type="dxa"/>
            <w:gridSpan w:val="7"/>
            <w:shd w:val="clear" w:color="auto" w:fill="auto"/>
          </w:tcPr>
          <w:p w:rsidR="004F0B36" w:rsidRDefault="004F0B36">
            <w:pPr>
              <w:snapToGrid w:val="0"/>
              <w:jc w:val="center"/>
              <w:rPr>
                <w:rFonts w:ascii="Arial Narrow" w:hAnsi="Arial Narrow" w:cs="Arial Narrow"/>
                <w:i/>
                <w:iCs/>
                <w:lang w:val="sk-SK"/>
              </w:rPr>
            </w:pPr>
          </w:p>
        </w:tc>
        <w:tc>
          <w:tcPr>
            <w:tcW w:w="275" w:type="dxa"/>
            <w:gridSpan w:val="7"/>
            <w:shd w:val="clear" w:color="auto" w:fill="auto"/>
          </w:tcPr>
          <w:p w:rsidR="004F0B36" w:rsidRDefault="004F0B36">
            <w:pPr>
              <w:snapToGrid w:val="0"/>
              <w:jc w:val="center"/>
              <w:rPr>
                <w:rFonts w:ascii="Arial Narrow" w:hAnsi="Arial Narrow" w:cs="Arial Narrow"/>
                <w:i/>
                <w:iCs/>
                <w:lang w:val="sk-SK"/>
              </w:rPr>
            </w:pPr>
          </w:p>
        </w:tc>
        <w:tc>
          <w:tcPr>
            <w:tcW w:w="276" w:type="dxa"/>
            <w:gridSpan w:val="6"/>
            <w:shd w:val="clear" w:color="auto" w:fill="auto"/>
          </w:tcPr>
          <w:p w:rsidR="004F0B36" w:rsidRDefault="004F0B36">
            <w:pPr>
              <w:snapToGrid w:val="0"/>
              <w:jc w:val="center"/>
              <w:rPr>
                <w:rFonts w:ascii="Arial Narrow" w:hAnsi="Arial Narrow" w:cs="Arial Narrow"/>
                <w:i/>
                <w:iCs/>
                <w:lang w:val="sk-SK"/>
              </w:rPr>
            </w:pPr>
          </w:p>
        </w:tc>
        <w:tc>
          <w:tcPr>
            <w:tcW w:w="296" w:type="dxa"/>
            <w:gridSpan w:val="6"/>
            <w:shd w:val="clear" w:color="auto" w:fill="auto"/>
          </w:tcPr>
          <w:p w:rsidR="004F0B36" w:rsidRDefault="004F0B36">
            <w:pPr>
              <w:snapToGrid w:val="0"/>
              <w:jc w:val="center"/>
              <w:rPr>
                <w:rFonts w:ascii="Arial Narrow" w:hAnsi="Arial Narrow" w:cs="Arial Narrow"/>
                <w:i/>
                <w:iCs/>
                <w:lang w:val="sk-SK"/>
              </w:rPr>
            </w:pPr>
          </w:p>
        </w:tc>
        <w:tc>
          <w:tcPr>
            <w:tcW w:w="353" w:type="dxa"/>
            <w:gridSpan w:val="7"/>
            <w:shd w:val="clear" w:color="auto" w:fill="auto"/>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266" w:type="dxa"/>
            <w:gridSpan w:val="7"/>
          </w:tcPr>
          <w:p w:rsidR="004F0B36" w:rsidRDefault="004F0B36">
            <w:pPr>
              <w:snapToGrid w:val="0"/>
              <w:jc w:val="center"/>
              <w:rPr>
                <w:rFonts w:ascii="Arial Narrow" w:hAnsi="Arial Narrow" w:cs="Arial Narrow"/>
                <w:i/>
                <w:iCs/>
                <w:lang w:val="sk-SK"/>
              </w:rPr>
            </w:pPr>
          </w:p>
        </w:tc>
        <w:tc>
          <w:tcPr>
            <w:tcW w:w="270" w:type="dxa"/>
            <w:gridSpan w:val="7"/>
          </w:tcPr>
          <w:p w:rsidR="004F0B36" w:rsidRDefault="004F0B36">
            <w:pPr>
              <w:snapToGrid w:val="0"/>
              <w:jc w:val="center"/>
              <w:rPr>
                <w:rFonts w:ascii="Arial Narrow" w:hAnsi="Arial Narrow" w:cs="Arial Narrow"/>
                <w:i/>
                <w:iCs/>
                <w:lang w:val="sk-SK"/>
              </w:rPr>
            </w:pPr>
          </w:p>
        </w:tc>
        <w:tc>
          <w:tcPr>
            <w:tcW w:w="179" w:type="dxa"/>
            <w:gridSpan w:val="6"/>
          </w:tcPr>
          <w:p w:rsidR="004F0B36" w:rsidRDefault="004F0B36">
            <w:pPr>
              <w:snapToGrid w:val="0"/>
              <w:jc w:val="center"/>
              <w:rPr>
                <w:rFonts w:ascii="Arial Narrow" w:hAnsi="Arial Narrow" w:cs="Arial Narrow"/>
                <w:i/>
                <w:iCs/>
                <w:lang w:val="sk-SK"/>
              </w:rPr>
            </w:pPr>
          </w:p>
        </w:tc>
        <w:tc>
          <w:tcPr>
            <w:tcW w:w="269" w:type="dxa"/>
            <w:gridSpan w:val="6"/>
          </w:tcPr>
          <w:p w:rsidR="004F0B36" w:rsidRDefault="004F0B36">
            <w:pPr>
              <w:snapToGrid w:val="0"/>
              <w:jc w:val="center"/>
              <w:rPr>
                <w:rFonts w:ascii="Arial Narrow" w:hAnsi="Arial Narrow" w:cs="Arial Narrow"/>
                <w:i/>
                <w:iCs/>
                <w:lang w:val="sk-SK"/>
              </w:rPr>
            </w:pPr>
          </w:p>
        </w:tc>
        <w:tc>
          <w:tcPr>
            <w:tcW w:w="163" w:type="dxa"/>
            <w:gridSpan w:val="3"/>
          </w:tcPr>
          <w:p w:rsidR="004F0B36" w:rsidRDefault="004F0B36">
            <w:pPr>
              <w:snapToGrid w:val="0"/>
              <w:jc w:val="center"/>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v</w:t>
            </w: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1918" w:type="dxa"/>
            <w:gridSpan w:val="42"/>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w:t>
            </w:r>
            <w:proofErr w:type="spellStart"/>
            <w:r>
              <w:rPr>
                <w:rFonts w:ascii="Arial Narrow" w:hAnsi="Arial Narrow" w:cs="Arial Narrow"/>
                <w:i/>
                <w:iCs/>
                <w:lang w:val="sk-SK"/>
              </w:rPr>
              <w:t>eurocentoch</w:t>
            </w:r>
            <w:proofErr w:type="spellEnd"/>
          </w:p>
        </w:tc>
        <w:tc>
          <w:tcPr>
            <w:tcW w:w="275"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X</w:t>
            </w:r>
          </w:p>
        </w:tc>
        <w:tc>
          <w:tcPr>
            <w:tcW w:w="1767" w:type="dxa"/>
            <w:gridSpan w:val="43"/>
            <w:tcBorders>
              <w:left w:val="single" w:sz="4" w:space="0" w:color="000000"/>
            </w:tcBorders>
          </w:tcPr>
          <w:p w:rsidR="004F0B36" w:rsidRDefault="004F0B36">
            <w:r>
              <w:rPr>
                <w:rFonts w:ascii="Arial Narrow" w:hAnsi="Arial Narrow" w:cs="Arial Narrow"/>
                <w:i/>
                <w:iCs/>
                <w:lang w:val="sk-SK"/>
              </w:rPr>
              <w:t>- celých eurách *)</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shd w:val="clear" w:color="auto" w:fill="auto"/>
          </w:tcPr>
          <w:p w:rsidR="004F0B36" w:rsidRDefault="004F0B36">
            <w:pPr>
              <w:snapToGrid w:val="0"/>
              <w:rPr>
                <w:rFonts w:ascii="Arial Narrow" w:hAnsi="Arial Narrow" w:cs="Arial Narrow"/>
                <w:i/>
                <w:iCs/>
                <w:lang w:val="sk-SK"/>
              </w:rPr>
            </w:pP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snapToGrid w:val="0"/>
              <w:rPr>
                <w:rFonts w:ascii="Arial Narrow" w:hAnsi="Arial Narrow" w:cs="Arial Narrow"/>
                <w:i/>
                <w:iCs/>
                <w:lang w:val="sk-SK"/>
              </w:rPr>
            </w:pPr>
          </w:p>
        </w:tc>
        <w:tc>
          <w:tcPr>
            <w:tcW w:w="266" w:type="dxa"/>
            <w:gridSpan w:val="7"/>
            <w:shd w:val="clear" w:color="auto" w:fill="auto"/>
          </w:tcPr>
          <w:p w:rsidR="004F0B36" w:rsidRDefault="004F0B36">
            <w:pPr>
              <w:snapToGrid w:val="0"/>
              <w:rPr>
                <w:rFonts w:ascii="Arial Narrow" w:hAnsi="Arial Narrow" w:cs="Arial Narrow"/>
                <w:i/>
                <w:iCs/>
                <w:lang w:val="sk-SK"/>
              </w:rPr>
            </w:pPr>
          </w:p>
        </w:tc>
        <w:tc>
          <w:tcPr>
            <w:tcW w:w="878" w:type="dxa"/>
            <w:gridSpan w:val="22"/>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trHeight w:val="57"/>
        </w:trPr>
        <w:tc>
          <w:tcPr>
            <w:tcW w:w="321" w:type="dxa"/>
            <w:gridSpan w:val="2"/>
            <w:shd w:val="clear" w:color="auto" w:fill="auto"/>
          </w:tcPr>
          <w:p w:rsidR="004F0B36" w:rsidRDefault="004F0B36">
            <w:pPr>
              <w:snapToGrid w:val="0"/>
              <w:rPr>
                <w:rFonts w:ascii="Arial Narrow" w:hAnsi="Arial Narrow" w:cs="Arial Narrow"/>
                <w:lang w:val="sk-SK"/>
              </w:rPr>
            </w:pPr>
          </w:p>
        </w:tc>
        <w:tc>
          <w:tcPr>
            <w:tcW w:w="306" w:type="dxa"/>
            <w:gridSpan w:val="2"/>
            <w:shd w:val="clear" w:color="auto" w:fill="auto"/>
          </w:tcPr>
          <w:p w:rsidR="004F0B36" w:rsidRDefault="004F0B36">
            <w:pPr>
              <w:snapToGrid w:val="0"/>
              <w:rPr>
                <w:rFonts w:ascii="Arial Narrow" w:hAnsi="Arial Narrow" w:cs="Arial Narrow"/>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805" w:type="dxa"/>
            <w:gridSpan w:val="14"/>
            <w:shd w:val="clear" w:color="auto" w:fill="auto"/>
          </w:tcPr>
          <w:p w:rsidR="004F0B36" w:rsidRDefault="004F0B36">
            <w:pPr>
              <w:snapToGrid w:val="0"/>
              <w:rPr>
                <w:rFonts w:ascii="Arial Narrow" w:hAnsi="Arial Narrow" w:cs="Arial Narrow"/>
                <w:i/>
                <w:iCs/>
                <w:lang w:val="sk-SK"/>
              </w:rPr>
            </w:pPr>
          </w:p>
        </w:tc>
        <w:tc>
          <w:tcPr>
            <w:tcW w:w="868" w:type="dxa"/>
            <w:gridSpan w:val="19"/>
            <w:shd w:val="clear" w:color="auto" w:fill="auto"/>
          </w:tcPr>
          <w:p w:rsidR="004F0B36" w:rsidRDefault="004F0B36">
            <w:pPr>
              <w:ind w:left="-44" w:hanging="27"/>
              <w:rPr>
                <w:rFonts w:ascii="Arial Narrow" w:hAnsi="Arial Narrow" w:cs="Arial Narrow"/>
                <w:i/>
                <w:iCs/>
                <w:lang w:val="sk-SK"/>
              </w:rPr>
            </w:pPr>
            <w:r>
              <w:rPr>
                <w:rFonts w:ascii="Arial Narrow" w:hAnsi="Arial Narrow" w:cs="Arial Narrow"/>
                <w:i/>
                <w:iCs/>
                <w:lang w:val="sk-SK"/>
              </w:rPr>
              <w:t>mesiac</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063" w:type="dxa"/>
            <w:gridSpan w:val="24"/>
            <w:tcBorders>
              <w:bottom w:val="single" w:sz="4" w:space="0" w:color="000000"/>
            </w:tcBorders>
            <w:shd w:val="clear" w:color="auto" w:fill="auto"/>
          </w:tcPr>
          <w:p w:rsidR="004F0B36" w:rsidRDefault="004F0B36">
            <w:pPr>
              <w:ind w:hanging="47"/>
              <w:rPr>
                <w:rFonts w:ascii="Arial Narrow" w:hAnsi="Arial Narrow" w:cs="Arial Narrow"/>
                <w:i/>
                <w:iCs/>
                <w:lang w:val="sk-SK"/>
              </w:rPr>
            </w:pPr>
            <w:r>
              <w:rPr>
                <w:rFonts w:ascii="Arial Narrow" w:hAnsi="Arial Narrow" w:cs="Arial Narrow"/>
                <w:i/>
                <w:iCs/>
                <w:lang w:val="sk-SK"/>
              </w:rPr>
              <w:t>rok</w:t>
            </w:r>
          </w:p>
        </w:tc>
        <w:tc>
          <w:tcPr>
            <w:tcW w:w="807" w:type="dxa"/>
            <w:gridSpan w:val="20"/>
            <w:shd w:val="clear" w:color="auto" w:fill="auto"/>
          </w:tcPr>
          <w:p w:rsidR="004F0B36" w:rsidRDefault="004F0B36">
            <w:pPr>
              <w:snapToGrid w:val="0"/>
              <w:rPr>
                <w:rFonts w:ascii="Arial Narrow" w:hAnsi="Arial Narrow" w:cs="Arial Narrow"/>
                <w:i/>
                <w:iCs/>
                <w:lang w:val="sk-SK"/>
              </w:rPr>
            </w:pPr>
          </w:p>
        </w:tc>
        <w:tc>
          <w:tcPr>
            <w:tcW w:w="919" w:type="dxa"/>
            <w:gridSpan w:val="20"/>
            <w:shd w:val="clear" w:color="auto" w:fill="auto"/>
          </w:tcPr>
          <w:p w:rsidR="004F0B36" w:rsidRDefault="004F0B36">
            <w:pPr>
              <w:ind w:hanging="52"/>
              <w:rPr>
                <w:rFonts w:ascii="Arial Narrow" w:hAnsi="Arial Narrow" w:cs="Arial Narrow"/>
                <w:i/>
                <w:iCs/>
                <w:lang w:val="sk-SK"/>
              </w:rPr>
            </w:pPr>
            <w:r>
              <w:rPr>
                <w:rFonts w:ascii="Arial Narrow" w:hAnsi="Arial Narrow" w:cs="Arial Narrow"/>
                <w:i/>
                <w:iCs/>
                <w:lang w:val="sk-SK"/>
              </w:rPr>
              <w:t>mesiac</w:t>
            </w:r>
          </w:p>
        </w:tc>
        <w:tc>
          <w:tcPr>
            <w:tcW w:w="1144" w:type="dxa"/>
            <w:gridSpan w:val="29"/>
            <w:shd w:val="clear" w:color="auto" w:fill="auto"/>
          </w:tcPr>
          <w:p w:rsidR="004F0B36" w:rsidRDefault="004F0B36">
            <w:pPr>
              <w:ind w:firstLine="109"/>
            </w:pPr>
            <w:r>
              <w:rPr>
                <w:rFonts w:ascii="Arial Narrow" w:hAnsi="Arial Narrow" w:cs="Arial Narrow"/>
                <w:i/>
                <w:iCs/>
                <w:lang w:val="sk-SK"/>
              </w:rPr>
              <w:t>rok</w:t>
            </w: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2064" w:type="dxa"/>
            <w:gridSpan w:val="17"/>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Za obdobie od</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7</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tcPr>
          <w:p w:rsidR="004F0B36" w:rsidRDefault="004F0B36">
            <w:r>
              <w:rPr>
                <w:rFonts w:ascii="Arial Narrow" w:hAnsi="Arial Narrow" w:cs="Arial Narrow"/>
                <w:i/>
                <w:iCs/>
                <w:lang w:val="sk-SK"/>
              </w:rPr>
              <w:t>7</w:t>
            </w:r>
          </w:p>
        </w:tc>
      </w:tr>
      <w:tr w:rsidR="004F0B36">
        <w:tblPrEx>
          <w:tblInd w:w="70" w:type="dxa"/>
        </w:tblPrEx>
        <w:trPr>
          <w:trHeight w:val="57"/>
        </w:trPr>
        <w:tc>
          <w:tcPr>
            <w:tcW w:w="3972" w:type="dxa"/>
            <w:gridSpan w:val="46"/>
            <w:shd w:val="clear" w:color="auto" w:fill="auto"/>
          </w:tcPr>
          <w:p w:rsidR="004F0B36" w:rsidRDefault="004F0B36">
            <w:pPr>
              <w:snapToGrid w:val="0"/>
              <w:rPr>
                <w:rFonts w:ascii="Arial Narrow" w:hAnsi="Arial Narrow" w:cs="Arial Narrow"/>
                <w:i/>
                <w:iCs/>
                <w:lang w:val="sk-SK"/>
              </w:rPr>
            </w:pP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82"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6" w:type="dxa"/>
            <w:gridSpan w:val="7"/>
            <w:shd w:val="clear" w:color="auto" w:fill="auto"/>
          </w:tcPr>
          <w:p w:rsidR="004F0B36" w:rsidRDefault="004F0B36">
            <w:pPr>
              <w:snapToGrid w:val="0"/>
              <w:rPr>
                <w:rFonts w:ascii="Arial Narrow" w:hAnsi="Arial Narrow" w:cs="Arial Narrow"/>
                <w:i/>
                <w:iCs/>
                <w:lang w:val="sk-SK"/>
              </w:rPr>
            </w:pPr>
          </w:p>
        </w:tc>
        <w:tc>
          <w:tcPr>
            <w:tcW w:w="280"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6"/>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9" w:type="dxa"/>
            <w:gridSpan w:val="7"/>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2" w:type="dxa"/>
            <w:gridSpan w:val="7"/>
            <w:tcBorders>
              <w:bottom w:val="single" w:sz="4" w:space="0" w:color="000000"/>
            </w:tcBorders>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Bezprostredne predchádzajúce obdobie od</w:t>
            </w:r>
          </w:p>
        </w:tc>
        <w:tc>
          <w:tcPr>
            <w:tcW w:w="278" w:type="dxa"/>
            <w:gridSpan w:val="5"/>
            <w:shd w:val="clear" w:color="auto" w:fill="auto"/>
          </w:tcPr>
          <w:p w:rsidR="004F0B36" w:rsidRDefault="004F0B36">
            <w:pPr>
              <w:snapToGrid w:val="0"/>
              <w:rPr>
                <w:rFonts w:ascii="Arial Narrow" w:hAnsi="Arial Narrow" w:cs="Arial Narrow"/>
                <w:i/>
                <w:iCs/>
                <w:lang w:val="sk-SK"/>
              </w:rPr>
            </w:pPr>
          </w:p>
        </w:tc>
        <w:tc>
          <w:tcPr>
            <w:tcW w:w="278" w:type="dxa"/>
            <w:gridSpan w:val="4"/>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82" w:type="dxa"/>
            <w:gridSpan w:val="5"/>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78" w:type="dxa"/>
            <w:gridSpan w:val="6"/>
            <w:shd w:val="clear" w:color="auto" w:fill="auto"/>
          </w:tcPr>
          <w:p w:rsidR="004F0B36" w:rsidRDefault="004F0B36">
            <w:pPr>
              <w:snapToGrid w:val="0"/>
              <w:rPr>
                <w:rFonts w:ascii="Arial Narrow" w:hAnsi="Arial Narrow" w:cs="Arial Narrow"/>
                <w:i/>
                <w:iCs/>
                <w:lang w:val="sk-SK"/>
              </w:rPr>
            </w:pP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6</w:t>
            </w:r>
          </w:p>
        </w:tc>
        <w:tc>
          <w:tcPr>
            <w:tcW w:w="556" w:type="dxa"/>
            <w:gridSpan w:val="14"/>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do</w:t>
            </w:r>
          </w:p>
        </w:tc>
        <w:tc>
          <w:tcPr>
            <w:tcW w:w="278"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279" w:type="dxa"/>
            <w:gridSpan w:val="6"/>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2</w:t>
            </w:r>
          </w:p>
        </w:tc>
        <w:tc>
          <w:tcPr>
            <w:tcW w:w="278"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0</w:t>
            </w:r>
          </w:p>
        </w:tc>
        <w:tc>
          <w:tcPr>
            <w:tcW w:w="279" w:type="dxa"/>
            <w:gridSpan w:val="7"/>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1</w:t>
            </w:r>
          </w:p>
        </w:tc>
        <w:tc>
          <w:tcPr>
            <w:tcW w:w="457" w:type="dxa"/>
            <w:gridSpan w:val="26"/>
            <w:tcBorders>
              <w:top w:val="single" w:sz="4" w:space="0" w:color="000000"/>
              <w:left w:val="single" w:sz="4" w:space="0" w:color="000000"/>
              <w:bottom w:val="single" w:sz="4" w:space="0" w:color="000000"/>
              <w:right w:val="single" w:sz="4" w:space="0" w:color="000000"/>
            </w:tcBorders>
            <w:shd w:val="clear" w:color="auto" w:fill="auto"/>
          </w:tcPr>
          <w:p w:rsidR="004F0B36" w:rsidRDefault="004F0B36">
            <w:r>
              <w:rPr>
                <w:rFonts w:ascii="Arial Narrow" w:hAnsi="Arial Narrow" w:cs="Arial Narrow"/>
                <w:i/>
                <w:iCs/>
                <w:lang w:val="sk-SK"/>
              </w:rPr>
              <w:t>6</w:t>
            </w:r>
          </w:p>
        </w:tc>
      </w:tr>
      <w:tr w:rsidR="004F0B36">
        <w:tblPrEx>
          <w:tblInd w:w="70" w:type="dxa"/>
        </w:tblPrEx>
        <w:trPr>
          <w:gridAfter w:val="3"/>
          <w:wAfter w:w="30" w:type="dxa"/>
          <w:trHeight w:val="57"/>
        </w:trPr>
        <w:tc>
          <w:tcPr>
            <w:tcW w:w="1533" w:type="dxa"/>
            <w:gridSpan w:val="10"/>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253"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4"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56" w:type="dxa"/>
            <w:gridSpan w:val="7"/>
          </w:tcPr>
          <w:p w:rsidR="004F0B36" w:rsidRDefault="004F0B36">
            <w:pPr>
              <w:snapToGrid w:val="0"/>
              <w:rPr>
                <w:rFonts w:ascii="Arial Narrow" w:hAnsi="Arial Narrow" w:cs="Arial Narrow"/>
                <w:i/>
                <w:iCs/>
                <w:lang w:val="sk-SK"/>
              </w:rPr>
            </w:pPr>
          </w:p>
        </w:tc>
        <w:tc>
          <w:tcPr>
            <w:tcW w:w="275" w:type="dxa"/>
            <w:gridSpan w:val="7"/>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0"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0" w:type="dxa"/>
            <w:gridSpan w:val="7"/>
            <w:tcBorders>
              <w:top w:val="single" w:sz="4" w:space="0" w:color="000000"/>
            </w:tcBorders>
          </w:tcPr>
          <w:p w:rsidR="004F0B36" w:rsidRDefault="004F0B36">
            <w:pPr>
              <w:snapToGrid w:val="0"/>
              <w:rPr>
                <w:rFonts w:ascii="Arial Narrow" w:hAnsi="Arial Narrow" w:cs="Arial Narrow"/>
                <w:i/>
                <w:iCs/>
                <w:lang w:val="sk-SK"/>
              </w:rPr>
            </w:pPr>
          </w:p>
        </w:tc>
        <w:tc>
          <w:tcPr>
            <w:tcW w:w="17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269" w:type="dxa"/>
            <w:gridSpan w:val="6"/>
            <w:tcBorders>
              <w:top w:val="single" w:sz="4" w:space="0" w:color="000000"/>
            </w:tcBorders>
          </w:tcPr>
          <w:p w:rsidR="004F0B36" w:rsidRDefault="004F0B36">
            <w:pPr>
              <w:snapToGrid w:val="0"/>
              <w:rPr>
                <w:rFonts w:ascii="Arial Narrow" w:hAnsi="Arial Narrow" w:cs="Arial Narrow"/>
                <w:i/>
                <w:iCs/>
                <w:lang w:val="sk-SK"/>
              </w:rPr>
            </w:pPr>
          </w:p>
        </w:tc>
        <w:tc>
          <w:tcPr>
            <w:tcW w:w="163" w:type="dxa"/>
            <w:gridSpan w:val="3"/>
            <w:tcBorders>
              <w:top w:val="single" w:sz="4" w:space="0" w:color="000000"/>
            </w:tcBorders>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PrEx>
        <w:trPr>
          <w:gridAfter w:val="3"/>
          <w:wAfter w:w="30" w:type="dxa"/>
          <w:trHeight w:val="57"/>
        </w:trPr>
        <w:tc>
          <w:tcPr>
            <w:tcW w:w="3972" w:type="dxa"/>
            <w:gridSpan w:val="46"/>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Dátum vzniku účtovnej jednotky</w:t>
            </w: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2177" w:type="dxa"/>
            <w:gridSpan w:val="47"/>
            <w:shd w:val="clear" w:color="auto" w:fill="auto"/>
          </w:tcPr>
          <w:p w:rsidR="004F0B36" w:rsidRDefault="004F0B36">
            <w:pPr>
              <w:rPr>
                <w:rFonts w:ascii="Arial Narrow" w:hAnsi="Arial Narrow" w:cs="Arial Narrow"/>
                <w:b/>
                <w:bCs/>
                <w:i/>
                <w:iCs/>
                <w:lang w:val="sk-SK"/>
              </w:rPr>
            </w:pPr>
            <w:r>
              <w:rPr>
                <w:rFonts w:ascii="Arial Narrow" w:hAnsi="Arial Narrow" w:cs="Arial Narrow"/>
                <w:b/>
                <w:bCs/>
                <w:i/>
                <w:iCs/>
                <w:lang w:val="sk-SK"/>
              </w:rPr>
              <w:t>Účtovná závierka</w:t>
            </w:r>
          </w:p>
        </w:tc>
        <w:tc>
          <w:tcPr>
            <w:tcW w:w="1926" w:type="dxa"/>
            <w:gridSpan w:val="48"/>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Účtovná závierka</w:t>
            </w: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306" w:type="dxa"/>
            <w:gridSpan w:val="2"/>
            <w:shd w:val="clear" w:color="auto" w:fill="auto"/>
          </w:tcPr>
          <w:p w:rsidR="004F0B36" w:rsidRDefault="004F0B36">
            <w:pPr>
              <w:snapToGrid w:val="0"/>
              <w:rPr>
                <w:rFonts w:ascii="Arial Narrow" w:hAnsi="Arial Narrow" w:cs="Arial Narrow"/>
                <w:b/>
                <w:bCs/>
                <w:i/>
                <w:iCs/>
                <w:lang w:val="sk-SK"/>
              </w:rPr>
            </w:pP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tcBorders>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1842" w:type="dxa"/>
            <w:gridSpan w:val="39"/>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588" w:type="dxa"/>
            <w:gridSpan w:val="14"/>
          </w:tcPr>
          <w:p w:rsidR="004F0B36" w:rsidRDefault="004F0B36">
            <w:pPr>
              <w:rPr>
                <w:rFonts w:ascii="Arial Narrow" w:hAnsi="Arial Narrow" w:cs="Arial Narrow"/>
                <w:i/>
                <w:iCs/>
                <w:lang w:val="sk-SK"/>
              </w:rPr>
            </w:pPr>
            <w:r>
              <w:rPr>
                <w:rFonts w:ascii="Arial Narrow" w:hAnsi="Arial Narrow" w:cs="Arial Narrow"/>
                <w:i/>
                <w:iCs/>
                <w:lang w:val="sk-SK"/>
              </w:rPr>
              <w:t>*)</w:t>
            </w: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306"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361" w:type="dxa"/>
            <w:gridSpan w:val="2"/>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53"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92"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1</w:t>
            </w:r>
          </w:p>
        </w:tc>
        <w:tc>
          <w:tcPr>
            <w:tcW w:w="257" w:type="dxa"/>
            <w:gridSpan w:val="3"/>
            <w:tcBorders>
              <w:left w:val="single" w:sz="4" w:space="0" w:color="000000"/>
            </w:tcBorders>
            <w:shd w:val="clear" w:color="auto" w:fill="auto"/>
          </w:tcPr>
          <w:p w:rsidR="004F0B36" w:rsidRDefault="004F0B36">
            <w:pPr>
              <w:snapToGrid w:val="0"/>
              <w:jc w:val="center"/>
              <w:rPr>
                <w:rFonts w:ascii="Arial Narrow" w:hAnsi="Arial Narrow" w:cs="Arial Narrow"/>
                <w:i/>
                <w:iCs/>
                <w:lang w:val="sk-SK"/>
              </w:rPr>
            </w:pPr>
          </w:p>
        </w:tc>
        <w:tc>
          <w:tcPr>
            <w:tcW w:w="27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59"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63" w:type="dxa"/>
            <w:gridSpan w:val="5"/>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94" w:type="dxa"/>
            <w:gridSpan w:val="4"/>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2</w:t>
            </w:r>
          </w:p>
        </w:tc>
        <w:tc>
          <w:tcPr>
            <w:tcW w:w="296" w:type="dxa"/>
            <w:gridSpan w:val="4"/>
            <w:tcBorders>
              <w:left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i/>
                <w:iCs/>
                <w:lang w:val="sk-SK"/>
              </w:rPr>
            </w:pPr>
            <w:r>
              <w:rPr>
                <w:rFonts w:ascii="Arial Narrow" w:hAnsi="Arial Narrow" w:cs="Arial Narrow"/>
                <w:i/>
                <w:iCs/>
                <w:lang w:val="sk-SK"/>
              </w:rPr>
              <w:t>x</w:t>
            </w: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riadna</w:t>
            </w:r>
          </w:p>
        </w:tc>
        <w:tc>
          <w:tcPr>
            <w:tcW w:w="335" w:type="dxa"/>
            <w:gridSpan w:val="8"/>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w:t>
            </w:r>
          </w:p>
        </w:tc>
        <w:tc>
          <w:tcPr>
            <w:tcW w:w="1377" w:type="dxa"/>
            <w:gridSpan w:val="31"/>
            <w:tcBorders>
              <w:left w:val="single" w:sz="4" w:space="0" w:color="000000"/>
            </w:tcBorders>
          </w:tcPr>
          <w:p w:rsidR="004F0B36" w:rsidRDefault="004F0B36">
            <w:pPr>
              <w:rPr>
                <w:rFonts w:ascii="Arial Narrow" w:hAnsi="Arial Narrow" w:cs="Arial Narrow"/>
                <w:i/>
                <w:iCs/>
                <w:lang w:val="sk-SK"/>
              </w:rPr>
            </w:pPr>
            <w:r>
              <w:rPr>
                <w:rFonts w:ascii="Arial Narrow" w:hAnsi="Arial Narrow" w:cs="Arial Narrow"/>
                <w:i/>
                <w:iCs/>
                <w:lang w:val="sk-SK"/>
              </w:rPr>
              <w:t xml:space="preserve"> – zostavená</w:t>
            </w: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 mimoriadna</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w:t>
            </w:r>
          </w:p>
        </w:tc>
        <w:tc>
          <w:tcPr>
            <w:tcW w:w="1377" w:type="dxa"/>
            <w:gridSpan w:val="31"/>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xml:space="preserve"> – schválená</w:t>
            </w: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tcBorders>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 priebežná</w:t>
            </w: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321" w:type="dxa"/>
            <w:gridSpan w:val="2"/>
            <w:shd w:val="clear" w:color="auto" w:fill="auto"/>
          </w:tcPr>
          <w:p w:rsidR="004F0B36" w:rsidRDefault="004F0B36">
            <w:pPr>
              <w:snapToGrid w:val="0"/>
              <w:rPr>
                <w:rFonts w:ascii="Arial Narrow" w:hAnsi="Arial Narrow" w:cs="Arial Narrow"/>
                <w:b/>
                <w:bCs/>
                <w:lang w:val="sk-SK"/>
              </w:rPr>
            </w:pPr>
          </w:p>
        </w:tc>
        <w:tc>
          <w:tcPr>
            <w:tcW w:w="4207" w:type="dxa"/>
            <w:gridSpan w:val="53"/>
            <w:shd w:val="clear" w:color="auto" w:fill="auto"/>
          </w:tcPr>
          <w:p w:rsidR="004F0B36" w:rsidRDefault="004F0B36">
            <w:pPr>
              <w:snapToGrid w:val="0"/>
              <w:rPr>
                <w:rFonts w:ascii="Arial Narrow" w:hAnsi="Arial Narrow" w:cs="Arial Narrow"/>
                <w:b/>
                <w:bCs/>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tcBorders>
              <w:top w:val="single" w:sz="4" w:space="0" w:color="000000"/>
            </w:tcBorders>
            <w:shd w:val="clear" w:color="auto" w:fill="auto"/>
          </w:tcPr>
          <w:p w:rsidR="004F0B36" w:rsidRDefault="004F0B36">
            <w:pPr>
              <w:snapToGrid w:val="0"/>
              <w:rPr>
                <w:rFonts w:ascii="Arial Narrow" w:hAnsi="Arial Narrow" w:cs="Arial Narrow"/>
                <w:i/>
                <w:iCs/>
                <w:lang w:val="sk-SK"/>
              </w:rPr>
            </w:pPr>
          </w:p>
        </w:tc>
        <w:tc>
          <w:tcPr>
            <w:tcW w:w="1468" w:type="dxa"/>
            <w:gridSpan w:val="33"/>
            <w:shd w:val="clear" w:color="auto" w:fill="auto"/>
          </w:tcPr>
          <w:p w:rsidR="004F0B36" w:rsidRDefault="004F0B36">
            <w:pPr>
              <w:snapToGrid w:val="0"/>
              <w:rPr>
                <w:rFonts w:ascii="Arial Narrow" w:hAnsi="Arial Narrow" w:cs="Arial Narrow"/>
                <w:i/>
                <w:iCs/>
                <w:lang w:val="sk-SK"/>
              </w:rPr>
            </w:pPr>
          </w:p>
        </w:tc>
        <w:tc>
          <w:tcPr>
            <w:tcW w:w="335" w:type="dxa"/>
            <w:gridSpan w:val="8"/>
            <w:shd w:val="clear" w:color="auto" w:fill="auto"/>
          </w:tcPr>
          <w:p w:rsidR="004F0B36" w:rsidRDefault="004F0B36">
            <w:pPr>
              <w:snapToGrid w:val="0"/>
              <w:rPr>
                <w:rFonts w:ascii="Arial Narrow" w:hAnsi="Arial Narrow" w:cs="Arial Narrow"/>
                <w:i/>
                <w:iCs/>
                <w:lang w:val="sk-SK"/>
              </w:rPr>
            </w:pP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1377" w:type="dxa"/>
            <w:gridSpan w:val="31"/>
            <w:shd w:val="clear" w:color="auto" w:fill="auto"/>
          </w:tcPr>
          <w:p w:rsidR="004F0B36" w:rsidRDefault="004F0B36">
            <w:pPr>
              <w:snapToGrid w:val="0"/>
              <w:rPr>
                <w:rFonts w:ascii="Arial Narrow" w:hAnsi="Arial Narrow" w:cs="Arial Narrow"/>
                <w:i/>
                <w:iCs/>
                <w:lang w:val="sk-SK"/>
              </w:rPr>
            </w:pPr>
          </w:p>
        </w:tc>
        <w:tc>
          <w:tcPr>
            <w:tcW w:w="257" w:type="dxa"/>
            <w:gridSpan w:val="9"/>
            <w:shd w:val="clear" w:color="auto" w:fill="auto"/>
          </w:tcPr>
          <w:p w:rsidR="004F0B36" w:rsidRDefault="004F0B36">
            <w:pPr>
              <w:snapToGrid w:val="0"/>
              <w:rPr>
                <w:rFonts w:ascii="Arial Narrow" w:hAnsi="Arial Narrow" w:cs="Arial Narrow"/>
                <w:i/>
                <w:iCs/>
                <w:lang w:val="sk-SK"/>
              </w:rPr>
            </w:pPr>
          </w:p>
        </w:tc>
        <w:tc>
          <w:tcPr>
            <w:tcW w:w="269"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42"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rPr>
          <w:gridAfter w:val="3"/>
          <w:trHeight w:val="57"/>
        </w:trPr>
        <w:tc>
          <w:tcPr>
            <w:tcW w:w="627" w:type="dxa"/>
            <w:gridSpan w:val="4"/>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IČO</w:t>
            </w:r>
          </w:p>
        </w:tc>
        <w:tc>
          <w:tcPr>
            <w:tcW w:w="361" w:type="dxa"/>
            <w:gridSpan w:val="2"/>
            <w:shd w:val="clear" w:color="auto" w:fill="auto"/>
          </w:tcPr>
          <w:p w:rsidR="004F0B36" w:rsidRDefault="004F0B36">
            <w:pPr>
              <w:snapToGrid w:val="0"/>
              <w:rPr>
                <w:rFonts w:ascii="Arial Narrow" w:hAnsi="Arial Narrow" w:cs="Arial Narrow"/>
                <w:i/>
                <w:iCs/>
                <w:lang w:val="sk-SK"/>
              </w:rPr>
            </w:pPr>
          </w:p>
        </w:tc>
        <w:tc>
          <w:tcPr>
            <w:tcW w:w="253" w:type="dxa"/>
            <w:gridSpan w:val="2"/>
            <w:shd w:val="clear" w:color="auto" w:fill="auto"/>
          </w:tcPr>
          <w:p w:rsidR="004F0B36" w:rsidRDefault="004F0B36">
            <w:pPr>
              <w:snapToGrid w:val="0"/>
              <w:rPr>
                <w:rFonts w:ascii="Arial Narrow" w:hAnsi="Arial Narrow" w:cs="Arial Narrow"/>
                <w:i/>
                <w:iCs/>
                <w:lang w:val="sk-SK"/>
              </w:rPr>
            </w:pPr>
          </w:p>
        </w:tc>
        <w:tc>
          <w:tcPr>
            <w:tcW w:w="292" w:type="dxa"/>
            <w:gridSpan w:val="2"/>
            <w:shd w:val="clear" w:color="auto" w:fill="auto"/>
          </w:tcPr>
          <w:p w:rsidR="004F0B36" w:rsidRDefault="004F0B36">
            <w:pPr>
              <w:snapToGrid w:val="0"/>
              <w:rPr>
                <w:rFonts w:ascii="Arial Narrow" w:hAnsi="Arial Narrow" w:cs="Arial Narrow"/>
                <w:i/>
                <w:iCs/>
                <w:lang w:val="sk-SK"/>
              </w:rPr>
            </w:pPr>
          </w:p>
        </w:tc>
        <w:tc>
          <w:tcPr>
            <w:tcW w:w="257" w:type="dxa"/>
            <w:gridSpan w:val="3"/>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590" w:type="dxa"/>
            <w:gridSpan w:val="8"/>
            <w:shd w:val="clear" w:color="auto" w:fill="auto"/>
          </w:tcPr>
          <w:p w:rsidR="004F0B36" w:rsidRDefault="004F0B36">
            <w:pPr>
              <w:rPr>
                <w:rFonts w:ascii="Arial Narrow" w:hAnsi="Arial Narrow" w:cs="Arial Narrow"/>
                <w:i/>
                <w:iCs/>
                <w:lang w:val="sk-SK"/>
              </w:rPr>
            </w:pPr>
            <w:r>
              <w:rPr>
                <w:rFonts w:ascii="Arial Narrow" w:hAnsi="Arial Narrow" w:cs="Arial Narrow"/>
                <w:b/>
                <w:bCs/>
                <w:i/>
                <w:iCs/>
                <w:sz w:val="22"/>
                <w:szCs w:val="22"/>
                <w:lang w:val="sk-SK"/>
              </w:rPr>
              <w:t>DIČ</w:t>
            </w: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1"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5"/>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1578" w:type="dxa"/>
            <w:gridSpan w:val="36"/>
            <w:shd w:val="clear" w:color="auto" w:fill="auto"/>
          </w:tcPr>
          <w:p w:rsidR="004F0B36" w:rsidRDefault="004F0B36">
            <w:pPr>
              <w:rPr>
                <w:rFonts w:ascii="Arial Narrow" w:hAnsi="Arial Narrow" w:cs="Arial Narrow"/>
                <w:i/>
                <w:iCs/>
                <w:lang w:val="sk-SK"/>
              </w:rPr>
            </w:pPr>
            <w:r>
              <w:rPr>
                <w:rFonts w:ascii="Arial Narrow" w:hAnsi="Arial Narrow" w:cs="Arial Narrow"/>
                <w:b/>
                <w:bCs/>
                <w:i/>
                <w:iCs/>
                <w:lang w:val="sk-SK"/>
              </w:rPr>
              <w:t xml:space="preserve">Kód SK NACE </w:t>
            </w:r>
          </w:p>
        </w:tc>
        <w:tc>
          <w:tcPr>
            <w:tcW w:w="292" w:type="dxa"/>
            <w:gridSpan w:val="8"/>
            <w:shd w:val="clear" w:color="auto" w:fill="auto"/>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277" w:type="dxa"/>
            <w:gridSpan w:val="4"/>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66"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57" w:type="dxa"/>
            <w:gridSpan w:val="9"/>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63" w:type="dxa"/>
            <w:gridSpan w:val="3"/>
          </w:tcPr>
          <w:p w:rsidR="004F0B36" w:rsidRDefault="004F0B36">
            <w:pPr>
              <w:snapToGrid w:val="0"/>
              <w:rPr>
                <w:rFonts w:ascii="Arial Narrow" w:hAnsi="Arial Narrow" w:cs="Arial Narrow"/>
                <w:i/>
                <w:iCs/>
                <w:lang w:val="sk-SK"/>
              </w:rPr>
            </w:pPr>
          </w:p>
        </w:tc>
        <w:tc>
          <w:tcPr>
            <w:tcW w:w="42"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5</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7</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7</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2</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6"/>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left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PrEx>
        <w:trPr>
          <w:gridAfter w:val="1"/>
          <w:trHeight w:val="57"/>
        </w:trPr>
        <w:tc>
          <w:tcPr>
            <w:tcW w:w="5641" w:type="dxa"/>
            <w:gridSpan w:val="78"/>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lang w:val="sk-SK"/>
              </w:rPr>
              <w:t>Obchodné meno (názov) účtovnej jednotky</w:t>
            </w: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é</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 xml:space="preserve"> </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u</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ž</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t</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 xml:space="preserve"> </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d</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t</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l</w:t>
            </w:r>
          </w:p>
        </w:tc>
        <w:tc>
          <w:tcPr>
            <w:tcW w:w="275"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4"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p</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d</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c</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4"/>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ľ</w:t>
            </w:r>
          </w:p>
        </w:tc>
        <w:tc>
          <w:tcPr>
            <w:tcW w:w="273" w:type="dxa"/>
            <w:gridSpan w:val="7"/>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n</w:t>
            </w:r>
          </w:p>
        </w:tc>
        <w:tc>
          <w:tcPr>
            <w:tcW w:w="272" w:type="dxa"/>
            <w:gridSpan w:val="6"/>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í</w:t>
            </w:r>
          </w:p>
        </w:tc>
        <w:tc>
          <w:tcPr>
            <w:tcW w:w="272" w:type="dxa"/>
            <w:gridSpan w:val="5"/>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k</w:t>
            </w:r>
          </w:p>
        </w:tc>
        <w:tc>
          <w:tcPr>
            <w:tcW w:w="272"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5"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H</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r</w:t>
            </w:r>
          </w:p>
        </w:tc>
        <w:tc>
          <w:tcPr>
            <w:tcW w:w="274"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i</w:t>
            </w:r>
          </w:p>
        </w:tc>
        <w:tc>
          <w:tcPr>
            <w:tcW w:w="275" w:type="dxa"/>
            <w:gridSpan w:val="6"/>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ň</w:t>
            </w:r>
          </w:p>
        </w:tc>
        <w:tc>
          <w:tcPr>
            <w:tcW w:w="275"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o</w:t>
            </w:r>
          </w:p>
        </w:tc>
        <w:tc>
          <w:tcPr>
            <w:tcW w:w="274"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v</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e</w:t>
            </w:r>
          </w:p>
        </w:tc>
        <w:tc>
          <w:tcPr>
            <w:tcW w:w="272" w:type="dxa"/>
            <w:gridSpan w:val="7"/>
            <w:tcBorders>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j</w:t>
            </w:r>
          </w:p>
        </w:tc>
        <w:tc>
          <w:tcPr>
            <w:tcW w:w="274" w:type="dxa"/>
            <w:gridSpan w:val="6"/>
            <w:tcBorders>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b/>
                <w:bCs/>
                <w:i/>
                <w:iCs/>
                <w:lang w:val="sk-SK"/>
              </w:rPr>
            </w:pPr>
            <w:r>
              <w:rPr>
                <w:rFonts w:ascii="Arial Narrow" w:hAnsi="Arial Narrow" w:cs="Arial Narrow"/>
                <w:b/>
                <w:bCs/>
                <w:i/>
                <w:iCs/>
                <w:lang w:val="sk-SK"/>
              </w:rPr>
              <w:t>Sídlo účtovnej jednotky</w:t>
            </w:r>
          </w:p>
          <w:p w:rsidR="004F0B36" w:rsidRDefault="004F0B36">
            <w:r>
              <w:rPr>
                <w:rFonts w:ascii="Arial Narrow" w:hAnsi="Arial Narrow" w:cs="Arial Narrow"/>
                <w:b/>
                <w:bCs/>
                <w:i/>
                <w:iCs/>
                <w:lang w:val="sk-SK"/>
              </w:rPr>
              <w:t>Ulica Číslo</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m</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č</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4"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3</w:t>
            </w: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jc w:val="center"/>
            </w:pPr>
            <w:r>
              <w:rPr>
                <w:rFonts w:ascii="Arial Narrow" w:hAnsi="Arial Narrow" w:cs="Arial Narrow"/>
                <w:i/>
                <w:iCs/>
                <w:lang w:val="sk-SK"/>
              </w:rPr>
              <w:t>0</w:t>
            </w:r>
          </w:p>
        </w:tc>
      </w:tr>
      <w:tr w:rsidR="004F0B36">
        <w:tblPrEx>
          <w:tblInd w:w="5" w:type="dxa"/>
        </w:tblPrEx>
        <w:trPr>
          <w:gridAfter w:val="1"/>
          <w:trHeight w:val="57"/>
        </w:trPr>
        <w:tc>
          <w:tcPr>
            <w:tcW w:w="4773" w:type="dxa"/>
            <w:gridSpan w:val="59"/>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PSČ Názov obce</w:t>
            </w: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4"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8" w:type="dxa"/>
            <w:gridSpan w:val="6"/>
            <w:shd w:val="clear" w:color="auto" w:fill="auto"/>
          </w:tcPr>
          <w:p w:rsidR="004F0B36" w:rsidRDefault="004F0B36">
            <w:pPr>
              <w:snapToGrid w:val="0"/>
              <w:rPr>
                <w:rFonts w:ascii="Arial Narrow" w:hAnsi="Arial Narrow" w:cs="Arial Narrow"/>
                <w:i/>
                <w:iCs/>
                <w:lang w:val="sk-SK"/>
              </w:rPr>
            </w:pPr>
          </w:p>
        </w:tc>
        <w:tc>
          <w:tcPr>
            <w:tcW w:w="257"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shd w:val="clear" w:color="auto" w:fill="auto"/>
          </w:tcPr>
          <w:p w:rsidR="004F0B36" w:rsidRDefault="004F0B36">
            <w:pPr>
              <w:snapToGrid w:val="0"/>
              <w:rPr>
                <w:rFonts w:ascii="Arial Narrow" w:hAnsi="Arial Narrow" w:cs="Arial Narrow"/>
                <w:i/>
                <w:iCs/>
                <w:lang w:val="sk-SK"/>
              </w:rPr>
            </w:pPr>
          </w:p>
        </w:tc>
        <w:tc>
          <w:tcPr>
            <w:tcW w:w="298" w:type="dxa"/>
            <w:gridSpan w:val="6"/>
            <w:shd w:val="clear" w:color="auto" w:fill="auto"/>
          </w:tcPr>
          <w:p w:rsidR="004F0B36" w:rsidRDefault="004F0B36">
            <w:pPr>
              <w:snapToGrid w:val="0"/>
              <w:rPr>
                <w:rFonts w:ascii="Arial Narrow" w:hAnsi="Arial Narrow" w:cs="Arial Narrow"/>
                <w:i/>
                <w:iCs/>
                <w:lang w:val="sk-SK"/>
              </w:rPr>
            </w:pPr>
          </w:p>
        </w:tc>
        <w:tc>
          <w:tcPr>
            <w:tcW w:w="355"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7"/>
            <w:shd w:val="clear" w:color="auto" w:fill="auto"/>
          </w:tcPr>
          <w:p w:rsidR="004F0B36" w:rsidRDefault="004F0B36">
            <w:pPr>
              <w:snapToGrid w:val="0"/>
              <w:rPr>
                <w:rFonts w:ascii="Arial Narrow" w:hAnsi="Arial Narrow" w:cs="Arial Narrow"/>
                <w:i/>
                <w:iCs/>
                <w:lang w:val="sk-SK"/>
              </w:rPr>
            </w:pPr>
          </w:p>
        </w:tc>
        <w:tc>
          <w:tcPr>
            <w:tcW w:w="268" w:type="dxa"/>
            <w:gridSpan w:val="7"/>
            <w:shd w:val="clear" w:color="auto" w:fill="auto"/>
          </w:tcPr>
          <w:p w:rsidR="004F0B36" w:rsidRDefault="004F0B36">
            <w:pPr>
              <w:snapToGrid w:val="0"/>
              <w:rPr>
                <w:rFonts w:ascii="Arial Narrow" w:hAnsi="Arial Narrow" w:cs="Arial Narrow"/>
                <w:i/>
                <w:iCs/>
                <w:lang w:val="sk-SK"/>
              </w:rPr>
            </w:pPr>
          </w:p>
        </w:tc>
        <w:tc>
          <w:tcPr>
            <w:tcW w:w="270" w:type="dxa"/>
            <w:gridSpan w:val="7"/>
            <w:shd w:val="clear" w:color="auto" w:fill="auto"/>
          </w:tcPr>
          <w:p w:rsidR="004F0B36" w:rsidRDefault="004F0B36">
            <w:pPr>
              <w:snapToGrid w:val="0"/>
              <w:rPr>
                <w:rFonts w:ascii="Arial Narrow" w:hAnsi="Arial Narrow" w:cs="Arial Narrow"/>
                <w:i/>
                <w:iCs/>
                <w:lang w:val="sk-SK"/>
              </w:rPr>
            </w:pPr>
          </w:p>
        </w:tc>
        <w:tc>
          <w:tcPr>
            <w:tcW w:w="178" w:type="dxa"/>
            <w:gridSpan w:val="6"/>
            <w:shd w:val="clear" w:color="auto" w:fill="auto"/>
          </w:tcPr>
          <w:p w:rsidR="004F0B36" w:rsidRDefault="004F0B36">
            <w:pPr>
              <w:snapToGrid w:val="0"/>
              <w:rPr>
                <w:rFonts w:ascii="Arial Narrow" w:hAnsi="Arial Narrow" w:cs="Arial Narrow"/>
                <w:i/>
                <w:iCs/>
                <w:lang w:val="sk-SK"/>
              </w:rPr>
            </w:pPr>
          </w:p>
        </w:tc>
        <w:tc>
          <w:tcPr>
            <w:tcW w:w="270" w:type="dxa"/>
            <w:gridSpan w:val="6"/>
            <w:shd w:val="clear" w:color="auto" w:fill="auto"/>
          </w:tcPr>
          <w:p w:rsidR="004F0B36" w:rsidRDefault="004F0B36">
            <w:pPr>
              <w:snapToGrid w:val="0"/>
              <w:rPr>
                <w:rFonts w:ascii="Arial Narrow" w:hAnsi="Arial Narrow" w:cs="Arial Narrow"/>
                <w:i/>
                <w:iCs/>
                <w:lang w:val="sk-SK"/>
              </w:rPr>
            </w:pPr>
          </w:p>
        </w:tc>
        <w:tc>
          <w:tcPr>
            <w:tcW w:w="163" w:type="dxa"/>
            <w:gridSpan w:val="3"/>
            <w:shd w:val="clear" w:color="auto" w:fill="auto"/>
          </w:tcPr>
          <w:p w:rsidR="004F0B36" w:rsidRDefault="004F0B36">
            <w:pPr>
              <w:snapToGrid w:val="0"/>
              <w:rPr>
                <w:rFonts w:ascii="Arial Narrow" w:hAnsi="Arial Narrow" w:cs="Arial Narrow"/>
                <w:i/>
                <w:iCs/>
                <w:lang w:val="sk-SK"/>
              </w:rPr>
            </w:pPr>
          </w:p>
        </w:tc>
        <w:tc>
          <w:tcPr>
            <w:tcW w:w="33" w:type="dxa"/>
            <w:gridSpan w:val="3"/>
            <w:shd w:val="clear" w:color="auto" w:fill="auto"/>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5" w:type="dxa"/>
          <w:tblCellMar>
            <w:left w:w="70" w:type="dxa"/>
            <w:right w:w="70" w:type="dxa"/>
          </w:tblCellMar>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9</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2</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3"/>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3"/>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ň</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á</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43" w:type="dxa"/>
            <w:gridSpan w:val="24"/>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5" w:type="dxa"/>
        </w:tblPrEx>
        <w:trPr>
          <w:gridAfter w:val="1"/>
          <w:trHeight w:val="57"/>
        </w:trPr>
        <w:tc>
          <w:tcPr>
            <w:tcW w:w="9803" w:type="dxa"/>
            <w:gridSpan w:val="176"/>
            <w:shd w:val="clear" w:color="auto" w:fill="auto"/>
          </w:tcPr>
          <w:p w:rsidR="004F0B36" w:rsidRDefault="004F0B36">
            <w:pPr>
              <w:snapToGrid w:val="0"/>
              <w:rPr>
                <w:rFonts w:ascii="Arial Narrow" w:hAnsi="Arial Narrow" w:cs="Arial Narrow"/>
                <w:i/>
                <w:iCs/>
                <w:lang w:val="sk-SK"/>
              </w:rPr>
            </w:pP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9803" w:type="dxa"/>
            <w:gridSpan w:val="176"/>
            <w:shd w:val="clear" w:color="auto" w:fill="auto"/>
          </w:tcPr>
          <w:p w:rsidR="004F0B36" w:rsidRDefault="004F0B36">
            <w:r>
              <w:rPr>
                <w:rFonts w:ascii="Arial Narrow" w:hAnsi="Arial Narrow" w:cs="Arial Narrow"/>
                <w:b/>
                <w:bCs/>
                <w:i/>
                <w:iCs/>
                <w:lang w:val="sk-SK"/>
              </w:rPr>
              <w:t>Číslo telefónu Číslo faxu</w:t>
            </w:r>
          </w:p>
        </w:tc>
        <w:tc>
          <w:tcPr>
            <w:tcW w:w="35" w:type="dxa"/>
            <w:gridSpan w:val="3"/>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c>
          <w:tcPr>
            <w:tcW w:w="40" w:type="dxa"/>
            <w:gridSpan w:val="4"/>
            <w:shd w:val="clear" w:color="auto" w:fill="auto"/>
          </w:tcPr>
          <w:p w:rsidR="004F0B36" w:rsidRDefault="004F0B36">
            <w:pPr>
              <w:snapToGrid w:val="0"/>
            </w:pPr>
          </w:p>
        </w:tc>
      </w:tr>
      <w:tr w:rsidR="004F0B36">
        <w:tblPrEx>
          <w:tblInd w:w="5" w:type="dxa"/>
        </w:tblPrEx>
        <w:trPr>
          <w:gridAfter w:val="1"/>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0</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9</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8</w:t>
            </w:r>
          </w:p>
        </w:tc>
        <w:tc>
          <w:tcPr>
            <w:tcW w:w="272" w:type="dxa"/>
            <w:gridSpan w:val="2"/>
            <w:tcBorders>
              <w:left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1</w:t>
            </w:r>
          </w:p>
        </w:tc>
        <w:tc>
          <w:tcPr>
            <w:tcW w:w="27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3</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6</w:t>
            </w: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left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0</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4</w:t>
            </w:r>
          </w:p>
        </w:tc>
        <w:tc>
          <w:tcPr>
            <w:tcW w:w="27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5</w:t>
            </w:r>
          </w:p>
        </w:tc>
        <w:tc>
          <w:tcPr>
            <w:tcW w:w="273"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6"/>
            <w:tcBorders>
              <w:left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w:t>
            </w:r>
          </w:p>
        </w:tc>
        <w:tc>
          <w:tcPr>
            <w:tcW w:w="272"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5</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9</w:t>
            </w:r>
          </w:p>
        </w:tc>
        <w:tc>
          <w:tcPr>
            <w:tcW w:w="272"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7</w:t>
            </w:r>
          </w:p>
        </w:tc>
        <w:tc>
          <w:tcPr>
            <w:tcW w:w="273"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4</w:t>
            </w:r>
          </w:p>
        </w:tc>
        <w:tc>
          <w:tcPr>
            <w:tcW w:w="275" w:type="dxa"/>
            <w:gridSpan w:val="6"/>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0</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jc w:val="center"/>
              <w:rPr>
                <w:rFonts w:ascii="Arial Narrow" w:hAnsi="Arial Narrow" w:cs="Arial Narrow"/>
                <w:i/>
                <w:iCs/>
                <w:lang w:val="sk-SK"/>
              </w:rPr>
            </w:pPr>
            <w:r>
              <w:rPr>
                <w:rFonts w:ascii="Arial Narrow" w:hAnsi="Arial Narrow" w:cs="Arial Narrow"/>
                <w:i/>
                <w:iCs/>
                <w:lang w:val="sk-SK"/>
              </w:rPr>
              <w:t>1</w:t>
            </w: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4" w:type="dxa"/>
            <w:gridSpan w:val="6"/>
            <w:tcBorders>
              <w:left w:val="single" w:sz="4" w:space="0" w:color="000000"/>
            </w:tcBorders>
            <w:vAlign w:val="center"/>
          </w:tcPr>
          <w:p w:rsidR="004F0B36" w:rsidRDefault="004F0B36">
            <w:pPr>
              <w:snapToGrid w:val="0"/>
              <w:jc w:val="center"/>
              <w:rPr>
                <w:rFonts w:ascii="Arial Narrow" w:hAnsi="Arial Narrow" w:cs="Arial Narrow"/>
                <w:i/>
                <w:iCs/>
                <w:lang w:val="sk-SK"/>
              </w:rPr>
            </w:pPr>
          </w:p>
        </w:tc>
        <w:tc>
          <w:tcPr>
            <w:tcW w:w="275" w:type="dxa"/>
            <w:gridSpan w:val="6"/>
            <w:vAlign w:val="center"/>
          </w:tcPr>
          <w:p w:rsidR="004F0B36" w:rsidRDefault="004F0B36">
            <w:pPr>
              <w:snapToGrid w:val="0"/>
              <w:jc w:val="center"/>
              <w:rPr>
                <w:rFonts w:ascii="Arial Narrow" w:hAnsi="Arial Narrow" w:cs="Arial Narrow"/>
                <w:i/>
                <w:iCs/>
                <w:lang w:val="sk-SK"/>
              </w:rPr>
            </w:pPr>
          </w:p>
        </w:tc>
        <w:tc>
          <w:tcPr>
            <w:tcW w:w="275"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2" w:type="dxa"/>
            <w:gridSpan w:val="7"/>
            <w:vAlign w:val="center"/>
          </w:tcPr>
          <w:p w:rsidR="004F0B36" w:rsidRDefault="004F0B36">
            <w:pPr>
              <w:snapToGrid w:val="0"/>
              <w:jc w:val="center"/>
              <w:rPr>
                <w:rFonts w:ascii="Arial Narrow" w:hAnsi="Arial Narrow" w:cs="Arial Narrow"/>
                <w:i/>
                <w:iCs/>
                <w:lang w:val="sk-SK"/>
              </w:rPr>
            </w:pPr>
          </w:p>
        </w:tc>
        <w:tc>
          <w:tcPr>
            <w:tcW w:w="274" w:type="dxa"/>
            <w:gridSpan w:val="6"/>
            <w:vAlign w:val="center"/>
          </w:tcPr>
          <w:p w:rsidR="004F0B36" w:rsidRDefault="004F0B36">
            <w:pPr>
              <w:snapToGrid w:val="0"/>
              <w:jc w:val="center"/>
              <w:rPr>
                <w:rFonts w:ascii="Arial Narrow" w:hAnsi="Arial Narrow" w:cs="Arial Narrow"/>
                <w:i/>
                <w:iCs/>
                <w:lang w:val="sk-SK"/>
              </w:rPr>
            </w:pPr>
          </w:p>
        </w:tc>
        <w:tc>
          <w:tcPr>
            <w:tcW w:w="253" w:type="dxa"/>
            <w:gridSpan w:val="5"/>
            <w:vAlign w:val="center"/>
          </w:tcPr>
          <w:p w:rsidR="004F0B36" w:rsidRDefault="004F0B36">
            <w:pPr>
              <w:snapToGrid w:val="0"/>
              <w:jc w:val="center"/>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rPr>
          <w:gridAfter w:val="2"/>
          <w:trHeight w:val="57"/>
        </w:trPr>
        <w:tc>
          <w:tcPr>
            <w:tcW w:w="2057" w:type="dxa"/>
            <w:gridSpan w:val="16"/>
            <w:shd w:val="clear" w:color="auto" w:fill="auto"/>
          </w:tcPr>
          <w:p w:rsidR="004F0B36" w:rsidRDefault="004F0B36">
            <w:pPr>
              <w:snapToGrid w:val="0"/>
              <w:rPr>
                <w:rFonts w:ascii="Arial Narrow" w:hAnsi="Arial Narrow" w:cs="Arial Narrow"/>
                <w:b/>
                <w:bCs/>
                <w:i/>
                <w:iCs/>
                <w:lang w:val="sk-SK"/>
              </w:rPr>
            </w:pPr>
          </w:p>
          <w:p w:rsidR="004F0B36" w:rsidRDefault="004F0B36">
            <w:pPr>
              <w:rPr>
                <w:rFonts w:ascii="Arial Narrow" w:hAnsi="Arial Narrow" w:cs="Arial Narrow"/>
                <w:i/>
                <w:iCs/>
                <w:lang w:val="sk-SK"/>
              </w:rPr>
            </w:pPr>
            <w:r>
              <w:rPr>
                <w:rFonts w:ascii="Arial Narrow" w:hAnsi="Arial Narrow" w:cs="Arial Narrow"/>
                <w:b/>
                <w:bCs/>
                <w:i/>
                <w:iCs/>
                <w:sz w:val="22"/>
                <w:szCs w:val="22"/>
                <w:lang w:val="sk-SK"/>
              </w:rPr>
              <w:t>E-mailová adresa</w:t>
            </w: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4"/>
            <w:shd w:val="clear" w:color="auto" w:fill="auto"/>
          </w:tcPr>
          <w:p w:rsidR="004F0B36" w:rsidRDefault="004F0B36">
            <w:pPr>
              <w:snapToGrid w:val="0"/>
              <w:rPr>
                <w:rFonts w:ascii="Arial Narrow" w:hAnsi="Arial Narrow" w:cs="Arial Narrow"/>
                <w:i/>
                <w:iCs/>
                <w:lang w:val="sk-SK"/>
              </w:rPr>
            </w:pPr>
          </w:p>
        </w:tc>
        <w:tc>
          <w:tcPr>
            <w:tcW w:w="296" w:type="dxa"/>
            <w:gridSpan w:val="4"/>
            <w:shd w:val="clear" w:color="auto" w:fill="auto"/>
          </w:tcPr>
          <w:p w:rsidR="004F0B36" w:rsidRDefault="004F0B36">
            <w:pPr>
              <w:snapToGrid w:val="0"/>
              <w:rPr>
                <w:rFonts w:ascii="Arial Narrow" w:hAnsi="Arial Narrow" w:cs="Arial Narrow"/>
                <w:i/>
                <w:iCs/>
                <w:lang w:val="sk-SK"/>
              </w:rPr>
            </w:pPr>
          </w:p>
        </w:tc>
        <w:tc>
          <w:tcPr>
            <w:tcW w:w="263" w:type="dxa"/>
            <w:gridSpan w:val="4"/>
            <w:shd w:val="clear" w:color="auto" w:fill="auto"/>
          </w:tcPr>
          <w:p w:rsidR="004F0B36" w:rsidRDefault="004F0B36">
            <w:pPr>
              <w:snapToGrid w:val="0"/>
              <w:rPr>
                <w:rFonts w:ascii="Arial Narrow" w:hAnsi="Arial Narrow" w:cs="Arial Narrow"/>
                <w:i/>
                <w:iCs/>
                <w:lang w:val="sk-SK"/>
              </w:rPr>
            </w:pPr>
          </w:p>
        </w:tc>
        <w:tc>
          <w:tcPr>
            <w:tcW w:w="259" w:type="dxa"/>
            <w:gridSpan w:val="4"/>
            <w:shd w:val="clear" w:color="auto" w:fill="auto"/>
          </w:tcPr>
          <w:p w:rsidR="004F0B36" w:rsidRDefault="004F0B36">
            <w:pPr>
              <w:snapToGrid w:val="0"/>
              <w:rPr>
                <w:rFonts w:ascii="Arial Narrow" w:hAnsi="Arial Narrow" w:cs="Arial Narrow"/>
                <w:i/>
                <w:iCs/>
                <w:lang w:val="sk-SK"/>
              </w:rPr>
            </w:pPr>
          </w:p>
        </w:tc>
        <w:tc>
          <w:tcPr>
            <w:tcW w:w="274" w:type="dxa"/>
            <w:gridSpan w:val="4"/>
            <w:shd w:val="clear" w:color="auto" w:fill="auto"/>
          </w:tcPr>
          <w:p w:rsidR="004F0B36" w:rsidRDefault="004F0B36">
            <w:pPr>
              <w:snapToGrid w:val="0"/>
              <w:rPr>
                <w:rFonts w:ascii="Arial Narrow" w:hAnsi="Arial Narrow" w:cs="Arial Narrow"/>
                <w:i/>
                <w:iCs/>
                <w:lang w:val="sk-SK"/>
              </w:rPr>
            </w:pPr>
          </w:p>
        </w:tc>
        <w:tc>
          <w:tcPr>
            <w:tcW w:w="245" w:type="dxa"/>
            <w:gridSpan w:val="4"/>
            <w:shd w:val="clear" w:color="auto" w:fill="auto"/>
          </w:tcPr>
          <w:p w:rsidR="004F0B36" w:rsidRDefault="004F0B36">
            <w:pPr>
              <w:snapToGrid w:val="0"/>
              <w:rPr>
                <w:rFonts w:ascii="Arial Narrow" w:hAnsi="Arial Narrow" w:cs="Arial Narrow"/>
                <w:i/>
                <w:iCs/>
                <w:lang w:val="sk-SK"/>
              </w:rPr>
            </w:pPr>
          </w:p>
        </w:tc>
        <w:tc>
          <w:tcPr>
            <w:tcW w:w="312" w:type="dxa"/>
            <w:gridSpan w:val="5"/>
            <w:shd w:val="clear" w:color="auto" w:fill="auto"/>
          </w:tcPr>
          <w:p w:rsidR="004F0B36" w:rsidRDefault="004F0B36">
            <w:pPr>
              <w:snapToGrid w:val="0"/>
              <w:rPr>
                <w:rFonts w:ascii="Arial Narrow" w:hAnsi="Arial Narrow" w:cs="Arial Narrow"/>
                <w:i/>
                <w:iCs/>
                <w:lang w:val="sk-SK"/>
              </w:rPr>
            </w:pPr>
          </w:p>
        </w:tc>
        <w:tc>
          <w:tcPr>
            <w:tcW w:w="249" w:type="dxa"/>
            <w:gridSpan w:val="4"/>
            <w:shd w:val="clear" w:color="auto" w:fill="auto"/>
          </w:tcPr>
          <w:p w:rsidR="004F0B36" w:rsidRDefault="004F0B36">
            <w:pPr>
              <w:snapToGrid w:val="0"/>
              <w:rPr>
                <w:rFonts w:ascii="Arial Narrow" w:hAnsi="Arial Narrow" w:cs="Arial Narrow"/>
                <w:i/>
                <w:iCs/>
                <w:lang w:val="sk-SK"/>
              </w:rPr>
            </w:pPr>
          </w:p>
        </w:tc>
        <w:tc>
          <w:tcPr>
            <w:tcW w:w="241" w:type="dxa"/>
            <w:gridSpan w:val="7"/>
            <w:shd w:val="clear" w:color="auto" w:fill="auto"/>
          </w:tcPr>
          <w:p w:rsidR="004F0B36" w:rsidRDefault="004F0B36">
            <w:pPr>
              <w:snapToGrid w:val="0"/>
              <w:rPr>
                <w:rFonts w:ascii="Arial Narrow" w:hAnsi="Arial Narrow" w:cs="Arial Narrow"/>
                <w:i/>
                <w:iCs/>
                <w:lang w:val="sk-SK"/>
              </w:rPr>
            </w:pPr>
          </w:p>
        </w:tc>
        <w:tc>
          <w:tcPr>
            <w:tcW w:w="253" w:type="dxa"/>
            <w:gridSpan w:val="6"/>
            <w:shd w:val="clear" w:color="auto" w:fill="auto"/>
          </w:tcPr>
          <w:p w:rsidR="004F0B36" w:rsidRDefault="004F0B36">
            <w:pPr>
              <w:snapToGrid w:val="0"/>
              <w:rPr>
                <w:rFonts w:ascii="Arial Narrow" w:hAnsi="Arial Narrow" w:cs="Arial Narrow"/>
                <w:i/>
                <w:iCs/>
                <w:lang w:val="sk-SK"/>
              </w:rPr>
            </w:pPr>
          </w:p>
        </w:tc>
        <w:tc>
          <w:tcPr>
            <w:tcW w:w="373" w:type="dxa"/>
            <w:gridSpan w:val="6"/>
            <w:shd w:val="clear" w:color="auto" w:fill="auto"/>
          </w:tcPr>
          <w:p w:rsidR="004F0B36" w:rsidRDefault="004F0B36">
            <w:pPr>
              <w:snapToGrid w:val="0"/>
              <w:rPr>
                <w:rFonts w:ascii="Arial Narrow" w:hAnsi="Arial Narrow" w:cs="Arial Narrow"/>
                <w:i/>
                <w:iCs/>
                <w:lang w:val="sk-SK"/>
              </w:rPr>
            </w:pPr>
          </w:p>
        </w:tc>
        <w:tc>
          <w:tcPr>
            <w:tcW w:w="225" w:type="dxa"/>
            <w:gridSpan w:val="5"/>
            <w:shd w:val="clear" w:color="auto" w:fill="auto"/>
          </w:tcPr>
          <w:p w:rsidR="004F0B36" w:rsidRDefault="004F0B36">
            <w:pPr>
              <w:snapToGrid w:val="0"/>
              <w:rPr>
                <w:rFonts w:ascii="Arial Narrow" w:hAnsi="Arial Narrow" w:cs="Arial Narrow"/>
                <w:i/>
                <w:iCs/>
                <w:lang w:val="sk-SK"/>
              </w:rPr>
            </w:pPr>
          </w:p>
        </w:tc>
        <w:tc>
          <w:tcPr>
            <w:tcW w:w="294" w:type="dxa"/>
            <w:gridSpan w:val="6"/>
            <w:shd w:val="clear" w:color="auto" w:fill="auto"/>
          </w:tcPr>
          <w:p w:rsidR="004F0B36" w:rsidRDefault="004F0B36">
            <w:pPr>
              <w:snapToGrid w:val="0"/>
              <w:rPr>
                <w:rFonts w:ascii="Arial Narrow" w:hAnsi="Arial Narrow" w:cs="Arial Narrow"/>
                <w:i/>
                <w:iCs/>
                <w:lang w:val="sk-SK"/>
              </w:rPr>
            </w:pPr>
          </w:p>
        </w:tc>
        <w:tc>
          <w:tcPr>
            <w:tcW w:w="302" w:type="dxa"/>
            <w:gridSpan w:val="6"/>
            <w:shd w:val="clear" w:color="auto" w:fill="auto"/>
          </w:tcPr>
          <w:p w:rsidR="004F0B36" w:rsidRDefault="004F0B36">
            <w:pPr>
              <w:snapToGrid w:val="0"/>
              <w:rPr>
                <w:rFonts w:ascii="Arial Narrow" w:hAnsi="Arial Narrow" w:cs="Arial Narrow"/>
                <w:i/>
                <w:iCs/>
                <w:lang w:val="sk-SK"/>
              </w:rPr>
            </w:pPr>
          </w:p>
        </w:tc>
        <w:tc>
          <w:tcPr>
            <w:tcW w:w="233" w:type="dxa"/>
            <w:gridSpan w:val="6"/>
            <w:shd w:val="clear" w:color="auto" w:fill="auto"/>
          </w:tcPr>
          <w:p w:rsidR="004F0B36" w:rsidRDefault="004F0B36">
            <w:pPr>
              <w:snapToGrid w:val="0"/>
              <w:rPr>
                <w:rFonts w:ascii="Arial Narrow" w:hAnsi="Arial Narrow" w:cs="Arial Narrow"/>
                <w:i/>
                <w:iCs/>
                <w:lang w:val="sk-SK"/>
              </w:rPr>
            </w:pPr>
          </w:p>
        </w:tc>
        <w:tc>
          <w:tcPr>
            <w:tcW w:w="227" w:type="dxa"/>
            <w:gridSpan w:val="6"/>
            <w:shd w:val="clear" w:color="auto" w:fill="auto"/>
          </w:tcPr>
          <w:p w:rsidR="004F0B36" w:rsidRDefault="004F0B36">
            <w:pPr>
              <w:snapToGrid w:val="0"/>
              <w:rPr>
                <w:rFonts w:ascii="Arial Narrow" w:hAnsi="Arial Narrow" w:cs="Arial Narrow"/>
                <w:i/>
                <w:iCs/>
                <w:lang w:val="sk-SK"/>
              </w:rPr>
            </w:pPr>
          </w:p>
        </w:tc>
        <w:tc>
          <w:tcPr>
            <w:tcW w:w="255" w:type="dxa"/>
            <w:gridSpan w:val="7"/>
            <w:shd w:val="clear" w:color="auto" w:fill="auto"/>
          </w:tcPr>
          <w:p w:rsidR="004F0B36" w:rsidRDefault="004F0B36">
            <w:pPr>
              <w:snapToGrid w:val="0"/>
              <w:rPr>
                <w:rFonts w:ascii="Arial Narrow" w:hAnsi="Arial Narrow" w:cs="Arial Narrow"/>
                <w:i/>
                <w:iCs/>
                <w:lang w:val="sk-SK"/>
              </w:rPr>
            </w:pPr>
          </w:p>
        </w:tc>
        <w:tc>
          <w:tcPr>
            <w:tcW w:w="274" w:type="dxa"/>
            <w:gridSpan w:val="7"/>
            <w:shd w:val="clear" w:color="auto" w:fill="auto"/>
          </w:tcPr>
          <w:p w:rsidR="004F0B36" w:rsidRDefault="004F0B36">
            <w:pPr>
              <w:snapToGrid w:val="0"/>
              <w:rPr>
                <w:rFonts w:ascii="Arial Narrow" w:hAnsi="Arial Narrow" w:cs="Arial Narrow"/>
                <w:i/>
                <w:iCs/>
                <w:lang w:val="sk-SK"/>
              </w:rPr>
            </w:pPr>
          </w:p>
        </w:tc>
        <w:tc>
          <w:tcPr>
            <w:tcW w:w="276" w:type="dxa"/>
            <w:gridSpan w:val="6"/>
          </w:tcPr>
          <w:p w:rsidR="004F0B36" w:rsidRDefault="004F0B36">
            <w:pPr>
              <w:snapToGrid w:val="0"/>
              <w:rPr>
                <w:rFonts w:ascii="Arial Narrow" w:hAnsi="Arial Narrow" w:cs="Arial Narrow"/>
                <w:i/>
                <w:iCs/>
                <w:lang w:val="sk-SK"/>
              </w:rPr>
            </w:pPr>
          </w:p>
        </w:tc>
        <w:tc>
          <w:tcPr>
            <w:tcW w:w="296" w:type="dxa"/>
            <w:gridSpan w:val="6"/>
          </w:tcPr>
          <w:p w:rsidR="004F0B36" w:rsidRDefault="004F0B36">
            <w:pPr>
              <w:snapToGrid w:val="0"/>
              <w:rPr>
                <w:rFonts w:ascii="Arial Narrow" w:hAnsi="Arial Narrow" w:cs="Arial Narrow"/>
                <w:i/>
                <w:iCs/>
                <w:lang w:val="sk-SK"/>
              </w:rPr>
            </w:pPr>
          </w:p>
        </w:tc>
        <w:tc>
          <w:tcPr>
            <w:tcW w:w="353"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267" w:type="dxa"/>
            <w:gridSpan w:val="7"/>
          </w:tcPr>
          <w:p w:rsidR="004F0B36" w:rsidRDefault="004F0B36">
            <w:pPr>
              <w:snapToGrid w:val="0"/>
              <w:rPr>
                <w:rFonts w:ascii="Arial Narrow" w:hAnsi="Arial Narrow" w:cs="Arial Narrow"/>
                <w:i/>
                <w:iCs/>
                <w:lang w:val="sk-SK"/>
              </w:rPr>
            </w:pPr>
          </w:p>
        </w:tc>
        <w:tc>
          <w:tcPr>
            <w:tcW w:w="271" w:type="dxa"/>
            <w:gridSpan w:val="7"/>
          </w:tcPr>
          <w:p w:rsidR="004F0B36" w:rsidRDefault="004F0B36">
            <w:pPr>
              <w:snapToGrid w:val="0"/>
              <w:rPr>
                <w:rFonts w:ascii="Arial Narrow" w:hAnsi="Arial Narrow" w:cs="Arial Narrow"/>
                <w:i/>
                <w:iCs/>
                <w:lang w:val="sk-SK"/>
              </w:rPr>
            </w:pPr>
          </w:p>
        </w:tc>
        <w:tc>
          <w:tcPr>
            <w:tcW w:w="178" w:type="dxa"/>
            <w:gridSpan w:val="6"/>
          </w:tcPr>
          <w:p w:rsidR="004F0B36" w:rsidRDefault="004F0B36">
            <w:pPr>
              <w:snapToGrid w:val="0"/>
              <w:rPr>
                <w:rFonts w:ascii="Arial Narrow" w:hAnsi="Arial Narrow" w:cs="Arial Narrow"/>
                <w:i/>
                <w:iCs/>
                <w:lang w:val="sk-SK"/>
              </w:rPr>
            </w:pPr>
          </w:p>
        </w:tc>
        <w:tc>
          <w:tcPr>
            <w:tcW w:w="269" w:type="dxa"/>
            <w:gridSpan w:val="6"/>
          </w:tcPr>
          <w:p w:rsidR="004F0B36" w:rsidRDefault="004F0B36">
            <w:pPr>
              <w:snapToGrid w:val="0"/>
              <w:rPr>
                <w:rFonts w:ascii="Arial Narrow" w:hAnsi="Arial Narrow" w:cs="Arial Narrow"/>
                <w:i/>
                <w:iCs/>
                <w:lang w:val="sk-SK"/>
              </w:rPr>
            </w:pPr>
          </w:p>
        </w:tc>
        <w:tc>
          <w:tcPr>
            <w:tcW w:w="174" w:type="dxa"/>
            <w:gridSpan w:val="3"/>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trHeight w:val="57"/>
        </w:trPr>
        <w:tc>
          <w:tcPr>
            <w:tcW w:w="272"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sz w:val="22"/>
                <w:szCs w:val="22"/>
                <w:lang w:val="sk-SK"/>
              </w:rPr>
              <w:t>j</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h</w:t>
            </w:r>
          </w:p>
        </w:tc>
        <w:tc>
          <w:tcPr>
            <w:tcW w:w="27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r</w:t>
            </w:r>
          </w:p>
        </w:tc>
        <w:tc>
          <w:tcPr>
            <w:tcW w:w="27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i</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n</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o</w:t>
            </w:r>
          </w:p>
        </w:tc>
        <w:tc>
          <w:tcPr>
            <w:tcW w:w="269"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v</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a</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sz w:val="22"/>
                <w:szCs w:val="22"/>
                <w:lang w:val="sk-SK"/>
              </w:rPr>
            </w:pPr>
            <w:r>
              <w:rPr>
                <w:rFonts w:ascii="Arial Narrow" w:hAnsi="Arial Narrow" w:cs="Arial Narrow"/>
                <w:i/>
                <w:iCs/>
                <w:sz w:val="22"/>
                <w:szCs w:val="22"/>
                <w:lang w:val="sk-SK"/>
              </w:rPr>
              <w:t>s</w:t>
            </w:r>
          </w:p>
        </w:tc>
        <w:tc>
          <w:tcPr>
            <w:tcW w:w="272"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i/>
                <w:iCs/>
                <w:lang w:val="sk-SK"/>
              </w:rPr>
            </w:pPr>
            <w:r>
              <w:rPr>
                <w:rFonts w:ascii="Arial Narrow" w:hAnsi="Arial Narrow" w:cs="Arial Narrow"/>
                <w:i/>
                <w:iCs/>
                <w:sz w:val="22"/>
                <w:szCs w:val="22"/>
                <w:lang w:val="sk-SK"/>
              </w:rPr>
              <w:t>k</w:t>
            </w: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2"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6"/>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7"/>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273" w:type="dxa"/>
            <w:gridSpan w:val="5"/>
            <w:tcBorders>
              <w:top w:val="single" w:sz="4" w:space="0" w:color="000000"/>
              <w:left w:val="single" w:sz="4" w:space="0" w:color="000000"/>
              <w:bottom w:val="single" w:sz="4" w:space="0" w:color="000000"/>
            </w:tcBorders>
            <w:vAlign w:val="center"/>
          </w:tcPr>
          <w:p w:rsidR="004F0B36" w:rsidRDefault="004F0B36">
            <w:pPr>
              <w:snapToGrid w:val="0"/>
              <w:jc w:val="center"/>
              <w:rPr>
                <w:rFonts w:ascii="Arial Narrow" w:hAnsi="Arial Narrow" w:cs="Arial Narrow"/>
                <w:i/>
                <w:iCs/>
                <w:lang w:val="sk-SK"/>
              </w:rPr>
            </w:pPr>
          </w:p>
        </w:tc>
        <w:tc>
          <w:tcPr>
            <w:tcW w:w="457" w:type="dxa"/>
            <w:gridSpan w:val="25"/>
            <w:tcBorders>
              <w:top w:val="single" w:sz="4" w:space="0" w:color="000000"/>
              <w:left w:val="single" w:sz="4" w:space="0" w:color="000000"/>
              <w:bottom w:val="single" w:sz="4" w:space="0" w:color="000000"/>
              <w:right w:val="single" w:sz="4" w:space="0" w:color="000000"/>
            </w:tcBorders>
            <w:vAlign w:val="center"/>
          </w:tcPr>
          <w:p w:rsidR="004F0B36" w:rsidRDefault="004F0B36">
            <w:pPr>
              <w:snapToGrid w:val="0"/>
              <w:jc w:val="center"/>
              <w:rPr>
                <w:rFonts w:ascii="Arial Narrow" w:hAnsi="Arial Narrow" w:cs="Arial Narrow"/>
                <w:i/>
                <w:iCs/>
                <w:lang w:val="sk-SK"/>
              </w:rPr>
            </w:pPr>
          </w:p>
        </w:tc>
      </w:tr>
      <w:tr w:rsidR="004F0B36">
        <w:tblPrEx>
          <w:tblInd w:w="70" w:type="dxa"/>
        </w:tblPrEx>
        <w:trPr>
          <w:gridAfter w:val="2"/>
          <w:trHeight w:val="57"/>
        </w:trPr>
        <w:tc>
          <w:tcPr>
            <w:tcW w:w="272" w:type="dxa"/>
            <w:shd w:val="clear" w:color="auto" w:fill="auto"/>
          </w:tcPr>
          <w:p w:rsidR="004F0B36" w:rsidRDefault="004F0B36">
            <w:pPr>
              <w:snapToGrid w:val="0"/>
              <w:rPr>
                <w:rFonts w:ascii="Arial Narrow" w:hAnsi="Arial Narrow" w:cs="Arial Narrow"/>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2"/>
            <w:shd w:val="clear" w:color="auto" w:fill="auto"/>
          </w:tcPr>
          <w:p w:rsidR="004F0B36" w:rsidRDefault="004F0B36">
            <w:pPr>
              <w:snapToGrid w:val="0"/>
              <w:rPr>
                <w:rFonts w:ascii="Arial Narrow" w:hAnsi="Arial Narrow" w:cs="Arial Narrow"/>
                <w:i/>
                <w:iCs/>
                <w:lang w:val="sk-SK"/>
              </w:rPr>
            </w:pPr>
          </w:p>
        </w:tc>
        <w:tc>
          <w:tcPr>
            <w:tcW w:w="272" w:type="dxa"/>
            <w:gridSpan w:val="3"/>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69" w:type="dxa"/>
            <w:gridSpan w:val="5"/>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2"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4"/>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2" w:type="dxa"/>
            <w:gridSpan w:val="7"/>
            <w:shd w:val="clear" w:color="auto" w:fill="auto"/>
          </w:tcPr>
          <w:p w:rsidR="004F0B36" w:rsidRDefault="004F0B36">
            <w:pPr>
              <w:snapToGrid w:val="0"/>
              <w:rPr>
                <w:rFonts w:ascii="Arial Narrow" w:hAnsi="Arial Narrow" w:cs="Arial Narrow"/>
                <w:i/>
                <w:iCs/>
                <w:lang w:val="sk-SK"/>
              </w:rPr>
            </w:pPr>
          </w:p>
        </w:tc>
        <w:tc>
          <w:tcPr>
            <w:tcW w:w="273" w:type="dxa"/>
            <w:gridSpan w:val="6"/>
            <w:shd w:val="clear" w:color="auto" w:fill="auto"/>
          </w:tcPr>
          <w:p w:rsidR="004F0B36" w:rsidRDefault="004F0B36">
            <w:pPr>
              <w:snapToGrid w:val="0"/>
              <w:rPr>
                <w:rFonts w:ascii="Arial Narrow" w:hAnsi="Arial Narrow" w:cs="Arial Narrow"/>
                <w:i/>
                <w:iCs/>
                <w:lang w:val="sk-SK"/>
              </w:rPr>
            </w:pPr>
          </w:p>
        </w:tc>
        <w:tc>
          <w:tcPr>
            <w:tcW w:w="273" w:type="dxa"/>
            <w:gridSpan w:val="5"/>
            <w:shd w:val="clear" w:color="auto" w:fill="auto"/>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2" w:type="dxa"/>
            <w:gridSpan w:val="7"/>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6"/>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7"/>
          </w:tcPr>
          <w:p w:rsidR="004F0B36" w:rsidRDefault="004F0B36">
            <w:pPr>
              <w:snapToGrid w:val="0"/>
              <w:rPr>
                <w:rFonts w:ascii="Arial Narrow" w:hAnsi="Arial Narrow" w:cs="Arial Narrow"/>
                <w:i/>
                <w:iCs/>
                <w:lang w:val="sk-SK"/>
              </w:rPr>
            </w:pPr>
          </w:p>
        </w:tc>
        <w:tc>
          <w:tcPr>
            <w:tcW w:w="273" w:type="dxa"/>
            <w:gridSpan w:val="5"/>
          </w:tcPr>
          <w:p w:rsidR="004F0B36" w:rsidRDefault="004F0B36">
            <w:pPr>
              <w:snapToGrid w:val="0"/>
              <w:rPr>
                <w:rFonts w:ascii="Arial Narrow" w:hAnsi="Arial Narrow" w:cs="Arial Narrow"/>
                <w:i/>
                <w:iCs/>
                <w:lang w:val="sk-SK"/>
              </w:rPr>
            </w:pPr>
          </w:p>
        </w:tc>
        <w:tc>
          <w:tcPr>
            <w:tcW w:w="267" w:type="dxa"/>
            <w:gridSpan w:val="6"/>
          </w:tcPr>
          <w:p w:rsidR="004F0B36" w:rsidRDefault="004F0B36">
            <w:pPr>
              <w:snapToGrid w:val="0"/>
              <w:rPr>
                <w:rFonts w:ascii="Arial Narrow" w:hAnsi="Arial Narrow" w:cs="Arial Narrow"/>
                <w:i/>
                <w:iCs/>
                <w:lang w:val="sk-SK"/>
              </w:rPr>
            </w:pPr>
          </w:p>
        </w:tc>
        <w:tc>
          <w:tcPr>
            <w:tcW w:w="35" w:type="dxa"/>
            <w:gridSpan w:val="3"/>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c>
          <w:tcPr>
            <w:tcW w:w="40" w:type="dxa"/>
            <w:gridSpan w:val="4"/>
          </w:tcPr>
          <w:p w:rsidR="004F0B36" w:rsidRDefault="004F0B36">
            <w:pPr>
              <w:snapToGrid w:val="0"/>
            </w:pPr>
          </w:p>
        </w:tc>
      </w:tr>
      <w:tr w:rsidR="004F0B36">
        <w:tblPrEx>
          <w:tblInd w:w="70" w:type="dxa"/>
          <w:tblCellMar>
            <w:left w:w="70" w:type="dxa"/>
            <w:right w:w="70" w:type="dxa"/>
          </w:tblCellMar>
        </w:tblPrEx>
        <w:trPr>
          <w:gridAfter w:val="2"/>
          <w:cantSplit/>
          <w:trHeight w:val="850"/>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sz w:val="22"/>
                <w:szCs w:val="22"/>
                <w:lang w:val="sk-SK"/>
              </w:rPr>
            </w:pPr>
            <w:r>
              <w:rPr>
                <w:rFonts w:ascii="Arial Narrow" w:hAnsi="Arial Narrow" w:cs="Arial Narrow"/>
                <w:i/>
                <w:iCs/>
                <w:sz w:val="22"/>
                <w:szCs w:val="22"/>
                <w:lang w:val="sk-SK"/>
              </w:rPr>
              <w:t xml:space="preserve"> Zostavené dňa:</w:t>
            </w:r>
          </w:p>
          <w:p w:rsidR="004F0B36" w:rsidRPr="002074BB" w:rsidRDefault="002074BB">
            <w:pPr>
              <w:rPr>
                <w:rFonts w:ascii="Arial Narrow" w:hAnsi="Arial Narrow" w:cs="Arial Narrow"/>
                <w:iCs/>
                <w:sz w:val="16"/>
                <w:szCs w:val="16"/>
                <w:lang w:val="sk-SK"/>
              </w:rPr>
            </w:pPr>
            <w:r>
              <w:rPr>
                <w:rFonts w:ascii="Arial Narrow" w:hAnsi="Arial Narrow" w:cs="Arial Narrow"/>
                <w:iCs/>
                <w:sz w:val="16"/>
                <w:szCs w:val="16"/>
                <w:lang w:val="sk-SK"/>
              </w:rPr>
              <w:t>26,3,2018</w:t>
            </w:r>
          </w:p>
        </w:tc>
        <w:tc>
          <w:tcPr>
            <w:tcW w:w="2406" w:type="dxa"/>
            <w:gridSpan w:val="40"/>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Podpisový záznam osoby zodpovednej za vedenie účtovníctva:</w:t>
            </w:r>
          </w:p>
        </w:tc>
        <w:tc>
          <w:tcPr>
            <w:tcW w:w="2413" w:type="dxa"/>
            <w:gridSpan w:val="55"/>
            <w:vMerge w:val="restart"/>
            <w:tcBorders>
              <w:top w:val="single" w:sz="4" w:space="0" w:color="000000"/>
              <w:left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lang w:val="sk-SK"/>
              </w:rPr>
              <w:t>Podpisový záznam osoby zodpovednej za zostavenie účtovnej závierky:</w:t>
            </w:r>
          </w:p>
        </w:tc>
        <w:tc>
          <w:tcPr>
            <w:tcW w:w="2607" w:type="dxa"/>
            <w:gridSpan w:val="75"/>
            <w:vMerge w:val="restart"/>
            <w:tcBorders>
              <w:top w:val="single" w:sz="4" w:space="0" w:color="000000"/>
              <w:left w:val="single" w:sz="4" w:space="0" w:color="000000"/>
              <w:right w:val="single" w:sz="4" w:space="0" w:color="000000"/>
            </w:tcBorders>
            <w:shd w:val="clear" w:color="auto" w:fill="auto"/>
          </w:tcPr>
          <w:p w:rsidR="004F0B36" w:rsidRDefault="004F0B36">
            <w:r>
              <w:rPr>
                <w:rFonts w:ascii="Arial Narrow" w:hAnsi="Arial Narrow" w:cs="Arial Narrow"/>
                <w:i/>
                <w:iCs/>
                <w:lang w:val="sk-SK"/>
              </w:rPr>
              <w:t>Podpisový záznam člena štatutárneho orgánu účtovnej jednotky alebo fyzickej osoby, ktorá je účtovnou jednotkou:</w:t>
            </w:r>
          </w:p>
        </w:tc>
      </w:tr>
      <w:tr w:rsidR="004F0B36">
        <w:tblPrEx>
          <w:tblInd w:w="70" w:type="dxa"/>
          <w:tblCellMar>
            <w:left w:w="70" w:type="dxa"/>
            <w:right w:w="70" w:type="dxa"/>
          </w:tblCellMar>
        </w:tblPrEx>
        <w:trPr>
          <w:gridAfter w:val="2"/>
          <w:cantSplit/>
          <w:trHeight w:val="848"/>
        </w:trPr>
        <w:tc>
          <w:tcPr>
            <w:tcW w:w="2567" w:type="dxa"/>
            <w:gridSpan w:val="24"/>
            <w:tcBorders>
              <w:top w:val="single" w:sz="4" w:space="0" w:color="000000"/>
              <w:left w:val="single" w:sz="4" w:space="0" w:color="000000"/>
              <w:bottom w:val="single" w:sz="4" w:space="0" w:color="000000"/>
            </w:tcBorders>
            <w:shd w:val="clear" w:color="auto" w:fill="auto"/>
          </w:tcPr>
          <w:p w:rsidR="004F0B36" w:rsidRDefault="004F0B36">
            <w:pPr>
              <w:rPr>
                <w:rFonts w:ascii="Arial Narrow" w:hAnsi="Arial Narrow" w:cs="Arial Narrow"/>
                <w:i/>
                <w:iCs/>
                <w:lang w:val="sk-SK"/>
              </w:rPr>
            </w:pPr>
            <w:r>
              <w:rPr>
                <w:rFonts w:ascii="Arial Narrow" w:hAnsi="Arial Narrow" w:cs="Arial Narrow"/>
                <w:i/>
                <w:iCs/>
                <w:sz w:val="22"/>
                <w:szCs w:val="22"/>
                <w:lang w:val="sk-SK"/>
              </w:rPr>
              <w:t xml:space="preserve"> Schválené dňa:</w:t>
            </w:r>
          </w:p>
          <w:p w:rsidR="004F0B36" w:rsidRDefault="004F0B36">
            <w:pPr>
              <w:rPr>
                <w:rFonts w:ascii="Arial Narrow" w:hAnsi="Arial Narrow" w:cs="Arial Narrow"/>
                <w:i/>
                <w:iCs/>
                <w:lang w:val="sk-SK"/>
              </w:rPr>
            </w:pPr>
          </w:p>
        </w:tc>
        <w:tc>
          <w:tcPr>
            <w:tcW w:w="2406" w:type="dxa"/>
            <w:gridSpan w:val="40"/>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413" w:type="dxa"/>
            <w:gridSpan w:val="55"/>
            <w:vMerge/>
            <w:tcBorders>
              <w:left w:val="single" w:sz="4" w:space="0" w:color="000000"/>
              <w:bottom w:val="single" w:sz="4" w:space="0" w:color="000000"/>
            </w:tcBorders>
            <w:shd w:val="clear" w:color="auto" w:fill="auto"/>
          </w:tcPr>
          <w:p w:rsidR="004F0B36" w:rsidRDefault="004F0B36">
            <w:pPr>
              <w:snapToGrid w:val="0"/>
              <w:rPr>
                <w:rFonts w:ascii="Arial Narrow" w:hAnsi="Arial Narrow" w:cs="Arial Narrow"/>
                <w:i/>
                <w:iCs/>
                <w:lang w:val="sk-SK"/>
              </w:rPr>
            </w:pPr>
          </w:p>
        </w:tc>
        <w:tc>
          <w:tcPr>
            <w:tcW w:w="2607" w:type="dxa"/>
            <w:gridSpan w:val="75"/>
            <w:vMerge/>
            <w:tcBorders>
              <w:left w:val="single" w:sz="4" w:space="0" w:color="000000"/>
              <w:bottom w:val="single" w:sz="4" w:space="0" w:color="000000"/>
              <w:right w:val="single" w:sz="4" w:space="0" w:color="000000"/>
            </w:tcBorders>
            <w:shd w:val="clear" w:color="auto" w:fill="auto"/>
          </w:tcPr>
          <w:p w:rsidR="004F0B36" w:rsidRDefault="004F0B36">
            <w:pPr>
              <w:snapToGrid w:val="0"/>
              <w:rPr>
                <w:rFonts w:ascii="Arial Narrow" w:hAnsi="Arial Narrow" w:cs="Arial Narrow"/>
                <w:i/>
                <w:iCs/>
                <w:lang w:val="sk-SK"/>
              </w:rPr>
            </w:pPr>
          </w:p>
        </w:tc>
      </w:tr>
    </w:tbl>
    <w:p w:rsidR="004F0B36" w:rsidRDefault="001F754B">
      <w:pPr>
        <w:jc w:val="both"/>
        <w:rPr>
          <w:rFonts w:ascii="Arial Narrow" w:hAnsi="Arial Narrow" w:cs="Arial Narrow"/>
          <w:b/>
          <w:bCs/>
          <w:sz w:val="20"/>
          <w:szCs w:val="20"/>
          <w:lang w:val="sk-SK"/>
        </w:rPr>
        <w:sectPr w:rsidR="004F0B36">
          <w:headerReference w:type="default" r:id="rId8"/>
          <w:footerReference w:type="even" r:id="rId9"/>
          <w:footerReference w:type="default" r:id="rId10"/>
          <w:headerReference w:type="first" r:id="rId11"/>
          <w:footerReference w:type="first" r:id="rId12"/>
          <w:pgSz w:w="11906" w:h="16838"/>
          <w:pgMar w:top="1410" w:right="1134" w:bottom="1127" w:left="1134" w:header="1134" w:footer="851" w:gutter="0"/>
          <w:cols w:space="708"/>
          <w:docGrid w:linePitch="600" w:charSpace="32768"/>
        </w:sectPr>
      </w:pPr>
      <w:r w:rsidRPr="001F754B">
        <w:pict>
          <v:shapetype id="_x0000_t202" coordsize="21600,21600" o:spt="202" path="m,l,21600r21600,l21600,xe">
            <v:stroke joinstyle="miter"/>
            <v:path gradientshapeok="t" o:connecttype="rect"/>
          </v:shapetype>
          <v:shape id="_x0000_s1026" type="#_x0000_t202" style="position:absolute;left:0;text-align:left;margin-left:68.1pt;margin-top:0;width:11.15pt;height:11.15pt;z-index:251657728;mso-wrap-distance-left:9.05pt;mso-wrap-distance-right:9.05pt;mso-position-horizontal:absolute;mso-position-horizontal-relative:text;mso-position-vertical:absolute;mso-position-vertical-relative:text" strokeweight=".5pt">
            <v:fill color2="black"/>
            <v:textbox inset=".25pt,.25pt,4.5pt,3.85pt">
              <w:txbxContent>
                <w:p w:rsidR="00BB3340" w:rsidRDefault="00BB3340">
                  <w:pPr>
                    <w:jc w:val="right"/>
                  </w:pPr>
                  <w:r>
                    <w:rPr>
                      <w:rFonts w:ascii="Arial" w:hAnsi="Arial" w:cs="Arial"/>
                      <w:sz w:val="18"/>
                      <w:szCs w:val="18"/>
                    </w:rPr>
                    <w:t>X</w:t>
                  </w:r>
                </w:p>
              </w:txbxContent>
            </v:textbox>
          </v:shape>
        </w:pict>
      </w:r>
      <w:r w:rsidR="004F0B36">
        <w:rPr>
          <w:rFonts w:ascii="Arial Narrow" w:hAnsi="Arial Narrow" w:cs="Arial Narrow"/>
          <w:sz w:val="22"/>
          <w:szCs w:val="22"/>
          <w:lang w:val="sk-SK"/>
        </w:rPr>
        <w:t xml:space="preserve">*) Vyznačuje sa </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lastRenderedPageBreak/>
        <w:t>A. Informácie o účtovnej jednotke:</w:t>
      </w:r>
    </w:p>
    <w:p w:rsidR="004F0B36" w:rsidRDefault="004F0B36">
      <w:pPr>
        <w:ind w:left="360" w:right="71"/>
        <w:rPr>
          <w:rFonts w:ascii="Arial Narrow" w:hAnsi="Arial Narrow" w:cs="Arial Narrow"/>
          <w:sz w:val="20"/>
          <w:szCs w:val="20"/>
          <w:lang w:val="sk-SK"/>
        </w:rPr>
      </w:pPr>
    </w:p>
    <w:p w:rsidR="004F0B36" w:rsidRDefault="004F0B36">
      <w:pPr>
        <w:pStyle w:val="Odsekzoznamu"/>
        <w:numPr>
          <w:ilvl w:val="0"/>
          <w:numId w:val="8"/>
        </w:numPr>
        <w:tabs>
          <w:tab w:val="left" w:pos="4686"/>
        </w:tabs>
        <w:rPr>
          <w:rFonts w:ascii="Arial Narrow" w:hAnsi="Arial Narrow" w:cs="Arial Narrow"/>
          <w:sz w:val="20"/>
          <w:szCs w:val="20"/>
        </w:rPr>
      </w:pPr>
      <w:r>
        <w:rPr>
          <w:rFonts w:ascii="Arial Narrow" w:hAnsi="Arial Narrow" w:cs="Arial Narrow"/>
          <w:sz w:val="20"/>
          <w:szCs w:val="20"/>
        </w:rPr>
        <w:t xml:space="preserve">obchodné meno: </w:t>
      </w:r>
      <w:r>
        <w:rPr>
          <w:rFonts w:ascii="Arial Narrow" w:hAnsi="Arial Narrow" w:cs="Arial Narrow"/>
          <w:b/>
          <w:bCs/>
          <w:sz w:val="20"/>
          <w:szCs w:val="20"/>
        </w:rPr>
        <w:t>Svojpomocné družstvo – jednotlivo hospodáriacich roľníkov v Hriňovej</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sídlo: Jarmočná 1430, 962 05 Hriňová</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založenia: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dátum vzniku: 01. 01. 1992</w:t>
      </w:r>
    </w:p>
    <w:p w:rsidR="004F0B36" w:rsidRDefault="004F0B36">
      <w:pPr>
        <w:pStyle w:val="Odsekzoznamu"/>
        <w:tabs>
          <w:tab w:val="left" w:pos="4686"/>
        </w:tabs>
        <w:ind w:left="1080"/>
        <w:rPr>
          <w:rFonts w:ascii="Arial Narrow" w:hAnsi="Arial Narrow" w:cs="Arial Narrow"/>
          <w:sz w:val="20"/>
          <w:szCs w:val="20"/>
        </w:rPr>
      </w:pPr>
      <w:r>
        <w:rPr>
          <w:rFonts w:ascii="Arial Narrow" w:hAnsi="Arial Narrow" w:cs="Arial Narrow"/>
          <w:sz w:val="20"/>
          <w:szCs w:val="20"/>
        </w:rPr>
        <w:t>zápis: Obchodný register Okresného súdu v Banskej Bystrici odd. Dr., vložka č. 59/S</w:t>
      </w:r>
    </w:p>
    <w:p w:rsidR="004F0B36" w:rsidRDefault="004F0B36">
      <w:pPr>
        <w:tabs>
          <w:tab w:val="left" w:pos="1279"/>
        </w:tabs>
        <w:rPr>
          <w:rFonts w:ascii="Arial Narrow" w:hAnsi="Arial Narrow" w:cs="Arial Narrow"/>
          <w:sz w:val="20"/>
          <w:szCs w:val="20"/>
        </w:rPr>
      </w:pPr>
    </w:p>
    <w:p w:rsidR="004F0B36" w:rsidRDefault="004F0B36">
      <w:pPr>
        <w:pStyle w:val="Odsekzoznamu"/>
        <w:numPr>
          <w:ilvl w:val="0"/>
          <w:numId w:val="8"/>
        </w:numPr>
        <w:tabs>
          <w:tab w:val="left" w:pos="4683"/>
        </w:tabs>
        <w:ind w:left="1077" w:hanging="357"/>
        <w:rPr>
          <w:rFonts w:ascii="Arial Narrow" w:hAnsi="Arial Narrow" w:cs="Arial Narrow"/>
          <w:sz w:val="20"/>
          <w:szCs w:val="20"/>
        </w:rPr>
      </w:pPr>
      <w:r>
        <w:rPr>
          <w:rFonts w:ascii="Arial Narrow" w:hAnsi="Arial Narrow" w:cs="Arial Narrow"/>
          <w:sz w:val="20"/>
          <w:szCs w:val="20"/>
        </w:rPr>
        <w:t>opis hospodárskej činnosti:</w:t>
      </w:r>
    </w:p>
    <w:p w:rsidR="004F0B36" w:rsidRDefault="004F0B36">
      <w:pPr>
        <w:pStyle w:val="Odsekzoznamu"/>
        <w:tabs>
          <w:tab w:val="left" w:pos="4683"/>
        </w:tabs>
        <w:ind w:left="1080"/>
        <w:rPr>
          <w:rFonts w:ascii="Arial Narrow" w:hAnsi="Arial Narrow" w:cs="Arial Narrow"/>
          <w:sz w:val="20"/>
          <w:szCs w:val="20"/>
        </w:rPr>
      </w:pPr>
      <w:r>
        <w:rPr>
          <w:rFonts w:ascii="Arial Narrow" w:hAnsi="Arial Narrow" w:cs="Arial Narrow"/>
          <w:sz w:val="20"/>
          <w:szCs w:val="20"/>
        </w:rPr>
        <w:t>poľnohospodárska výroba, maloobchod s obilím, náhradnými dielmi na stroje a zariadenia, prenájom poľnohospodárskych strojov a zariadení</w:t>
      </w:r>
    </w:p>
    <w:p w:rsidR="004F0B36" w:rsidRDefault="004F0B36">
      <w:pPr>
        <w:ind w:right="71"/>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Družstvo nie je neobmedzene ručiacim spoločníkom v inej účtovnej jednotke</w:t>
      </w:r>
    </w:p>
    <w:p w:rsidR="004F0B36" w:rsidRDefault="004F0B36">
      <w:pPr>
        <w:rPr>
          <w:rFonts w:ascii="Arial Narrow" w:hAnsi="Arial Narrow" w:cs="Arial Narrow"/>
          <w:sz w:val="20"/>
          <w:szCs w:val="20"/>
          <w:lang w:val="sk-SK"/>
        </w:rPr>
      </w:pPr>
    </w:p>
    <w:p w:rsidR="004F0B36" w:rsidRDefault="004F0B36">
      <w:pPr>
        <w:pStyle w:val="Odsekzoznamu"/>
        <w:numPr>
          <w:ilvl w:val="0"/>
          <w:numId w:val="8"/>
        </w:numPr>
        <w:rPr>
          <w:rFonts w:ascii="Arial Narrow" w:hAnsi="Arial Narrow" w:cs="Arial Narrow"/>
          <w:sz w:val="20"/>
          <w:szCs w:val="20"/>
        </w:rPr>
      </w:pPr>
      <w:r>
        <w:rPr>
          <w:rFonts w:ascii="Arial Narrow" w:hAnsi="Arial Narrow" w:cs="Arial Narrow"/>
          <w:sz w:val="20"/>
          <w:szCs w:val="20"/>
        </w:rPr>
        <w:t>Právne dôvody na zostavenie účtovnej závierky</w:t>
      </w:r>
    </w:p>
    <w:p w:rsidR="004F0B36" w:rsidRDefault="004F0B36">
      <w:pPr>
        <w:ind w:left="1080"/>
        <w:jc w:val="both"/>
        <w:rPr>
          <w:rFonts w:ascii="Arial Narrow" w:hAnsi="Arial Narrow" w:cs="Arial Narrow"/>
          <w:sz w:val="20"/>
          <w:szCs w:val="20"/>
          <w:lang w:val="sk-SK"/>
        </w:rPr>
      </w:pPr>
      <w:r>
        <w:rPr>
          <w:rFonts w:ascii="Arial Narrow" w:hAnsi="Arial Narrow" w:cs="Arial Narrow"/>
          <w:sz w:val="20"/>
          <w:szCs w:val="20"/>
          <w:lang w:val="sk-SK"/>
        </w:rPr>
        <w:t>Účtovná závierka družstva zostavená k 31. decembru 2017 zostavená ako riadna účtovná závierka podľa § 17 ods. 6 zákona č. 431/2002 Z. z. o účtovníctve v znení neskorších predpisov.</w:t>
      </w:r>
    </w:p>
    <w:p w:rsidR="004F0B36" w:rsidRDefault="004F0B36">
      <w:pPr>
        <w:rPr>
          <w:rFonts w:ascii="Arial Narrow" w:hAnsi="Arial Narrow" w:cs="Arial Narrow"/>
          <w:sz w:val="20"/>
          <w:szCs w:val="20"/>
          <w:lang w:val="sk-SK"/>
        </w:rPr>
      </w:pPr>
    </w:p>
    <w:p w:rsidR="004F0B36" w:rsidRDefault="004F0B36">
      <w:pPr>
        <w:numPr>
          <w:ilvl w:val="0"/>
          <w:numId w:val="8"/>
        </w:numPr>
        <w:jc w:val="both"/>
        <w:rPr>
          <w:rFonts w:ascii="Arial Narrow" w:hAnsi="Arial Narrow" w:cs="Arial Narrow"/>
          <w:sz w:val="20"/>
          <w:szCs w:val="20"/>
          <w:lang w:val="sk-SK"/>
        </w:rPr>
      </w:pPr>
      <w:r>
        <w:rPr>
          <w:rFonts w:ascii="Arial Narrow" w:hAnsi="Arial Narrow" w:cs="Arial Narrow"/>
          <w:sz w:val="20"/>
          <w:szCs w:val="20"/>
          <w:lang w:val="sk-SK"/>
        </w:rPr>
        <w:t>Dátum schválenia účtovnej závierky za predchádzajúce účtovné obdobie</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1. Informácie k časti A. písm. c) prílohy č. 3 o počte zamestnancov</w:t>
      </w:r>
    </w:p>
    <w:tbl>
      <w:tblPr>
        <w:tblW w:w="0" w:type="auto"/>
        <w:tblInd w:w="70" w:type="dxa"/>
        <w:tblLayout w:type="fixed"/>
        <w:tblCellMar>
          <w:left w:w="70" w:type="dxa"/>
          <w:right w:w="70" w:type="dxa"/>
        </w:tblCellMar>
        <w:tblLook w:val="0000"/>
      </w:tblPr>
      <w:tblGrid>
        <w:gridCol w:w="3709"/>
        <w:gridCol w:w="2807"/>
        <w:gridCol w:w="3441"/>
      </w:tblGrid>
      <w:tr w:rsidR="004F0B36">
        <w:tc>
          <w:tcPr>
            <w:tcW w:w="37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0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44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Priemerný prepočítaný počet zamestnancov</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8</w:t>
            </w:r>
          </w:p>
        </w:tc>
      </w:tr>
      <w:tr w:rsidR="004F0B36">
        <w:trPr>
          <w:trHeight w:val="285"/>
        </w:trPr>
        <w:tc>
          <w:tcPr>
            <w:tcW w:w="370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Stav zamestnancov ku dňu, ku ktorému sa zostavuje účtovná závierka, z toho:</w:t>
            </w:r>
          </w:p>
        </w:tc>
        <w:tc>
          <w:tcPr>
            <w:tcW w:w="280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9</w:t>
            </w:r>
          </w:p>
        </w:tc>
        <w:tc>
          <w:tcPr>
            <w:tcW w:w="344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8</w:t>
            </w:r>
          </w:p>
        </w:tc>
      </w:tr>
      <w:tr w:rsidR="004F0B36">
        <w:trPr>
          <w:trHeight w:val="285"/>
        </w:trPr>
        <w:tc>
          <w:tcPr>
            <w:tcW w:w="370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počet vedúcich zamestnancov</w:t>
            </w:r>
          </w:p>
        </w:tc>
        <w:tc>
          <w:tcPr>
            <w:tcW w:w="280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w:t>
            </w:r>
          </w:p>
        </w:tc>
        <w:tc>
          <w:tcPr>
            <w:tcW w:w="344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w:t>
            </w:r>
          </w:p>
        </w:tc>
      </w:tr>
    </w:tbl>
    <w:p w:rsidR="004F0B36" w:rsidRDefault="004F0B36">
      <w:pPr>
        <w:keepNext/>
        <w:rPr>
          <w:rFonts w:ascii="Arial Narrow" w:hAnsi="Arial Narrow" w:cs="Arial Narrow"/>
          <w:b/>
          <w:bCs/>
          <w:color w:val="008000"/>
          <w:kern w:val="1"/>
          <w:sz w:val="20"/>
          <w:szCs w:val="20"/>
          <w:lang w:val="sk-SK"/>
        </w:rPr>
      </w:pPr>
    </w:p>
    <w:p w:rsidR="004F0B36" w:rsidRDefault="004F0B36">
      <w:pPr>
        <w:keepNext/>
        <w:rPr>
          <w:rFonts w:ascii="Arial Narrow" w:hAnsi="Arial Narrow" w:cs="Arial Narrow"/>
          <w:b/>
          <w:bCs/>
          <w:color w:val="008000"/>
          <w:kern w:val="1"/>
          <w:sz w:val="20"/>
          <w:szCs w:val="20"/>
          <w:lang w:val="sk-SK"/>
        </w:rPr>
      </w:pPr>
    </w:p>
    <w:p w:rsidR="004F0B36" w:rsidRDefault="004F0B36">
      <w:pPr>
        <w:ind w:left="360" w:right="71" w:hanging="360"/>
        <w:jc w:val="both"/>
        <w:rPr>
          <w:rFonts w:ascii="Arial Narrow" w:hAnsi="Arial Narrow" w:cs="Arial Narrow"/>
          <w:sz w:val="20"/>
          <w:szCs w:val="20"/>
        </w:rPr>
      </w:pPr>
      <w:r>
        <w:rPr>
          <w:rFonts w:ascii="Arial Narrow" w:hAnsi="Arial Narrow" w:cs="Arial Narrow"/>
          <w:b/>
          <w:bCs/>
          <w:sz w:val="20"/>
          <w:szCs w:val="20"/>
          <w:lang w:val="sk-SK"/>
        </w:rPr>
        <w:t>B. Informácie o členoch štatutárnych orgánov, dozorných orgánov a iných orgánov účtovnej jednotky:</w:t>
      </w: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sz w:val="20"/>
          <w:szCs w:val="20"/>
        </w:rPr>
        <w:t xml:space="preserve">Štatutárny orgán: </w:t>
      </w:r>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Predseda: Ľubomír </w:t>
      </w:r>
      <w:proofErr w:type="spellStart"/>
      <w:r>
        <w:rPr>
          <w:rFonts w:ascii="Arial Narrow" w:hAnsi="Arial Narrow" w:cs="Arial Narrow"/>
          <w:sz w:val="20"/>
          <w:szCs w:val="20"/>
          <w:lang w:val="sk-SK"/>
        </w:rPr>
        <w:t>Malček</w:t>
      </w:r>
      <w:proofErr w:type="spellEnd"/>
    </w:p>
    <w:p w:rsidR="004F0B36" w:rsidRDefault="004F0B36">
      <w:pPr>
        <w:ind w:left="1080"/>
        <w:rPr>
          <w:rFonts w:ascii="Arial Narrow" w:hAnsi="Arial Narrow" w:cs="Arial Narrow"/>
          <w:sz w:val="20"/>
          <w:szCs w:val="20"/>
          <w:lang w:val="sk-SK"/>
        </w:rPr>
      </w:pPr>
      <w:r>
        <w:rPr>
          <w:rFonts w:ascii="Arial Narrow" w:hAnsi="Arial Narrow" w:cs="Arial Narrow"/>
          <w:sz w:val="20"/>
          <w:szCs w:val="20"/>
          <w:lang w:val="sk-SK"/>
        </w:rPr>
        <w:t xml:space="preserve">Podpredseda: Ing. Pavel </w:t>
      </w:r>
      <w:proofErr w:type="spellStart"/>
      <w:r>
        <w:rPr>
          <w:rFonts w:ascii="Arial Narrow" w:hAnsi="Arial Narrow" w:cs="Arial Narrow"/>
          <w:sz w:val="20"/>
          <w:szCs w:val="20"/>
          <w:lang w:val="sk-SK"/>
        </w:rPr>
        <w:t>Kamenský</w:t>
      </w:r>
      <w:proofErr w:type="spellEnd"/>
    </w:p>
    <w:p w:rsidR="004F0B36" w:rsidRDefault="004F0B36">
      <w:pPr>
        <w:ind w:left="720"/>
        <w:rPr>
          <w:rFonts w:ascii="Arial Narrow" w:hAnsi="Arial Narrow" w:cs="Arial Narrow"/>
          <w:sz w:val="20"/>
          <w:szCs w:val="20"/>
          <w:lang w:val="sk-SK"/>
        </w:rPr>
      </w:pPr>
    </w:p>
    <w:p w:rsidR="004F0B36" w:rsidRDefault="004F0B36">
      <w:pPr>
        <w:pStyle w:val="Odsekzoznamu"/>
        <w:numPr>
          <w:ilvl w:val="0"/>
          <w:numId w:val="12"/>
        </w:numPr>
        <w:rPr>
          <w:rFonts w:ascii="Arial Narrow" w:hAnsi="Arial Narrow" w:cs="Arial Narrow"/>
          <w:sz w:val="20"/>
          <w:szCs w:val="20"/>
        </w:rPr>
      </w:pPr>
      <w:r>
        <w:rPr>
          <w:rFonts w:ascii="Arial Narrow" w:hAnsi="Arial Narrow" w:cs="Arial Narrow"/>
          <w:i/>
          <w:iCs/>
          <w:sz w:val="20"/>
          <w:szCs w:val="20"/>
        </w:rPr>
        <w:t>Členovia predstavenstva družstva:</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1. Miroslav Lupták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2. </w:t>
      </w:r>
      <w:r w:rsidR="002C4EBF">
        <w:rPr>
          <w:rFonts w:ascii="Arial Narrow" w:hAnsi="Arial Narrow" w:cs="Arial Narrow"/>
          <w:sz w:val="20"/>
          <w:szCs w:val="20"/>
        </w:rPr>
        <w:t xml:space="preserve">Jaroslav </w:t>
      </w:r>
      <w:proofErr w:type="spellStart"/>
      <w:r w:rsidR="002C4EBF">
        <w:rPr>
          <w:rFonts w:ascii="Arial Narrow" w:hAnsi="Arial Narrow" w:cs="Arial Narrow"/>
          <w:sz w:val="20"/>
          <w:szCs w:val="20"/>
        </w:rPr>
        <w:t>Machava</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3. Jozef </w:t>
      </w:r>
      <w:proofErr w:type="spellStart"/>
      <w:r>
        <w:rPr>
          <w:rFonts w:ascii="Arial Narrow" w:hAnsi="Arial Narrow" w:cs="Arial Narrow"/>
          <w:sz w:val="20"/>
          <w:szCs w:val="20"/>
        </w:rPr>
        <w:t>Marcinek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4. Miroslav </w:t>
      </w:r>
      <w:proofErr w:type="spellStart"/>
      <w:r>
        <w:rPr>
          <w:rFonts w:ascii="Arial Narrow" w:hAnsi="Arial Narrow" w:cs="Arial Narrow"/>
          <w:sz w:val="20"/>
          <w:szCs w:val="20"/>
        </w:rPr>
        <w:t>Vreštiak</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5. Pavol Žiak</w:t>
      </w:r>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6. Ing. Pavol </w:t>
      </w:r>
      <w:proofErr w:type="spellStart"/>
      <w:r>
        <w:rPr>
          <w:rFonts w:ascii="Arial Narrow" w:hAnsi="Arial Narrow" w:cs="Arial Narrow"/>
          <w:sz w:val="20"/>
          <w:szCs w:val="20"/>
        </w:rPr>
        <w:t>Kamenský</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7. Jaroslav </w:t>
      </w:r>
      <w:proofErr w:type="spellStart"/>
      <w:r>
        <w:rPr>
          <w:rFonts w:ascii="Arial Narrow" w:hAnsi="Arial Narrow" w:cs="Arial Narrow"/>
          <w:sz w:val="20"/>
          <w:szCs w:val="20"/>
        </w:rPr>
        <w:t>Krnáč</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8. Ján </w:t>
      </w:r>
      <w:proofErr w:type="spellStart"/>
      <w:r>
        <w:rPr>
          <w:rFonts w:ascii="Arial Narrow" w:hAnsi="Arial Narrow" w:cs="Arial Narrow"/>
          <w:sz w:val="20"/>
          <w:szCs w:val="20"/>
        </w:rPr>
        <w:t>Hukeľ</w:t>
      </w:r>
      <w:proofErr w:type="spellEnd"/>
    </w:p>
    <w:p w:rsidR="004F0B36" w:rsidRDefault="004F0B36">
      <w:pPr>
        <w:pStyle w:val="Odsekzoznamu"/>
        <w:ind w:left="1080"/>
        <w:rPr>
          <w:rFonts w:ascii="Arial Narrow" w:hAnsi="Arial Narrow" w:cs="Arial Narrow"/>
          <w:sz w:val="20"/>
          <w:szCs w:val="20"/>
        </w:rPr>
      </w:pPr>
      <w:r>
        <w:rPr>
          <w:rFonts w:ascii="Arial Narrow" w:hAnsi="Arial Narrow" w:cs="Arial Narrow"/>
          <w:sz w:val="20"/>
          <w:szCs w:val="20"/>
        </w:rPr>
        <w:t xml:space="preserve">9. Martin </w:t>
      </w:r>
      <w:proofErr w:type="spellStart"/>
      <w:r>
        <w:rPr>
          <w:rFonts w:ascii="Arial Narrow" w:hAnsi="Arial Narrow" w:cs="Arial Narrow"/>
          <w:sz w:val="20"/>
          <w:szCs w:val="20"/>
        </w:rPr>
        <w:t>Bystriansky</w:t>
      </w:r>
      <w:proofErr w:type="spellEnd"/>
    </w:p>
    <w:p w:rsidR="004F0B36" w:rsidRDefault="004F0B36">
      <w:pPr>
        <w:ind w:right="71"/>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p>
    <w:p w:rsidR="004F0B36" w:rsidRDefault="004F0B36">
      <w:pPr>
        <w:keepNext/>
        <w:jc w:val="both"/>
        <w:rPr>
          <w:rFonts w:ascii="Arial Narrow" w:hAnsi="Arial Narrow" w:cs="Arial Narrow"/>
          <w:b/>
          <w:bCs/>
          <w:sz w:val="20"/>
          <w:szCs w:val="20"/>
          <w:lang w:val="sk-SK"/>
        </w:rPr>
      </w:pPr>
      <w:r>
        <w:rPr>
          <w:rFonts w:ascii="Arial Narrow" w:hAnsi="Arial Narrow" w:cs="Arial Narrow"/>
          <w:b/>
          <w:bCs/>
          <w:kern w:val="1"/>
          <w:sz w:val="20"/>
          <w:szCs w:val="20"/>
          <w:lang w:val="sk-SK"/>
        </w:rPr>
        <w:t>2. Informácie k časti B. písm. b) prílohy č. 3 o štruktúre spoločníkov ku dňu, ku ktorému sa zostavuje účtovná závierka a o štruktúre spoločníkov do dňa jej zmeny vzniknutej v priebehu účtovného obdobia</w:t>
      </w:r>
    </w:p>
    <w:p w:rsidR="004F0B36" w:rsidRDefault="004F0B36">
      <w:pPr>
        <w:ind w:left="360" w:right="71" w:hanging="360"/>
        <w:rPr>
          <w:rFonts w:ascii="Arial Narrow" w:hAnsi="Arial Narrow" w:cs="Arial Narrow"/>
          <w:b/>
          <w:bCs/>
          <w:sz w:val="20"/>
          <w:szCs w:val="20"/>
          <w:lang w:val="sk-SK"/>
        </w:rPr>
      </w:pPr>
    </w:p>
    <w:p w:rsidR="004F0B36" w:rsidRDefault="004F0B36">
      <w:pPr>
        <w:ind w:right="71"/>
      </w:pPr>
      <w:r>
        <w:rPr>
          <w:rFonts w:ascii="Arial Narrow" w:hAnsi="Arial Narrow" w:cs="Arial Narrow"/>
          <w:sz w:val="20"/>
          <w:szCs w:val="20"/>
          <w:lang w:val="sk-SK"/>
        </w:rPr>
        <w:t xml:space="preserve">Celkový počet členov </w:t>
      </w:r>
      <w:proofErr w:type="spellStart"/>
      <w:r>
        <w:rPr>
          <w:rFonts w:ascii="Arial Narrow" w:hAnsi="Arial Narrow" w:cs="Arial Narrow"/>
          <w:sz w:val="20"/>
          <w:szCs w:val="20"/>
        </w:rPr>
        <w:t>Svojpomocného</w:t>
      </w:r>
      <w:proofErr w:type="spellEnd"/>
      <w:r>
        <w:rPr>
          <w:rFonts w:ascii="Arial Narrow" w:hAnsi="Arial Narrow" w:cs="Arial Narrow"/>
          <w:sz w:val="20"/>
          <w:szCs w:val="20"/>
        </w:rPr>
        <w:t xml:space="preserve"> družstva – </w:t>
      </w:r>
      <w:proofErr w:type="spellStart"/>
      <w:r>
        <w:rPr>
          <w:rFonts w:ascii="Arial Narrow" w:hAnsi="Arial Narrow" w:cs="Arial Narrow"/>
          <w:sz w:val="20"/>
          <w:szCs w:val="20"/>
        </w:rPr>
        <w:t>jednotlivo</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hospodáriacich</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roľníkov</w:t>
      </w:r>
      <w:proofErr w:type="spellEnd"/>
      <w:r>
        <w:rPr>
          <w:rFonts w:ascii="Arial Narrow" w:hAnsi="Arial Narrow" w:cs="Arial Narrow"/>
          <w:sz w:val="20"/>
          <w:szCs w:val="20"/>
        </w:rPr>
        <w:t xml:space="preserve"> v </w:t>
      </w:r>
      <w:proofErr w:type="spellStart"/>
      <w:r>
        <w:rPr>
          <w:rFonts w:ascii="Arial Narrow" w:hAnsi="Arial Narrow" w:cs="Arial Narrow"/>
          <w:sz w:val="20"/>
          <w:szCs w:val="20"/>
        </w:rPr>
        <w:t>Hriňovej</w:t>
      </w:r>
      <w:proofErr w:type="spellEnd"/>
      <w:r>
        <w:rPr>
          <w:rFonts w:ascii="Arial Narrow" w:hAnsi="Arial Narrow" w:cs="Arial Narrow"/>
          <w:sz w:val="20"/>
          <w:szCs w:val="20"/>
          <w:lang w:val="sk-SK"/>
        </w:rPr>
        <w:t xml:space="preserve"> k 31. 12 .2017 je 294</w:t>
      </w:r>
    </w:p>
    <w:p w:rsidR="004F0B36" w:rsidRDefault="004F0B36">
      <w:pPr>
        <w:ind w:right="71"/>
      </w:pPr>
    </w:p>
    <w:p w:rsidR="004F0B36" w:rsidRDefault="004F0B36">
      <w:pPr>
        <w:ind w:left="360" w:right="71" w:hanging="360"/>
        <w:rPr>
          <w:rFonts w:ascii="Arial Narrow" w:hAnsi="Arial Narrow" w:cs="Arial Narrow"/>
          <w:sz w:val="20"/>
          <w:szCs w:val="20"/>
          <w:lang w:val="sk-SK"/>
        </w:rPr>
      </w:pPr>
      <w:r>
        <w:rPr>
          <w:rFonts w:ascii="Arial Narrow" w:hAnsi="Arial Narrow" w:cs="Arial Narrow"/>
          <w:b/>
          <w:bCs/>
          <w:sz w:val="20"/>
          <w:szCs w:val="20"/>
          <w:lang w:val="sk-SK"/>
        </w:rPr>
        <w:t>C. Účtovná jednotka nie je súčasťou konsolidovaného celku.</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Informácie o použitých účtovných zásadách a účtovných metódach</w:t>
      </w:r>
    </w:p>
    <w:p w:rsidR="004F0B36" w:rsidRDefault="004F0B36">
      <w:pPr>
        <w:ind w:right="71"/>
        <w:jc w:val="both"/>
        <w:rPr>
          <w:rFonts w:ascii="Arial Narrow" w:hAnsi="Arial Narrow" w:cs="Arial Narrow"/>
          <w:sz w:val="20"/>
          <w:szCs w:val="20"/>
          <w:lang w:val="sk-SK"/>
        </w:rPr>
      </w:pPr>
      <w:r>
        <w:rPr>
          <w:rFonts w:ascii="Arial Narrow" w:hAnsi="Arial Narrow" w:cs="Arial Narrow"/>
          <w:sz w:val="20"/>
          <w:szCs w:val="20"/>
          <w:lang w:val="sk-SK"/>
        </w:rPr>
        <w:t>Základné účtovné metódy použité pri zostavovaní tejto individuálnej účtovnej závierky sú opísané nižšie. Tieto metódy sa uplatňujú konzistentne počas všetkých účtovných období, ak nie je uvedené inak.</w:t>
      </w: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sz w:val="20"/>
          <w:szCs w:val="20"/>
          <w:lang w:val="sk-SK"/>
        </w:rPr>
      </w:pPr>
      <w:r>
        <w:rPr>
          <w:rFonts w:ascii="Arial Narrow" w:hAnsi="Arial Narrow" w:cs="Arial Narrow"/>
          <w:b/>
          <w:bCs/>
          <w:sz w:val="20"/>
          <w:szCs w:val="20"/>
          <w:lang w:val="sk-SK"/>
        </w:rPr>
        <w:t xml:space="preserve">E. Použité účtovné zásady a účtovné metódy </w:t>
      </w:r>
    </w:p>
    <w:p w:rsidR="004F0B36" w:rsidRDefault="004F0B36">
      <w:pPr>
        <w:ind w:right="71" w:firstLine="360"/>
        <w:jc w:val="both"/>
        <w:rPr>
          <w:rFonts w:ascii="Arial Narrow" w:hAnsi="Arial Narrow" w:cs="Arial Narrow"/>
          <w:b/>
          <w:bCs/>
          <w:sz w:val="20"/>
          <w:szCs w:val="20"/>
          <w:lang w:val="sk-SK"/>
        </w:rPr>
      </w:pPr>
      <w:r>
        <w:rPr>
          <w:rFonts w:ascii="Arial Narrow" w:hAnsi="Arial Narrow" w:cs="Arial Narrow"/>
          <w:sz w:val="20"/>
          <w:szCs w:val="20"/>
          <w:lang w:val="sk-SK"/>
        </w:rPr>
        <w:t>Nedošlo k zmenám účtovných zásad a zmenách účtovných metód</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nehmotný majetok</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lastRenderedPageBreak/>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16"/>
        </w:numPr>
        <w:ind w:left="360" w:right="71"/>
        <w:jc w:val="both"/>
        <w:rPr>
          <w:rFonts w:ascii="Arial Narrow" w:hAnsi="Arial Narrow" w:cs="Arial Narrow"/>
          <w:sz w:val="20"/>
          <w:szCs w:val="20"/>
          <w:lang w:val="sk-SK"/>
        </w:rPr>
      </w:pPr>
      <w:r>
        <w:rPr>
          <w:rFonts w:ascii="Arial Narrow" w:hAnsi="Arial Narrow" w:cs="Arial Narrow"/>
          <w:sz w:val="20"/>
          <w:szCs w:val="20"/>
          <w:lang w:val="sk-SK"/>
        </w:rPr>
        <w:t>V roku 2016 ani 2017 UJ Dlhodobý nehmotný majetok neúčtovala.</w:t>
      </w:r>
    </w:p>
    <w:p w:rsidR="004F0B36" w:rsidRDefault="004F0B36">
      <w:pPr>
        <w:numPr>
          <w:ilvl w:val="0"/>
          <w:numId w:val="16"/>
        </w:numPr>
        <w:ind w:left="360" w:right="71"/>
        <w:jc w:val="both"/>
        <w:rPr>
          <w:rFonts w:ascii="Arial Narrow" w:hAnsi="Arial Narrow" w:cs="Arial Narrow"/>
          <w:b/>
          <w:bCs/>
          <w:sz w:val="20"/>
          <w:szCs w:val="20"/>
          <w:lang w:val="sk-SK"/>
        </w:rPr>
      </w:pPr>
      <w:r>
        <w:rPr>
          <w:rFonts w:ascii="Arial Narrow" w:hAnsi="Arial Narrow" w:cs="Arial Narrow"/>
          <w:sz w:val="20"/>
          <w:szCs w:val="20"/>
          <w:lang w:val="sk-SK"/>
        </w:rPr>
        <w:t>Odpisy dlhodobého nehmotného majetku sú stanovené podľa predpokladanej doby používania a predpokladaného priebehu opotrebenia. Odpisovať sa začína v mesiaci zaradenia dlhodobo nehmotného majetku do používania. Nehmotný majetok, ktorého obstarávacia cena je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Dlhodobý hmotný majetok</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Do dlhodobého hmotného majetku patrí majetok, ku ktorému má účtovná jednotka vlastnícke právo. Ďalej do dlhodobého hmotného majetku v roku 2017 bol zaradený nehnuteľný majetok, ktorý účtovná jednotka užíva, a má vlastnícke právo.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 Základné stádo a ťažné zvieratá sa účtujú bez ohľadu na obstarávaciu cenu za účelom hospodárskeho využitia. </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Odhadovaná doba životnosti a odpisový plán sú prehodnotené na konci každého účtovného obdobia.</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4F0B36" w:rsidRDefault="004F0B36">
      <w:pPr>
        <w:numPr>
          <w:ilvl w:val="0"/>
          <w:numId w:val="2"/>
        </w:numPr>
        <w:ind w:left="360" w:right="71"/>
        <w:jc w:val="both"/>
        <w:rPr>
          <w:rFonts w:ascii="Arial Narrow" w:hAnsi="Arial Narrow" w:cs="Arial Narrow"/>
          <w:sz w:val="20"/>
          <w:szCs w:val="20"/>
          <w:lang w:val="sk-SK"/>
        </w:rPr>
      </w:pPr>
      <w:r>
        <w:rPr>
          <w:rFonts w:ascii="Arial Narrow" w:hAnsi="Arial Narrow" w:cs="Arial Narrow"/>
          <w:sz w:val="20"/>
          <w:szCs w:val="20"/>
          <w:lang w:val="sk-SK"/>
        </w:rPr>
        <w:t>Technické zhodnotenie dlhodobého hmotného majetku nie je technickým zhodnotením, ak neprevyšuje úhrne za účtovné obdobie sumu 1700 eur.</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Zásoby</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zásob účtovnej jednotky patrí skladovaný materiál a skladovaný tovar i vlastné výrobky z výrobného činnosti .-mladé zvieratá</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Materiál a tovar sa prvotne oceňujú obstarávacou cenou, ktorú tvorí cena obstarania a náklady súvisiace s obstaraním (prepravné, poistné, provízie, skonto). Úroky z úverov nie sú súčasťou obstarávacej ceny.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Nakupované zásoby sa</w:t>
      </w:r>
    </w:p>
    <w:p w:rsidR="004F0B36" w:rsidRDefault="004F0B36">
      <w:pPr>
        <w:numPr>
          <w:ilvl w:val="0"/>
          <w:numId w:val="9"/>
        </w:numPr>
        <w:ind w:left="709" w:right="71"/>
        <w:jc w:val="both"/>
        <w:rPr>
          <w:rFonts w:ascii="Arial Narrow" w:hAnsi="Arial Narrow" w:cs="Arial Narrow"/>
          <w:sz w:val="20"/>
          <w:szCs w:val="20"/>
          <w:lang w:val="sk-SK"/>
        </w:rPr>
      </w:pPr>
      <w:r>
        <w:rPr>
          <w:rFonts w:ascii="Arial Narrow" w:hAnsi="Arial Narrow" w:cs="Arial Narrow"/>
          <w:sz w:val="20"/>
          <w:szCs w:val="20"/>
          <w:lang w:val="sk-SK"/>
        </w:rPr>
        <w:t>vyskladňujú váženým aritmetickým priemerom z obstarávacích cien</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 xml:space="preserve">Zásoby sa v účtovnej závierke vykazujú ocenením nižšou z nasledujúcich hodnôt: obstarávacou cenou (nakupované zásoby) alebo vlastnými nákladmi (zásoby vytvorené vlastnou činnosťou).Nakúpené  zvieratá sa oceňujú v obstarávacích cenách . Mladé zvieratá, ktoré  sa považujú zvieratá od ich narodenia , alebo do ich preradenia do základného stáda, alebo výkrmu. </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Neskladovateľnými zásobami (účtujú sa priamo do spotreby) sú:</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 xml:space="preserve">náhradné diely na stroje, prístroje, zariadenia alebo na dopravné prostriedky, pracovné náradia a to za podmienky, že inými dokladmi je </w:t>
      </w:r>
      <w:proofErr w:type="spellStart"/>
      <w:r>
        <w:rPr>
          <w:rFonts w:ascii="Arial Narrow" w:hAnsi="Arial Narrow" w:cs="Arial Narrow"/>
          <w:sz w:val="20"/>
          <w:szCs w:val="20"/>
          <w:lang w:val="sk-SK"/>
        </w:rPr>
        <w:t>preukazateľná</w:t>
      </w:r>
      <w:proofErr w:type="spellEnd"/>
      <w:r>
        <w:rPr>
          <w:rFonts w:ascii="Arial Narrow" w:hAnsi="Arial Narrow" w:cs="Arial Narrow"/>
          <w:sz w:val="20"/>
          <w:szCs w:val="20"/>
          <w:lang w:val="sk-SK"/>
        </w:rPr>
        <w:t xml:space="preserve"> montáž alebo inštalácia takéhoto materiálu a že jeho spotreba priamo alebo nepriamo vyplýva zo servisných záznamov,</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kancelárske potreby, hygienické čistiaci materiál, knihy, odborné časopisy, noviny a iné publikácie vrátane novín a periodík</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pracovné pomôcky ( ochranný odev, obuv a iné pomôcky),</w:t>
      </w:r>
    </w:p>
    <w:p w:rsidR="004F0B36" w:rsidRDefault="004F0B36">
      <w:pPr>
        <w:numPr>
          <w:ilvl w:val="0"/>
          <w:numId w:val="13"/>
        </w:numPr>
        <w:ind w:left="709" w:right="71"/>
        <w:jc w:val="both"/>
        <w:rPr>
          <w:rFonts w:ascii="Arial Narrow" w:hAnsi="Arial Narrow" w:cs="Arial Narrow"/>
          <w:sz w:val="20"/>
          <w:szCs w:val="20"/>
          <w:lang w:val="sk-SK"/>
        </w:rPr>
      </w:pPr>
      <w:r>
        <w:rPr>
          <w:rFonts w:ascii="Arial Narrow" w:hAnsi="Arial Narrow" w:cs="Arial Narrow"/>
          <w:sz w:val="20"/>
          <w:szCs w:val="20"/>
          <w:lang w:val="sk-SK"/>
        </w:rPr>
        <w:t>ochranné prospekty, plagáty, samolepky, obalové štítky a podobne</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Do noriem prirodzených úbytkov pri účtovaní zásob rozsypaním, vyschnutím</w:t>
      </w:r>
    </w:p>
    <w:p w:rsidR="004F0B36" w:rsidRDefault="004F0B36">
      <w:pPr>
        <w:numPr>
          <w:ilvl w:val="0"/>
          <w:numId w:val="15"/>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Opravné položky k zásobám sa tvoria, ak je opodstatnené predpokladať, že budúce ekonomické úžitky z tohto majetku sú nižšie ako ich ocenenie v účtovníctve. Opravné položky sa zastaraných zásobách a pri pomaly obratových zásobách.</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lastRenderedPageBreak/>
        <w:t>Ak je zostatková doba splatnosti pohľadávky dlhšia ako jeden rok, vytvára sa opravná položka, ktorá predstavuje rozdiel medzi menovitou a súčasnou hodnotou pohľadávky.</w:t>
      </w:r>
    </w:p>
    <w:p w:rsidR="004F0B36" w:rsidRDefault="004F0B36">
      <w:pPr>
        <w:numPr>
          <w:ilvl w:val="0"/>
          <w:numId w:val="4"/>
        </w:numPr>
        <w:ind w:left="360" w:right="71"/>
        <w:jc w:val="both"/>
        <w:rPr>
          <w:rFonts w:ascii="Arial Narrow" w:hAnsi="Arial Narrow" w:cs="Arial Narrow"/>
          <w:sz w:val="20"/>
          <w:szCs w:val="20"/>
          <w:lang w:val="sk-SK"/>
        </w:rPr>
      </w:pPr>
      <w:r>
        <w:rPr>
          <w:rFonts w:ascii="Arial Narrow" w:hAnsi="Arial Narrow" w:cs="Arial Narrow"/>
          <w:sz w:val="20"/>
          <w:szCs w:val="20"/>
          <w:lang w:val="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4F0B36" w:rsidRDefault="004F0B36">
      <w:pPr>
        <w:ind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Peňažné prostriedky, ekvivalenty peňažných prostriedkov a peňažné ekvivalenty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Peňažné prostriedky a ceniny sa oceňujú ich menovitou hodnotou. Zníženie ich hodnoty sa vyjadruje opravnou položkou.</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Náklady budúcich období a príjmy budúcich období</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Náklady budúcich období a príjmy budúcich období sa vykazujú vo výške, ktorá je potrebná na dodržanie zásady vecnej a časovej súvislosti s účtovným obdobím.</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Rezervy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vytvárajú, ak má obchodná spoločnosť súčasný zákonný, zmluvný alebo mimo</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 xml:space="preserve">zmluvný záväzok, ktorý je dôsledkom minulých udalostí a na základe ktorého je pravdepodobne dôjde k úbytku ekonomických úžitkov, a zároveň je možné vykonať spoľahlivý odhad výšky týchto záväzkov. </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sú záväzky s neurčitým časovým vymedzením alebo výškou, tvoria sa na krytie známych rizík alebo strát z podnikania. Oceňujú sa v očakávanej výške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Rezervy sa oceňujú odhadom v sume dostatočnej na splnenie existujúcej povinnosti ku dňu, ku ktorému sa zostavuje účtovná závierka pri zohľadnení rizík a neistôt</w:t>
      </w:r>
    </w:p>
    <w:p w:rsidR="004F0B36" w:rsidRDefault="004F0B36">
      <w:pPr>
        <w:ind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u w:val="single"/>
          <w:lang w:val="sk-SK"/>
        </w:rPr>
        <w:t>Rezerva na nevyčerpané dovolenky vrátane sociálneho poistenia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4F0B36" w:rsidRDefault="004F0B36">
      <w:pPr>
        <w:ind w:left="426" w:right="71"/>
        <w:jc w:val="both"/>
        <w:rPr>
          <w:rFonts w:ascii="Arial Narrow" w:hAnsi="Arial Narrow" w:cs="Arial Narrow"/>
          <w:sz w:val="20"/>
          <w:szCs w:val="20"/>
          <w:lang w:val="sk-SK"/>
        </w:rPr>
      </w:pP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u w:val="single"/>
          <w:lang w:val="sk-SK"/>
        </w:rPr>
        <w:t xml:space="preserve">Rezerva na energie </w:t>
      </w:r>
      <w:r>
        <w:rPr>
          <w:rFonts w:ascii="Arial Narrow" w:hAnsi="Arial Narrow" w:cs="Arial Narrow"/>
          <w:sz w:val="20"/>
          <w:szCs w:val="20"/>
          <w:lang w:val="sk-SK"/>
        </w:rPr>
        <w:t>Obchodná spoločnosť sa rozhodla na predpokladané nevyúčtované výdavky na energie ku dňu, ku ktorému sa zostavuje účtovná závierka vytvárať rezervu. Rezerva sa stanovila podľa predpokladaného odberu energie ku dňu, ku ktorému sa zostavuje účtovná závierka po odpočítaní už zaplatených faktúr v priebehu účtovného obdobia.</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Záväzky</w:t>
      </w:r>
    </w:p>
    <w:p w:rsidR="004F0B36" w:rsidRDefault="004F0B36">
      <w:pPr>
        <w:ind w:left="426" w:right="71"/>
        <w:jc w:val="both"/>
        <w:rPr>
          <w:rFonts w:ascii="Arial Narrow" w:hAnsi="Arial Narrow" w:cs="Arial Narrow"/>
          <w:b/>
          <w:bCs/>
          <w:sz w:val="20"/>
          <w:szCs w:val="20"/>
          <w:lang w:val="sk-SK"/>
        </w:rPr>
      </w:pPr>
      <w:r>
        <w:rPr>
          <w:rFonts w:ascii="Arial Narrow" w:hAnsi="Arial Narrow" w:cs="Arial Narrow"/>
          <w:sz w:val="20"/>
          <w:szCs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Odložené dane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dane sa vzťahujú na:</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dočasné rozdiely medzi účtovnou hodnotou majetku a účtovnou hodnotou záväzkov vykázanou v súvahe a ich daňovou základňou,</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umorovať daňovú stratu v budúcnosti, ktorou sa rozumie možnosť odpočítať daňovú stratu od základu dane v budúcnosti,</w:t>
      </w:r>
    </w:p>
    <w:p w:rsidR="004F0B36" w:rsidRDefault="004F0B36">
      <w:pPr>
        <w:numPr>
          <w:ilvl w:val="0"/>
          <w:numId w:val="10"/>
        </w:numPr>
        <w:ind w:left="851" w:right="71"/>
        <w:jc w:val="both"/>
        <w:rPr>
          <w:rFonts w:ascii="Arial Narrow" w:hAnsi="Arial Narrow" w:cs="Arial Narrow"/>
          <w:sz w:val="20"/>
          <w:szCs w:val="20"/>
          <w:lang w:val="sk-SK"/>
        </w:rPr>
      </w:pPr>
      <w:r>
        <w:rPr>
          <w:rFonts w:ascii="Arial Narrow" w:hAnsi="Arial Narrow" w:cs="Arial Narrow"/>
          <w:sz w:val="20"/>
          <w:szCs w:val="20"/>
          <w:lang w:val="sk-SK"/>
        </w:rPr>
        <w:t>možnosť previesť nevyužité daňové odpočty a iné daňové nároky do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účtuje použitím záväzkovej metódy.</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Odložené daňové pohľadávky sa účtujú, ak je pravdepodobné, že v budúcnosti bude generovaný zdaniteľný zisk, voči ktorému sa budú môcť dočasné rozdiely zrealizovať.</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Výdavky budúcich období a výnosy budúcich období</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lastRenderedPageBreak/>
        <w:t>Výdavky budúcich období a výnosy budúcich období sa vykazujú vo výške, ktorá je potrebná na dodržanie zásady vecnej a časovej súvislosti v účtovným obdobím.</w:t>
      </w:r>
    </w:p>
    <w:p w:rsidR="004F0B36" w:rsidRDefault="004F0B36">
      <w:pPr>
        <w:ind w:left="720" w:right="71"/>
        <w:jc w:val="both"/>
        <w:rPr>
          <w:rFonts w:ascii="Arial Narrow" w:hAnsi="Arial Narrow" w:cs="Arial Narrow"/>
          <w:sz w:val="20"/>
          <w:szCs w:val="20"/>
          <w:lang w:val="sk-SK"/>
        </w:rPr>
      </w:pP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Dotácie zo štátneho rozpočtu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O nároku na dotácie zo štátneho rozpočtu sa účtuje, ak je takmer isté, že na základe splnených podmienok na poskytnutie dotácie sa obchodnej spoločnosti dotácia poskytne.</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hospodársku činnosť obchodná spoločnosť najskôr účtuje ako výnosy výnosov sa v časovej a vecnej súvislosti s vynaloženými nákladmi na príslušný účel.</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Dotácie na obstaranie dlhodobého hmotného majetku a dlhodobého nehmotného majetku sa najskôr účtujú ako výnosy budúcich období a do výnosov sa rozpúšťajú v časovej a vecnej súvislosti so zaúčtovanými odpismi z tohto dlhodobého majetku.</w:t>
      </w:r>
    </w:p>
    <w:p w:rsidR="004F0B36" w:rsidRDefault="004F0B36">
      <w:pPr>
        <w:ind w:left="720"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Cudzia mena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4F0B36" w:rsidRDefault="004F0B36">
      <w:pPr>
        <w:ind w:left="426" w:right="71"/>
        <w:jc w:val="both"/>
        <w:rPr>
          <w:rFonts w:ascii="Arial Narrow" w:hAnsi="Arial Narrow" w:cs="Arial Narrow"/>
          <w:sz w:val="20"/>
          <w:szCs w:val="20"/>
          <w:lang w:val="sk-SK"/>
        </w:rPr>
      </w:pPr>
      <w:r>
        <w:rPr>
          <w:rFonts w:ascii="Arial Narrow" w:hAnsi="Arial Narrow" w:cs="Arial Narrow"/>
          <w:sz w:val="20"/>
          <w:szCs w:val="20"/>
          <w:lang w:val="sk-SK"/>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4F0B36" w:rsidRDefault="004F0B36">
      <w:pPr>
        <w:ind w:left="426" w:right="71"/>
        <w:jc w:val="both"/>
        <w:rPr>
          <w:rFonts w:ascii="Arial Narrow" w:hAnsi="Arial Narrow" w:cs="Arial Narrow"/>
          <w:sz w:val="20"/>
          <w:szCs w:val="20"/>
          <w:lang w:val="sk-SK"/>
        </w:rPr>
      </w:pPr>
    </w:p>
    <w:p w:rsidR="004F0B36" w:rsidRDefault="004F0B36">
      <w:pPr>
        <w:ind w:right="71"/>
        <w:jc w:val="both"/>
        <w:rPr>
          <w:rFonts w:ascii="Arial Narrow" w:hAnsi="Arial Narrow" w:cs="Arial Narrow"/>
          <w:b/>
          <w:bCs/>
          <w:sz w:val="20"/>
          <w:szCs w:val="20"/>
          <w:lang w:val="sk-SK"/>
        </w:rPr>
      </w:pPr>
    </w:p>
    <w:p w:rsidR="004F0B36" w:rsidRDefault="004F0B36">
      <w:pPr>
        <w:ind w:right="71"/>
        <w:jc w:val="both"/>
        <w:rPr>
          <w:rFonts w:ascii="Arial Narrow" w:hAnsi="Arial Narrow" w:cs="Arial Narrow"/>
          <w:sz w:val="20"/>
          <w:szCs w:val="20"/>
          <w:lang w:val="sk-SK"/>
        </w:rPr>
      </w:pPr>
      <w:r>
        <w:rPr>
          <w:rFonts w:ascii="Arial Narrow" w:hAnsi="Arial Narrow" w:cs="Arial Narrow"/>
          <w:b/>
          <w:bCs/>
          <w:sz w:val="20"/>
          <w:szCs w:val="20"/>
          <w:lang w:val="sk-SK"/>
        </w:rPr>
        <w:t>F. Časť o údajoch vykázaných na strane aktív súvahy</w:t>
      </w: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5. Informácie k časti F. písm. a) prílohy č. 3 o dlhodobom hmotnom majetku</w:t>
      </w:r>
    </w:p>
    <w:tbl>
      <w:tblPr>
        <w:tblW w:w="0" w:type="auto"/>
        <w:tblInd w:w="30" w:type="dxa"/>
        <w:tblLayout w:type="fixed"/>
        <w:tblCellMar>
          <w:left w:w="30" w:type="dxa"/>
          <w:right w:w="30" w:type="dxa"/>
        </w:tblCellMar>
        <w:tblLook w:val="0000"/>
      </w:tblPr>
      <w:tblGrid>
        <w:gridCol w:w="1702"/>
        <w:gridCol w:w="30"/>
        <w:gridCol w:w="835"/>
        <w:gridCol w:w="32"/>
        <w:gridCol w:w="23"/>
        <w:gridCol w:w="789"/>
        <w:gridCol w:w="6"/>
        <w:gridCol w:w="15"/>
        <w:gridCol w:w="1297"/>
        <w:gridCol w:w="829"/>
        <w:gridCol w:w="21"/>
        <w:gridCol w:w="6"/>
        <w:gridCol w:w="749"/>
        <w:gridCol w:w="29"/>
        <w:gridCol w:w="6"/>
        <w:gridCol w:w="15"/>
        <w:gridCol w:w="54"/>
        <w:gridCol w:w="836"/>
        <w:gridCol w:w="6"/>
        <w:gridCol w:w="15"/>
        <w:gridCol w:w="6"/>
        <w:gridCol w:w="15"/>
        <w:gridCol w:w="794"/>
        <w:gridCol w:w="21"/>
        <w:gridCol w:w="9"/>
        <w:gridCol w:w="964"/>
        <w:gridCol w:w="21"/>
        <w:gridCol w:w="9"/>
        <w:gridCol w:w="1300"/>
        <w:gridCol w:w="30"/>
      </w:tblGrid>
      <w:tr w:rsidR="004F0B36">
        <w:trPr>
          <w:cantSplit/>
          <w:trHeight w:val="23"/>
          <w:tblHeader/>
        </w:trPr>
        <w:tc>
          <w:tcPr>
            <w:tcW w:w="1732" w:type="dxa"/>
            <w:gridSpan w:val="2"/>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32" w:type="dxa"/>
            <w:gridSpan w:val="28"/>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gridAfter w:val="1"/>
          <w:wAfter w:w="30" w:type="dxa"/>
          <w:cantSplit/>
          <w:trHeight w:val="23"/>
        </w:trPr>
        <w:tc>
          <w:tcPr>
            <w:tcW w:w="17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0"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10"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9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856"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853"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84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60" w:type="dxa"/>
            <w:gridSpan w:val="6"/>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94"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Poskytnu-té</w:t>
            </w:r>
            <w:proofErr w:type="spellEnd"/>
            <w:r>
              <w:rPr>
                <w:rFonts w:ascii="Arial Narrow" w:hAnsi="Arial Narrow" w:cs="Arial Narrow"/>
                <w:b/>
                <w:bCs/>
                <w:sz w:val="20"/>
                <w:szCs w:val="20"/>
                <w:lang w:val="sk-SK"/>
              </w:rPr>
              <w:t xml:space="preserve"> preddavky na DHM</w:t>
            </w:r>
          </w:p>
        </w:tc>
        <w:tc>
          <w:tcPr>
            <w:tcW w:w="130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gridAfter w:val="1"/>
          <w:wAfter w:w="30" w:type="dxa"/>
          <w:trHeight w:val="23"/>
        </w:trPr>
        <w:tc>
          <w:tcPr>
            <w:tcW w:w="17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920"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10"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97"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856"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853"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84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60" w:type="dxa"/>
            <w:gridSpan w:val="6"/>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94"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0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J</w:t>
            </w:r>
          </w:p>
        </w:tc>
      </w:tr>
      <w:tr w:rsidR="004F0B36">
        <w:trPr>
          <w:gridAfter w:val="1"/>
          <w:wAfter w:w="30" w:type="dxa"/>
          <w:trHeight w:val="23"/>
        </w:trPr>
        <w:tc>
          <w:tcPr>
            <w:tcW w:w="10434" w:type="dxa"/>
            <w:gridSpan w:val="29"/>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Prvotné ocenenie</w:t>
            </w:r>
          </w:p>
        </w:tc>
      </w:tr>
      <w:tr w:rsidR="004F0B36">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31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437109,41</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51150,71</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4500</w:t>
            </w: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1812514,74</w:t>
            </w: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16"/>
                <w:szCs w:val="16"/>
                <w:lang w:val="sk-SK"/>
              </w:rPr>
              <w:t>186925,35</w:t>
            </w:r>
          </w:p>
        </w:tc>
        <w:tc>
          <w:tcPr>
            <w:tcW w:w="131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98954</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5203,08</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16"/>
                <w:szCs w:val="16"/>
                <w:lang w:val="sk-SK"/>
              </w:rPr>
              <w:t>417398,05</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708480,48</w:t>
            </w: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6625,99</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16"/>
                <w:szCs w:val="16"/>
                <w:lang w:val="sk-SK"/>
              </w:rPr>
              <w:t>421898,05</w:t>
            </w: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428524,04</w:t>
            </w: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Presuny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16945,61</w:t>
            </w: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536063,41</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49727,8</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0</w:t>
            </w: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2092471,18</w:t>
            </w:r>
          </w:p>
        </w:tc>
      </w:tr>
      <w:tr w:rsidR="004F0B36">
        <w:trPr>
          <w:gridAfter w:val="1"/>
          <w:wAfter w:w="30" w:type="dxa"/>
          <w:trHeight w:val="23"/>
        </w:trPr>
        <w:tc>
          <w:tcPr>
            <w:tcW w:w="10434" w:type="dxa"/>
            <w:gridSpan w:val="29"/>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1808014,74v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pPr>
            <w:r>
              <w:rPr>
                <w:rFonts w:ascii="Arial Narrow" w:hAnsi="Arial Narrow" w:cs="Arial Narrow"/>
                <w:sz w:val="20"/>
                <w:szCs w:val="20"/>
                <w:lang w:val="sk-SK"/>
              </w:rPr>
              <w:t>-</w:t>
            </w:r>
            <w:r>
              <w:rPr>
                <w:rFonts w:ascii="Arial Narrow" w:hAnsi="Arial Narrow" w:cs="Arial Narrow"/>
                <w:sz w:val="16"/>
                <w:szCs w:val="16"/>
                <w:lang w:val="sk-SK"/>
              </w:rPr>
              <w:t>376811,24</w:t>
            </w:r>
          </w:p>
          <w:p w:rsidR="004F0B36" w:rsidRDefault="004F0B36">
            <w:pPr>
              <w:jc w:val="center"/>
            </w:pPr>
          </w:p>
        </w:tc>
        <w:tc>
          <w:tcPr>
            <w:tcW w:w="131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-369710,74</w:t>
            </w:r>
          </w:p>
        </w:tc>
        <w:tc>
          <w:tcPr>
            <w:tcW w:w="856"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-36413,24</w:t>
            </w: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-782935,22</w:t>
            </w: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-64633,71</w:t>
            </w:r>
          </w:p>
        </w:tc>
        <w:tc>
          <w:tcPr>
            <w:tcW w:w="131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-33193,9</w:t>
            </w: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-8098,3</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-105925,91</w:t>
            </w: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1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56"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-6625,99</w:t>
            </w: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9"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-6625.99</w:t>
            </w:r>
          </w:p>
        </w:tc>
      </w:tr>
      <w:tr w:rsidR="004F0B36">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1616434,69-501Stav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18"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-441444,95</w:t>
            </w:r>
          </w:p>
        </w:tc>
        <w:tc>
          <w:tcPr>
            <w:tcW w:w="131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-402904,64</w:t>
            </w:r>
          </w:p>
        </w:tc>
        <w:tc>
          <w:tcPr>
            <w:tcW w:w="856"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r>
              <w:rPr>
                <w:rFonts w:ascii="Arial Narrow" w:hAnsi="Arial Narrow" w:cs="Arial Narrow"/>
                <w:sz w:val="16"/>
                <w:szCs w:val="16"/>
                <w:lang w:val="sk-SK"/>
              </w:rPr>
              <w:t>37885,55</w:t>
            </w: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9"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0"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-882235,14</w:t>
            </w:r>
          </w:p>
        </w:tc>
      </w:tr>
      <w:tr w:rsidR="004F0B36">
        <w:trPr>
          <w:gridAfter w:val="1"/>
          <w:wAfter w:w="30" w:type="dxa"/>
          <w:trHeight w:val="23"/>
        </w:trPr>
        <w:tc>
          <w:tcPr>
            <w:tcW w:w="10434" w:type="dxa"/>
            <w:gridSpan w:val="29"/>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trPr>
          <w:gridAfter w:val="1"/>
          <w:wAfter w:w="30" w:type="dxa"/>
          <w:trHeight w:val="23"/>
        </w:trPr>
        <w:tc>
          <w:tcPr>
            <w:tcW w:w="170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97" w:type="dxa"/>
            <w:gridSpan w:val="3"/>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Prírastky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70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Úbytky</w:t>
            </w:r>
          </w:p>
        </w:tc>
        <w:tc>
          <w:tcPr>
            <w:tcW w:w="897" w:type="dxa"/>
            <w:gridSpan w:val="3"/>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70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97" w:type="dxa"/>
            <w:gridSpan w:val="3"/>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3"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9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0"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8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32"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94"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0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gridAfter w:val="1"/>
          <w:wAfter w:w="30" w:type="dxa"/>
          <w:trHeight w:val="23"/>
        </w:trPr>
        <w:tc>
          <w:tcPr>
            <w:tcW w:w="10434" w:type="dxa"/>
            <w:gridSpan w:val="29"/>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lastRenderedPageBreak/>
              <w:t>Zostatková hodnota</w:t>
            </w:r>
          </w:p>
        </w:tc>
      </w:tr>
      <w:tr w:rsidR="004F0B36">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318"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437109,41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51150,71</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4500</w:t>
            </w: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1812514,74</w:t>
            </w:r>
          </w:p>
        </w:tc>
      </w:tr>
      <w:tr w:rsidR="004F0B36">
        <w:trPr>
          <w:gridAfter w:val="1"/>
          <w:wAfter w:w="30" w:type="dxa"/>
          <w:trHeight w:val="23"/>
        </w:trPr>
        <w:tc>
          <w:tcPr>
            <w:tcW w:w="170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4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1489734,36</w:t>
            </w:r>
          </w:p>
        </w:tc>
        <w:tc>
          <w:tcPr>
            <w:tcW w:w="1318"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536063,41</w:t>
            </w:r>
          </w:p>
        </w:tc>
        <w:tc>
          <w:tcPr>
            <w:tcW w:w="829"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76"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49727,8</w:t>
            </w:r>
          </w:p>
        </w:tc>
        <w:tc>
          <w:tcPr>
            <w:tcW w:w="940"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0</w:t>
            </w:r>
          </w:p>
        </w:tc>
        <w:tc>
          <w:tcPr>
            <w:tcW w:w="836"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94"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30" w:type="dxa"/>
            <w:gridSpan w:val="3"/>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2092471,18</w:t>
            </w:r>
          </w:p>
        </w:tc>
      </w:tr>
    </w:tbl>
    <w:p w:rsidR="004F0B36" w:rsidRDefault="004F0B36">
      <w:pPr>
        <w:rPr>
          <w:rFonts w:ascii="Arial Narrow" w:hAnsi="Arial Narrow" w:cs="Arial Narrow"/>
          <w:kern w:val="1"/>
          <w:sz w:val="20"/>
          <w:szCs w:val="20"/>
          <w:lang w:val="sk-SK"/>
        </w:rPr>
      </w:pPr>
    </w:p>
    <w:p w:rsidR="004F0B36" w:rsidRDefault="004F0B36">
      <w:pPr>
        <w:rPr>
          <w:rFonts w:ascii="Arial Narrow" w:hAnsi="Arial Narrow" w:cs="Arial Narrow"/>
          <w:sz w:val="20"/>
          <w:szCs w:val="20"/>
        </w:rPr>
      </w:pPr>
      <w:r>
        <w:rPr>
          <w:rFonts w:ascii="Arial Narrow" w:hAnsi="Arial Narrow" w:cs="Arial Narrow"/>
          <w:b/>
          <w:bCs/>
          <w:sz w:val="20"/>
          <w:szCs w:val="20"/>
          <w:u w:val="single"/>
          <w:lang w:val="sk-SK"/>
        </w:rPr>
        <w:t>Popis údajov a doplňujúce informácie:</w:t>
      </w:r>
    </w:p>
    <w:p w:rsidR="00E0634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 xml:space="preserve">Účtovná jednotka v roku 2011 vybudovala a zaradila </w:t>
      </w:r>
      <w:r w:rsidRPr="00E06346">
        <w:rPr>
          <w:rFonts w:ascii="Arial Narrow" w:hAnsi="Arial Narrow" w:cs="Arial Narrow"/>
          <w:b/>
          <w:bCs/>
          <w:sz w:val="20"/>
          <w:szCs w:val="20"/>
        </w:rPr>
        <w:t>Farma pod Poľanou</w:t>
      </w:r>
      <w:r w:rsidR="00E06346">
        <w:rPr>
          <w:rFonts w:ascii="Arial Narrow" w:hAnsi="Arial Narrow" w:cs="Arial Narrow"/>
          <w:b/>
          <w:bCs/>
          <w:sz w:val="20"/>
          <w:szCs w:val="20"/>
        </w:rPr>
        <w:t xml:space="preserve"> v hodnote </w:t>
      </w:r>
      <w:proofErr w:type="spellStart"/>
      <w:r w:rsidR="0067126E">
        <w:rPr>
          <w:rFonts w:ascii="Arial Narrow" w:hAnsi="Arial Narrow" w:cs="Arial Narrow"/>
          <w:bCs/>
          <w:sz w:val="20"/>
          <w:szCs w:val="20"/>
        </w:rPr>
        <w:t>v hodnote</w:t>
      </w:r>
      <w:proofErr w:type="spellEnd"/>
      <w:r w:rsidR="0067126E">
        <w:rPr>
          <w:rFonts w:ascii="Arial Narrow" w:hAnsi="Arial Narrow" w:cs="Arial Narrow"/>
          <w:bCs/>
          <w:sz w:val="20"/>
          <w:szCs w:val="20"/>
        </w:rPr>
        <w:t xml:space="preserve"> 889 852,75</w:t>
      </w:r>
      <w:r w:rsidR="0067126E">
        <w:rPr>
          <w:rFonts w:ascii="Arial Narrow" w:hAnsi="Arial Narrow" w:cs="Arial Narrow"/>
          <w:b/>
          <w:bCs/>
          <w:sz w:val="20"/>
          <w:szCs w:val="20"/>
        </w:rPr>
        <w:t xml:space="preserve"> </w:t>
      </w:r>
    </w:p>
    <w:p w:rsidR="004F0B36" w:rsidRPr="00E06346" w:rsidRDefault="004F0B36" w:rsidP="00E06346">
      <w:pPr>
        <w:pStyle w:val="Odsekzoznamu"/>
        <w:numPr>
          <w:ilvl w:val="0"/>
          <w:numId w:val="11"/>
        </w:numPr>
        <w:ind w:left="426"/>
        <w:jc w:val="both"/>
        <w:rPr>
          <w:rFonts w:ascii="Arial Narrow" w:hAnsi="Arial Narrow" w:cs="Arial Narrow"/>
          <w:sz w:val="20"/>
          <w:szCs w:val="20"/>
        </w:rPr>
      </w:pPr>
      <w:r w:rsidRPr="00E06346">
        <w:rPr>
          <w:rFonts w:ascii="Arial Narrow" w:hAnsi="Arial Narrow" w:cs="Arial Narrow"/>
          <w:sz w:val="20"/>
          <w:szCs w:val="20"/>
        </w:rPr>
        <w:t>Dlhodobý hmotný majetok je poistený pre prípad škôd spôsobených živelnou udalosťou, alebo vodou do výšky 1555,136 €</w:t>
      </w:r>
    </w:p>
    <w:p w:rsidR="004F0B36" w:rsidRPr="00E06346" w:rsidRDefault="004F0B36" w:rsidP="00E06346">
      <w:pPr>
        <w:pStyle w:val="Odsekzoznamu"/>
        <w:numPr>
          <w:ilvl w:val="0"/>
          <w:numId w:val="11"/>
        </w:numPr>
        <w:tabs>
          <w:tab w:val="left" w:pos="10764"/>
        </w:tabs>
        <w:ind w:left="426" w:right="-336"/>
        <w:jc w:val="both"/>
        <w:rPr>
          <w:rFonts w:ascii="Arial Narrow" w:hAnsi="Arial Narrow" w:cs="Arial Narrow"/>
          <w:kern w:val="1"/>
          <w:sz w:val="20"/>
          <w:szCs w:val="20"/>
        </w:rPr>
      </w:pPr>
      <w:r w:rsidRPr="00E06346">
        <w:rPr>
          <w:rFonts w:ascii="Arial Narrow" w:hAnsi="Arial Narrow" w:cs="Arial Narrow"/>
          <w:sz w:val="20"/>
          <w:szCs w:val="20"/>
        </w:rPr>
        <w:t xml:space="preserve">Stav položky STAVBY k 31.12.2017 </w:t>
      </w:r>
      <w:r w:rsidR="00E06346" w:rsidRPr="00E06346">
        <w:rPr>
          <w:rFonts w:ascii="Arial Narrow" w:hAnsi="Arial Narrow" w:cs="Arial Narrow"/>
          <w:sz w:val="20"/>
          <w:szCs w:val="20"/>
        </w:rPr>
        <w:t xml:space="preserve"> je 1 489 734,36 € </w:t>
      </w:r>
      <w:r w:rsidRPr="00E06346">
        <w:rPr>
          <w:rFonts w:ascii="Arial Narrow" w:hAnsi="Arial Narrow" w:cs="Arial Narrow"/>
          <w:sz w:val="20"/>
          <w:szCs w:val="20"/>
        </w:rPr>
        <w:t xml:space="preserve">predstavujú predovšetkým prostriedky na investičnú akciu </w:t>
      </w:r>
      <w:r w:rsidRPr="00E06346">
        <w:rPr>
          <w:rFonts w:ascii="Arial Narrow" w:hAnsi="Arial Narrow" w:cs="Arial Narrow"/>
          <w:b/>
          <w:sz w:val="20"/>
          <w:szCs w:val="20"/>
        </w:rPr>
        <w:t>Farma pod Poľanou</w:t>
      </w:r>
      <w:r w:rsidRPr="00E06346">
        <w:rPr>
          <w:rFonts w:ascii="Arial Narrow" w:hAnsi="Arial Narrow" w:cs="Arial Narrow"/>
          <w:sz w:val="20"/>
          <w:szCs w:val="20"/>
        </w:rPr>
        <w:t xml:space="preserve"> novovybudovaný </w:t>
      </w:r>
      <w:proofErr w:type="spellStart"/>
      <w:r w:rsidRPr="00E06346">
        <w:rPr>
          <w:rFonts w:ascii="Arial Narrow" w:hAnsi="Arial Narrow" w:cs="Arial Narrow"/>
          <w:b/>
          <w:sz w:val="20"/>
          <w:szCs w:val="20"/>
        </w:rPr>
        <w:t>bitunok</w:t>
      </w:r>
      <w:proofErr w:type="spellEnd"/>
      <w:r w:rsidRPr="00E06346">
        <w:rPr>
          <w:rFonts w:ascii="Arial Narrow" w:hAnsi="Arial Narrow" w:cs="Arial Narrow"/>
          <w:b/>
          <w:kern w:val="1"/>
          <w:sz w:val="20"/>
          <w:szCs w:val="20"/>
        </w:rPr>
        <w:t xml:space="preserve"> </w:t>
      </w:r>
      <w:r w:rsidR="00E06346" w:rsidRPr="00E06346">
        <w:rPr>
          <w:rFonts w:ascii="Arial Narrow" w:hAnsi="Arial Narrow" w:cs="Arial Narrow"/>
          <w:kern w:val="1"/>
          <w:sz w:val="20"/>
          <w:szCs w:val="20"/>
        </w:rPr>
        <w:t>zaradený 09/2014 v hodnote 184</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250,04</w:t>
      </w:r>
      <w:r w:rsidRPr="00E06346">
        <w:rPr>
          <w:rFonts w:ascii="Arial Narrow" w:hAnsi="Arial Narrow" w:cs="Arial Narrow"/>
          <w:kern w:val="1"/>
          <w:sz w:val="20"/>
          <w:szCs w:val="20"/>
        </w:rPr>
        <w:t xml:space="preserve"> a </w:t>
      </w:r>
      <w:r w:rsidRPr="00E06346">
        <w:rPr>
          <w:rFonts w:ascii="Arial Narrow" w:hAnsi="Arial Narrow" w:cs="Arial Narrow"/>
          <w:b/>
          <w:kern w:val="1"/>
          <w:sz w:val="20"/>
          <w:szCs w:val="20"/>
        </w:rPr>
        <w:t xml:space="preserve">zakrytý </w:t>
      </w:r>
      <w:proofErr w:type="spellStart"/>
      <w:r w:rsidRPr="00E06346">
        <w:rPr>
          <w:rFonts w:ascii="Arial Narrow" w:hAnsi="Arial Narrow" w:cs="Arial Narrow"/>
          <w:b/>
          <w:kern w:val="1"/>
          <w:sz w:val="20"/>
          <w:szCs w:val="20"/>
        </w:rPr>
        <w:t>senážny</w:t>
      </w:r>
      <w:proofErr w:type="spellEnd"/>
      <w:r w:rsidRPr="00E06346">
        <w:rPr>
          <w:rFonts w:ascii="Arial Narrow" w:hAnsi="Arial Narrow" w:cs="Arial Narrow"/>
          <w:b/>
          <w:kern w:val="1"/>
          <w:sz w:val="20"/>
          <w:szCs w:val="20"/>
        </w:rPr>
        <w:t xml:space="preserve"> </w:t>
      </w:r>
      <w:proofErr w:type="spellStart"/>
      <w:r w:rsidRPr="00E06346">
        <w:rPr>
          <w:rFonts w:ascii="Arial Narrow" w:hAnsi="Arial Narrow" w:cs="Arial Narrow"/>
          <w:b/>
          <w:kern w:val="1"/>
          <w:sz w:val="20"/>
          <w:szCs w:val="20"/>
        </w:rPr>
        <w:t>žlab</w:t>
      </w:r>
      <w:proofErr w:type="spellEnd"/>
      <w:r w:rsidR="00E06346" w:rsidRPr="00E06346">
        <w:rPr>
          <w:rFonts w:ascii="Arial Narrow" w:hAnsi="Arial Narrow" w:cs="Arial Narrow"/>
          <w:kern w:val="1"/>
          <w:sz w:val="20"/>
          <w:szCs w:val="20"/>
        </w:rPr>
        <w:t xml:space="preserve"> zaradený 11/2017 v hodnote 186</w:t>
      </w:r>
      <w:r w:rsidR="0067126E">
        <w:rPr>
          <w:rFonts w:ascii="Arial Narrow" w:hAnsi="Arial Narrow" w:cs="Arial Narrow"/>
          <w:kern w:val="1"/>
          <w:sz w:val="20"/>
          <w:szCs w:val="20"/>
        </w:rPr>
        <w:t xml:space="preserve"> </w:t>
      </w:r>
      <w:r w:rsidR="00E06346" w:rsidRPr="00E06346">
        <w:rPr>
          <w:rFonts w:ascii="Arial Narrow" w:hAnsi="Arial Narrow" w:cs="Arial Narrow"/>
          <w:kern w:val="1"/>
          <w:sz w:val="20"/>
          <w:szCs w:val="20"/>
        </w:rPr>
        <w:t>925,33</w:t>
      </w:r>
    </w:p>
    <w:p w:rsidR="004F0B36" w:rsidRDefault="004F0B36">
      <w:pPr>
        <w:rPr>
          <w:rFonts w:ascii="Arial Narrow" w:hAnsi="Arial Narrow" w:cs="Arial Narrow"/>
          <w:kern w:val="1"/>
          <w:sz w:val="20"/>
          <w:szCs w:val="20"/>
          <w:lang w:val="sk-SK"/>
        </w:rPr>
      </w:pPr>
    </w:p>
    <w:tbl>
      <w:tblPr>
        <w:tblW w:w="0" w:type="auto"/>
        <w:tblInd w:w="30" w:type="dxa"/>
        <w:tblLayout w:type="fixed"/>
        <w:tblCellMar>
          <w:left w:w="30" w:type="dxa"/>
          <w:right w:w="30" w:type="dxa"/>
        </w:tblCellMar>
        <w:tblLook w:val="0000"/>
      </w:tblPr>
      <w:tblGrid>
        <w:gridCol w:w="1541"/>
        <w:gridCol w:w="861"/>
        <w:gridCol w:w="21"/>
        <w:gridCol w:w="807"/>
        <w:gridCol w:w="15"/>
        <w:gridCol w:w="1120"/>
        <w:gridCol w:w="15"/>
        <w:gridCol w:w="10"/>
        <w:gridCol w:w="50"/>
        <w:gridCol w:w="881"/>
        <w:gridCol w:w="15"/>
        <w:gridCol w:w="15"/>
        <w:gridCol w:w="15"/>
        <w:gridCol w:w="895"/>
        <w:gridCol w:w="15"/>
        <w:gridCol w:w="15"/>
        <w:gridCol w:w="30"/>
        <w:gridCol w:w="15"/>
        <w:gridCol w:w="777"/>
        <w:gridCol w:w="15"/>
        <w:gridCol w:w="15"/>
        <w:gridCol w:w="821"/>
        <w:gridCol w:w="15"/>
        <w:gridCol w:w="972"/>
        <w:gridCol w:w="15"/>
        <w:gridCol w:w="1348"/>
      </w:tblGrid>
      <w:tr w:rsidR="004F0B36">
        <w:trPr>
          <w:cantSplit/>
          <w:trHeight w:val="23"/>
          <w:tblHeader/>
        </w:trPr>
        <w:tc>
          <w:tcPr>
            <w:tcW w:w="1541"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8773" w:type="dxa"/>
            <w:gridSpan w:val="25"/>
            <w:tcBorders>
              <w:top w:val="single" w:sz="8" w:space="0" w:color="000000"/>
              <w:left w:val="single" w:sz="8" w:space="0" w:color="000000"/>
              <w:right w:val="single" w:sz="8" w:space="0" w:color="000000"/>
            </w:tcBorders>
            <w:shd w:val="clear" w:color="auto" w:fill="auto"/>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1541"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6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Pozemky</w:t>
            </w:r>
          </w:p>
        </w:tc>
        <w:tc>
          <w:tcPr>
            <w:tcW w:w="82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Stavby</w:t>
            </w:r>
          </w:p>
        </w:tc>
        <w:tc>
          <w:tcPr>
            <w:tcW w:w="121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Samostatné hnuteľné veci a súbory hnuteľných vecí</w:t>
            </w:r>
          </w:p>
        </w:tc>
        <w:tc>
          <w:tcPr>
            <w:tcW w:w="926" w:type="dxa"/>
            <w:gridSpan w:val="4"/>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Pesto-vateľské</w:t>
            </w:r>
            <w:proofErr w:type="spellEnd"/>
            <w:r>
              <w:rPr>
                <w:rFonts w:ascii="Arial Narrow" w:hAnsi="Arial Narrow" w:cs="Arial Narrow"/>
                <w:b/>
                <w:bCs/>
                <w:sz w:val="20"/>
                <w:szCs w:val="20"/>
                <w:lang w:val="sk-SK"/>
              </w:rPr>
              <w:t xml:space="preserve"> celky trvalých porastov</w:t>
            </w:r>
          </w:p>
        </w:tc>
        <w:tc>
          <w:tcPr>
            <w:tcW w:w="970"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Základné stádo a ťažné zvieratá</w:t>
            </w:r>
          </w:p>
        </w:tc>
        <w:tc>
          <w:tcPr>
            <w:tcW w:w="792"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Ostatný DHM</w:t>
            </w:r>
          </w:p>
        </w:tc>
        <w:tc>
          <w:tcPr>
            <w:tcW w:w="851" w:type="dxa"/>
            <w:gridSpan w:val="3"/>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proofErr w:type="spellStart"/>
            <w:r>
              <w:rPr>
                <w:rFonts w:ascii="Arial Narrow" w:hAnsi="Arial Narrow" w:cs="Arial Narrow"/>
                <w:b/>
                <w:bCs/>
                <w:sz w:val="20"/>
                <w:szCs w:val="20"/>
                <w:lang w:val="sk-SK"/>
              </w:rPr>
              <w:t>Obsta-rávaný</w:t>
            </w:r>
            <w:proofErr w:type="spellEnd"/>
            <w:r>
              <w:rPr>
                <w:rFonts w:ascii="Arial Narrow" w:hAnsi="Arial Narrow" w:cs="Arial Narrow"/>
                <w:b/>
                <w:bCs/>
                <w:sz w:val="20"/>
                <w:szCs w:val="20"/>
                <w:lang w:val="sk-SK"/>
              </w:rPr>
              <w:t xml:space="preserve"> DHM</w:t>
            </w:r>
          </w:p>
        </w:tc>
        <w:tc>
          <w:tcPr>
            <w:tcW w:w="987"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Poskytnuté preddavky na DHM</w:t>
            </w:r>
          </w:p>
        </w:tc>
        <w:tc>
          <w:tcPr>
            <w:tcW w:w="134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Spolu</w:t>
            </w:r>
          </w:p>
        </w:tc>
      </w:tr>
      <w:tr w:rsidR="004F0B36">
        <w:trPr>
          <w:trHeight w:val="23"/>
        </w:trPr>
        <w:tc>
          <w:tcPr>
            <w:tcW w:w="154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6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28" w:type="dxa"/>
            <w:gridSpan w:val="2"/>
            <w:tcBorders>
              <w:left w:val="single" w:sz="8" w:space="0" w:color="000000"/>
              <w:bottom w:val="single" w:sz="8" w:space="0" w:color="000000"/>
            </w:tcBorders>
            <w:shd w:val="clear" w:color="auto" w:fill="auto"/>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21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926" w:type="dxa"/>
            <w:gridSpan w:val="4"/>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970" w:type="dxa"/>
            <w:gridSpan w:val="5"/>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792"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g</w:t>
            </w:r>
          </w:p>
        </w:tc>
        <w:tc>
          <w:tcPr>
            <w:tcW w:w="851" w:type="dxa"/>
            <w:gridSpan w:val="3"/>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h</w:t>
            </w:r>
          </w:p>
        </w:tc>
        <w:tc>
          <w:tcPr>
            <w:tcW w:w="987"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i</w:t>
            </w:r>
          </w:p>
        </w:tc>
        <w:tc>
          <w:tcPr>
            <w:tcW w:w="1348" w:type="dxa"/>
            <w:tcBorders>
              <w:left w:val="single" w:sz="8" w:space="0" w:color="000000"/>
              <w:bottom w:val="single" w:sz="8" w:space="0" w:color="000000"/>
              <w:right w:val="single" w:sz="8" w:space="0" w:color="000000"/>
            </w:tcBorders>
            <w:shd w:val="clear" w:color="auto" w:fill="auto"/>
          </w:tcPr>
          <w:p w:rsidR="004F0B36" w:rsidRDefault="004F0B36">
            <w:pPr>
              <w:jc w:val="center"/>
            </w:pPr>
            <w:r>
              <w:rPr>
                <w:rFonts w:ascii="Arial Narrow" w:hAnsi="Arial Narrow" w:cs="Arial Narrow"/>
                <w:sz w:val="20"/>
                <w:szCs w:val="20"/>
                <w:lang w:val="sk-SK"/>
              </w:rPr>
              <w:t>J</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Prvotné ocenenie</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6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556786,52</w:t>
            </w:r>
          </w:p>
        </w:tc>
        <w:tc>
          <w:tcPr>
            <w:tcW w:w="961"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48075,35</w:t>
            </w:r>
          </w:p>
        </w:tc>
        <w:tc>
          <w:tcPr>
            <w:tcW w:w="792"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16"/>
                <w:szCs w:val="16"/>
                <w:lang w:val="sk-SK"/>
              </w:rPr>
              <w:t>4500</w:t>
            </w: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1929116,49</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36422</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7591,27</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44013,27</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r>
              <w:rPr>
                <w:rFonts w:ascii="Arial Narrow" w:hAnsi="Arial Narrow" w:cs="Arial Narrow"/>
                <w:sz w:val="16"/>
                <w:szCs w:val="16"/>
                <w:lang w:val="sk-SK"/>
              </w:rPr>
              <w:t>156099,11</w:t>
            </w: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4515,91</w:t>
            </w: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pPr>
            <w:r>
              <w:rPr>
                <w:rFonts w:ascii="Arial Narrow" w:hAnsi="Arial Narrow" w:cs="Arial Narrow"/>
                <w:sz w:val="16"/>
                <w:szCs w:val="16"/>
                <w:lang w:val="sk-SK"/>
              </w:rPr>
              <w:t>160615,02</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Presuny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6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61"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92"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snapToGrid w:val="0"/>
              <w:jc w:val="center"/>
              <w:rPr>
                <w:rFonts w:ascii="Arial Narrow" w:hAnsi="Arial Narrow" w:cs="Arial Narrow"/>
                <w:sz w:val="16"/>
                <w:szCs w:val="16"/>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6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437109,41</w:t>
            </w:r>
          </w:p>
        </w:tc>
        <w:tc>
          <w:tcPr>
            <w:tcW w:w="961"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5"/>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51150,71</w:t>
            </w:r>
          </w:p>
        </w:tc>
        <w:tc>
          <w:tcPr>
            <w:tcW w:w="792"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4500</w:t>
            </w: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1812514,71</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Oprávky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-311778,44</w:t>
            </w: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-502401,65</w:t>
            </w: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-31912,48</w:t>
            </w:r>
          </w:p>
        </w:tc>
        <w:tc>
          <w:tcPr>
            <w:tcW w:w="822"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-846092,57</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-65032</w:t>
            </w: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Pr="002C4EBF" w:rsidRDefault="002C4EBF">
            <w:pPr>
              <w:jc w:val="center"/>
              <w:rPr>
                <w:rFonts w:ascii="Arial Narrow" w:hAnsi="Arial Narrow" w:cs="Arial Narrow"/>
                <w:sz w:val="16"/>
                <w:szCs w:val="16"/>
                <w:lang w:val="sk-SK"/>
              </w:rPr>
            </w:pPr>
            <w:r w:rsidRPr="002C4EBF">
              <w:rPr>
                <w:rFonts w:ascii="Arial Narrow" w:hAnsi="Arial Narrow" w:cs="Arial Narrow"/>
                <w:sz w:val="16"/>
                <w:szCs w:val="16"/>
                <w:lang w:val="sk-SK"/>
              </w:rPr>
              <w:t>23408,20</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-9016,67</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jc w:val="center"/>
            </w:pPr>
            <w:r>
              <w:rPr>
                <w:rFonts w:ascii="Arial Narrow" w:hAnsi="Arial Narrow" w:cs="Arial Narrow"/>
                <w:sz w:val="16"/>
                <w:szCs w:val="16"/>
                <w:lang w:val="sk-SK"/>
              </w:rPr>
              <w:t>94893,47</w:t>
            </w: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4" w:space="0" w:color="000000"/>
            </w:tcBorders>
            <w:shd w:val="clear" w:color="auto" w:fill="auto"/>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-156099,11</w:t>
            </w: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-4515,91</w:t>
            </w:r>
          </w:p>
        </w:tc>
        <w:tc>
          <w:tcPr>
            <w:tcW w:w="822"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tcPr>
          <w:p w:rsidR="004F0B36" w:rsidRDefault="004F0B36">
            <w:pPr>
              <w:jc w:val="center"/>
            </w:pPr>
            <w:r>
              <w:rPr>
                <w:rFonts w:ascii="Arial Narrow" w:hAnsi="Arial Narrow" w:cs="Arial Narrow"/>
                <w:sz w:val="16"/>
                <w:szCs w:val="16"/>
                <w:lang w:val="sk-SK"/>
              </w:rPr>
              <w:t>-160615,02</w:t>
            </w: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8"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-376811,24</w:t>
            </w: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rsidP="002C4EBF">
            <w:pPr>
              <w:jc w:val="center"/>
              <w:rPr>
                <w:rFonts w:ascii="Arial Narrow" w:hAnsi="Arial Narrow" w:cs="Arial Narrow"/>
                <w:sz w:val="20"/>
                <w:szCs w:val="20"/>
                <w:lang w:val="sk-SK"/>
              </w:rPr>
            </w:pPr>
            <w:r>
              <w:rPr>
                <w:rFonts w:ascii="Arial Narrow" w:hAnsi="Arial Narrow" w:cs="Arial Narrow"/>
                <w:sz w:val="16"/>
                <w:szCs w:val="16"/>
                <w:lang w:val="sk-SK"/>
              </w:rPr>
              <w:t>-</w:t>
            </w:r>
            <w:r w:rsidR="002C4EBF">
              <w:rPr>
                <w:rFonts w:ascii="Arial Narrow" w:hAnsi="Arial Narrow" w:cs="Arial Narrow"/>
                <w:sz w:val="16"/>
                <w:szCs w:val="16"/>
                <w:lang w:val="sk-SK"/>
              </w:rPr>
              <w:t>369710.74</w:t>
            </w: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70" w:type="dxa"/>
            <w:gridSpan w:val="6"/>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-36413,24</w:t>
            </w:r>
          </w:p>
        </w:tc>
        <w:tc>
          <w:tcPr>
            <w:tcW w:w="822"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Pr="002C4EBF" w:rsidRDefault="002C4EBF" w:rsidP="002C4EBF">
            <w:pPr>
              <w:jc w:val="center"/>
              <w:rPr>
                <w:sz w:val="16"/>
                <w:szCs w:val="16"/>
              </w:rPr>
            </w:pPr>
            <w:r>
              <w:rPr>
                <w:sz w:val="16"/>
                <w:szCs w:val="16"/>
              </w:rPr>
              <w:t>-782935,22</w:t>
            </w: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Opravné položky</w:t>
            </w:r>
          </w:p>
        </w:tc>
      </w:tr>
      <w:tr w:rsidR="004F0B36">
        <w:trPr>
          <w:trHeight w:val="23"/>
        </w:trPr>
        <w:tc>
          <w:tcPr>
            <w:tcW w:w="154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začiatku účtovného obdobia</w:t>
            </w:r>
          </w:p>
        </w:tc>
        <w:tc>
          <w:tcPr>
            <w:tcW w:w="861"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Prírastky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Úbytky</w:t>
            </w:r>
          </w:p>
        </w:tc>
        <w:tc>
          <w:tcPr>
            <w:tcW w:w="86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54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Stav na konci účtovného obdobia</w:t>
            </w:r>
          </w:p>
        </w:tc>
        <w:tc>
          <w:tcPr>
            <w:tcW w:w="86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43"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56"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40"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37" w:type="dxa"/>
            <w:gridSpan w:val="4"/>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51"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87"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10314" w:type="dxa"/>
            <w:gridSpan w:val="26"/>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r>
              <w:rPr>
                <w:rFonts w:ascii="Arial Narrow" w:hAnsi="Arial Narrow" w:cs="Arial Narrow"/>
                <w:sz w:val="20"/>
                <w:szCs w:val="20"/>
                <w:lang w:val="sk-SK"/>
              </w:rPr>
              <w:t>Zostatková hodnota </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začiatku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556786,52</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48075,35</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1929116,49</w:t>
            </w:r>
          </w:p>
        </w:tc>
      </w:tr>
      <w:tr w:rsidR="004F0B36">
        <w:trPr>
          <w:trHeight w:val="23"/>
        </w:trPr>
        <w:tc>
          <w:tcPr>
            <w:tcW w:w="154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Stav na konci účtovného obdobia</w:t>
            </w:r>
          </w:p>
        </w:tc>
        <w:tc>
          <w:tcPr>
            <w:tcW w:w="882"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16946</w:t>
            </w:r>
          </w:p>
        </w:tc>
        <w:tc>
          <w:tcPr>
            <w:tcW w:w="80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1302809,01</w:t>
            </w:r>
          </w:p>
        </w:tc>
        <w:tc>
          <w:tcPr>
            <w:tcW w:w="1135"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437109,41</w:t>
            </w:r>
          </w:p>
        </w:tc>
        <w:tc>
          <w:tcPr>
            <w:tcW w:w="971" w:type="dxa"/>
            <w:gridSpan w:val="5"/>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925" w:type="dxa"/>
            <w:gridSpan w:val="3"/>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51150,71</w:t>
            </w:r>
          </w:p>
        </w:tc>
        <w:tc>
          <w:tcPr>
            <w:tcW w:w="882" w:type="dxa"/>
            <w:gridSpan w:val="7"/>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21"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987"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63"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1812514,71</w:t>
            </w:r>
          </w:p>
        </w:tc>
      </w:tr>
    </w:tbl>
    <w:p w:rsidR="004F0B36" w:rsidRDefault="004F0B36">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5E00CF" w:rsidRDefault="005E00CF">
      <w:pPr>
        <w:tabs>
          <w:tab w:val="decimal" w:pos="2088"/>
        </w:tabs>
        <w:rPr>
          <w:rFonts w:ascii="Arial Narrow" w:hAnsi="Arial Narrow" w:cs="Arial Narrow"/>
          <w:b/>
          <w:bCs/>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6. Informácie k časti F. písm. c) prílohy č. 3 o dlhodobom hmotnom majetku </w:t>
      </w:r>
    </w:p>
    <w:tbl>
      <w:tblPr>
        <w:tblW w:w="0" w:type="auto"/>
        <w:tblInd w:w="70" w:type="dxa"/>
        <w:tblLayout w:type="fixed"/>
        <w:tblCellMar>
          <w:left w:w="70" w:type="dxa"/>
          <w:right w:w="70" w:type="dxa"/>
        </w:tblCellMar>
        <w:tblLook w:val="0000"/>
      </w:tblPr>
      <w:tblGrid>
        <w:gridCol w:w="6379"/>
        <w:gridCol w:w="3719"/>
      </w:tblGrid>
      <w:tr w:rsidR="004F0B36">
        <w:trPr>
          <w:trHeight w:val="23"/>
        </w:trPr>
        <w:tc>
          <w:tcPr>
            <w:tcW w:w="637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Dlhodobý hmotný majetok</w:t>
            </w:r>
          </w:p>
        </w:tc>
        <w:tc>
          <w:tcPr>
            <w:tcW w:w="3719"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37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na ktorý je zriadené záložné právo</w:t>
            </w:r>
          </w:p>
        </w:tc>
        <w:tc>
          <w:tcPr>
            <w:tcW w:w="3719"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2C4EBF">
            <w:pPr>
              <w:snapToGrid w:val="0"/>
              <w:jc w:val="center"/>
              <w:rPr>
                <w:rFonts w:ascii="Arial Narrow" w:hAnsi="Arial Narrow" w:cs="Arial Narrow"/>
                <w:sz w:val="16"/>
                <w:szCs w:val="16"/>
                <w:lang w:val="sk-SK"/>
              </w:rPr>
            </w:pPr>
            <w:r>
              <w:rPr>
                <w:rFonts w:ascii="Arial Narrow" w:hAnsi="Arial Narrow" w:cs="Arial Narrow"/>
                <w:sz w:val="16"/>
                <w:szCs w:val="16"/>
                <w:lang w:val="sk-SK"/>
              </w:rPr>
              <w:t>155379,00</w:t>
            </w:r>
          </w:p>
        </w:tc>
      </w:tr>
      <w:tr w:rsidR="004F0B36">
        <w:trPr>
          <w:trHeight w:val="23"/>
        </w:trPr>
        <w:tc>
          <w:tcPr>
            <w:tcW w:w="637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Dlhodobý hmotný majetok, pri ktorom má účtovná jednotka obmedzené právo s ním nakladať</w:t>
            </w:r>
          </w:p>
        </w:tc>
        <w:tc>
          <w:tcPr>
            <w:tcW w:w="3719"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pacing w:line="360" w:lineRule="auto"/>
              <w:jc w:val="center"/>
            </w:pPr>
            <w:r>
              <w:rPr>
                <w:rFonts w:ascii="Arial Narrow" w:hAnsi="Arial Narrow" w:cs="Arial Narrow"/>
                <w:sz w:val="20"/>
                <w:szCs w:val="20"/>
                <w:lang w:val="sk-SK"/>
              </w:rPr>
              <w:t>-</w:t>
            </w:r>
          </w:p>
        </w:tc>
      </w:tr>
    </w:tbl>
    <w:p w:rsidR="004F0B36" w:rsidRDefault="004F0B36">
      <w:pPr>
        <w:rPr>
          <w:rFonts w:ascii="Arial Narrow" w:hAnsi="Arial Narrow" w:cs="Arial Narrow"/>
          <w:b/>
          <w:bCs/>
          <w:kern w:val="1"/>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 xml:space="preserve">Popis údajov a doplňujúce informácie: Záložné právo v prospech S Slovensko , spol. </w:t>
      </w:r>
      <w:proofErr w:type="spellStart"/>
      <w:r>
        <w:rPr>
          <w:rFonts w:ascii="Arial Narrow" w:hAnsi="Arial Narrow" w:cs="Arial Narrow"/>
          <w:b/>
          <w:bCs/>
          <w:sz w:val="20"/>
          <w:szCs w:val="20"/>
          <w:lang w:val="sk-SK"/>
        </w:rPr>
        <w:t>sr.o</w:t>
      </w:r>
      <w:proofErr w:type="spellEnd"/>
      <w:r>
        <w:rPr>
          <w:rFonts w:ascii="Arial Narrow" w:hAnsi="Arial Narrow" w:cs="Arial Narrow"/>
          <w:b/>
          <w:bCs/>
          <w:sz w:val="20"/>
          <w:szCs w:val="20"/>
          <w:lang w:val="sk-SK"/>
        </w:rPr>
        <w:t xml:space="preserve">. IČO 35812419 , </w:t>
      </w:r>
      <w:proofErr w:type="spellStart"/>
      <w:r>
        <w:rPr>
          <w:rFonts w:ascii="Arial Narrow" w:hAnsi="Arial Narrow" w:cs="Arial Narrow"/>
          <w:b/>
          <w:bCs/>
          <w:sz w:val="20"/>
          <w:szCs w:val="20"/>
          <w:lang w:val="sk-SK"/>
        </w:rPr>
        <w:t>Tomašikova</w:t>
      </w:r>
      <w:proofErr w:type="spellEnd"/>
      <w:r>
        <w:rPr>
          <w:rFonts w:ascii="Arial Narrow" w:hAnsi="Arial Narrow" w:cs="Arial Narrow"/>
          <w:b/>
          <w:bCs/>
          <w:sz w:val="20"/>
          <w:szCs w:val="20"/>
          <w:lang w:val="sk-SK"/>
        </w:rPr>
        <w:t xml:space="preserve"> 17, 82102 Bratislava na </w:t>
      </w:r>
      <w:proofErr w:type="spellStart"/>
      <w:r>
        <w:rPr>
          <w:rFonts w:ascii="Arial Narrow" w:hAnsi="Arial Narrow" w:cs="Arial Narrow"/>
          <w:b/>
          <w:bCs/>
          <w:sz w:val="20"/>
          <w:szCs w:val="20"/>
          <w:lang w:val="sk-SK"/>
        </w:rPr>
        <w:t>nehnuteľ</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xml:space="preserve">. C-KN č. 5270/11  a stavbu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5270/11-c.V 1271/14-2080/20</w:t>
      </w:r>
      <w:r>
        <w:rPr>
          <w:rFonts w:ascii="Arial Narrow" w:hAnsi="Arial Narrow" w:cs="Arial Narrow"/>
          <w:b/>
          <w:bCs/>
          <w:sz w:val="20"/>
          <w:szCs w:val="20"/>
          <w:u w:val="single"/>
          <w:lang w:val="sk-SK"/>
        </w:rPr>
        <w:t>14</w:t>
      </w:r>
    </w:p>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Záložné právo v prospech Pôdohospodárskej platobnej agentúre, </w:t>
      </w:r>
      <w:proofErr w:type="spellStart"/>
      <w:r>
        <w:rPr>
          <w:rFonts w:ascii="Arial Narrow" w:hAnsi="Arial Narrow" w:cs="Arial Narrow"/>
          <w:b/>
          <w:bCs/>
          <w:sz w:val="20"/>
          <w:szCs w:val="20"/>
          <w:lang w:val="sk-SK"/>
        </w:rPr>
        <w:t>Dobrovičova</w:t>
      </w:r>
      <w:proofErr w:type="spellEnd"/>
      <w:r>
        <w:rPr>
          <w:rFonts w:ascii="Arial Narrow" w:hAnsi="Arial Narrow" w:cs="Arial Narrow"/>
          <w:b/>
          <w:bCs/>
          <w:sz w:val="20"/>
          <w:szCs w:val="20"/>
          <w:lang w:val="sk-SK"/>
        </w:rPr>
        <w:t xml:space="preserve"> 12, 81526 Bratislava IČO 30794323 na </w:t>
      </w:r>
      <w:proofErr w:type="spellStart"/>
      <w:r>
        <w:rPr>
          <w:rFonts w:ascii="Arial Narrow" w:hAnsi="Arial Narrow" w:cs="Arial Narrow"/>
          <w:b/>
          <w:bCs/>
          <w:sz w:val="20"/>
          <w:szCs w:val="20"/>
          <w:lang w:val="sk-SK"/>
        </w:rPr>
        <w:t>nehnutel</w:t>
      </w:r>
      <w:proofErr w:type="spellEnd"/>
      <w:r>
        <w:rPr>
          <w:rFonts w:ascii="Arial Narrow" w:hAnsi="Arial Narrow" w:cs="Arial Narrow"/>
          <w:b/>
          <w:bCs/>
          <w:sz w:val="20"/>
          <w:szCs w:val="20"/>
          <w:lang w:val="sk-SK"/>
        </w:rPr>
        <w:t xml:space="preserve">. Stavbu </w:t>
      </w:r>
      <w:r>
        <w:rPr>
          <w:rFonts w:ascii="Arial Narrow" w:hAnsi="Arial Narrow" w:cs="Arial Narrow"/>
          <w:sz w:val="20"/>
          <w:szCs w:val="20"/>
          <w:lang w:val="sk-SK"/>
        </w:rPr>
        <w:t xml:space="preserve"> : </w:t>
      </w:r>
      <w:proofErr w:type="spellStart"/>
      <w:r>
        <w:rPr>
          <w:rFonts w:ascii="Arial Narrow" w:hAnsi="Arial Narrow" w:cs="Arial Narrow"/>
          <w:b/>
          <w:bCs/>
          <w:sz w:val="20"/>
          <w:szCs w:val="20"/>
          <w:lang w:val="sk-SK"/>
        </w:rPr>
        <w:t>nizkokapacitný</w:t>
      </w:r>
      <w:proofErr w:type="spellEnd"/>
      <w:r>
        <w:rPr>
          <w:rFonts w:ascii="Arial Narrow" w:hAnsi="Arial Narrow" w:cs="Arial Narrow"/>
          <w:b/>
          <w:bCs/>
          <w:sz w:val="20"/>
          <w:szCs w:val="20"/>
          <w:lang w:val="sk-SK"/>
        </w:rPr>
        <w:t xml:space="preserve"> </w:t>
      </w:r>
      <w:proofErr w:type="spellStart"/>
      <w:r>
        <w:rPr>
          <w:rFonts w:ascii="Arial Narrow" w:hAnsi="Arial Narrow" w:cs="Arial Narrow"/>
          <w:b/>
          <w:bCs/>
          <w:sz w:val="20"/>
          <w:szCs w:val="20"/>
          <w:lang w:val="sk-SK"/>
        </w:rPr>
        <w:t>bitunok</w:t>
      </w:r>
      <w:proofErr w:type="spellEnd"/>
      <w:r>
        <w:rPr>
          <w:rFonts w:ascii="Arial Narrow" w:hAnsi="Arial Narrow" w:cs="Arial Narrow"/>
          <w:b/>
          <w:bCs/>
          <w:sz w:val="20"/>
          <w:szCs w:val="20"/>
          <w:lang w:val="sk-SK"/>
        </w:rPr>
        <w:t xml:space="preserve"> s rozrábkou s. č. 3300 na </w:t>
      </w:r>
      <w:proofErr w:type="spellStart"/>
      <w:r>
        <w:rPr>
          <w:rFonts w:ascii="Arial Narrow" w:hAnsi="Arial Narrow" w:cs="Arial Narrow"/>
          <w:b/>
          <w:bCs/>
          <w:sz w:val="20"/>
          <w:szCs w:val="20"/>
          <w:lang w:val="sk-SK"/>
        </w:rPr>
        <w:t>parc</w:t>
      </w:r>
      <w:proofErr w:type="spellEnd"/>
      <w:r>
        <w:rPr>
          <w:rFonts w:ascii="Arial Narrow" w:hAnsi="Arial Narrow" w:cs="Arial Narrow"/>
          <w:b/>
          <w:bCs/>
          <w:sz w:val="20"/>
          <w:szCs w:val="20"/>
          <w:lang w:val="sk-SK"/>
        </w:rPr>
        <w:t>. C-KN č. 5270/11-č.V 1476/14-2241/2014</w:t>
      </w:r>
    </w:p>
    <w:p w:rsidR="004F0B36" w:rsidRDefault="004F0B36">
      <w:pPr>
        <w:tabs>
          <w:tab w:val="decimal" w:pos="2088"/>
        </w:tabs>
        <w:jc w:val="both"/>
        <w:rPr>
          <w:rFonts w:ascii="Arial Narrow" w:hAnsi="Arial Narrow" w:cs="Arial Narrow"/>
          <w:sz w:val="20"/>
          <w:szCs w:val="20"/>
          <w:lang w:val="sk-SK"/>
        </w:rPr>
      </w:pPr>
    </w:p>
    <w:p w:rsidR="004F0B36" w:rsidRDefault="004F0B36">
      <w:pPr>
        <w:rPr>
          <w:rFonts w:ascii="Arial Narrow" w:hAnsi="Arial Narrow" w:cs="Arial Narrow"/>
          <w:b/>
          <w:bCs/>
          <w:sz w:val="20"/>
          <w:szCs w:val="20"/>
          <w:lang w:val="sk-SK"/>
        </w:rPr>
      </w:pPr>
      <w:r>
        <w:rPr>
          <w:rFonts w:ascii="Arial Narrow" w:hAnsi="Arial Narrow" w:cs="Arial Narrow"/>
          <w:b/>
          <w:bCs/>
          <w:kern w:val="1"/>
          <w:sz w:val="20"/>
          <w:szCs w:val="20"/>
          <w:lang w:val="sk-SK"/>
        </w:rPr>
        <w:t xml:space="preserve">15. Informácie k časti F. písm. r) prílohy č. 3 o vývoji opravnej položky k pohľadávkam </w:t>
      </w:r>
    </w:p>
    <w:tbl>
      <w:tblPr>
        <w:tblW w:w="0" w:type="auto"/>
        <w:tblInd w:w="70" w:type="dxa"/>
        <w:tblLayout w:type="fixed"/>
        <w:tblCellMar>
          <w:left w:w="70" w:type="dxa"/>
          <w:right w:w="70" w:type="dxa"/>
        </w:tblCellMar>
        <w:tblLook w:val="0000"/>
      </w:tblPr>
      <w:tblGrid>
        <w:gridCol w:w="2410"/>
        <w:gridCol w:w="1134"/>
        <w:gridCol w:w="1134"/>
        <w:gridCol w:w="1677"/>
        <w:gridCol w:w="1966"/>
        <w:gridCol w:w="1777"/>
      </w:tblGrid>
      <w:tr w:rsidR="004F0B36">
        <w:trPr>
          <w:cantSplit/>
          <w:trHeight w:val="23"/>
        </w:trPr>
        <w:tc>
          <w:tcPr>
            <w:tcW w:w="2410" w:type="dxa"/>
            <w:vMerge w:val="restart"/>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w:t>
            </w:r>
          </w:p>
        </w:tc>
        <w:tc>
          <w:tcPr>
            <w:tcW w:w="7688" w:type="dxa"/>
            <w:gridSpan w:val="5"/>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410" w:type="dxa"/>
            <w:vMerge/>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OP na začiatku účtovného obdobia</w:t>
            </w:r>
          </w:p>
        </w:tc>
        <w:tc>
          <w:tcPr>
            <w:tcW w:w="1134"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w:t>
            </w:r>
          </w:p>
        </w:tc>
        <w:tc>
          <w:tcPr>
            <w:tcW w:w="1677"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zániku opodstatnenosti</w:t>
            </w:r>
          </w:p>
        </w:tc>
        <w:tc>
          <w:tcPr>
            <w:tcW w:w="1966" w:type="dxa"/>
            <w:tcBorders>
              <w:top w:val="single" w:sz="4"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Zúčtovanie OP z dôvodu vyradenia majetku z účtovníctva</w:t>
            </w:r>
          </w:p>
        </w:tc>
        <w:tc>
          <w:tcPr>
            <w:tcW w:w="1777" w:type="dxa"/>
            <w:tcBorders>
              <w:top w:val="single" w:sz="4"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OP na konci účtovného obdobia</w:t>
            </w:r>
          </w:p>
        </w:tc>
      </w:tr>
      <w:tr w:rsidR="004F0B36">
        <w:trPr>
          <w:trHeight w:val="23"/>
        </w:trPr>
        <w:tc>
          <w:tcPr>
            <w:tcW w:w="2410"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134"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67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966"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77"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Pohľadávky z obchodného styku </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7228</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7228</w:t>
            </w: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Ostatné pohľadávky v rámci </w:t>
            </w:r>
            <w:proofErr w:type="spellStart"/>
            <w:r>
              <w:rPr>
                <w:rFonts w:ascii="Arial Narrow" w:hAnsi="Arial Narrow" w:cs="Arial Narrow"/>
                <w:sz w:val="20"/>
                <w:szCs w:val="20"/>
                <w:lang w:val="sk-SK"/>
              </w:rPr>
              <w:t>kons</w:t>
            </w:r>
            <w:proofErr w:type="spellEnd"/>
            <w:r>
              <w:rPr>
                <w:rFonts w:ascii="Arial Narrow" w:hAnsi="Arial Narrow" w:cs="Arial Narrow"/>
                <w:sz w:val="20"/>
                <w:szCs w:val="20"/>
                <w:lang w:val="sk-SK"/>
              </w:rPr>
              <w:t>. celku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677"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66"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41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Pohľadávky spolu</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16"/>
                <w:szCs w:val="16"/>
                <w:lang w:val="sk-SK"/>
              </w:rPr>
              <w:t>7228</w:t>
            </w: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677"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966"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16"/>
                <w:szCs w:val="16"/>
                <w:lang w:val="sk-SK"/>
              </w:rPr>
              <w:t>7228</w:t>
            </w:r>
          </w:p>
        </w:tc>
      </w:tr>
    </w:tbl>
    <w:p w:rsidR="004F0B36" w:rsidRDefault="004F0B36">
      <w:pPr>
        <w:widowControl w:val="0"/>
        <w:rPr>
          <w:rFonts w:ascii="Arial Narrow" w:hAnsi="Arial Narrow" w:cs="Arial Narrow"/>
          <w:b/>
          <w:bCs/>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rPr>
          <w:rFonts w:ascii="Arial Narrow" w:hAnsi="Arial Narrow" w:cs="Arial Narrow"/>
          <w:b/>
          <w:bCs/>
          <w:kern w:val="1"/>
          <w:sz w:val="20"/>
          <w:szCs w:val="20"/>
          <w:lang w:val="sk-SK"/>
        </w:rPr>
      </w:pPr>
      <w:r>
        <w:rPr>
          <w:rFonts w:ascii="Arial Narrow" w:hAnsi="Arial Narrow" w:cs="Arial Narrow"/>
          <w:kern w:val="1"/>
          <w:sz w:val="20"/>
          <w:szCs w:val="20"/>
          <w:lang w:val="sk-SK"/>
        </w:rPr>
        <w:t xml:space="preserve">OP bola vytvorená v minulom období k pohľadávkam voči AG </w:t>
      </w:r>
      <w:proofErr w:type="spellStart"/>
      <w:r>
        <w:rPr>
          <w:rFonts w:ascii="Arial Narrow" w:hAnsi="Arial Narrow" w:cs="Arial Narrow"/>
          <w:kern w:val="1"/>
          <w:sz w:val="20"/>
          <w:szCs w:val="20"/>
          <w:lang w:val="sk-SK"/>
        </w:rPr>
        <w:t>banke-v</w:t>
      </w:r>
      <w:proofErr w:type="spellEnd"/>
      <w:r>
        <w:rPr>
          <w:rFonts w:ascii="Arial Narrow" w:hAnsi="Arial Narrow" w:cs="Arial Narrow"/>
          <w:kern w:val="1"/>
          <w:sz w:val="20"/>
          <w:szCs w:val="20"/>
          <w:lang w:val="sk-SK"/>
        </w:rPr>
        <w:t xml:space="preserve"> konkurze</w:t>
      </w:r>
    </w:p>
    <w:p w:rsidR="004F0B36" w:rsidRDefault="004F0B36">
      <w:pPr>
        <w:widowControl w:val="0"/>
        <w:rPr>
          <w:rFonts w:ascii="Arial Narrow" w:hAnsi="Arial Narrow" w:cs="Arial Narrow"/>
          <w:b/>
          <w:bCs/>
          <w:kern w:val="1"/>
          <w:sz w:val="20"/>
          <w:szCs w:val="20"/>
          <w:lang w:val="sk-SK"/>
        </w:rPr>
      </w:pPr>
    </w:p>
    <w:p w:rsidR="004F0B36" w:rsidRDefault="004F0B36">
      <w:pPr>
        <w:widowControl w:val="0"/>
        <w:rPr>
          <w:rFonts w:ascii="Arial Narrow" w:hAnsi="Arial Narrow" w:cs="Arial Narrow"/>
          <w:b/>
          <w:bCs/>
          <w:sz w:val="20"/>
          <w:szCs w:val="20"/>
          <w:lang w:val="sk-SK"/>
        </w:rPr>
      </w:pPr>
      <w:r>
        <w:rPr>
          <w:rFonts w:ascii="Arial Narrow" w:hAnsi="Arial Narrow" w:cs="Arial Narrow"/>
          <w:b/>
          <w:bCs/>
          <w:kern w:val="1"/>
          <w:sz w:val="20"/>
          <w:szCs w:val="20"/>
          <w:lang w:val="sk-SK"/>
        </w:rPr>
        <w:t xml:space="preserve">16. Informácie k časti F. písm. s) prílohy č. 3 o vekovej štruktúre pohľadávok </w:t>
      </w:r>
    </w:p>
    <w:tbl>
      <w:tblPr>
        <w:tblW w:w="0" w:type="auto"/>
        <w:tblInd w:w="108" w:type="dxa"/>
        <w:tblLayout w:type="fixed"/>
        <w:tblLook w:val="0000"/>
      </w:tblPr>
      <w:tblGrid>
        <w:gridCol w:w="4412"/>
        <w:gridCol w:w="1701"/>
        <w:gridCol w:w="1842"/>
        <w:gridCol w:w="2215"/>
      </w:tblGrid>
      <w:tr w:rsidR="004F0B36">
        <w:trPr>
          <w:trHeight w:val="23"/>
        </w:trPr>
        <w:tc>
          <w:tcPr>
            <w:tcW w:w="44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0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lehote splatnosti</w:t>
            </w:r>
          </w:p>
        </w:tc>
        <w:tc>
          <w:tcPr>
            <w:tcW w:w="1842"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 lehote splatnosti</w:t>
            </w:r>
          </w:p>
        </w:tc>
        <w:tc>
          <w:tcPr>
            <w:tcW w:w="2215"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Pohľadávky spolu</w:t>
            </w:r>
          </w:p>
        </w:tc>
      </w:tr>
      <w:tr w:rsidR="004F0B36">
        <w:trPr>
          <w:trHeight w:val="23"/>
        </w:trPr>
        <w:tc>
          <w:tcPr>
            <w:tcW w:w="4412"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70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842"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215"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D</w:t>
            </w: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Dlhodobé pohľadávky spolu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10170" w:type="dxa"/>
            <w:gridSpan w:val="4"/>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Krátkodobé pohľadávky</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z obchodného styku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33774A">
            <w:pPr>
              <w:jc w:val="center"/>
              <w:rPr>
                <w:rFonts w:ascii="Arial Narrow" w:hAnsi="Arial Narrow" w:cs="Arial Narrow"/>
                <w:sz w:val="20"/>
                <w:szCs w:val="20"/>
                <w:lang w:val="sk-SK"/>
              </w:rPr>
            </w:pPr>
            <w:r>
              <w:rPr>
                <w:rFonts w:ascii="Arial Narrow" w:hAnsi="Arial Narrow" w:cs="Arial Narrow"/>
                <w:sz w:val="16"/>
                <w:szCs w:val="16"/>
                <w:lang w:val="sk-SK"/>
              </w:rPr>
              <w:t>2166</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33774A">
            <w:pPr>
              <w:jc w:val="center"/>
            </w:pPr>
            <w:r>
              <w:rPr>
                <w:rFonts w:ascii="Arial Narrow" w:hAnsi="Arial Narrow" w:cs="Arial Narrow"/>
                <w:sz w:val="16"/>
                <w:szCs w:val="16"/>
                <w:lang w:val="sk-SK"/>
              </w:rPr>
              <w:t>2166</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dcérskej účtovnej jednotke a materskej účtovnej jednotke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pohľadávky v rámci konsolidovaného celku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voči spoločníkom, členom a združeniu</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Sociálne poistenie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Daňové pohľadávky a dotácie</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Pr="00BB3340" w:rsidRDefault="0033774A">
            <w:pPr>
              <w:jc w:val="center"/>
              <w:rPr>
                <w:rFonts w:ascii="Arial Narrow" w:hAnsi="Arial Narrow" w:cs="Arial Narrow"/>
                <w:sz w:val="16"/>
                <w:szCs w:val="16"/>
                <w:lang w:val="sk-SK"/>
              </w:rPr>
            </w:pPr>
            <w:r w:rsidRPr="00BB3340">
              <w:rPr>
                <w:rFonts w:ascii="Arial Narrow" w:hAnsi="Arial Narrow" w:cs="Arial Narrow"/>
                <w:sz w:val="16"/>
                <w:szCs w:val="16"/>
                <w:lang w:val="sk-SK"/>
              </w:rPr>
              <w:t>131550</w:t>
            </w: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rsidP="0033774A">
            <w:pPr>
              <w:jc w:val="center"/>
            </w:pPr>
            <w:r>
              <w:rPr>
                <w:rFonts w:ascii="Arial Narrow" w:hAnsi="Arial Narrow" w:cs="Arial Narrow"/>
                <w:sz w:val="16"/>
                <w:szCs w:val="16"/>
                <w:lang w:val="sk-SK"/>
              </w:rPr>
              <w:t>13155</w:t>
            </w:r>
            <w:r w:rsidR="0033774A">
              <w:rPr>
                <w:rFonts w:ascii="Arial Narrow" w:hAnsi="Arial Narrow" w:cs="Arial Narrow"/>
                <w:sz w:val="16"/>
                <w:szCs w:val="16"/>
                <w:lang w:val="sk-SK"/>
              </w:rPr>
              <w:t>0</w:t>
            </w:r>
          </w:p>
        </w:tc>
      </w:tr>
      <w:tr w:rsidR="004F0B36">
        <w:trPr>
          <w:trHeight w:val="23"/>
        </w:trPr>
        <w:tc>
          <w:tcPr>
            <w:tcW w:w="441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pohľadávky</w:t>
            </w:r>
          </w:p>
        </w:tc>
        <w:tc>
          <w:tcPr>
            <w:tcW w:w="170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42"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15"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1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lastRenderedPageBreak/>
              <w:t>Krátkodobé pohľadávky spolu</w:t>
            </w:r>
          </w:p>
        </w:tc>
        <w:tc>
          <w:tcPr>
            <w:tcW w:w="1701" w:type="dxa"/>
            <w:tcBorders>
              <w:top w:val="single" w:sz="4" w:space="0" w:color="000000"/>
              <w:left w:val="single" w:sz="4" w:space="0" w:color="000000"/>
              <w:bottom w:val="single" w:sz="8" w:space="0" w:color="000000"/>
            </w:tcBorders>
            <w:shd w:val="clear" w:color="auto" w:fill="auto"/>
            <w:vAlign w:val="center"/>
          </w:tcPr>
          <w:p w:rsidR="004F0B36" w:rsidRDefault="0033774A">
            <w:pPr>
              <w:jc w:val="center"/>
              <w:rPr>
                <w:rFonts w:ascii="Arial Narrow" w:hAnsi="Arial Narrow" w:cs="Arial Narrow"/>
                <w:b/>
                <w:bCs/>
                <w:sz w:val="20"/>
                <w:szCs w:val="20"/>
                <w:lang w:val="sk-SK"/>
              </w:rPr>
            </w:pPr>
            <w:r>
              <w:rPr>
                <w:rFonts w:ascii="Arial Narrow" w:hAnsi="Arial Narrow" w:cs="Arial Narrow"/>
                <w:b/>
                <w:bCs/>
                <w:sz w:val="16"/>
                <w:szCs w:val="16"/>
                <w:lang w:val="sk-SK"/>
              </w:rPr>
              <w:t>133716</w:t>
            </w:r>
          </w:p>
        </w:tc>
        <w:tc>
          <w:tcPr>
            <w:tcW w:w="184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15"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33774A">
            <w:pPr>
              <w:jc w:val="center"/>
            </w:pPr>
            <w:r>
              <w:rPr>
                <w:rFonts w:ascii="Arial Narrow" w:hAnsi="Arial Narrow" w:cs="Arial Narrow"/>
                <w:b/>
                <w:bCs/>
                <w:sz w:val="16"/>
                <w:szCs w:val="16"/>
                <w:lang w:val="sk-SK"/>
              </w:rPr>
              <w:t>133716</w:t>
            </w:r>
          </w:p>
        </w:tc>
      </w:tr>
    </w:tbl>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pohľadávky a dotácie sú priznané a doposiaľ neuhradené.</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10098" w:type="dxa"/>
        <w:tblInd w:w="70" w:type="dxa"/>
        <w:tblLayout w:type="fixed"/>
        <w:tblCellMar>
          <w:left w:w="70" w:type="dxa"/>
          <w:right w:w="70" w:type="dxa"/>
        </w:tblCellMar>
        <w:tblLook w:val="0000"/>
      </w:tblPr>
      <w:tblGrid>
        <w:gridCol w:w="3826"/>
        <w:gridCol w:w="2941"/>
        <w:gridCol w:w="3331"/>
      </w:tblGrid>
      <w:tr w:rsidR="004F0B36" w:rsidTr="007F3D87">
        <w:trPr>
          <w:trHeight w:val="23"/>
        </w:trPr>
        <w:tc>
          <w:tcPr>
            <w:tcW w:w="382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Pohľadávky podľa zostatkovej</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doby splatnosti</w:t>
            </w:r>
          </w:p>
        </w:tc>
        <w:tc>
          <w:tcPr>
            <w:tcW w:w="2941"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1"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7F3D87">
        <w:trPr>
          <w:trHeight w:val="23"/>
        </w:trPr>
        <w:tc>
          <w:tcPr>
            <w:tcW w:w="382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941"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3331"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c</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po lehote splatnosti</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7228</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7228</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do jedného roka</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1413,42</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Krátkodobé pohľadávky spolu</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16"/>
                <w:szCs w:val="16"/>
                <w:lang w:val="sk-SK"/>
              </w:rPr>
            </w:pPr>
            <w:r>
              <w:rPr>
                <w:rFonts w:ascii="Arial Narrow" w:hAnsi="Arial Narrow" w:cs="Arial Narrow"/>
                <w:b/>
                <w:bCs/>
                <w:sz w:val="16"/>
                <w:szCs w:val="16"/>
                <w:lang w:val="sk-SK"/>
              </w:rPr>
              <w:t>11957,44</w:t>
            </w: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16"/>
                <w:szCs w:val="16"/>
                <w:lang w:val="sk-SK"/>
              </w:rPr>
              <w:t>7228</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jeden rok až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600,84</w:t>
            </w:r>
          </w:p>
        </w:tc>
      </w:tr>
      <w:tr w:rsidR="004F0B36" w:rsidTr="007F3D87">
        <w:trPr>
          <w:trHeight w:val="23"/>
        </w:trPr>
        <w:tc>
          <w:tcPr>
            <w:tcW w:w="3826"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Pohľadávky so zostatkovou dobou splatnosti dlhšou ako päť rokov</w:t>
            </w:r>
          </w:p>
        </w:tc>
        <w:tc>
          <w:tcPr>
            <w:tcW w:w="2941"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7F3D87">
        <w:trPr>
          <w:trHeight w:val="23"/>
        </w:trPr>
        <w:tc>
          <w:tcPr>
            <w:tcW w:w="3826"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Dlhodobé pohľadávky spolu</w:t>
            </w:r>
          </w:p>
        </w:tc>
        <w:tc>
          <w:tcPr>
            <w:tcW w:w="2941" w:type="dxa"/>
            <w:tcBorders>
              <w:top w:val="single" w:sz="4" w:space="0" w:color="000000"/>
              <w:left w:val="single" w:sz="4" w:space="0" w:color="000000"/>
              <w:bottom w:val="single" w:sz="8" w:space="0" w:color="000000"/>
            </w:tcBorders>
            <w:shd w:val="clear" w:color="auto" w:fill="auto"/>
            <w:vAlign w:val="center"/>
          </w:tcPr>
          <w:p w:rsidR="004F0B36" w:rsidRDefault="00DE270D">
            <w:pPr>
              <w:jc w:val="center"/>
              <w:rPr>
                <w:rFonts w:ascii="Arial Narrow" w:hAnsi="Arial Narrow" w:cs="Arial Narrow"/>
                <w:b/>
                <w:bCs/>
                <w:sz w:val="16"/>
                <w:szCs w:val="16"/>
                <w:lang w:val="sk-SK"/>
              </w:rPr>
            </w:pPr>
            <w:r>
              <w:rPr>
                <w:rFonts w:ascii="Arial Narrow" w:hAnsi="Arial Narrow" w:cs="Arial Narrow"/>
                <w:b/>
                <w:bCs/>
                <w:sz w:val="16"/>
                <w:szCs w:val="16"/>
                <w:lang w:val="sk-SK"/>
              </w:rPr>
              <w:t>0</w:t>
            </w:r>
          </w:p>
        </w:tc>
        <w:tc>
          <w:tcPr>
            <w:tcW w:w="333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b/>
                <w:bCs/>
                <w:sz w:val="16"/>
                <w:szCs w:val="16"/>
                <w:lang w:val="sk-SK"/>
              </w:rPr>
              <w:t>600,84</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18. Informácie k časti F. písm. w) prílohy č. 3 o krátkodobom finančnom majetku </w:t>
      </w:r>
    </w:p>
    <w:tbl>
      <w:tblPr>
        <w:tblW w:w="0" w:type="auto"/>
        <w:tblInd w:w="108" w:type="dxa"/>
        <w:tblLayout w:type="fixed"/>
        <w:tblLook w:val="0000"/>
      </w:tblPr>
      <w:tblGrid>
        <w:gridCol w:w="3969"/>
        <w:gridCol w:w="2835"/>
        <w:gridCol w:w="3332"/>
      </w:tblGrid>
      <w:tr w:rsidR="004F0B36">
        <w:trPr>
          <w:trHeight w:val="23"/>
        </w:trPr>
        <w:tc>
          <w:tcPr>
            <w:tcW w:w="396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835"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Pokladnica, ceniny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377</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5</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Bežné bankové účty</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390095</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621881</w:t>
            </w: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Bankové účty termínované</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8"/>
                <w:szCs w:val="18"/>
                <w:lang w:val="sk-SK"/>
              </w:rPr>
            </w:pPr>
          </w:p>
        </w:tc>
      </w:tr>
      <w:tr w:rsidR="004F0B36">
        <w:trPr>
          <w:trHeight w:val="23"/>
        </w:trPr>
        <w:tc>
          <w:tcPr>
            <w:tcW w:w="396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Peniaze na ceste</w:t>
            </w:r>
          </w:p>
        </w:tc>
        <w:tc>
          <w:tcPr>
            <w:tcW w:w="2835"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6000</w:t>
            </w:r>
          </w:p>
        </w:tc>
        <w:tc>
          <w:tcPr>
            <w:tcW w:w="3332"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8000</w:t>
            </w:r>
          </w:p>
        </w:tc>
      </w:tr>
      <w:tr w:rsidR="004F0B36">
        <w:trPr>
          <w:trHeight w:val="23"/>
        </w:trPr>
        <w:tc>
          <w:tcPr>
            <w:tcW w:w="396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16"/>
                <w:szCs w:val="16"/>
                <w:lang w:val="sk-SK"/>
              </w:rPr>
            </w:pPr>
            <w:r>
              <w:rPr>
                <w:rFonts w:ascii="Arial Narrow" w:hAnsi="Arial Narrow" w:cs="Arial Narrow"/>
                <w:b/>
                <w:bCs/>
                <w:sz w:val="20"/>
                <w:szCs w:val="20"/>
                <w:lang w:val="sk-SK"/>
              </w:rPr>
              <w:t>Spolu</w:t>
            </w:r>
          </w:p>
        </w:tc>
        <w:tc>
          <w:tcPr>
            <w:tcW w:w="2835"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16"/>
                <w:szCs w:val="16"/>
                <w:lang w:val="sk-SK"/>
              </w:rPr>
            </w:pPr>
            <w:r>
              <w:rPr>
                <w:rFonts w:ascii="Arial Narrow" w:hAnsi="Arial Narrow" w:cs="Arial Narrow"/>
                <w:b/>
                <w:bCs/>
                <w:sz w:val="16"/>
                <w:szCs w:val="16"/>
                <w:lang w:val="sk-SK"/>
              </w:rPr>
              <w:t>396472</w:t>
            </w:r>
          </w:p>
        </w:tc>
        <w:tc>
          <w:tcPr>
            <w:tcW w:w="3332"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16"/>
                <w:szCs w:val="16"/>
                <w:lang w:val="sk-SK"/>
              </w:rPr>
              <w:t>629881</w:t>
            </w:r>
          </w:p>
        </w:tc>
      </w:tr>
    </w:tbl>
    <w:p w:rsidR="004F0B36" w:rsidRDefault="004F0B36">
      <w:pPr>
        <w:rPr>
          <w:rFonts w:ascii="Arial Narrow" w:hAnsi="Arial Narrow" w:cs="Arial Narrow"/>
          <w:sz w:val="20"/>
          <w:szCs w:val="20"/>
          <w:lang w:val="sk-SK"/>
        </w:rPr>
      </w:pPr>
    </w:p>
    <w:p w:rsidR="004F0B36" w:rsidRDefault="004F0B36">
      <w:pPr>
        <w:widowControl w:val="0"/>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widowControl w:val="0"/>
        <w:numPr>
          <w:ilvl w:val="0"/>
          <w:numId w:val="3"/>
        </w:numPr>
        <w:ind w:left="426"/>
        <w:jc w:val="both"/>
        <w:rPr>
          <w:rFonts w:ascii="Arial Narrow" w:hAnsi="Arial Narrow" w:cs="Arial Narrow"/>
          <w:sz w:val="20"/>
          <w:szCs w:val="20"/>
          <w:lang w:val="sk-SK"/>
        </w:rPr>
      </w:pPr>
      <w:r>
        <w:rPr>
          <w:rFonts w:ascii="Arial Narrow" w:hAnsi="Arial Narrow" w:cs="Arial Narrow"/>
          <w:kern w:val="1"/>
          <w:sz w:val="20"/>
          <w:szCs w:val="20"/>
          <w:lang w:val="sk-SK"/>
        </w:rPr>
        <w:t>Úrokové sadzby na bežných bankových účtoch sa pohybujú od 0,01% do 0,02%.</w:t>
      </w: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20. Informácie k časti F. písm. y) prílohy č. 3 o krátkodobom finančnom majetku, na ktorý bolo zriadené záložné právo a o krátkodobom finančnom majetku, pri ktorom má účtovná jednotka obmedzené právo s ním nakladať </w:t>
      </w:r>
    </w:p>
    <w:tbl>
      <w:tblPr>
        <w:tblW w:w="0" w:type="auto"/>
        <w:tblInd w:w="70" w:type="dxa"/>
        <w:tblLayout w:type="fixed"/>
        <w:tblCellMar>
          <w:left w:w="70" w:type="dxa"/>
          <w:right w:w="70" w:type="dxa"/>
        </w:tblCellMar>
        <w:tblLook w:val="0000"/>
      </w:tblPr>
      <w:tblGrid>
        <w:gridCol w:w="6521"/>
        <w:gridCol w:w="3577"/>
      </w:tblGrid>
      <w:tr w:rsidR="004F0B36">
        <w:trPr>
          <w:trHeight w:val="23"/>
        </w:trPr>
        <w:tc>
          <w:tcPr>
            <w:tcW w:w="652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77"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Hodnota za bežné účtovné obdobie</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Krátkodobý finančný majetok, na ktorý bolo zriadené záložné právo</w:t>
            </w:r>
          </w:p>
        </w:tc>
        <w:tc>
          <w:tcPr>
            <w:tcW w:w="3577"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544 387</w:t>
            </w: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Krátkodobý finančný majetok, pri ktorom je obmedzené právo s ním nakladať</w:t>
            </w:r>
          </w:p>
        </w:tc>
        <w:tc>
          <w:tcPr>
            <w:tcW w:w="3577"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 xml:space="preserve">22. Informácie k časti F. písm. </w:t>
      </w:r>
      <w:proofErr w:type="spellStart"/>
      <w:r>
        <w:rPr>
          <w:rFonts w:ascii="Arial Narrow" w:hAnsi="Arial Narrow" w:cs="Arial Narrow"/>
          <w:b/>
          <w:bCs/>
          <w:kern w:val="1"/>
          <w:sz w:val="20"/>
          <w:szCs w:val="20"/>
          <w:lang w:val="sk-SK"/>
        </w:rPr>
        <w:t>zb</w:t>
      </w:r>
      <w:proofErr w:type="spellEnd"/>
      <w:r>
        <w:rPr>
          <w:rFonts w:ascii="Arial Narrow" w:hAnsi="Arial Narrow" w:cs="Arial Narrow"/>
          <w:b/>
          <w:bCs/>
          <w:kern w:val="1"/>
          <w:sz w:val="20"/>
          <w:szCs w:val="20"/>
          <w:lang w:val="sk-SK"/>
        </w:rPr>
        <w:t>) prílohy č. 3 o významných položkách časového rozlíšenia na strane aktív</w:t>
      </w:r>
    </w:p>
    <w:tbl>
      <w:tblPr>
        <w:tblW w:w="0" w:type="auto"/>
        <w:tblInd w:w="70" w:type="dxa"/>
        <w:tblLayout w:type="fixed"/>
        <w:tblCellMar>
          <w:left w:w="70" w:type="dxa"/>
          <w:right w:w="70" w:type="dxa"/>
        </w:tblCellMar>
        <w:tblLook w:val="0000"/>
      </w:tblPr>
      <w:tblGrid>
        <w:gridCol w:w="4390"/>
        <w:gridCol w:w="2722"/>
        <w:gridCol w:w="2986"/>
      </w:tblGrid>
      <w:tr w:rsidR="004F0B36">
        <w:trPr>
          <w:trHeight w:val="555"/>
        </w:trPr>
        <w:tc>
          <w:tcPr>
            <w:tcW w:w="4390"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Opis položky časového rozlíšenia</w:t>
            </w:r>
          </w:p>
        </w:tc>
        <w:tc>
          <w:tcPr>
            <w:tcW w:w="2722"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86"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390"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b/>
                <w:bCs/>
                <w:sz w:val="20"/>
                <w:szCs w:val="20"/>
                <w:lang w:val="sk-SK"/>
              </w:rPr>
              <w:t>Náklady budúcich období krátkodobé, z toho:</w:t>
            </w:r>
            <w:r>
              <w:rPr>
                <w:rFonts w:ascii="Arial Narrow" w:hAnsi="Arial Narrow" w:cs="Arial Narrow"/>
                <w:b/>
                <w:bCs/>
                <w:sz w:val="20"/>
                <w:szCs w:val="20"/>
                <w:vertAlign w:val="superscript"/>
                <w:lang w:val="sk-SK"/>
              </w:rPr>
              <w:t xml:space="preserve">                              </w:t>
            </w:r>
          </w:p>
        </w:tc>
        <w:tc>
          <w:tcPr>
            <w:tcW w:w="2722" w:type="dxa"/>
            <w:tcBorders>
              <w:top w:val="single" w:sz="4" w:space="0" w:color="000000"/>
              <w:left w:val="single" w:sz="4" w:space="0" w:color="000000"/>
              <w:bottom w:val="single" w:sz="4" w:space="0" w:color="000000"/>
            </w:tcBorders>
            <w:shd w:val="clear" w:color="auto" w:fill="auto"/>
            <w:vAlign w:val="center"/>
          </w:tcPr>
          <w:p w:rsidR="004F0B36" w:rsidRDefault="00654EC4">
            <w:pPr>
              <w:snapToGrid w:val="0"/>
              <w:jc w:val="center"/>
              <w:rPr>
                <w:rFonts w:ascii="Arial Narrow" w:hAnsi="Arial Narrow" w:cs="Arial Narrow"/>
                <w:vertAlign w:val="superscript"/>
                <w:lang w:val="sk-SK"/>
              </w:rPr>
            </w:pPr>
            <w:r>
              <w:rPr>
                <w:rFonts w:ascii="Arial Narrow" w:hAnsi="Arial Narrow" w:cs="Arial Narrow"/>
                <w:vertAlign w:val="superscript"/>
                <w:lang w:val="sk-SK"/>
              </w:rPr>
              <w:t>2858</w:t>
            </w:r>
          </w:p>
        </w:tc>
        <w:tc>
          <w:tcPr>
            <w:tcW w:w="2986"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3238</w:t>
            </w:r>
          </w:p>
        </w:tc>
      </w:tr>
      <w:tr w:rsidR="004F0B36">
        <w:trPr>
          <w:trHeight w:val="23"/>
        </w:trPr>
        <w:tc>
          <w:tcPr>
            <w:tcW w:w="4390"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30"/>
                <w:szCs w:val="30"/>
                <w:lang w:val="sk-SK"/>
              </w:rPr>
            </w:pPr>
            <w:r>
              <w:rPr>
                <w:rFonts w:ascii="Arial Narrow" w:hAnsi="Arial Narrow" w:cs="Arial Narrow"/>
                <w:b/>
                <w:bCs/>
                <w:sz w:val="20"/>
                <w:szCs w:val="20"/>
                <w:lang w:val="sk-SK"/>
              </w:rPr>
              <w:t>Príjmy budúcich období krátkodobé, z toho:</w:t>
            </w:r>
          </w:p>
        </w:tc>
        <w:tc>
          <w:tcPr>
            <w:tcW w:w="2722"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30"/>
                <w:szCs w:val="30"/>
                <w:lang w:val="sk-SK"/>
              </w:rPr>
            </w:pPr>
          </w:p>
        </w:tc>
        <w:tc>
          <w:tcPr>
            <w:tcW w:w="2986"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 xml:space="preserve">Popis údajov a doplňujúce informácie: </w:t>
      </w:r>
    </w:p>
    <w:p w:rsidR="004F0B36" w:rsidRDefault="004F0B36">
      <w:pPr>
        <w:numPr>
          <w:ilvl w:val="0"/>
          <w:numId w:val="7"/>
        </w:numPr>
        <w:ind w:left="426"/>
        <w:rPr>
          <w:rFonts w:ascii="Arial Narrow" w:hAnsi="Arial Narrow" w:cs="Arial Narrow"/>
          <w:sz w:val="20"/>
          <w:szCs w:val="20"/>
          <w:lang w:val="sk-SK"/>
        </w:rPr>
      </w:pPr>
      <w:r>
        <w:rPr>
          <w:rFonts w:ascii="Arial Narrow" w:hAnsi="Arial Narrow" w:cs="Arial Narrow"/>
          <w:sz w:val="20"/>
          <w:szCs w:val="20"/>
          <w:lang w:val="sk-SK"/>
        </w:rPr>
        <w:t>Na účtoch časového rozlíšenia boli zaúčtované výdavky na poistenie majetku, predplatné časopisov paušálne poplatky za mobilné telefóny na r. 201</w:t>
      </w:r>
      <w:r w:rsidR="00654EC4">
        <w:rPr>
          <w:rFonts w:ascii="Arial Narrow" w:hAnsi="Arial Narrow" w:cs="Arial Narrow"/>
          <w:sz w:val="20"/>
          <w:szCs w:val="20"/>
          <w:lang w:val="sk-SK"/>
        </w:rPr>
        <w:t>8</w:t>
      </w:r>
      <w:r>
        <w:rPr>
          <w:rFonts w:ascii="Arial Narrow" w:hAnsi="Arial Narrow" w:cs="Arial Narrow"/>
          <w:sz w:val="20"/>
          <w:szCs w:val="20"/>
          <w:lang w:val="sk-SK"/>
        </w:rPr>
        <w:t xml:space="preserve">, časovo rozlíšené platené úroky zo Zmluvy. o obch. úvere /pôžičky/. </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ind w:right="71"/>
        <w:rPr>
          <w:rFonts w:ascii="Arial Narrow" w:hAnsi="Arial Narrow" w:cs="Arial Narrow"/>
          <w:sz w:val="20"/>
          <w:szCs w:val="20"/>
          <w:lang w:val="sk-SK"/>
        </w:rPr>
      </w:pPr>
      <w:r>
        <w:rPr>
          <w:rFonts w:ascii="Arial Narrow" w:hAnsi="Arial Narrow" w:cs="Arial Narrow"/>
          <w:b/>
          <w:bCs/>
          <w:sz w:val="20"/>
          <w:szCs w:val="20"/>
          <w:lang w:val="sk-SK"/>
        </w:rPr>
        <w:t>G. Časť o údajoch vykázaných na strane pasív súvahy</w:t>
      </w: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24. Informácie k časti G. písm. a) tretiemu bodu prílohy č. 3 o rozdelení účtovného zisku alebo o </w:t>
      </w:r>
      <w:proofErr w:type="spellStart"/>
      <w:r>
        <w:rPr>
          <w:rFonts w:ascii="Arial Narrow" w:hAnsi="Arial Narrow" w:cs="Arial Narrow"/>
          <w:b/>
          <w:bCs/>
          <w:kern w:val="1"/>
          <w:sz w:val="20"/>
          <w:szCs w:val="20"/>
          <w:lang w:val="sk-SK"/>
        </w:rPr>
        <w:t>vysporiadaní</w:t>
      </w:r>
      <w:proofErr w:type="spellEnd"/>
      <w:r>
        <w:rPr>
          <w:rFonts w:ascii="Arial Narrow" w:hAnsi="Arial Narrow" w:cs="Arial Narrow"/>
          <w:b/>
          <w:bCs/>
          <w:kern w:val="1"/>
          <w:sz w:val="20"/>
          <w:szCs w:val="20"/>
          <w:lang w:val="sk-SK"/>
        </w:rPr>
        <w:t xml:space="preserve"> účtovnej straty </w:t>
      </w:r>
    </w:p>
    <w:tbl>
      <w:tblPr>
        <w:tblW w:w="0" w:type="auto"/>
        <w:tblInd w:w="108" w:type="dxa"/>
        <w:tblLayout w:type="fixed"/>
        <w:tblLook w:val="0000"/>
      </w:tblPr>
      <w:tblGrid>
        <w:gridCol w:w="6521"/>
        <w:gridCol w:w="3615"/>
      </w:tblGrid>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Účtovný zisk </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64003</w:t>
            </w:r>
          </w:p>
        </w:tc>
      </w:tr>
      <w:tr w:rsidR="004F0B36">
        <w:trPr>
          <w:trHeight w:val="23"/>
        </w:trPr>
        <w:tc>
          <w:tcPr>
            <w:tcW w:w="65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r>
              <w:rPr>
                <w:rFonts w:ascii="Arial Narrow" w:hAnsi="Arial Narrow" w:cs="Arial Narrow"/>
                <w:b/>
                <w:bCs/>
                <w:sz w:val="20"/>
                <w:szCs w:val="20"/>
                <w:lang w:val="sk-SK"/>
              </w:rPr>
              <w:t>Rozdelenie účtovného zisku</w:t>
            </w:r>
          </w:p>
        </w:tc>
        <w:tc>
          <w:tcPr>
            <w:tcW w:w="361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trHeight w:val="23"/>
        </w:trPr>
        <w:tc>
          <w:tcPr>
            <w:tcW w:w="65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zákonného rezervného fondu</w:t>
            </w:r>
          </w:p>
        </w:tc>
        <w:tc>
          <w:tcPr>
            <w:tcW w:w="361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štatutárnych a ostatných fondov</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Prídel do sociálneho fondu</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lastRenderedPageBreak/>
              <w:t>Prídel na zvýšenie základného imania</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minulých období</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Prevod do nerozdeleného zisku minulých rokov</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932982</w:t>
            </w: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Rozdelenie podielu na zisku spoločníkom, členom</w:t>
            </w:r>
          </w:p>
        </w:tc>
        <w:tc>
          <w:tcPr>
            <w:tcW w:w="3615"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615"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521"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361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932982</w:t>
            </w:r>
          </w:p>
        </w:tc>
      </w:tr>
    </w:tbl>
    <w:p w:rsidR="004F0B36" w:rsidRDefault="004F0B36">
      <w:pPr>
        <w:rPr>
          <w:rFonts w:ascii="Arial Narrow" w:hAnsi="Arial Narrow" w:cs="Arial Narrow"/>
          <w:sz w:val="20"/>
          <w:szCs w:val="20"/>
          <w:lang w:val="sk-SK"/>
        </w:rPr>
      </w:pPr>
    </w:p>
    <w:tbl>
      <w:tblPr>
        <w:tblW w:w="10136" w:type="dxa"/>
        <w:tblInd w:w="108" w:type="dxa"/>
        <w:tblLayout w:type="fixed"/>
        <w:tblLook w:val="0000"/>
      </w:tblPr>
      <w:tblGrid>
        <w:gridCol w:w="6663"/>
        <w:gridCol w:w="3473"/>
      </w:tblGrid>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Účtovná strata</w:t>
            </w:r>
          </w:p>
        </w:tc>
        <w:tc>
          <w:tcPr>
            <w:tcW w:w="3473"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b/>
                <w:bCs/>
                <w:sz w:val="20"/>
                <w:szCs w:val="20"/>
                <w:lang w:val="sk-SK"/>
              </w:rPr>
            </w:pPr>
            <w:proofErr w:type="spellStart"/>
            <w:r>
              <w:rPr>
                <w:rFonts w:ascii="Arial Narrow" w:hAnsi="Arial Narrow" w:cs="Arial Narrow"/>
                <w:b/>
                <w:bCs/>
                <w:sz w:val="20"/>
                <w:szCs w:val="20"/>
                <w:lang w:val="sk-SK"/>
              </w:rPr>
              <w:t>Vysporiadanie</w:t>
            </w:r>
            <w:proofErr w:type="spellEnd"/>
            <w:r>
              <w:rPr>
                <w:rFonts w:ascii="Arial Narrow" w:hAnsi="Arial Narrow" w:cs="Arial Narrow"/>
                <w:b/>
                <w:bCs/>
                <w:sz w:val="20"/>
                <w:szCs w:val="20"/>
                <w:lang w:val="sk-SK"/>
              </w:rPr>
              <w:t xml:space="preserve"> účtovnej straty</w:t>
            </w:r>
          </w:p>
        </w:tc>
        <w:tc>
          <w:tcPr>
            <w:tcW w:w="3473"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rsidTr="005E00CF">
        <w:trPr>
          <w:trHeight w:val="23"/>
        </w:trPr>
        <w:tc>
          <w:tcPr>
            <w:tcW w:w="666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zákonného rezervného fondu</w:t>
            </w:r>
          </w:p>
        </w:tc>
        <w:tc>
          <w:tcPr>
            <w:tcW w:w="3473"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Zo štatutárnych a ostatných fondov</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 nerozdeleného zisku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Úhrada straty spoločníkmi</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Prevod do neuhradenej straty minulých rokov</w:t>
            </w:r>
          </w:p>
        </w:tc>
        <w:tc>
          <w:tcPr>
            <w:tcW w:w="3473"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
        </w:tc>
        <w:tc>
          <w:tcPr>
            <w:tcW w:w="3473"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5E00CF">
        <w:trPr>
          <w:trHeight w:val="23"/>
        </w:trPr>
        <w:tc>
          <w:tcPr>
            <w:tcW w:w="666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 xml:space="preserve">Spolu </w:t>
            </w:r>
          </w:p>
        </w:tc>
        <w:tc>
          <w:tcPr>
            <w:tcW w:w="3473"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 xml:space="preserve">25. Informácie k časti G. písm. b) prílohy č. 3 o rezervách  </w:t>
      </w:r>
    </w:p>
    <w:tbl>
      <w:tblPr>
        <w:tblW w:w="0" w:type="auto"/>
        <w:tblInd w:w="108" w:type="dxa"/>
        <w:tblLayout w:type="fixed"/>
        <w:tblLook w:val="0000"/>
      </w:tblPr>
      <w:tblGrid>
        <w:gridCol w:w="3216"/>
        <w:gridCol w:w="1812"/>
        <w:gridCol w:w="1072"/>
        <w:gridCol w:w="14"/>
        <w:gridCol w:w="1044"/>
        <w:gridCol w:w="32"/>
        <w:gridCol w:w="1064"/>
        <w:gridCol w:w="1717"/>
      </w:tblGrid>
      <w:tr w:rsidR="004F0B36">
        <w:trPr>
          <w:cantSplit/>
          <w:trHeight w:val="23"/>
        </w:trPr>
        <w:tc>
          <w:tcPr>
            <w:tcW w:w="3216" w:type="dxa"/>
            <w:vMerge w:val="restart"/>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755" w:type="dxa"/>
            <w:gridSpan w:val="7"/>
            <w:tcBorders>
              <w:top w:val="single" w:sz="4" w:space="0" w:color="000000"/>
              <w:left w:val="single" w:sz="8" w:space="0" w:color="000000"/>
              <w:bottom w:val="single" w:sz="4"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3216" w:type="dxa"/>
            <w:vMerge/>
            <w:tcBorders>
              <w:top w:val="single" w:sz="8" w:space="0" w:color="000000"/>
              <w:left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8"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6"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717" w:type="dxa"/>
            <w:tcBorders>
              <w:top w:val="single" w:sz="8" w:space="0" w:color="000000"/>
              <w:left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trPr>
          <w:trHeight w:val="23"/>
        </w:trPr>
        <w:tc>
          <w:tcPr>
            <w:tcW w:w="3216" w:type="dxa"/>
            <w:tcBorders>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8"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6"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717" w:type="dxa"/>
            <w:tcBorders>
              <w:left w:val="single" w:sz="8" w:space="0" w:color="000000"/>
              <w:bottom w:val="single" w:sz="8" w:space="0" w:color="000000"/>
              <w:right w:val="single" w:sz="4"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3216" w:type="dxa"/>
            <w:tcBorders>
              <w:top w:val="single" w:sz="8" w:space="0" w:color="000000"/>
              <w:left w:val="single" w:sz="4"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654EC4">
            <w:pPr>
              <w:jc w:val="center"/>
              <w:rPr>
                <w:rFonts w:ascii="Arial Narrow" w:hAnsi="Arial Narrow" w:cs="Arial Narrow"/>
                <w:sz w:val="16"/>
                <w:szCs w:val="16"/>
                <w:lang w:val="sk-SK"/>
              </w:rPr>
            </w:pPr>
            <w:r>
              <w:rPr>
                <w:rFonts w:ascii="Arial Narrow" w:hAnsi="Arial Narrow" w:cs="Arial Narrow"/>
                <w:sz w:val="16"/>
                <w:szCs w:val="16"/>
                <w:lang w:val="sk-SK"/>
              </w:rPr>
              <w:t>47350</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8" w:space="0" w:color="000000"/>
              <w:left w:val="single" w:sz="4" w:space="0" w:color="000000"/>
              <w:bottom w:val="single" w:sz="8"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47350</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8" w:space="0" w:color="000000"/>
              <w:right w:val="single" w:sz="4" w:space="0" w:color="000000"/>
            </w:tcBorders>
            <w:shd w:val="clear" w:color="auto" w:fill="auto"/>
            <w:vAlign w:val="center"/>
          </w:tcPr>
          <w:p w:rsidR="004F0B36" w:rsidRDefault="004F0B36">
            <w:pPr>
              <w:jc w:val="center"/>
            </w:pPr>
          </w:p>
        </w:tc>
      </w:tr>
      <w:tr w:rsidR="004F0B36">
        <w:trPr>
          <w:trHeight w:val="23"/>
        </w:trPr>
        <w:tc>
          <w:tcPr>
            <w:tcW w:w="3216" w:type="dxa"/>
            <w:tcBorders>
              <w:top w:val="single" w:sz="8"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8" w:space="0" w:color="000000"/>
              <w:left w:val="single" w:sz="4" w:space="0" w:color="000000"/>
              <w:bottom w:val="single" w:sz="4" w:space="0" w:color="000000"/>
              <w:right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Na dovolenku</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654EC4">
            <w:pPr>
              <w:jc w:val="center"/>
              <w:rPr>
                <w:rFonts w:ascii="Arial Narrow" w:hAnsi="Arial Narrow" w:cs="Arial Narrow"/>
                <w:sz w:val="16"/>
                <w:szCs w:val="16"/>
                <w:lang w:val="sk-SK"/>
              </w:rPr>
            </w:pPr>
            <w:r>
              <w:rPr>
                <w:rFonts w:ascii="Arial Narrow" w:hAnsi="Arial Narrow" w:cs="Arial Narrow"/>
                <w:sz w:val="16"/>
                <w:szCs w:val="16"/>
                <w:lang w:val="sk-SK"/>
              </w:rPr>
              <w:t>5851</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6654</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5851</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654EC4">
            <w:pPr>
              <w:jc w:val="center"/>
            </w:pPr>
            <w:r>
              <w:rPr>
                <w:rFonts w:ascii="Arial Narrow" w:hAnsi="Arial Narrow" w:cs="Arial Narrow"/>
                <w:sz w:val="16"/>
                <w:szCs w:val="16"/>
                <w:lang w:val="sk-SK"/>
              </w:rPr>
              <w:t>6654</w:t>
            </w:r>
          </w:p>
        </w:tc>
      </w:tr>
      <w:tr w:rsidR="004F0B36">
        <w:trPr>
          <w:trHeight w:val="23"/>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9D7903" w:rsidP="009D7903">
            <w:pPr>
              <w:rPr>
                <w:rFonts w:ascii="Arial Narrow" w:hAnsi="Arial Narrow" w:cs="Arial Narrow"/>
                <w:sz w:val="16"/>
                <w:szCs w:val="16"/>
                <w:lang w:val="sk-SK"/>
              </w:rPr>
            </w:pPr>
            <w:r>
              <w:rPr>
                <w:rFonts w:ascii="Arial Narrow" w:hAnsi="Arial Narrow" w:cs="Arial Narrow"/>
                <w:sz w:val="16"/>
                <w:szCs w:val="16"/>
                <w:lang w:val="sk-SK"/>
              </w:rPr>
              <w:t>Odvody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2296</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2059</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654EC4">
            <w:pPr>
              <w:jc w:val="center"/>
            </w:pPr>
            <w:r>
              <w:rPr>
                <w:rFonts w:ascii="Arial Narrow" w:hAnsi="Arial Narrow" w:cs="Arial Narrow"/>
                <w:sz w:val="16"/>
                <w:szCs w:val="16"/>
                <w:lang w:val="sk-SK"/>
              </w:rPr>
              <w:t>2296</w:t>
            </w:r>
          </w:p>
        </w:tc>
      </w:tr>
      <w:tr w:rsidR="004F0B36">
        <w:trPr>
          <w:trHeight w:val="33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p w:rsidR="002074BB" w:rsidRDefault="002074BB">
            <w:pPr>
              <w:jc w:val="center"/>
              <w:rPr>
                <w:rFonts w:ascii="Arial Narrow" w:hAnsi="Arial Narrow" w:cs="Arial Narrow"/>
                <w:sz w:val="16"/>
                <w:szCs w:val="16"/>
                <w:lang w:val="sk-SK"/>
              </w:rPr>
            </w:pPr>
            <w:r>
              <w:rPr>
                <w:rFonts w:ascii="Arial Narrow" w:hAnsi="Arial Narrow" w:cs="Arial Narrow"/>
                <w:sz w:val="16"/>
                <w:szCs w:val="16"/>
                <w:lang w:val="sk-SK"/>
              </w:rPr>
              <w:t>36486</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2074BB">
            <w:pPr>
              <w:jc w:val="center"/>
              <w:rPr>
                <w:rFonts w:ascii="Arial Narrow" w:hAnsi="Arial Narrow" w:cs="Arial Narrow"/>
                <w:sz w:val="20"/>
                <w:szCs w:val="20"/>
                <w:lang w:val="sk-SK"/>
              </w:rPr>
            </w:pPr>
            <w:r>
              <w:rPr>
                <w:rFonts w:ascii="Arial Narrow" w:hAnsi="Arial Narrow" w:cs="Arial Narrow"/>
                <w:sz w:val="20"/>
                <w:szCs w:val="20"/>
                <w:lang w:val="sk-SK"/>
              </w:rPr>
              <w:t>36486</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4F0B36">
            <w:pPr>
              <w:jc w:val="center"/>
            </w:pPr>
          </w:p>
        </w:tc>
      </w:tr>
      <w:tr w:rsidR="004F0B36">
        <w:trPr>
          <w:trHeight w:val="302"/>
        </w:trPr>
        <w:tc>
          <w:tcPr>
            <w:tcW w:w="3216" w:type="dxa"/>
            <w:tcBorders>
              <w:top w:val="single" w:sz="4" w:space="0" w:color="000000"/>
              <w:left w:val="single" w:sz="4" w:space="0" w:color="000000"/>
              <w:bottom w:val="single" w:sz="4" w:space="0" w:color="000000"/>
            </w:tcBorders>
            <w:shd w:val="clear" w:color="auto" w:fill="auto"/>
            <w:vAlign w:val="center"/>
          </w:tcPr>
          <w:p w:rsidR="004F0B36" w:rsidRDefault="004F0B36">
            <w:pPr>
              <w:rPr>
                <w:sz w:val="16"/>
                <w:szCs w:val="16"/>
              </w:rPr>
            </w:pPr>
            <w:r>
              <w:rPr>
                <w:rFonts w:ascii="Arial Narrow" w:hAnsi="Arial Narrow" w:cs="Arial Narrow"/>
                <w:sz w:val="20"/>
                <w:szCs w:val="20"/>
                <w:lang w:val="sk-SK"/>
              </w:rPr>
              <w:t>Plyn</w:t>
            </w:r>
          </w:p>
        </w:tc>
        <w:tc>
          <w:tcPr>
            <w:tcW w:w="1812" w:type="dxa"/>
            <w:tcBorders>
              <w:top w:val="single" w:sz="4" w:space="0" w:color="000000"/>
              <w:left w:val="single" w:sz="4" w:space="0" w:color="000000"/>
              <w:bottom w:val="single" w:sz="4" w:space="0" w:color="000000"/>
            </w:tcBorders>
            <w:shd w:val="clear" w:color="auto" w:fill="auto"/>
            <w:vAlign w:val="center"/>
          </w:tcPr>
          <w:p w:rsidR="004F0B36" w:rsidRDefault="00654EC4">
            <w:pPr>
              <w:pStyle w:val="Nadpis1"/>
              <w:snapToGrid w:val="0"/>
              <w:jc w:val="center"/>
              <w:rPr>
                <w:b w:val="0"/>
                <w:bCs w:val="0"/>
                <w:i w:val="0"/>
                <w:iCs w:val="0"/>
                <w:sz w:val="16"/>
                <w:szCs w:val="16"/>
              </w:rPr>
            </w:pPr>
            <w:r>
              <w:rPr>
                <w:b w:val="0"/>
                <w:bCs w:val="0"/>
                <w:i w:val="0"/>
                <w:iCs w:val="0"/>
                <w:sz w:val="16"/>
                <w:szCs w:val="16"/>
              </w:rPr>
              <w:t>2000</w:t>
            </w:r>
          </w:p>
        </w:tc>
        <w:tc>
          <w:tcPr>
            <w:tcW w:w="108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2200</w:t>
            </w:r>
          </w:p>
        </w:tc>
        <w:tc>
          <w:tcPr>
            <w:tcW w:w="1076" w:type="dxa"/>
            <w:gridSpan w:val="2"/>
            <w:tcBorders>
              <w:top w:val="single" w:sz="4" w:space="0" w:color="000000"/>
              <w:left w:val="single" w:sz="4" w:space="0" w:color="000000"/>
              <w:bottom w:val="single" w:sz="4" w:space="0" w:color="000000"/>
            </w:tcBorders>
            <w:shd w:val="clear" w:color="auto" w:fill="auto"/>
            <w:vAlign w:val="center"/>
          </w:tcPr>
          <w:p w:rsidR="004F0B36" w:rsidRDefault="009D7903">
            <w:pPr>
              <w:snapToGrid w:val="0"/>
              <w:jc w:val="center"/>
              <w:rPr>
                <w:rFonts w:ascii="Arial Narrow" w:hAnsi="Arial Narrow" w:cs="Arial Narrow"/>
                <w:sz w:val="16"/>
                <w:szCs w:val="16"/>
                <w:lang w:val="sk-SK"/>
              </w:rPr>
            </w:pPr>
            <w:r>
              <w:rPr>
                <w:rFonts w:ascii="Arial Narrow" w:hAnsi="Arial Narrow" w:cs="Arial Narrow"/>
                <w:sz w:val="16"/>
                <w:szCs w:val="16"/>
                <w:lang w:val="sk-SK"/>
              </w:rPr>
              <w:t>2000</w:t>
            </w:r>
          </w:p>
        </w:tc>
        <w:tc>
          <w:tcPr>
            <w:tcW w:w="106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0B36" w:rsidRDefault="00654EC4">
            <w:pPr>
              <w:jc w:val="center"/>
            </w:pPr>
            <w:r>
              <w:rPr>
                <w:rFonts w:ascii="Arial Narrow" w:hAnsi="Arial Narrow" w:cs="Arial Narrow"/>
                <w:sz w:val="16"/>
                <w:szCs w:val="16"/>
                <w:lang w:val="sk-SK"/>
              </w:rPr>
              <w:t>2200</w:t>
            </w:r>
          </w:p>
        </w:tc>
      </w:tr>
    </w:tbl>
    <w:p w:rsidR="004F0B36" w:rsidRDefault="004F0B36">
      <w:pPr>
        <w:pBdr>
          <w:top w:val="single" w:sz="4" w:space="1" w:color="000000"/>
          <w:left w:val="single" w:sz="4" w:space="4" w:color="000000"/>
          <w:bottom w:val="single" w:sz="4" w:space="1" w:color="000000"/>
          <w:right w:val="single" w:sz="4" w:space="4" w:color="000000"/>
        </w:pBdr>
        <w:rPr>
          <w:rFonts w:ascii="Arial Narrow" w:hAnsi="Arial Narrow" w:cs="Arial Narrow"/>
          <w:sz w:val="16"/>
          <w:szCs w:val="16"/>
          <w:lang w:val="sk-SK"/>
        </w:rPr>
      </w:pPr>
      <w:r>
        <w:rPr>
          <w:rFonts w:ascii="Arial Narrow" w:hAnsi="Arial Narrow" w:cs="Arial Narrow"/>
          <w:sz w:val="20"/>
          <w:szCs w:val="20"/>
          <w:lang w:val="sk-SK"/>
        </w:rPr>
        <w:t xml:space="preserve">Elektrika                                                                                                                                </w:t>
      </w:r>
    </w:p>
    <w:p w:rsidR="004F0B36"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3183"/>
        <w:gridCol w:w="1812"/>
        <w:gridCol w:w="1072"/>
        <w:gridCol w:w="14"/>
        <w:gridCol w:w="1045"/>
        <w:gridCol w:w="30"/>
        <w:gridCol w:w="1064"/>
        <w:gridCol w:w="1918"/>
      </w:tblGrid>
      <w:tr w:rsidR="004F0B36">
        <w:trPr>
          <w:cantSplit/>
          <w:trHeight w:val="23"/>
        </w:trPr>
        <w:tc>
          <w:tcPr>
            <w:tcW w:w="3183"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6955" w:type="dxa"/>
            <w:gridSpan w:val="7"/>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3183"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1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Stav na začiatku účtovného obdobia</w:t>
            </w:r>
          </w:p>
        </w:tc>
        <w:tc>
          <w:tcPr>
            <w:tcW w:w="107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Tvorba</w:t>
            </w:r>
          </w:p>
        </w:tc>
        <w:tc>
          <w:tcPr>
            <w:tcW w:w="1059"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Použitie</w:t>
            </w:r>
          </w:p>
        </w:tc>
        <w:tc>
          <w:tcPr>
            <w:tcW w:w="1094" w:type="dxa"/>
            <w:gridSpan w:val="2"/>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Zrušenie</w:t>
            </w:r>
          </w:p>
        </w:tc>
        <w:tc>
          <w:tcPr>
            <w:tcW w:w="191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rsidTr="009D7903">
        <w:trPr>
          <w:trHeight w:val="340"/>
        </w:trPr>
        <w:tc>
          <w:tcPr>
            <w:tcW w:w="31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81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07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059"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094" w:type="dxa"/>
            <w:gridSpan w:val="2"/>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1918"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3183"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rezervy, z toho:</w:t>
            </w:r>
          </w:p>
        </w:tc>
        <w:tc>
          <w:tcPr>
            <w:tcW w:w="1812" w:type="dxa"/>
            <w:tcBorders>
              <w:top w:val="single" w:sz="8" w:space="0" w:color="000000"/>
              <w:left w:val="single" w:sz="8" w:space="0" w:color="000000"/>
              <w:bottom w:val="single" w:sz="8"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47646,46</w:t>
            </w:r>
          </w:p>
        </w:tc>
        <w:tc>
          <w:tcPr>
            <w:tcW w:w="1086" w:type="dxa"/>
            <w:gridSpan w:val="2"/>
            <w:tcBorders>
              <w:top w:val="single" w:sz="8" w:space="0" w:color="000000"/>
              <w:left w:val="single" w:sz="4" w:space="0" w:color="000000"/>
              <w:bottom w:val="single" w:sz="8"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47350</w:t>
            </w:r>
          </w:p>
        </w:tc>
        <w:tc>
          <w:tcPr>
            <w:tcW w:w="1075" w:type="dxa"/>
            <w:gridSpan w:val="2"/>
            <w:tcBorders>
              <w:top w:val="single" w:sz="8" w:space="0" w:color="000000"/>
              <w:left w:val="single" w:sz="4" w:space="0" w:color="000000"/>
              <w:bottom w:val="single" w:sz="8"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47646,46</w:t>
            </w:r>
          </w:p>
        </w:tc>
        <w:tc>
          <w:tcPr>
            <w:tcW w:w="1064" w:type="dxa"/>
            <w:tcBorders>
              <w:top w:val="single" w:sz="8"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8" w:space="0" w:color="000000"/>
              <w:right w:val="single" w:sz="8" w:space="0" w:color="000000"/>
            </w:tcBorders>
            <w:shd w:val="clear" w:color="auto" w:fill="auto"/>
            <w:vAlign w:val="center"/>
          </w:tcPr>
          <w:p w:rsidR="004F0B36" w:rsidRDefault="009D7903">
            <w:pPr>
              <w:jc w:val="center"/>
            </w:pPr>
            <w:r>
              <w:rPr>
                <w:rFonts w:ascii="Arial Narrow" w:hAnsi="Arial Narrow" w:cs="Arial Narrow"/>
                <w:sz w:val="16"/>
                <w:szCs w:val="16"/>
                <w:lang w:val="sk-SK"/>
              </w:rPr>
              <w:t>47350</w:t>
            </w:r>
          </w:p>
        </w:tc>
      </w:tr>
      <w:tr w:rsidR="004F0B36">
        <w:trPr>
          <w:trHeight w:val="205"/>
        </w:trPr>
        <w:tc>
          <w:tcPr>
            <w:tcW w:w="3183"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proofErr w:type="spellStart"/>
            <w:r>
              <w:rPr>
                <w:rFonts w:ascii="Arial Narrow" w:hAnsi="Arial Narrow" w:cs="Arial Narrow"/>
                <w:sz w:val="20"/>
                <w:szCs w:val="20"/>
                <w:lang w:val="sk-SK"/>
              </w:rPr>
              <w:t>telefon</w:t>
            </w:r>
            <w:proofErr w:type="spellEnd"/>
          </w:p>
        </w:tc>
        <w:tc>
          <w:tcPr>
            <w:tcW w:w="1812"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86"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75" w:type="dxa"/>
            <w:gridSpan w:val="2"/>
            <w:tcBorders>
              <w:top w:val="single" w:sz="8" w:space="0" w:color="000000"/>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1600</w:t>
            </w:r>
          </w:p>
        </w:tc>
        <w:tc>
          <w:tcPr>
            <w:tcW w:w="106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vertAlign w:val="superscript"/>
                <w:lang w:val="sk-SK"/>
              </w:rPr>
            </w:pPr>
            <w:r>
              <w:rPr>
                <w:rFonts w:ascii="Arial Narrow" w:hAnsi="Arial Narrow" w:cs="Arial Narrow"/>
                <w:sz w:val="20"/>
                <w:szCs w:val="20"/>
                <w:lang w:val="sk-SK"/>
              </w:rPr>
              <w:t>Na dovolenku</w:t>
            </w:r>
          </w:p>
        </w:tc>
        <w:tc>
          <w:tcPr>
            <w:tcW w:w="1812" w:type="dxa"/>
            <w:tcBorders>
              <w:left w:val="single" w:sz="8"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5888</w:t>
            </w:r>
          </w:p>
        </w:tc>
        <w:tc>
          <w:tcPr>
            <w:tcW w:w="1086" w:type="dxa"/>
            <w:gridSpan w:val="2"/>
            <w:tcBorders>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5851</w:t>
            </w:r>
          </w:p>
        </w:tc>
        <w:tc>
          <w:tcPr>
            <w:tcW w:w="1075" w:type="dxa"/>
            <w:gridSpan w:val="2"/>
            <w:tcBorders>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5888</w:t>
            </w: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Default="009D7903">
            <w:pPr>
              <w:jc w:val="center"/>
            </w:pPr>
            <w:r>
              <w:rPr>
                <w:rFonts w:ascii="Arial Narrow" w:hAnsi="Arial Narrow" w:cs="Arial Narrow"/>
                <w:sz w:val="16"/>
                <w:szCs w:val="16"/>
                <w:lang w:val="sk-SK"/>
              </w:rPr>
              <w:t>5851</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Odvody</w:t>
            </w:r>
          </w:p>
        </w:tc>
        <w:tc>
          <w:tcPr>
            <w:tcW w:w="1812" w:type="dxa"/>
            <w:tcBorders>
              <w:left w:val="single" w:sz="8"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2073</w:t>
            </w:r>
          </w:p>
        </w:tc>
        <w:tc>
          <w:tcPr>
            <w:tcW w:w="1086" w:type="dxa"/>
            <w:gridSpan w:val="2"/>
            <w:tcBorders>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2059</w:t>
            </w:r>
          </w:p>
        </w:tc>
        <w:tc>
          <w:tcPr>
            <w:tcW w:w="1075" w:type="dxa"/>
            <w:gridSpan w:val="2"/>
            <w:tcBorders>
              <w:left w:val="single" w:sz="4" w:space="0" w:color="000000"/>
              <w:bottom w:val="single" w:sz="4" w:space="0" w:color="000000"/>
            </w:tcBorders>
            <w:shd w:val="clear" w:color="auto" w:fill="auto"/>
            <w:vAlign w:val="center"/>
          </w:tcPr>
          <w:p w:rsidR="004F0B36" w:rsidRPr="007F3D87" w:rsidRDefault="009D7903">
            <w:pPr>
              <w:jc w:val="center"/>
              <w:rPr>
                <w:rFonts w:ascii="Arial Narrow" w:hAnsi="Arial Narrow" w:cs="Arial Narrow"/>
                <w:sz w:val="16"/>
                <w:szCs w:val="16"/>
                <w:lang w:val="sk-SK"/>
              </w:rPr>
            </w:pPr>
            <w:r w:rsidRPr="007F3D87">
              <w:rPr>
                <w:rFonts w:ascii="Arial Narrow" w:hAnsi="Arial Narrow" w:cs="Arial Narrow"/>
                <w:sz w:val="16"/>
                <w:szCs w:val="16"/>
                <w:lang w:val="sk-SK"/>
              </w:rPr>
              <w:t>2073</w:t>
            </w:r>
          </w:p>
        </w:tc>
        <w:tc>
          <w:tcPr>
            <w:tcW w:w="1064"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left w:val="single" w:sz="4" w:space="0" w:color="000000"/>
              <w:bottom w:val="single" w:sz="4" w:space="0" w:color="000000"/>
              <w:right w:val="single" w:sz="8" w:space="0" w:color="000000"/>
            </w:tcBorders>
            <w:shd w:val="clear" w:color="auto" w:fill="auto"/>
            <w:vAlign w:val="center"/>
          </w:tcPr>
          <w:p w:rsidR="004F0B36" w:rsidRDefault="009D7903">
            <w:pPr>
              <w:jc w:val="center"/>
            </w:pPr>
            <w:r>
              <w:rPr>
                <w:rFonts w:ascii="Arial Narrow" w:hAnsi="Arial Narrow" w:cs="Arial Narrow"/>
                <w:sz w:val="16"/>
                <w:szCs w:val="16"/>
                <w:lang w:val="sk-SK"/>
              </w:rPr>
              <w:t>2059</w:t>
            </w:r>
          </w:p>
        </w:tc>
      </w:tr>
      <w:tr w:rsidR="004F0B36">
        <w:trPr>
          <w:trHeight w:val="23"/>
        </w:trPr>
        <w:tc>
          <w:tcPr>
            <w:tcW w:w="3183"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Nájom pôdy</w:t>
            </w:r>
          </w:p>
        </w:tc>
        <w:tc>
          <w:tcPr>
            <w:tcW w:w="1812" w:type="dxa"/>
            <w:tcBorders>
              <w:left w:val="single" w:sz="8"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36486</w:t>
            </w:r>
          </w:p>
        </w:tc>
        <w:tc>
          <w:tcPr>
            <w:tcW w:w="1086" w:type="dxa"/>
            <w:gridSpan w:val="2"/>
            <w:tcBorders>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37440</w:t>
            </w:r>
          </w:p>
        </w:tc>
        <w:tc>
          <w:tcPr>
            <w:tcW w:w="1075" w:type="dxa"/>
            <w:gridSpan w:val="2"/>
            <w:tcBorders>
              <w:left w:val="single" w:sz="4" w:space="0" w:color="000000"/>
              <w:bottom w:val="single" w:sz="4" w:space="0" w:color="000000"/>
            </w:tcBorders>
            <w:shd w:val="clear" w:color="auto" w:fill="auto"/>
            <w:vAlign w:val="center"/>
          </w:tcPr>
          <w:p w:rsidR="004F0B36" w:rsidRDefault="009D7903">
            <w:pPr>
              <w:jc w:val="center"/>
              <w:rPr>
                <w:rFonts w:ascii="Arial Narrow" w:hAnsi="Arial Narrow" w:cs="Arial Narrow"/>
                <w:sz w:val="20"/>
                <w:szCs w:val="20"/>
                <w:lang w:val="sk-SK"/>
              </w:rPr>
            </w:pPr>
            <w:r>
              <w:rPr>
                <w:rFonts w:ascii="Arial Narrow" w:hAnsi="Arial Narrow" w:cs="Arial Narrow"/>
                <w:sz w:val="16"/>
                <w:szCs w:val="16"/>
                <w:lang w:val="sk-SK"/>
              </w:rPr>
              <w:t>36486</w:t>
            </w:r>
          </w:p>
        </w:tc>
        <w:tc>
          <w:tcPr>
            <w:tcW w:w="1064" w:type="dxa"/>
            <w:tcBorders>
              <w:left w:val="single" w:sz="4" w:space="0" w:color="000000"/>
              <w:bottom w:val="single" w:sz="4" w:space="0" w:color="000000"/>
            </w:tcBorders>
            <w:shd w:val="clear" w:color="auto" w:fill="auto"/>
            <w:vAlign w:val="center"/>
          </w:tcPr>
          <w:p w:rsidR="004F0B36" w:rsidRPr="007F3D87" w:rsidRDefault="009D7903">
            <w:pPr>
              <w:snapToGrid w:val="0"/>
              <w:jc w:val="center"/>
              <w:rPr>
                <w:rFonts w:ascii="Arial Narrow" w:hAnsi="Arial Narrow" w:cs="Arial Narrow"/>
                <w:sz w:val="16"/>
                <w:szCs w:val="16"/>
                <w:lang w:val="sk-SK"/>
              </w:rPr>
            </w:pPr>
            <w:r w:rsidRPr="007F3D87">
              <w:rPr>
                <w:rFonts w:ascii="Arial Narrow" w:hAnsi="Arial Narrow" w:cs="Arial Narrow"/>
                <w:sz w:val="16"/>
                <w:szCs w:val="16"/>
                <w:lang w:val="sk-SK"/>
              </w:rPr>
              <w:t>37440</w:t>
            </w:r>
          </w:p>
        </w:tc>
        <w:tc>
          <w:tcPr>
            <w:tcW w:w="1918"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36486</w:t>
            </w:r>
          </w:p>
        </w:tc>
      </w:tr>
      <w:tr w:rsidR="004F0B36">
        <w:trPr>
          <w:trHeight w:val="23"/>
        </w:trPr>
        <w:tc>
          <w:tcPr>
            <w:tcW w:w="3183"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Audit</w:t>
            </w:r>
          </w:p>
        </w:tc>
        <w:tc>
          <w:tcPr>
            <w:tcW w:w="1812" w:type="dxa"/>
            <w:tcBorders>
              <w:top w:val="single" w:sz="4" w:space="0" w:color="000000"/>
              <w:left w:val="single" w:sz="8" w:space="0" w:color="000000"/>
              <w:bottom w:val="single" w:sz="8" w:space="0" w:color="000000"/>
            </w:tcBorders>
            <w:shd w:val="clear" w:color="auto" w:fill="auto"/>
            <w:vAlign w:val="center"/>
          </w:tcPr>
          <w:p w:rsidR="004F0B36" w:rsidRDefault="009D7903">
            <w:pPr>
              <w:snapToGrid w:val="0"/>
              <w:jc w:val="center"/>
              <w:rPr>
                <w:rFonts w:ascii="Arial Narrow" w:hAnsi="Arial Narrow" w:cs="Arial Narrow"/>
                <w:sz w:val="16"/>
                <w:szCs w:val="16"/>
                <w:lang w:val="sk-SK"/>
              </w:rPr>
            </w:pPr>
            <w:r>
              <w:rPr>
                <w:rFonts w:ascii="Arial Narrow" w:hAnsi="Arial Narrow" w:cs="Arial Narrow"/>
                <w:sz w:val="16"/>
                <w:szCs w:val="16"/>
                <w:lang w:val="sk-SK"/>
              </w:rPr>
              <w:t>1600</w:t>
            </w:r>
          </w:p>
        </w:tc>
        <w:tc>
          <w:tcPr>
            <w:tcW w:w="1086" w:type="dxa"/>
            <w:gridSpan w:val="2"/>
            <w:tcBorders>
              <w:top w:val="single" w:sz="4" w:space="0" w:color="000000"/>
              <w:left w:val="single" w:sz="4" w:space="0" w:color="000000"/>
              <w:bottom w:val="single" w:sz="8" w:space="0" w:color="000000"/>
            </w:tcBorders>
            <w:shd w:val="clear" w:color="auto" w:fill="auto"/>
            <w:vAlign w:val="center"/>
          </w:tcPr>
          <w:p w:rsidR="004F0B36" w:rsidRDefault="009D7903">
            <w:pPr>
              <w:jc w:val="center"/>
              <w:rPr>
                <w:rFonts w:ascii="Arial Narrow" w:hAnsi="Arial Narrow" w:cs="Arial Narrow"/>
                <w:sz w:val="16"/>
                <w:szCs w:val="16"/>
                <w:lang w:val="sk-SK"/>
              </w:rPr>
            </w:pPr>
            <w:r>
              <w:rPr>
                <w:rFonts w:ascii="Arial Narrow" w:hAnsi="Arial Narrow" w:cs="Arial Narrow"/>
                <w:sz w:val="16"/>
                <w:szCs w:val="16"/>
                <w:lang w:val="sk-SK"/>
              </w:rPr>
              <w:t>2000</w:t>
            </w:r>
          </w:p>
        </w:tc>
        <w:tc>
          <w:tcPr>
            <w:tcW w:w="1075" w:type="dxa"/>
            <w:gridSpan w:val="2"/>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91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jc w:val="center"/>
            </w:pPr>
          </w:p>
        </w:tc>
      </w:tr>
    </w:tbl>
    <w:p w:rsidR="004F0B36" w:rsidRPr="00BB3340" w:rsidRDefault="004F0B36" w:rsidP="009D7903">
      <w:pPr>
        <w:pBdr>
          <w:top w:val="single" w:sz="4" w:space="1" w:color="000000"/>
          <w:left w:val="single" w:sz="4" w:space="0" w:color="000000"/>
          <w:bottom w:val="single" w:sz="4" w:space="1" w:color="000000"/>
          <w:right w:val="single" w:sz="4" w:space="4" w:color="000000"/>
        </w:pBdr>
        <w:rPr>
          <w:rFonts w:ascii="Arial Narrow" w:hAnsi="Arial Narrow" w:cs="Arial Narrow"/>
          <w:sz w:val="16"/>
          <w:szCs w:val="16"/>
          <w:lang w:val="sk-SK"/>
        </w:rPr>
      </w:pPr>
      <w:r>
        <w:rPr>
          <w:rFonts w:ascii="Arial Narrow" w:hAnsi="Arial Narrow" w:cs="Arial Narrow"/>
          <w:sz w:val="20"/>
          <w:szCs w:val="20"/>
          <w:lang w:val="sk-SK"/>
        </w:rPr>
        <w:t xml:space="preserve">plyn                                                                           </w:t>
      </w:r>
      <w:r w:rsidR="009D7903">
        <w:rPr>
          <w:rFonts w:ascii="Arial Narrow" w:hAnsi="Arial Narrow" w:cs="Arial Narrow"/>
          <w:sz w:val="20"/>
          <w:szCs w:val="20"/>
          <w:lang w:val="sk-SK"/>
        </w:rPr>
        <w:t xml:space="preserve">    </w:t>
      </w:r>
      <w:r>
        <w:rPr>
          <w:rFonts w:ascii="Arial Narrow" w:hAnsi="Arial Narrow" w:cs="Arial Narrow"/>
          <w:sz w:val="16"/>
          <w:szCs w:val="16"/>
          <w:lang w:val="sk-SK"/>
        </w:rPr>
        <w:t xml:space="preserve"> 1800  </w:t>
      </w:r>
      <w:r>
        <w:rPr>
          <w:rFonts w:ascii="Arial Narrow" w:hAnsi="Arial Narrow" w:cs="Arial Narrow"/>
          <w:sz w:val="20"/>
          <w:szCs w:val="20"/>
          <w:lang w:val="sk-SK"/>
        </w:rPr>
        <w:t xml:space="preserve">                </w:t>
      </w:r>
      <w:r>
        <w:rPr>
          <w:rFonts w:ascii="Arial Narrow" w:hAnsi="Arial Narrow" w:cs="Arial Narrow"/>
          <w:sz w:val="16"/>
          <w:szCs w:val="16"/>
          <w:lang w:val="sk-SK"/>
        </w:rPr>
        <w:t xml:space="preserve">  </w:t>
      </w:r>
      <w:r>
        <w:rPr>
          <w:rFonts w:ascii="Arial Narrow" w:hAnsi="Arial Narrow" w:cs="Arial Narrow"/>
          <w:sz w:val="20"/>
          <w:szCs w:val="20"/>
          <w:lang w:val="sk-SK"/>
        </w:rPr>
        <w:t xml:space="preserve">       </w:t>
      </w:r>
      <w:r>
        <w:rPr>
          <w:rFonts w:ascii="Arial Narrow" w:hAnsi="Arial Narrow" w:cs="Arial Narrow"/>
          <w:sz w:val="16"/>
          <w:szCs w:val="16"/>
          <w:lang w:val="sk-SK"/>
        </w:rPr>
        <w:t xml:space="preserve"> 1600 </w:t>
      </w:r>
      <w:r>
        <w:rPr>
          <w:rFonts w:ascii="Arial Narrow" w:hAnsi="Arial Narrow" w:cs="Arial Narrow"/>
          <w:sz w:val="20"/>
          <w:szCs w:val="20"/>
          <w:lang w:val="sk-SK"/>
        </w:rPr>
        <w:t xml:space="preserve">       </w:t>
      </w:r>
      <w:r>
        <w:rPr>
          <w:rFonts w:ascii="Arial Narrow" w:hAnsi="Arial Narrow" w:cs="Arial Narrow"/>
          <w:sz w:val="16"/>
          <w:szCs w:val="16"/>
          <w:lang w:val="sk-SK"/>
        </w:rPr>
        <w:t xml:space="preserve">  </w:t>
      </w:r>
      <w:r>
        <w:rPr>
          <w:rFonts w:ascii="Arial Narrow" w:hAnsi="Arial Narrow" w:cs="Arial Narrow"/>
          <w:sz w:val="20"/>
          <w:szCs w:val="20"/>
          <w:lang w:val="sk-SK"/>
        </w:rPr>
        <w:t xml:space="preserve">   </w:t>
      </w:r>
      <w:r>
        <w:rPr>
          <w:rFonts w:ascii="Arial Narrow" w:hAnsi="Arial Narrow" w:cs="Arial Narrow"/>
          <w:sz w:val="16"/>
          <w:szCs w:val="16"/>
          <w:lang w:val="sk-SK"/>
        </w:rPr>
        <w:t xml:space="preserve">     </w:t>
      </w:r>
      <w:r w:rsidRPr="00BB3340">
        <w:rPr>
          <w:rFonts w:ascii="Arial Narrow" w:hAnsi="Arial Narrow" w:cs="Arial Narrow"/>
          <w:sz w:val="16"/>
          <w:szCs w:val="16"/>
          <w:lang w:val="sk-SK"/>
        </w:rPr>
        <w:t xml:space="preserve">1800    </w:t>
      </w:r>
      <w:r w:rsidR="009D7903" w:rsidRPr="00BB3340">
        <w:rPr>
          <w:rFonts w:ascii="Arial Narrow" w:hAnsi="Arial Narrow" w:cs="Arial Narrow"/>
          <w:sz w:val="16"/>
          <w:szCs w:val="16"/>
          <w:lang w:val="sk-SK"/>
        </w:rPr>
        <w:t xml:space="preserve">                                                2000</w:t>
      </w: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26. Informácie k časti G. písm. c) a d) prílohy č. 3 o záväzkoch</w:t>
      </w:r>
    </w:p>
    <w:tbl>
      <w:tblPr>
        <w:tblW w:w="0" w:type="auto"/>
        <w:tblInd w:w="108" w:type="dxa"/>
        <w:tblLayout w:type="fixed"/>
        <w:tblLook w:val="0000"/>
      </w:tblPr>
      <w:tblGrid>
        <w:gridCol w:w="3877"/>
        <w:gridCol w:w="3100"/>
        <w:gridCol w:w="3159"/>
      </w:tblGrid>
      <w:tr w:rsidR="004F0B36">
        <w:trPr>
          <w:trHeight w:val="23"/>
        </w:trPr>
        <w:tc>
          <w:tcPr>
            <w:tcW w:w="3877"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10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5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38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do lehoty splatnosti</w:t>
            </w:r>
          </w:p>
        </w:tc>
        <w:tc>
          <w:tcPr>
            <w:tcW w:w="3100"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p w:rsidR="004F0B36" w:rsidRDefault="004F0B36">
            <w:pPr>
              <w:jc w:val="center"/>
              <w:rPr>
                <w:rFonts w:ascii="Arial Narrow" w:hAnsi="Arial Narrow" w:cs="Arial Narrow"/>
                <w:sz w:val="16"/>
                <w:szCs w:val="16"/>
                <w:lang w:val="sk-SK"/>
              </w:rPr>
            </w:pPr>
          </w:p>
        </w:tc>
        <w:tc>
          <w:tcPr>
            <w:tcW w:w="315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do jedného roka vrátane</w:t>
            </w:r>
          </w:p>
        </w:tc>
        <w:tc>
          <w:tcPr>
            <w:tcW w:w="3100" w:type="dxa"/>
            <w:tcBorders>
              <w:left w:val="single" w:sz="8" w:space="0" w:color="000000"/>
              <w:bottom w:val="single" w:sz="4" w:space="0" w:color="000000"/>
            </w:tcBorders>
            <w:shd w:val="clear" w:color="auto" w:fill="auto"/>
            <w:vAlign w:val="center"/>
          </w:tcPr>
          <w:p w:rsidR="004F0B36" w:rsidRDefault="002074BB">
            <w:pPr>
              <w:snapToGrid w:val="0"/>
              <w:jc w:val="center"/>
              <w:rPr>
                <w:rFonts w:ascii="Arial Narrow" w:hAnsi="Arial Narrow" w:cs="Arial Narrow"/>
                <w:sz w:val="16"/>
                <w:szCs w:val="16"/>
                <w:lang w:val="sk-SK"/>
              </w:rPr>
            </w:pPr>
            <w:r>
              <w:rPr>
                <w:rFonts w:ascii="Arial Narrow" w:hAnsi="Arial Narrow" w:cs="Arial Narrow"/>
                <w:sz w:val="16"/>
                <w:szCs w:val="16"/>
                <w:lang w:val="sk-SK"/>
              </w:rPr>
              <w:t>71345</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77915</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Krátkodobé záväzky spolu</w:t>
            </w:r>
          </w:p>
        </w:tc>
        <w:tc>
          <w:tcPr>
            <w:tcW w:w="3100" w:type="dxa"/>
            <w:tcBorders>
              <w:left w:val="single" w:sz="8" w:space="0" w:color="000000"/>
              <w:bottom w:val="single" w:sz="4" w:space="0" w:color="000000"/>
            </w:tcBorders>
            <w:shd w:val="clear" w:color="auto" w:fill="auto"/>
            <w:vAlign w:val="center"/>
          </w:tcPr>
          <w:p w:rsidR="004F0B36" w:rsidRDefault="002074BB">
            <w:pPr>
              <w:snapToGrid w:val="0"/>
              <w:jc w:val="center"/>
              <w:rPr>
                <w:rFonts w:ascii="Arial Narrow" w:hAnsi="Arial Narrow" w:cs="Arial Narrow"/>
                <w:sz w:val="16"/>
                <w:szCs w:val="16"/>
                <w:lang w:val="sk-SK"/>
              </w:rPr>
            </w:pPr>
            <w:r>
              <w:rPr>
                <w:rFonts w:ascii="Arial Narrow" w:hAnsi="Arial Narrow" w:cs="Arial Narrow"/>
                <w:sz w:val="16"/>
                <w:szCs w:val="16"/>
                <w:lang w:val="sk-SK"/>
              </w:rPr>
              <w:t>71345</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77915</w:t>
            </w:r>
          </w:p>
        </w:tc>
      </w:tr>
      <w:tr w:rsidR="004F0B36">
        <w:trPr>
          <w:trHeight w:val="23"/>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Záväzky so zostatkovou dobou splatnosti jeden rok až päť rokov</w:t>
            </w:r>
          </w:p>
        </w:tc>
        <w:tc>
          <w:tcPr>
            <w:tcW w:w="310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16"/>
                <w:szCs w:val="16"/>
                <w:lang w:val="sk-SK"/>
              </w:rPr>
              <w:t>24459</w:t>
            </w:r>
          </w:p>
        </w:tc>
        <w:tc>
          <w:tcPr>
            <w:tcW w:w="315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58523</w:t>
            </w:r>
          </w:p>
        </w:tc>
      </w:tr>
      <w:tr w:rsidR="004F0B36" w:rsidTr="002074BB">
        <w:trPr>
          <w:trHeight w:val="599"/>
        </w:trPr>
        <w:tc>
          <w:tcPr>
            <w:tcW w:w="38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Záväzky so zostatkovou dobou splatnosti nad päť rokov</w:t>
            </w:r>
          </w:p>
        </w:tc>
        <w:tc>
          <w:tcPr>
            <w:tcW w:w="3100" w:type="dxa"/>
            <w:tcBorders>
              <w:top w:val="single" w:sz="4"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159" w:type="dxa"/>
            <w:tcBorders>
              <w:top w:val="single" w:sz="4" w:space="0" w:color="000000"/>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38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16"/>
                <w:szCs w:val="16"/>
                <w:lang w:val="sk-SK"/>
              </w:rPr>
              <w:t>spolu</w:t>
            </w:r>
          </w:p>
        </w:tc>
        <w:tc>
          <w:tcPr>
            <w:tcW w:w="3100" w:type="dxa"/>
            <w:tcBorders>
              <w:top w:val="single" w:sz="4" w:space="0" w:color="000000"/>
              <w:left w:val="single" w:sz="8" w:space="0" w:color="000000"/>
              <w:bottom w:val="single" w:sz="8" w:space="0" w:color="000000"/>
            </w:tcBorders>
            <w:shd w:val="clear" w:color="auto" w:fill="auto"/>
            <w:vAlign w:val="center"/>
          </w:tcPr>
          <w:p w:rsidR="004F0B36" w:rsidRDefault="002074BB">
            <w:pPr>
              <w:jc w:val="center"/>
              <w:rPr>
                <w:rFonts w:ascii="Arial Narrow" w:hAnsi="Arial Narrow" w:cs="Arial Narrow"/>
                <w:sz w:val="16"/>
                <w:szCs w:val="16"/>
                <w:lang w:val="sk-SK"/>
              </w:rPr>
            </w:pPr>
            <w:r>
              <w:rPr>
                <w:rFonts w:ascii="Arial Narrow" w:hAnsi="Arial Narrow" w:cs="Arial Narrow"/>
                <w:sz w:val="16"/>
                <w:szCs w:val="16"/>
                <w:lang w:val="sk-SK"/>
              </w:rPr>
              <w:t>95804</w:t>
            </w:r>
          </w:p>
        </w:tc>
        <w:tc>
          <w:tcPr>
            <w:tcW w:w="3159"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Pr="002074BB" w:rsidRDefault="002074BB">
            <w:pPr>
              <w:jc w:val="center"/>
              <w:rPr>
                <w:sz w:val="16"/>
                <w:szCs w:val="16"/>
              </w:rPr>
            </w:pPr>
            <w:r w:rsidRPr="002074BB">
              <w:rPr>
                <w:sz w:val="16"/>
                <w:szCs w:val="16"/>
              </w:rPr>
              <w:t>136438</w:t>
            </w:r>
          </w:p>
        </w:tc>
      </w:tr>
    </w:tbl>
    <w:p w:rsidR="004F0B36" w:rsidRDefault="004F0B36">
      <w:pPr>
        <w:rPr>
          <w:rFonts w:ascii="Arial Narrow" w:hAnsi="Arial Narrow" w:cs="Arial Narrow"/>
          <w:sz w:val="20"/>
          <w:szCs w:val="20"/>
          <w:lang w:val="sk-SK"/>
        </w:rPr>
      </w:pPr>
    </w:p>
    <w:p w:rsidR="004F0B36" w:rsidRDefault="004F0B36">
      <w:pPr>
        <w:keepNext/>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28. Informácie k časti G. písm. g) prílohy č. 3 o záväzkoch zo sociálneho fondu</w:t>
      </w:r>
    </w:p>
    <w:tbl>
      <w:tblPr>
        <w:tblW w:w="0" w:type="auto"/>
        <w:tblInd w:w="108" w:type="dxa"/>
        <w:tblLayout w:type="fixed"/>
        <w:tblLook w:val="0000"/>
      </w:tblPr>
      <w:tblGrid>
        <w:gridCol w:w="4455"/>
        <w:gridCol w:w="2641"/>
        <w:gridCol w:w="3040"/>
      </w:tblGrid>
      <w:tr w:rsidR="004F0B36">
        <w:trPr>
          <w:trHeight w:val="23"/>
        </w:trPr>
        <w:tc>
          <w:tcPr>
            <w:tcW w:w="445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64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0"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w:t>
            </w:r>
            <w:proofErr w:type="spellStart"/>
            <w:r>
              <w:rPr>
                <w:rFonts w:ascii="Arial Narrow" w:hAnsi="Arial Narrow" w:cs="Arial Narrow"/>
                <w:b/>
                <w:bCs/>
                <w:sz w:val="20"/>
                <w:szCs w:val="20"/>
                <w:lang w:val="sk-SK"/>
              </w:rPr>
              <w:t>obdobi-e</w:t>
            </w:r>
            <w:proofErr w:type="spellEnd"/>
          </w:p>
        </w:tc>
      </w:tr>
      <w:tr w:rsidR="004F0B36">
        <w:trPr>
          <w:trHeight w:val="23"/>
        </w:trPr>
        <w:tc>
          <w:tcPr>
            <w:tcW w:w="4455"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Začiatočný stav sociálneho fondu</w:t>
            </w:r>
          </w:p>
        </w:tc>
        <w:tc>
          <w:tcPr>
            <w:tcW w:w="264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0</w:t>
            </w:r>
          </w:p>
        </w:tc>
        <w:tc>
          <w:tcPr>
            <w:tcW w:w="304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Tvorba sociálneho fondu na ťarchu nákladov</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16"/>
                <w:szCs w:val="16"/>
                <w:lang w:val="sk-SK"/>
              </w:rPr>
              <w:t>730,88</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706,11</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Tvorba sociálneho fondu zo zisku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Ostatná tvorba sociálneho fondu</w:t>
            </w:r>
          </w:p>
        </w:tc>
        <w:tc>
          <w:tcPr>
            <w:tcW w:w="2641"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Tvorba sociálneho fondu spolu</w:t>
            </w:r>
          </w:p>
        </w:tc>
        <w:tc>
          <w:tcPr>
            <w:tcW w:w="2641"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730,88</w:t>
            </w:r>
          </w:p>
        </w:tc>
        <w:tc>
          <w:tcPr>
            <w:tcW w:w="304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706,11</w:t>
            </w:r>
          </w:p>
        </w:tc>
      </w:tr>
      <w:tr w:rsidR="004F0B36">
        <w:trPr>
          <w:trHeight w:val="23"/>
        </w:trPr>
        <w:tc>
          <w:tcPr>
            <w:tcW w:w="4455"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 xml:space="preserve">Čerpanie sociálneho fondu </w:t>
            </w:r>
          </w:p>
        </w:tc>
        <w:tc>
          <w:tcPr>
            <w:tcW w:w="264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730,88</w:t>
            </w:r>
          </w:p>
        </w:tc>
        <w:tc>
          <w:tcPr>
            <w:tcW w:w="3040"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585</w:t>
            </w:r>
            <w:r w:rsidR="007F3D87">
              <w:rPr>
                <w:rFonts w:ascii="Arial Narrow" w:hAnsi="Arial Narrow" w:cs="Arial Narrow"/>
                <w:sz w:val="16"/>
                <w:szCs w:val="16"/>
                <w:lang w:val="sk-SK"/>
              </w:rPr>
              <w:t>,00</w:t>
            </w:r>
          </w:p>
        </w:tc>
      </w:tr>
      <w:tr w:rsidR="004F0B36">
        <w:trPr>
          <w:trHeight w:val="23"/>
        </w:trPr>
        <w:tc>
          <w:tcPr>
            <w:tcW w:w="4455"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Konečný zostatok sociálneho fondu</w:t>
            </w:r>
          </w:p>
        </w:tc>
        <w:tc>
          <w:tcPr>
            <w:tcW w:w="2641"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0</w:t>
            </w:r>
          </w:p>
        </w:tc>
        <w:tc>
          <w:tcPr>
            <w:tcW w:w="3040"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121,11</w:t>
            </w:r>
          </w:p>
        </w:tc>
      </w:tr>
    </w:tbl>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kern w:val="1"/>
          <w:sz w:val="20"/>
          <w:szCs w:val="20"/>
          <w:lang w:val="sk-SK"/>
        </w:rPr>
      </w:pPr>
    </w:p>
    <w:p w:rsidR="004F0B36" w:rsidRDefault="004F0B36">
      <w:pPr>
        <w:widowControl w:val="0"/>
        <w:jc w:val="both"/>
        <w:rPr>
          <w:rFonts w:ascii="Arial Narrow" w:hAnsi="Arial Narrow" w:cs="Arial Narrow"/>
          <w:b/>
          <w:bCs/>
          <w:sz w:val="20"/>
          <w:szCs w:val="20"/>
          <w:lang w:val="sk-SK"/>
        </w:rPr>
      </w:pPr>
      <w:r>
        <w:rPr>
          <w:rFonts w:ascii="Arial Narrow" w:hAnsi="Arial Narrow" w:cs="Arial Narrow"/>
          <w:b/>
          <w:bCs/>
          <w:kern w:val="1"/>
          <w:sz w:val="20"/>
          <w:szCs w:val="20"/>
          <w:lang w:val="sk-SK"/>
        </w:rPr>
        <w:t>30. Informácie k časti G. písm. h) prílohy č. 3 o bankových úveroch, pôžičkách a krátkodobých finančných výpomociach</w:t>
      </w:r>
    </w:p>
    <w:tbl>
      <w:tblPr>
        <w:tblW w:w="0" w:type="auto"/>
        <w:tblInd w:w="108" w:type="dxa"/>
        <w:tblLayout w:type="fixed"/>
        <w:tblLook w:val="0000"/>
      </w:tblPr>
      <w:tblGrid>
        <w:gridCol w:w="3096"/>
        <w:gridCol w:w="837"/>
        <w:gridCol w:w="970"/>
        <w:gridCol w:w="1149"/>
        <w:gridCol w:w="1790"/>
        <w:gridCol w:w="2294"/>
      </w:tblGrid>
      <w:tr w:rsidR="004F0B36">
        <w:trPr>
          <w:trHeight w:val="23"/>
        </w:trPr>
        <w:tc>
          <w:tcPr>
            <w:tcW w:w="309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837"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Mena</w:t>
            </w:r>
          </w:p>
        </w:tc>
        <w:tc>
          <w:tcPr>
            <w:tcW w:w="97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Úrok </w:t>
            </w:r>
            <w:r>
              <w:rPr>
                <w:rFonts w:ascii="Arial Narrow" w:hAnsi="Arial Narrow" w:cs="Arial Narrow"/>
                <w:b/>
                <w:bCs/>
                <w:sz w:val="20"/>
                <w:szCs w:val="20"/>
                <w:lang w:val="sk-SK"/>
              </w:rPr>
              <w:br/>
              <w:t xml:space="preserve">p. a. </w:t>
            </w:r>
          </w:p>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v %</w:t>
            </w:r>
          </w:p>
        </w:tc>
        <w:tc>
          <w:tcPr>
            <w:tcW w:w="1149"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Dátum splatnosti</w:t>
            </w:r>
          </w:p>
        </w:tc>
        <w:tc>
          <w:tcPr>
            <w:tcW w:w="1790" w:type="dxa"/>
            <w:tcBorders>
              <w:top w:val="single" w:sz="8" w:space="0" w:color="000000"/>
              <w:left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Suma istiny v príslušnej mene za bežné účtovné obdobie</w:t>
            </w:r>
          </w:p>
        </w:tc>
        <w:tc>
          <w:tcPr>
            <w:tcW w:w="2294" w:type="dxa"/>
            <w:tcBorders>
              <w:top w:val="single" w:sz="8" w:space="0" w:color="000000"/>
              <w:left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Suma istiny v príslušnej mene za bezprostredne predchádzajúce účtovné obdobie</w:t>
            </w:r>
          </w:p>
        </w:tc>
      </w:tr>
      <w:tr w:rsidR="004F0B36">
        <w:trPr>
          <w:trHeight w:val="23"/>
        </w:trPr>
        <w:tc>
          <w:tcPr>
            <w:tcW w:w="30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837"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97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149"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790" w:type="dxa"/>
            <w:tcBorders>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29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10136" w:type="dxa"/>
            <w:gridSpan w:val="6"/>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r>
              <w:rPr>
                <w:rFonts w:ascii="Arial Narrow" w:hAnsi="Arial Narrow" w:cs="Arial Narrow"/>
                <w:b/>
                <w:bCs/>
                <w:sz w:val="20"/>
                <w:szCs w:val="20"/>
                <w:lang w:val="sk-SK"/>
              </w:rPr>
              <w:t>Dlhodobé pôžičky</w:t>
            </w:r>
            <w:r>
              <w:rPr>
                <w:rFonts w:ascii="Arial Narrow" w:hAnsi="Arial Narrow" w:cs="Arial Narrow"/>
                <w:sz w:val="20"/>
                <w:szCs w:val="20"/>
                <w:lang w:val="sk-SK"/>
              </w:rPr>
              <w:t xml:space="preserve"> 5 r. /60 mesiacov/</w:t>
            </w:r>
          </w:p>
        </w:tc>
      </w:tr>
      <w:tr w:rsidR="004F0B36">
        <w:trPr>
          <w:trHeight w:val="23"/>
        </w:trPr>
        <w:tc>
          <w:tcPr>
            <w:tcW w:w="3096" w:type="dxa"/>
            <w:tcBorders>
              <w:top w:val="single" w:sz="4" w:space="0" w:color="000000"/>
              <w:left w:val="single" w:sz="8" w:space="0" w:color="000000"/>
              <w:bottom w:val="single" w:sz="8" w:space="0" w:color="000000"/>
            </w:tcBorders>
            <w:shd w:val="clear" w:color="auto" w:fill="auto"/>
            <w:vAlign w:val="center"/>
          </w:tcPr>
          <w:p w:rsidR="004F0B36" w:rsidRDefault="004F0B36" w:rsidP="003D42E4">
            <w:pPr>
              <w:rPr>
                <w:rFonts w:ascii="Arial Narrow" w:hAnsi="Arial Narrow" w:cs="Arial Narrow"/>
                <w:sz w:val="20"/>
                <w:szCs w:val="20"/>
                <w:lang w:val="sk-SK"/>
              </w:rPr>
            </w:pPr>
            <w:r>
              <w:rPr>
                <w:rFonts w:ascii="Arial Narrow" w:hAnsi="Arial Narrow" w:cs="Arial Narrow"/>
                <w:sz w:val="20"/>
                <w:szCs w:val="20"/>
                <w:lang w:val="sk-SK"/>
              </w:rPr>
              <w:t xml:space="preserve"> ZM </w:t>
            </w:r>
            <w:r w:rsidR="003D42E4">
              <w:rPr>
                <w:rFonts w:ascii="Arial Narrow" w:hAnsi="Arial Narrow" w:cs="Arial Narrow"/>
                <w:sz w:val="20"/>
                <w:szCs w:val="20"/>
                <w:lang w:val="sk-SK"/>
              </w:rPr>
              <w:t>512140063,5121400247</w:t>
            </w:r>
          </w:p>
        </w:tc>
        <w:tc>
          <w:tcPr>
            <w:tcW w:w="837" w:type="dxa"/>
            <w:tcBorders>
              <w:top w:val="single" w:sz="4" w:space="0" w:color="000000"/>
              <w:left w:val="single" w:sz="4" w:space="0" w:color="000000"/>
              <w:bottom w:val="single" w:sz="8" w:space="0" w:color="000000"/>
            </w:tcBorders>
            <w:shd w:val="clear" w:color="auto" w:fill="auto"/>
            <w:vAlign w:val="center"/>
          </w:tcPr>
          <w:p w:rsidR="004F0B36" w:rsidRDefault="00DE270D">
            <w:pPr>
              <w:snapToGrid w:val="0"/>
              <w:jc w:val="center"/>
              <w:rPr>
                <w:rFonts w:ascii="Arial Narrow" w:hAnsi="Arial Narrow" w:cs="Arial Narrow"/>
                <w:sz w:val="20"/>
                <w:szCs w:val="20"/>
                <w:lang w:val="sk-SK"/>
              </w:rPr>
            </w:pPr>
            <w:r>
              <w:rPr>
                <w:rFonts w:ascii="Arial Narrow" w:hAnsi="Arial Narrow" w:cs="Arial Narrow"/>
                <w:sz w:val="20"/>
                <w:szCs w:val="20"/>
                <w:lang w:val="sk-SK"/>
              </w:rPr>
              <w:t>€</w:t>
            </w:r>
          </w:p>
        </w:tc>
        <w:tc>
          <w:tcPr>
            <w:tcW w:w="970"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5,9</w:t>
            </w:r>
          </w:p>
        </w:tc>
        <w:tc>
          <w:tcPr>
            <w:tcW w:w="1149" w:type="dxa"/>
            <w:tcBorders>
              <w:top w:val="single" w:sz="4" w:space="0" w:color="000000"/>
              <w:left w:val="single" w:sz="4" w:space="0" w:color="000000"/>
              <w:bottom w:val="single" w:sz="8" w:space="0" w:color="000000"/>
            </w:tcBorders>
            <w:shd w:val="clear" w:color="auto" w:fill="auto"/>
            <w:vAlign w:val="center"/>
          </w:tcPr>
          <w:p w:rsidR="004F0B36" w:rsidRDefault="003D42E4">
            <w:pPr>
              <w:jc w:val="center"/>
              <w:rPr>
                <w:rFonts w:ascii="Arial Narrow" w:hAnsi="Arial Narrow" w:cs="Arial Narrow"/>
                <w:sz w:val="20"/>
                <w:szCs w:val="20"/>
                <w:lang w:val="sk-SK"/>
              </w:rPr>
            </w:pPr>
            <w:r>
              <w:rPr>
                <w:rFonts w:ascii="Arial Narrow" w:hAnsi="Arial Narrow" w:cs="Arial Narrow"/>
                <w:sz w:val="20"/>
                <w:szCs w:val="20"/>
                <w:lang w:val="sk-SK"/>
              </w:rPr>
              <w:t>20.6.2018</w:t>
            </w:r>
          </w:p>
        </w:tc>
        <w:tc>
          <w:tcPr>
            <w:tcW w:w="1790"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94"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sz w:val="20"/>
          <w:szCs w:val="20"/>
          <w:lang w:val="sk-SK"/>
        </w:rPr>
      </w:pPr>
      <w:r>
        <w:rPr>
          <w:rFonts w:ascii="Arial Narrow" w:hAnsi="Arial Narrow" w:cs="Arial Narrow"/>
          <w:sz w:val="20"/>
          <w:szCs w:val="20"/>
          <w:lang w:val="sk-SK"/>
        </w:rPr>
        <w:t xml:space="preserve">UJ pristúpila k dlhodobej pôžičke s investičnou potrebou do výstavby </w:t>
      </w:r>
      <w:r>
        <w:rPr>
          <w:rFonts w:ascii="Arial Narrow" w:hAnsi="Arial Narrow" w:cs="Arial Narrow"/>
          <w:b/>
          <w:bCs/>
          <w:sz w:val="20"/>
          <w:szCs w:val="20"/>
          <w:lang w:val="sk-SK"/>
        </w:rPr>
        <w:t>Farma pod Poľanou</w:t>
      </w:r>
      <w:r>
        <w:rPr>
          <w:rFonts w:ascii="Arial Narrow" w:hAnsi="Arial Narrow" w:cs="Arial Narrow"/>
          <w:sz w:val="20"/>
          <w:szCs w:val="20"/>
          <w:lang w:val="sk-SK"/>
        </w:rPr>
        <w:t xml:space="preserve"> a má časové preklenutie obdobia prísľubu z Európ. fondov </w:t>
      </w:r>
    </w:p>
    <w:p w:rsidR="004F0B36" w:rsidRDefault="004F0B36">
      <w:pPr>
        <w:jc w:val="both"/>
        <w:rPr>
          <w:rFonts w:ascii="Arial Narrow" w:hAnsi="Arial Narrow" w:cs="Arial Narrow"/>
          <w:sz w:val="20"/>
          <w:szCs w:val="20"/>
          <w:lang w:val="sk-SK"/>
        </w:rPr>
      </w:pPr>
    </w:p>
    <w:p w:rsidR="004F0B36" w:rsidRDefault="004F0B36">
      <w:pPr>
        <w:jc w:val="both"/>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31. Informácie k časti G. písm. j) prílohy č. 3 o významných položkách časového rozlíšenia na strane pasív</w:t>
      </w:r>
    </w:p>
    <w:tbl>
      <w:tblPr>
        <w:tblW w:w="0" w:type="auto"/>
        <w:tblInd w:w="108" w:type="dxa"/>
        <w:tblLayout w:type="fixed"/>
        <w:tblLook w:val="0000"/>
      </w:tblPr>
      <w:tblGrid>
        <w:gridCol w:w="4821"/>
        <w:gridCol w:w="2408"/>
        <w:gridCol w:w="2907"/>
      </w:tblGrid>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Výdavky  budúcich období dlhodobé,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2074BB">
            <w:pPr>
              <w:jc w:val="center"/>
              <w:rPr>
                <w:rFonts w:ascii="Arial Narrow" w:hAnsi="Arial Narrow" w:cs="Arial Narrow"/>
                <w:sz w:val="16"/>
                <w:szCs w:val="16"/>
                <w:lang w:val="sk-SK"/>
              </w:rPr>
            </w:pPr>
            <w:r>
              <w:rPr>
                <w:rFonts w:ascii="Arial Narrow" w:hAnsi="Arial Narrow" w:cs="Arial Narrow"/>
                <w:sz w:val="16"/>
                <w:szCs w:val="16"/>
                <w:lang w:val="sk-SK"/>
              </w:rPr>
              <w:t>357560</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304087</w:t>
            </w:r>
          </w:p>
        </w:tc>
      </w:tr>
      <w:tr w:rsidR="004F0B36">
        <w:trPr>
          <w:trHeight w:val="23"/>
        </w:trPr>
        <w:tc>
          <w:tcPr>
            <w:tcW w:w="4821"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Podiel dotácii na IM v časovej a vecnej súvislosti k odpisom</w:t>
            </w:r>
          </w:p>
        </w:tc>
        <w:tc>
          <w:tcPr>
            <w:tcW w:w="2408" w:type="dxa"/>
            <w:tcBorders>
              <w:top w:val="single" w:sz="8" w:space="0" w:color="000000"/>
              <w:left w:val="single" w:sz="8" w:space="0" w:color="000000"/>
              <w:bottom w:val="single" w:sz="4" w:space="0" w:color="000000"/>
            </w:tcBorders>
            <w:shd w:val="clear" w:color="auto" w:fill="auto"/>
            <w:vAlign w:val="center"/>
          </w:tcPr>
          <w:p w:rsidR="004F0B36" w:rsidRDefault="002074BB">
            <w:pPr>
              <w:jc w:val="center"/>
              <w:rPr>
                <w:rFonts w:ascii="Arial Narrow" w:hAnsi="Arial Narrow" w:cs="Arial Narrow"/>
                <w:sz w:val="16"/>
                <w:szCs w:val="16"/>
                <w:lang w:val="sk-SK"/>
              </w:rPr>
            </w:pPr>
            <w:r>
              <w:rPr>
                <w:rFonts w:ascii="Arial Narrow" w:hAnsi="Arial Narrow" w:cs="Arial Narrow"/>
                <w:sz w:val="16"/>
                <w:szCs w:val="16"/>
                <w:lang w:val="sk-SK"/>
              </w:rPr>
              <w:t>357560</w:t>
            </w:r>
          </w:p>
        </w:tc>
        <w:tc>
          <w:tcPr>
            <w:tcW w:w="2907"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304087</w:t>
            </w:r>
          </w:p>
        </w:tc>
      </w:tr>
      <w:tr w:rsidR="004F0B36">
        <w:trPr>
          <w:trHeight w:val="23"/>
        </w:trPr>
        <w:tc>
          <w:tcPr>
            <w:tcW w:w="4821"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Výdavky budúcich období krátkodobé, z toho:</w:t>
            </w:r>
          </w:p>
        </w:tc>
        <w:tc>
          <w:tcPr>
            <w:tcW w:w="2408"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9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kern w:val="1"/>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35. Informácie k časti H. písm. a) prílohy č. 3 o </w:t>
      </w:r>
      <w:proofErr w:type="spellStart"/>
      <w:r>
        <w:rPr>
          <w:rFonts w:ascii="Arial Narrow" w:hAnsi="Arial Narrow" w:cs="Arial Narrow"/>
          <w:b/>
          <w:bCs/>
          <w:kern w:val="1"/>
          <w:sz w:val="20"/>
          <w:szCs w:val="20"/>
          <w:lang w:val="sk-SK"/>
        </w:rPr>
        <w:t>tržbách+predaj</w:t>
      </w:r>
      <w:proofErr w:type="spellEnd"/>
      <w:r>
        <w:rPr>
          <w:rFonts w:ascii="Arial Narrow" w:hAnsi="Arial Narrow" w:cs="Arial Narrow"/>
          <w:b/>
          <w:bCs/>
          <w:kern w:val="1"/>
          <w:sz w:val="20"/>
          <w:szCs w:val="20"/>
          <w:lang w:val="sk-SK"/>
        </w:rPr>
        <w:t xml:space="preserve"> zvierat</w:t>
      </w:r>
    </w:p>
    <w:tbl>
      <w:tblPr>
        <w:tblW w:w="0" w:type="auto"/>
        <w:tblInd w:w="108" w:type="dxa"/>
        <w:tblLayout w:type="fixed"/>
        <w:tblLook w:val="0000"/>
      </w:tblPr>
      <w:tblGrid>
        <w:gridCol w:w="1418"/>
        <w:gridCol w:w="2081"/>
        <w:gridCol w:w="2030"/>
        <w:gridCol w:w="2132"/>
        <w:gridCol w:w="2475"/>
      </w:tblGrid>
      <w:tr w:rsidR="004F0B36">
        <w:trPr>
          <w:cantSplit/>
          <w:trHeight w:val="23"/>
        </w:trPr>
        <w:tc>
          <w:tcPr>
            <w:tcW w:w="1418"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Oblasť odbytu</w:t>
            </w:r>
          </w:p>
        </w:tc>
        <w:tc>
          <w:tcPr>
            <w:tcW w:w="4111"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Typ výrobkov, tovarov, služieb (nájomné)</w:t>
            </w:r>
          </w:p>
        </w:tc>
        <w:tc>
          <w:tcPr>
            <w:tcW w:w="4607"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Typ výrobkov, tovarov, služieb </w:t>
            </w:r>
          </w:p>
        </w:tc>
      </w:tr>
      <w:tr w:rsidR="004F0B36">
        <w:trPr>
          <w:cantSplit/>
          <w:trHeight w:val="23"/>
        </w:trPr>
        <w:tc>
          <w:tcPr>
            <w:tcW w:w="1418"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08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030"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213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475"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141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081"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2030"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213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475"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E</w:t>
            </w:r>
          </w:p>
        </w:tc>
      </w:tr>
      <w:tr w:rsidR="004F0B36">
        <w:trPr>
          <w:trHeight w:val="23"/>
        </w:trPr>
        <w:tc>
          <w:tcPr>
            <w:tcW w:w="1418"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SR</w:t>
            </w:r>
          </w:p>
        </w:tc>
        <w:tc>
          <w:tcPr>
            <w:tcW w:w="2081" w:type="dxa"/>
            <w:tcBorders>
              <w:top w:val="single" w:sz="8" w:space="0" w:color="000000"/>
              <w:left w:val="single" w:sz="8" w:space="0" w:color="000000"/>
              <w:bottom w:val="single" w:sz="4" w:space="0" w:color="000000"/>
            </w:tcBorders>
            <w:shd w:val="clear" w:color="auto" w:fill="auto"/>
            <w:vAlign w:val="center"/>
          </w:tcPr>
          <w:p w:rsidR="004F0B36" w:rsidRDefault="005C33A2">
            <w:pPr>
              <w:jc w:val="center"/>
              <w:rPr>
                <w:rFonts w:ascii="Arial Narrow" w:hAnsi="Arial Narrow" w:cs="Arial Narrow"/>
                <w:sz w:val="16"/>
                <w:szCs w:val="16"/>
                <w:lang w:val="sk-SK"/>
              </w:rPr>
            </w:pPr>
            <w:r>
              <w:rPr>
                <w:rFonts w:ascii="Arial Narrow" w:hAnsi="Arial Narrow" w:cs="Arial Narrow"/>
                <w:sz w:val="16"/>
                <w:szCs w:val="16"/>
                <w:lang w:val="sk-SK"/>
              </w:rPr>
              <w:t>29715</w:t>
            </w:r>
          </w:p>
        </w:tc>
        <w:tc>
          <w:tcPr>
            <w:tcW w:w="2030" w:type="dxa"/>
            <w:tcBorders>
              <w:top w:val="single" w:sz="8" w:space="0" w:color="000000"/>
              <w:left w:val="single" w:sz="8" w:space="0" w:color="000000"/>
              <w:bottom w:val="single" w:sz="4" w:space="0" w:color="000000"/>
            </w:tcBorders>
            <w:shd w:val="clear" w:color="auto" w:fill="auto"/>
            <w:vAlign w:val="center"/>
          </w:tcPr>
          <w:p w:rsidR="004F0B36" w:rsidRPr="007F3D87" w:rsidRDefault="005C33A2">
            <w:pPr>
              <w:jc w:val="center"/>
              <w:rPr>
                <w:rFonts w:ascii="Arial Narrow" w:hAnsi="Arial Narrow" w:cs="Arial Narrow"/>
                <w:sz w:val="16"/>
                <w:szCs w:val="16"/>
                <w:lang w:val="sk-SK"/>
              </w:rPr>
            </w:pPr>
            <w:r w:rsidRPr="007F3D87">
              <w:rPr>
                <w:rFonts w:ascii="Arial Narrow" w:hAnsi="Arial Narrow" w:cs="Arial Narrow"/>
                <w:sz w:val="16"/>
                <w:szCs w:val="16"/>
                <w:lang w:val="sk-SK"/>
              </w:rPr>
              <w:t>19054</w:t>
            </w:r>
          </w:p>
        </w:tc>
        <w:tc>
          <w:tcPr>
            <w:tcW w:w="2132"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1418"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2081" w:type="dxa"/>
            <w:tcBorders>
              <w:top w:val="single" w:sz="4" w:space="0" w:color="000000"/>
              <w:left w:val="single" w:sz="8" w:space="0" w:color="000000"/>
              <w:bottom w:val="single" w:sz="8" w:space="0" w:color="000000"/>
            </w:tcBorders>
            <w:shd w:val="clear" w:color="auto" w:fill="auto"/>
            <w:vAlign w:val="center"/>
          </w:tcPr>
          <w:p w:rsidR="004F0B36" w:rsidRDefault="005C33A2">
            <w:pPr>
              <w:jc w:val="center"/>
              <w:rPr>
                <w:rFonts w:ascii="Arial Narrow" w:hAnsi="Arial Narrow" w:cs="Arial Narrow"/>
                <w:sz w:val="16"/>
                <w:szCs w:val="16"/>
                <w:lang w:val="sk-SK"/>
              </w:rPr>
            </w:pPr>
            <w:r>
              <w:rPr>
                <w:rFonts w:ascii="Arial Narrow" w:hAnsi="Arial Narrow" w:cs="Arial Narrow"/>
                <w:sz w:val="16"/>
                <w:szCs w:val="16"/>
                <w:lang w:val="sk-SK"/>
              </w:rPr>
              <w:t>29715</w:t>
            </w:r>
          </w:p>
        </w:tc>
        <w:tc>
          <w:tcPr>
            <w:tcW w:w="2030" w:type="dxa"/>
            <w:tcBorders>
              <w:top w:val="single" w:sz="4" w:space="0" w:color="000000"/>
              <w:left w:val="single" w:sz="8" w:space="0" w:color="000000"/>
              <w:bottom w:val="single" w:sz="8" w:space="0" w:color="000000"/>
            </w:tcBorders>
            <w:shd w:val="clear" w:color="auto" w:fill="auto"/>
            <w:vAlign w:val="center"/>
          </w:tcPr>
          <w:p w:rsidR="004F0B36" w:rsidRDefault="005C33A2">
            <w:pPr>
              <w:jc w:val="center"/>
              <w:rPr>
                <w:rFonts w:ascii="Arial Narrow" w:hAnsi="Arial Narrow" w:cs="Arial Narrow"/>
                <w:sz w:val="20"/>
                <w:szCs w:val="20"/>
                <w:lang w:val="sk-SK"/>
              </w:rPr>
            </w:pPr>
            <w:r>
              <w:rPr>
                <w:rFonts w:ascii="Arial Narrow" w:hAnsi="Arial Narrow" w:cs="Arial Narrow"/>
                <w:sz w:val="16"/>
                <w:szCs w:val="16"/>
                <w:lang w:val="sk-SK"/>
              </w:rPr>
              <w:t>19054</w:t>
            </w:r>
          </w:p>
        </w:tc>
        <w:tc>
          <w:tcPr>
            <w:tcW w:w="2132"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0</w:t>
            </w:r>
          </w:p>
        </w:tc>
        <w:tc>
          <w:tcPr>
            <w:tcW w:w="2475"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36. Informácie k časti H. písm. b) prílohy č. 3 o zmene stavu vnútroorganizačných zásob</w:t>
      </w:r>
    </w:p>
    <w:tbl>
      <w:tblPr>
        <w:tblW w:w="0" w:type="auto"/>
        <w:tblInd w:w="108" w:type="dxa"/>
        <w:tblLayout w:type="fixed"/>
        <w:tblLook w:val="0000"/>
      </w:tblPr>
      <w:tblGrid>
        <w:gridCol w:w="2577"/>
        <w:gridCol w:w="1209"/>
        <w:gridCol w:w="1317"/>
        <w:gridCol w:w="1418"/>
        <w:gridCol w:w="1417"/>
        <w:gridCol w:w="2198"/>
      </w:tblGrid>
      <w:tr w:rsidR="004F0B36">
        <w:trPr>
          <w:cantSplit/>
          <w:trHeight w:val="23"/>
        </w:trPr>
        <w:tc>
          <w:tcPr>
            <w:tcW w:w="2577"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735"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Bezprostredne predchádzajúce účtovné obdobie</w:t>
            </w:r>
          </w:p>
        </w:tc>
        <w:tc>
          <w:tcPr>
            <w:tcW w:w="361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Zmena stavu vnútroorganizačných zásob </w:t>
            </w:r>
          </w:p>
        </w:tc>
      </w:tr>
      <w:tr w:rsidR="004F0B36">
        <w:trPr>
          <w:cantSplit/>
          <w:trHeight w:val="23"/>
        </w:trPr>
        <w:tc>
          <w:tcPr>
            <w:tcW w:w="2577"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0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3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Konečný zostatok</w:t>
            </w:r>
          </w:p>
        </w:tc>
        <w:tc>
          <w:tcPr>
            <w:tcW w:w="141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Začiatočný stav</w:t>
            </w:r>
          </w:p>
        </w:tc>
        <w:tc>
          <w:tcPr>
            <w:tcW w:w="14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1209"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13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141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2198"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f</w:t>
            </w:r>
          </w:p>
        </w:tc>
      </w:tr>
      <w:tr w:rsidR="004F0B36">
        <w:trPr>
          <w:trHeight w:val="23"/>
        </w:trPr>
        <w:tc>
          <w:tcPr>
            <w:tcW w:w="2577"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Nedokončená výroba a polotovary vlastnej výroby</w:t>
            </w:r>
          </w:p>
        </w:tc>
        <w:tc>
          <w:tcPr>
            <w:tcW w:w="1209"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7"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8"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Výrobky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BB3340">
            <w:pPr>
              <w:jc w:val="center"/>
              <w:rPr>
                <w:rFonts w:ascii="Arial Narrow" w:hAnsi="Arial Narrow" w:cs="Arial Narrow"/>
                <w:sz w:val="16"/>
                <w:szCs w:val="16"/>
                <w:lang w:val="sk-SK"/>
              </w:rPr>
            </w:pPr>
            <w:r>
              <w:rPr>
                <w:rFonts w:ascii="Arial Narrow" w:hAnsi="Arial Narrow" w:cs="Arial Narrow"/>
                <w:sz w:val="16"/>
                <w:szCs w:val="16"/>
                <w:lang w:val="sk-SK"/>
              </w:rPr>
              <w:t>738,74</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Pr="00BB3340" w:rsidRDefault="00BB3340">
            <w:pPr>
              <w:snapToGrid w:val="0"/>
              <w:jc w:val="center"/>
              <w:rPr>
                <w:rFonts w:ascii="Arial Narrow" w:hAnsi="Arial Narrow" w:cs="Arial Narrow"/>
                <w:sz w:val="16"/>
                <w:szCs w:val="16"/>
                <w:lang w:val="sk-SK"/>
              </w:rPr>
            </w:pPr>
            <w:r w:rsidRPr="00BB3340">
              <w:rPr>
                <w:rFonts w:ascii="Arial Narrow" w:hAnsi="Arial Narrow" w:cs="Arial Narrow"/>
                <w:sz w:val="16"/>
                <w:szCs w:val="16"/>
                <w:lang w:val="sk-SK"/>
              </w:rPr>
              <w:t>738,74</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BB3340">
            <w:pPr>
              <w:jc w:val="center"/>
              <w:rPr>
                <w:rFonts w:ascii="Arial Narrow" w:hAnsi="Arial Narrow" w:cs="Arial Narrow"/>
                <w:sz w:val="16"/>
                <w:szCs w:val="16"/>
                <w:lang w:val="sk-SK"/>
              </w:rPr>
            </w:pPr>
            <w:r>
              <w:rPr>
                <w:rFonts w:ascii="Arial Narrow" w:hAnsi="Arial Narrow" w:cs="Arial Narrow"/>
                <w:sz w:val="16"/>
                <w:szCs w:val="16"/>
                <w:lang w:val="sk-SK"/>
              </w:rPr>
              <w:t>1169</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Zvieratá</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5C33A2">
            <w:pPr>
              <w:jc w:val="center"/>
              <w:rPr>
                <w:rFonts w:ascii="Arial Narrow" w:hAnsi="Arial Narrow" w:cs="Arial Narrow"/>
                <w:sz w:val="16"/>
                <w:szCs w:val="16"/>
                <w:lang w:val="sk-SK"/>
              </w:rPr>
            </w:pPr>
            <w:r>
              <w:rPr>
                <w:rFonts w:ascii="Arial Narrow" w:hAnsi="Arial Narrow" w:cs="Arial Narrow"/>
                <w:sz w:val="16"/>
                <w:szCs w:val="16"/>
                <w:lang w:val="sk-SK"/>
              </w:rPr>
              <w:t>16586</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5C33A2">
            <w:pPr>
              <w:jc w:val="center"/>
              <w:rPr>
                <w:rFonts w:ascii="Arial Narrow" w:hAnsi="Arial Narrow" w:cs="Arial Narrow"/>
                <w:sz w:val="14"/>
                <w:szCs w:val="14"/>
                <w:lang w:val="sk-SK"/>
              </w:rPr>
            </w:pPr>
            <w:r>
              <w:rPr>
                <w:rFonts w:ascii="Arial Narrow" w:hAnsi="Arial Narrow" w:cs="Arial Narrow"/>
                <w:sz w:val="16"/>
                <w:szCs w:val="16"/>
                <w:lang w:val="sk-SK"/>
              </w:rPr>
              <w:t>16586</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5C33A2">
            <w:pPr>
              <w:jc w:val="center"/>
              <w:rPr>
                <w:rFonts w:ascii="Arial Narrow" w:hAnsi="Arial Narrow" w:cs="Arial Narrow"/>
                <w:sz w:val="16"/>
                <w:szCs w:val="16"/>
                <w:lang w:val="sk-SK"/>
              </w:rPr>
            </w:pPr>
            <w:r>
              <w:rPr>
                <w:rFonts w:ascii="Arial Narrow" w:hAnsi="Arial Narrow" w:cs="Arial Narrow"/>
                <w:sz w:val="16"/>
                <w:szCs w:val="16"/>
                <w:lang w:val="sk-SK"/>
              </w:rPr>
              <w:t>12199</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Spolu</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4"/>
                <w:szCs w:val="14"/>
                <w:lang w:val="sk-SK"/>
              </w:rPr>
            </w:pPr>
          </w:p>
        </w:tc>
        <w:tc>
          <w:tcPr>
            <w:tcW w:w="1418" w:type="dxa"/>
            <w:tcBorders>
              <w:top w:val="single" w:sz="4" w:space="0" w:color="000000"/>
              <w:left w:val="single" w:sz="4" w:space="0" w:color="000000"/>
              <w:bottom w:val="single" w:sz="4" w:space="0" w:color="000000"/>
            </w:tcBorders>
            <w:shd w:val="clear" w:color="auto" w:fill="auto"/>
            <w:vAlign w:val="center"/>
          </w:tcPr>
          <w:p w:rsidR="004F0B36" w:rsidRPr="00DE270D" w:rsidRDefault="004F0B36">
            <w:pPr>
              <w:snapToGrid w:val="0"/>
              <w:jc w:val="center"/>
              <w:rPr>
                <w:rFonts w:ascii="Arial Narrow" w:hAnsi="Arial Narrow" w:cs="Arial Narrow"/>
                <w:sz w:val="16"/>
                <w:szCs w:val="16"/>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Manká a škody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Reprezentačné</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209"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209" w:type="dxa"/>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4"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7"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577" w:type="dxa"/>
            <w:tcBorders>
              <w:top w:val="single" w:sz="8"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Zmena stavu vnútroorganizačných zásob vo výkaze ziskov a strát</w:t>
            </w:r>
          </w:p>
        </w:tc>
        <w:tc>
          <w:tcPr>
            <w:tcW w:w="120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317"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418" w:type="dxa"/>
            <w:tcBorders>
              <w:top w:val="single" w:sz="8" w:space="0" w:color="000000"/>
              <w:left w:val="single" w:sz="4"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1417" w:type="dxa"/>
            <w:tcBorders>
              <w:top w:val="single" w:sz="8"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jc w:val="both"/>
        <w:rPr>
          <w:rFonts w:ascii="Arial Narrow" w:hAnsi="Arial Narrow" w:cs="Arial Narrow"/>
          <w:b/>
          <w:bCs/>
          <w:sz w:val="20"/>
          <w:szCs w:val="20"/>
          <w:lang w:val="sk-SK"/>
        </w:rPr>
      </w:pPr>
      <w:r>
        <w:rPr>
          <w:rFonts w:ascii="Arial Narrow" w:hAnsi="Arial Narrow" w:cs="Arial Narrow"/>
          <w:b/>
          <w:bCs/>
          <w:kern w:val="1"/>
          <w:sz w:val="20"/>
          <w:szCs w:val="20"/>
          <w:lang w:val="sk-SK"/>
        </w:rPr>
        <w:t>37. Informácie k časti H. písm. c) až f) prílohy č. 3 o výnosoch pri aktivácii nákladov a o výnosoch z hospodárskej činnosti, finančnej činnosti a mimoriadnej činnosti</w:t>
      </w:r>
    </w:p>
    <w:tbl>
      <w:tblPr>
        <w:tblW w:w="0" w:type="auto"/>
        <w:tblInd w:w="108" w:type="dxa"/>
        <w:tblLayout w:type="fixed"/>
        <w:tblLook w:val="0000"/>
      </w:tblPr>
      <w:tblGrid>
        <w:gridCol w:w="6149"/>
        <w:gridCol w:w="1796"/>
        <w:gridCol w:w="2191"/>
      </w:tblGrid>
      <w:tr w:rsidR="004F0B36">
        <w:trPr>
          <w:trHeight w:val="23"/>
        </w:trPr>
        <w:tc>
          <w:tcPr>
            <w:tcW w:w="6149"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796"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9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Významné položky pri aktivácii nákladov, z toho:</w:t>
            </w:r>
            <w:r>
              <w:rPr>
                <w:rFonts w:ascii="Arial Narrow" w:hAnsi="Arial Narrow" w:cs="Arial Narrow"/>
                <w:sz w:val="20"/>
                <w:szCs w:val="20"/>
                <w:lang w:val="sk-SK"/>
              </w:rPr>
              <w:t> </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Dlhodobý hmotný majetok vytvorený vlastnou činnosťou</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0</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výnosov z hospodárskej činnosti, z toho:</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5C33A2">
            <w:pPr>
              <w:jc w:val="center"/>
              <w:rPr>
                <w:rFonts w:ascii="Arial Narrow" w:hAnsi="Arial Narrow" w:cs="Arial Narrow"/>
                <w:sz w:val="16"/>
                <w:szCs w:val="16"/>
                <w:lang w:val="sk-SK"/>
              </w:rPr>
            </w:pPr>
            <w:r>
              <w:rPr>
                <w:rFonts w:ascii="Arial Narrow" w:hAnsi="Arial Narrow" w:cs="Arial Narrow"/>
                <w:sz w:val="16"/>
                <w:szCs w:val="16"/>
                <w:lang w:val="sk-SK"/>
              </w:rPr>
              <w:t>762418,59</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5C33A2">
            <w:pPr>
              <w:jc w:val="center"/>
              <w:rPr>
                <w:sz w:val="16"/>
                <w:szCs w:val="16"/>
              </w:rPr>
            </w:pPr>
            <w:r w:rsidRPr="005C33A2">
              <w:rPr>
                <w:sz w:val="16"/>
                <w:szCs w:val="16"/>
              </w:rPr>
              <w:t>675174,65</w:t>
            </w:r>
          </w:p>
        </w:tc>
      </w:tr>
      <w:tr w:rsidR="004F0B36">
        <w:trPr>
          <w:trHeight w:val="23"/>
        </w:trPr>
        <w:tc>
          <w:tcPr>
            <w:tcW w:w="614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 xml:space="preserve">Dotácie prevádzkové + podiel </w:t>
            </w:r>
            <w:proofErr w:type="spellStart"/>
            <w:r>
              <w:rPr>
                <w:rFonts w:ascii="Arial Narrow" w:hAnsi="Arial Narrow" w:cs="Arial Narrow"/>
                <w:sz w:val="20"/>
                <w:szCs w:val="20"/>
                <w:lang w:val="sk-SK"/>
              </w:rPr>
              <w:t>investič</w:t>
            </w:r>
            <w:proofErr w:type="spellEnd"/>
            <w:r>
              <w:rPr>
                <w:rFonts w:ascii="Arial Narrow" w:hAnsi="Arial Narrow" w:cs="Arial Narrow"/>
                <w:sz w:val="20"/>
                <w:szCs w:val="20"/>
                <w:lang w:val="sk-SK"/>
              </w:rPr>
              <w:t>. predaj DHM</w:t>
            </w:r>
          </w:p>
        </w:tc>
        <w:tc>
          <w:tcPr>
            <w:tcW w:w="1796" w:type="dxa"/>
            <w:tcBorders>
              <w:top w:val="single" w:sz="4" w:space="0" w:color="000000"/>
              <w:left w:val="single" w:sz="8" w:space="0" w:color="000000"/>
              <w:bottom w:val="single" w:sz="4" w:space="0" w:color="000000"/>
            </w:tcBorders>
            <w:shd w:val="clear" w:color="auto" w:fill="auto"/>
            <w:vAlign w:val="center"/>
          </w:tcPr>
          <w:p w:rsidR="004F0B36" w:rsidRDefault="005C33A2">
            <w:pPr>
              <w:jc w:val="center"/>
              <w:rPr>
                <w:rFonts w:ascii="Arial Narrow" w:hAnsi="Arial Narrow" w:cs="Arial Narrow"/>
                <w:sz w:val="16"/>
                <w:szCs w:val="16"/>
                <w:lang w:val="sk-SK"/>
              </w:rPr>
            </w:pPr>
            <w:r>
              <w:rPr>
                <w:rFonts w:ascii="Arial Narrow" w:hAnsi="Arial Narrow" w:cs="Arial Narrow"/>
                <w:sz w:val="16"/>
                <w:szCs w:val="16"/>
                <w:lang w:val="sk-SK"/>
              </w:rPr>
              <w:t>762418,59</w:t>
            </w:r>
          </w:p>
        </w:tc>
        <w:tc>
          <w:tcPr>
            <w:tcW w:w="2191"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Pr="005C33A2" w:rsidRDefault="005C33A2">
            <w:pPr>
              <w:jc w:val="center"/>
              <w:rPr>
                <w:sz w:val="16"/>
                <w:szCs w:val="16"/>
              </w:rPr>
            </w:pPr>
            <w:r w:rsidRPr="005C33A2">
              <w:rPr>
                <w:sz w:val="16"/>
                <w:szCs w:val="16"/>
              </w:rPr>
              <w:t>675174,65</w:t>
            </w: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výnosy,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365"/>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finančných výnosov, z toho:</w:t>
            </w:r>
          </w:p>
        </w:tc>
        <w:tc>
          <w:tcPr>
            <w:tcW w:w="179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úroky</w:t>
            </w:r>
          </w:p>
        </w:tc>
        <w:tc>
          <w:tcPr>
            <w:tcW w:w="179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w:t>
            </w:r>
          </w:p>
        </w:tc>
        <w:tc>
          <w:tcPr>
            <w:tcW w:w="2191"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w:t>
            </w:r>
          </w:p>
        </w:tc>
      </w:tr>
      <w:tr w:rsidR="004F0B36">
        <w:trPr>
          <w:trHeight w:val="23"/>
        </w:trPr>
        <w:tc>
          <w:tcPr>
            <w:tcW w:w="6149"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výnosy, z toho:</w:t>
            </w:r>
          </w:p>
        </w:tc>
        <w:tc>
          <w:tcPr>
            <w:tcW w:w="179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1"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38. Informácie k časti H. písm. g) prílohy č. 3 o čistom obrate</w:t>
      </w:r>
    </w:p>
    <w:tbl>
      <w:tblPr>
        <w:tblW w:w="0" w:type="auto"/>
        <w:tblInd w:w="108" w:type="dxa"/>
        <w:tblLayout w:type="fixed"/>
        <w:tblLook w:val="0000"/>
      </w:tblPr>
      <w:tblGrid>
        <w:gridCol w:w="4962"/>
        <w:gridCol w:w="2125"/>
        <w:gridCol w:w="3049"/>
      </w:tblGrid>
      <w:tr w:rsidR="004F0B36">
        <w:trPr>
          <w:trHeight w:val="23"/>
        </w:trPr>
        <w:tc>
          <w:tcPr>
            <w:tcW w:w="496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12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04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962"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vlastné výrobky</w:t>
            </w:r>
          </w:p>
        </w:tc>
        <w:tc>
          <w:tcPr>
            <w:tcW w:w="2125"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29715</w:t>
            </w:r>
          </w:p>
        </w:tc>
        <w:tc>
          <w:tcPr>
            <w:tcW w:w="3049"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19054</w:t>
            </w:r>
          </w:p>
        </w:tc>
      </w:tr>
      <w:tr w:rsidR="004F0B36">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 predaja služieb</w:t>
            </w:r>
          </w:p>
        </w:tc>
        <w:tc>
          <w:tcPr>
            <w:tcW w:w="2125"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15896</w:t>
            </w:r>
          </w:p>
        </w:tc>
        <w:tc>
          <w:tcPr>
            <w:tcW w:w="304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49621</w:t>
            </w:r>
          </w:p>
        </w:tc>
      </w:tr>
      <w:tr w:rsidR="004F0B36">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Tržby za tovar</w:t>
            </w:r>
          </w:p>
        </w:tc>
        <w:tc>
          <w:tcPr>
            <w:tcW w:w="2125"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702</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3583</w:t>
            </w:r>
          </w:p>
        </w:tc>
      </w:tr>
      <w:tr w:rsidR="004F0B36">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Výnosy zo zákazky</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z nehnuteľnosti na predaj</w:t>
            </w:r>
          </w:p>
        </w:tc>
        <w:tc>
          <w:tcPr>
            <w:tcW w:w="212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496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Iné výnosy súvisiace s bežnou činnosťou</w:t>
            </w:r>
          </w:p>
        </w:tc>
        <w:tc>
          <w:tcPr>
            <w:tcW w:w="2125"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708946</w:t>
            </w:r>
          </w:p>
        </w:tc>
        <w:tc>
          <w:tcPr>
            <w:tcW w:w="3049"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697491</w:t>
            </w:r>
          </w:p>
        </w:tc>
      </w:tr>
      <w:tr w:rsidR="004F0B36">
        <w:trPr>
          <w:trHeight w:val="23"/>
        </w:trPr>
        <w:tc>
          <w:tcPr>
            <w:tcW w:w="4962"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Čistý obrat celkom</w:t>
            </w:r>
          </w:p>
        </w:tc>
        <w:tc>
          <w:tcPr>
            <w:tcW w:w="2125"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755259</w:t>
            </w:r>
          </w:p>
        </w:tc>
        <w:tc>
          <w:tcPr>
            <w:tcW w:w="3049"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769749</w:t>
            </w:r>
          </w:p>
        </w:tc>
      </w:tr>
    </w:tbl>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39. Informácie k časti I. prílohy č. 3 o nákladoch</w:t>
      </w:r>
    </w:p>
    <w:tbl>
      <w:tblPr>
        <w:tblW w:w="0" w:type="auto"/>
        <w:tblInd w:w="108" w:type="dxa"/>
        <w:tblLayout w:type="fixed"/>
        <w:tblLook w:val="0000"/>
      </w:tblPr>
      <w:tblGrid>
        <w:gridCol w:w="6142"/>
        <w:gridCol w:w="1815"/>
        <w:gridCol w:w="2179"/>
      </w:tblGrid>
      <w:tr w:rsidR="004F0B36">
        <w:trPr>
          <w:trHeight w:val="23"/>
        </w:trPr>
        <w:tc>
          <w:tcPr>
            <w:tcW w:w="6142"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1815"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217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Náklady za poskytnuté služby,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i/>
                <w:iCs/>
                <w:sz w:val="20"/>
                <w:szCs w:val="20"/>
                <w:lang w:val="sk-SK"/>
              </w:rPr>
              <w:t>Náklady voči audítorovi, audítorskej spoločnosti,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náklady za overenie individuálnej účtovnej závierky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iné </w:t>
            </w:r>
            <w:proofErr w:type="spellStart"/>
            <w:r>
              <w:rPr>
                <w:rFonts w:ascii="Arial Narrow" w:hAnsi="Arial Narrow" w:cs="Arial Narrow"/>
                <w:sz w:val="20"/>
                <w:szCs w:val="20"/>
                <w:lang w:val="sk-SK"/>
              </w:rPr>
              <w:t>uisťovacie</w:t>
            </w:r>
            <w:proofErr w:type="spellEnd"/>
            <w:r>
              <w:rPr>
                <w:rFonts w:ascii="Arial Narrow" w:hAnsi="Arial Narrow" w:cs="Arial Narrow"/>
                <w:sz w:val="20"/>
                <w:szCs w:val="20"/>
                <w:lang w:val="sk-SK"/>
              </w:rPr>
              <w:t xml:space="preserve"> audítorské služby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súvisiace 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daňové poradenstvo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neaudítorské služby</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i/>
                <w:iCs/>
                <w:sz w:val="20"/>
                <w:szCs w:val="20"/>
                <w:lang w:val="sk-SK"/>
              </w:rPr>
            </w:pPr>
            <w:r>
              <w:rPr>
                <w:rFonts w:ascii="Arial Narrow" w:hAnsi="Arial Narrow" w:cs="Arial Narrow"/>
                <w:i/>
                <w:iCs/>
                <w:sz w:val="20"/>
                <w:szCs w:val="20"/>
                <w:lang w:val="sk-SK"/>
              </w:rPr>
              <w:t>Ostatné významné položky nákladov za poskytnuté služby,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i/>
                <w:iCs/>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b/>
                <w:bCs/>
                <w:sz w:val="20"/>
                <w:szCs w:val="20"/>
                <w:lang w:val="sk-SK"/>
              </w:rPr>
              <w:t>Ostatné významné položky nákladov z hospodárskej činnosti,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16"/>
                <w:szCs w:val="16"/>
                <w:lang w:val="sk-SK"/>
              </w:rPr>
              <w:t>1947</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1928</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Dary</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pPr>
            <w:r>
              <w:rPr>
                <w:rFonts w:ascii="Arial Narrow" w:hAnsi="Arial Narrow" w:cs="Arial Narrow"/>
                <w:sz w:val="16"/>
                <w:szCs w:val="16"/>
                <w:lang w:val="sk-SK"/>
              </w:rPr>
              <w:t>0</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lastRenderedPageBreak/>
              <w:t>Manká a škody</w:t>
            </w:r>
          </w:p>
        </w:tc>
        <w:tc>
          <w:tcPr>
            <w:tcW w:w="1815" w:type="dxa"/>
            <w:tcBorders>
              <w:left w:val="single" w:sz="8" w:space="0" w:color="000000"/>
              <w:bottom w:val="single" w:sz="4" w:space="0" w:color="000000"/>
            </w:tcBorders>
            <w:shd w:val="clear" w:color="auto" w:fill="auto"/>
            <w:vAlign w:val="center"/>
          </w:tcPr>
          <w:p w:rsidR="004F0B36" w:rsidRPr="005E00CF" w:rsidRDefault="002074BB">
            <w:pPr>
              <w:snapToGrid w:val="0"/>
              <w:jc w:val="center"/>
              <w:rPr>
                <w:rFonts w:ascii="Arial Narrow" w:hAnsi="Arial Narrow" w:cs="Arial Narrow"/>
                <w:sz w:val="16"/>
                <w:szCs w:val="16"/>
                <w:lang w:val="sk-SK"/>
              </w:rPr>
            </w:pPr>
            <w:r w:rsidRPr="005E00CF">
              <w:rPr>
                <w:rFonts w:ascii="Arial Narrow" w:hAnsi="Arial Narrow" w:cs="Arial Narrow"/>
                <w:sz w:val="16"/>
                <w:szCs w:val="16"/>
                <w:lang w:val="sk-SK"/>
              </w:rPr>
              <w:t>4,99</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Finančné náklady, z toho:</w:t>
            </w: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i/>
                <w:iCs/>
                <w:sz w:val="20"/>
                <w:szCs w:val="20"/>
                <w:lang w:val="sk-SK"/>
              </w:rPr>
              <w:t>Ostatné významné položky finančných nákladov, z toho:</w:t>
            </w:r>
          </w:p>
        </w:tc>
        <w:tc>
          <w:tcPr>
            <w:tcW w:w="1815"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top w:val="single" w:sz="4" w:space="0" w:color="000000"/>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Úroky</w:t>
            </w:r>
          </w:p>
        </w:tc>
        <w:tc>
          <w:tcPr>
            <w:tcW w:w="1815" w:type="dxa"/>
            <w:tcBorders>
              <w:left w:val="single" w:sz="8" w:space="0" w:color="000000"/>
              <w:bottom w:val="single" w:sz="4" w:space="0" w:color="000000"/>
            </w:tcBorders>
            <w:shd w:val="clear" w:color="auto" w:fill="auto"/>
            <w:vAlign w:val="center"/>
          </w:tcPr>
          <w:p w:rsidR="004F0B36" w:rsidRPr="005C33A2" w:rsidRDefault="004F0B36">
            <w:pPr>
              <w:snapToGrid w:val="0"/>
              <w:jc w:val="center"/>
              <w:rPr>
                <w:rFonts w:ascii="Arial Narrow" w:hAnsi="Arial Narrow" w:cs="Arial Narrow"/>
                <w:sz w:val="16"/>
                <w:szCs w:val="16"/>
                <w:lang w:val="sk-SK"/>
              </w:rPr>
            </w:pPr>
            <w:r w:rsidRPr="005C33A2">
              <w:rPr>
                <w:rFonts w:ascii="Arial Narrow" w:hAnsi="Arial Narrow" w:cs="Arial Narrow"/>
                <w:sz w:val="16"/>
                <w:szCs w:val="16"/>
                <w:lang w:val="sk-SK"/>
              </w:rPr>
              <w:t>4223,81</w:t>
            </w:r>
          </w:p>
        </w:tc>
        <w:tc>
          <w:tcPr>
            <w:tcW w:w="2179" w:type="dxa"/>
            <w:tcBorders>
              <w:left w:val="single" w:sz="8" w:space="0" w:color="000000"/>
              <w:bottom w:val="single" w:sz="4" w:space="0" w:color="000000"/>
              <w:right w:val="single" w:sz="8" w:space="0" w:color="000000"/>
            </w:tcBorders>
            <w:shd w:val="clear" w:color="auto" w:fill="auto"/>
            <w:vAlign w:val="center"/>
          </w:tcPr>
          <w:p w:rsidR="004F0B36" w:rsidRPr="005C33A2" w:rsidRDefault="004F0B36">
            <w:pPr>
              <w:snapToGrid w:val="0"/>
              <w:jc w:val="center"/>
              <w:rPr>
                <w:sz w:val="16"/>
                <w:szCs w:val="16"/>
              </w:rPr>
            </w:pPr>
            <w:r w:rsidRPr="005C33A2">
              <w:rPr>
                <w:rFonts w:ascii="Arial Narrow" w:hAnsi="Arial Narrow" w:cs="Arial Narrow"/>
                <w:sz w:val="16"/>
                <w:szCs w:val="16"/>
                <w:lang w:val="sk-SK"/>
              </w:rPr>
              <w:t>11736,86</w:t>
            </w:r>
          </w:p>
        </w:tc>
      </w:tr>
      <w:tr w:rsidR="004F0B36">
        <w:trPr>
          <w:trHeight w:val="23"/>
        </w:trPr>
        <w:tc>
          <w:tcPr>
            <w:tcW w:w="6142" w:type="dxa"/>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815"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79"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r>
      <w:tr w:rsidR="004F0B36">
        <w:trPr>
          <w:trHeight w:val="23"/>
        </w:trPr>
        <w:tc>
          <w:tcPr>
            <w:tcW w:w="6142"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b/>
                <w:bCs/>
                <w:sz w:val="20"/>
                <w:szCs w:val="20"/>
                <w:lang w:val="sk-SK"/>
              </w:rPr>
              <w:t>Mimoriadne náklady, z toho:</w:t>
            </w:r>
          </w:p>
        </w:tc>
        <w:tc>
          <w:tcPr>
            <w:tcW w:w="1815"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79"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widowControl w:val="0"/>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41. Informácie k časti J. písm. f) a g) prílohy č. 3 o daniach z príjmov</w:t>
      </w:r>
    </w:p>
    <w:tbl>
      <w:tblPr>
        <w:tblW w:w="10136" w:type="dxa"/>
        <w:tblInd w:w="108" w:type="dxa"/>
        <w:tblLayout w:type="fixed"/>
        <w:tblLook w:val="0000"/>
      </w:tblPr>
      <w:tblGrid>
        <w:gridCol w:w="2689"/>
        <w:gridCol w:w="2116"/>
        <w:gridCol w:w="883"/>
        <w:gridCol w:w="529"/>
        <w:gridCol w:w="2117"/>
        <w:gridCol w:w="738"/>
        <w:gridCol w:w="1064"/>
      </w:tblGrid>
      <w:tr w:rsidR="004F0B36" w:rsidTr="00DC0A6D">
        <w:trPr>
          <w:cantSplit/>
          <w:trHeight w:val="60"/>
        </w:trPr>
        <w:tc>
          <w:tcPr>
            <w:tcW w:w="2689" w:type="dxa"/>
            <w:vMerge w:val="restart"/>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3528" w:type="dxa"/>
            <w:gridSpan w:val="3"/>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919"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rsidTr="00DE270D">
        <w:trPr>
          <w:cantSplit/>
          <w:trHeight w:val="499"/>
        </w:trPr>
        <w:tc>
          <w:tcPr>
            <w:tcW w:w="2689"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16"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88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529"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 v %</w:t>
            </w:r>
          </w:p>
        </w:tc>
        <w:tc>
          <w:tcPr>
            <w:tcW w:w="2117"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Základ dane</w:t>
            </w:r>
          </w:p>
        </w:tc>
        <w:tc>
          <w:tcPr>
            <w:tcW w:w="73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Daň</w:t>
            </w:r>
          </w:p>
        </w:tc>
        <w:tc>
          <w:tcPr>
            <w:tcW w:w="1064"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Daň v %</w:t>
            </w: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a</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b</w:t>
            </w:r>
          </w:p>
        </w:tc>
        <w:tc>
          <w:tcPr>
            <w:tcW w:w="883"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c</w:t>
            </w:r>
          </w:p>
        </w:tc>
        <w:tc>
          <w:tcPr>
            <w:tcW w:w="529"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d</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e</w:t>
            </w:r>
          </w:p>
        </w:tc>
        <w:tc>
          <w:tcPr>
            <w:tcW w:w="73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f</w:t>
            </w:r>
          </w:p>
        </w:tc>
        <w:tc>
          <w:tcPr>
            <w:tcW w:w="1064"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g</w:t>
            </w:r>
          </w:p>
        </w:tc>
      </w:tr>
      <w:tr w:rsidR="004F0B36" w:rsidTr="00DE270D">
        <w:trPr>
          <w:trHeight w:val="23"/>
        </w:trPr>
        <w:tc>
          <w:tcPr>
            <w:tcW w:w="2689"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Výsledok hospodárenia pred zdanením, z toho:</w:t>
            </w:r>
          </w:p>
        </w:tc>
        <w:tc>
          <w:tcPr>
            <w:tcW w:w="2116" w:type="dxa"/>
            <w:tcBorders>
              <w:top w:val="single" w:sz="8" w:space="0" w:color="000000"/>
              <w:left w:val="single" w:sz="8" w:space="0" w:color="000000"/>
              <w:bottom w:val="single" w:sz="4" w:space="0" w:color="000000"/>
            </w:tcBorders>
            <w:shd w:val="clear" w:color="auto" w:fill="auto"/>
            <w:vAlign w:val="center"/>
          </w:tcPr>
          <w:p w:rsidR="004F0B36" w:rsidRPr="00DE270D" w:rsidRDefault="002074BB">
            <w:pPr>
              <w:snapToGrid w:val="0"/>
              <w:jc w:val="center"/>
              <w:rPr>
                <w:rFonts w:ascii="Arial Narrow" w:hAnsi="Arial Narrow" w:cs="Arial Narrow"/>
                <w:sz w:val="16"/>
                <w:szCs w:val="16"/>
                <w:lang w:val="sk-SK"/>
              </w:rPr>
            </w:pPr>
            <w:r>
              <w:rPr>
                <w:rFonts w:ascii="Arial Narrow" w:hAnsi="Arial Narrow" w:cs="Arial Narrow"/>
                <w:sz w:val="16"/>
                <w:szCs w:val="16"/>
                <w:lang w:val="sk-SK"/>
              </w:rPr>
              <w:t>63599</w:t>
            </w:r>
          </w:p>
        </w:tc>
        <w:tc>
          <w:tcPr>
            <w:tcW w:w="883"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529"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2117" w:type="dxa"/>
            <w:tcBorders>
              <w:top w:val="single" w:sz="8" w:space="0" w:color="000000"/>
              <w:left w:val="single" w:sz="8" w:space="0" w:color="000000"/>
              <w:bottom w:val="single" w:sz="4" w:space="0" w:color="000000"/>
            </w:tcBorders>
            <w:shd w:val="clear" w:color="auto" w:fill="auto"/>
            <w:vAlign w:val="center"/>
          </w:tcPr>
          <w:p w:rsidR="004F0B36" w:rsidRPr="00DE270D" w:rsidRDefault="00DE270D">
            <w:pPr>
              <w:jc w:val="center"/>
              <w:rPr>
                <w:rFonts w:ascii="Arial Narrow" w:hAnsi="Arial Narrow" w:cs="Arial Narrow"/>
                <w:sz w:val="16"/>
                <w:szCs w:val="16"/>
                <w:lang w:val="sk-SK"/>
              </w:rPr>
            </w:pPr>
            <w:r w:rsidRPr="00DE270D">
              <w:rPr>
                <w:rFonts w:ascii="Arial Narrow" w:hAnsi="Arial Narrow" w:cs="Arial Narrow"/>
                <w:sz w:val="16"/>
                <w:szCs w:val="16"/>
                <w:lang w:val="sk-SK"/>
              </w:rPr>
              <w:t>138414</w:t>
            </w:r>
          </w:p>
        </w:tc>
        <w:tc>
          <w:tcPr>
            <w:tcW w:w="738" w:type="dxa"/>
            <w:tcBorders>
              <w:top w:val="single" w:sz="8"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1064"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x</w:t>
            </w:r>
          </w:p>
        </w:tc>
      </w:tr>
      <w:tr w:rsidR="004F0B36" w:rsidTr="00DC0A6D">
        <w:trPr>
          <w:trHeight w:val="48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teoretická daň </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Daňovo neuznané náklady</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Pr="00BB3340" w:rsidRDefault="002074BB">
            <w:pPr>
              <w:snapToGrid w:val="0"/>
              <w:jc w:val="center"/>
              <w:rPr>
                <w:rFonts w:ascii="Arial Narrow" w:hAnsi="Arial Narrow" w:cs="Arial Narrow"/>
                <w:sz w:val="16"/>
                <w:szCs w:val="16"/>
                <w:lang w:val="sk-SK"/>
              </w:rPr>
            </w:pPr>
            <w:r>
              <w:rPr>
                <w:rFonts w:ascii="Arial Narrow" w:hAnsi="Arial Narrow" w:cs="Arial Narrow"/>
                <w:sz w:val="16"/>
                <w:szCs w:val="16"/>
                <w:lang w:val="sk-SK"/>
              </w:rPr>
              <w:t>4215,63</w:t>
            </w: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DE270D">
            <w:pPr>
              <w:jc w:val="center"/>
              <w:rPr>
                <w:rFonts w:ascii="Arial Narrow" w:hAnsi="Arial Narrow" w:cs="Arial Narrow"/>
                <w:sz w:val="16"/>
                <w:szCs w:val="16"/>
                <w:lang w:val="sk-SK"/>
              </w:rPr>
            </w:pPr>
            <w:r w:rsidRPr="00DE270D">
              <w:rPr>
                <w:rFonts w:ascii="Arial Narrow" w:hAnsi="Arial Narrow" w:cs="Arial Narrow"/>
                <w:sz w:val="16"/>
                <w:szCs w:val="16"/>
                <w:lang w:val="sk-SK"/>
              </w:rPr>
              <w:t>41792,20</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Výnosy nepodliehajúce dani</w:t>
            </w:r>
          </w:p>
        </w:tc>
        <w:tc>
          <w:tcPr>
            <w:tcW w:w="2116"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top w:val="single" w:sz="4" w:space="0" w:color="000000"/>
              <w:left w:val="single" w:sz="8" w:space="0" w:color="000000"/>
              <w:bottom w:val="single" w:sz="4" w:space="0" w:color="000000"/>
            </w:tcBorders>
            <w:shd w:val="clear" w:color="auto" w:fill="auto"/>
            <w:vAlign w:val="center"/>
          </w:tcPr>
          <w:p w:rsidR="004F0B36" w:rsidRPr="00DE270D" w:rsidRDefault="00DE270D">
            <w:pPr>
              <w:jc w:val="center"/>
              <w:rPr>
                <w:rFonts w:ascii="Arial Narrow" w:hAnsi="Arial Narrow" w:cs="Arial Narrow"/>
                <w:sz w:val="16"/>
                <w:szCs w:val="16"/>
                <w:lang w:val="sk-SK"/>
              </w:rPr>
            </w:pPr>
            <w:r w:rsidRPr="00DE270D">
              <w:rPr>
                <w:rFonts w:ascii="Arial Narrow" w:hAnsi="Arial Narrow" w:cs="Arial Narrow"/>
                <w:sz w:val="16"/>
                <w:szCs w:val="16"/>
                <w:lang w:val="sk-SK"/>
              </w:rPr>
              <w:t>39658,80</w:t>
            </w:r>
          </w:p>
        </w:tc>
        <w:tc>
          <w:tcPr>
            <w:tcW w:w="738"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Umorenie daňovej straty</w:t>
            </w:r>
          </w:p>
        </w:tc>
        <w:tc>
          <w:tcPr>
            <w:tcW w:w="2116"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4"/>
                <w:szCs w:val="14"/>
                <w:lang w:val="sk-SK"/>
              </w:rPr>
            </w:pPr>
            <w:r>
              <w:rPr>
                <w:rFonts w:ascii="Arial Narrow" w:hAnsi="Arial Narrow" w:cs="Arial Narrow"/>
                <w:sz w:val="20"/>
                <w:szCs w:val="20"/>
                <w:lang w:val="sk-SK"/>
              </w:rPr>
              <w:t>Spolu</w:t>
            </w:r>
          </w:p>
        </w:tc>
        <w:tc>
          <w:tcPr>
            <w:tcW w:w="2116" w:type="dxa"/>
            <w:tcBorders>
              <w:left w:val="single" w:sz="8" w:space="0" w:color="000000"/>
              <w:bottom w:val="single" w:sz="4" w:space="0" w:color="000000"/>
            </w:tcBorders>
            <w:shd w:val="clear" w:color="auto" w:fill="auto"/>
            <w:vAlign w:val="center"/>
          </w:tcPr>
          <w:p w:rsidR="004F0B36" w:rsidRPr="003E6375" w:rsidRDefault="002074BB" w:rsidP="00FD77E3">
            <w:pPr>
              <w:snapToGrid w:val="0"/>
              <w:jc w:val="center"/>
              <w:rPr>
                <w:rFonts w:ascii="Arial Narrow" w:hAnsi="Arial Narrow" w:cs="Arial Narrow"/>
                <w:sz w:val="16"/>
                <w:szCs w:val="16"/>
                <w:lang w:val="sk-SK"/>
              </w:rPr>
            </w:pPr>
            <w:r>
              <w:rPr>
                <w:rFonts w:ascii="Arial Narrow" w:hAnsi="Arial Narrow" w:cs="Arial Narrow"/>
                <w:sz w:val="16"/>
                <w:szCs w:val="16"/>
                <w:lang w:val="sk-SK"/>
              </w:rPr>
              <w:t>67616,44</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529"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17" w:type="dxa"/>
            <w:tcBorders>
              <w:left w:val="single" w:sz="8" w:space="0" w:color="000000"/>
              <w:bottom w:val="single" w:sz="4" w:space="0" w:color="000000"/>
            </w:tcBorders>
            <w:shd w:val="clear" w:color="auto" w:fill="auto"/>
            <w:vAlign w:val="center"/>
          </w:tcPr>
          <w:p w:rsidR="004F0B36" w:rsidRPr="00DE270D" w:rsidRDefault="00DE270D">
            <w:pPr>
              <w:snapToGrid w:val="0"/>
              <w:jc w:val="center"/>
              <w:rPr>
                <w:rFonts w:ascii="Arial Narrow" w:hAnsi="Arial Narrow" w:cs="Arial Narrow"/>
                <w:sz w:val="16"/>
                <w:szCs w:val="16"/>
                <w:lang w:val="sk-SK"/>
              </w:rPr>
            </w:pPr>
            <w:r w:rsidRPr="00DE270D">
              <w:rPr>
                <w:rFonts w:ascii="Arial Narrow" w:hAnsi="Arial Narrow" w:cs="Arial Narrow"/>
                <w:sz w:val="16"/>
                <w:szCs w:val="16"/>
                <w:lang w:val="sk-SK"/>
              </w:rPr>
              <w:t>140375,37</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rsidTr="00DE270D">
        <w:trPr>
          <w:trHeight w:val="23"/>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Splatná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Pr="00DC0A6D" w:rsidRDefault="004F0B36">
            <w:pPr>
              <w:snapToGrid w:val="0"/>
              <w:jc w:val="center"/>
              <w:rPr>
                <w:rFonts w:ascii="Arial Narrow" w:hAnsi="Arial Narrow" w:cs="Arial Narrow"/>
                <w:sz w:val="16"/>
                <w:szCs w:val="16"/>
                <w:lang w:val="sk-SK"/>
              </w:rPr>
            </w:pPr>
          </w:p>
        </w:tc>
        <w:tc>
          <w:tcPr>
            <w:tcW w:w="738" w:type="dxa"/>
            <w:tcBorders>
              <w:left w:val="single" w:sz="4" w:space="0" w:color="000000"/>
              <w:bottom w:val="single" w:sz="4" w:space="0" w:color="000000"/>
            </w:tcBorders>
            <w:shd w:val="clear" w:color="auto" w:fill="auto"/>
            <w:vAlign w:val="center"/>
          </w:tcPr>
          <w:p w:rsidR="004F0B36" w:rsidRPr="00DC0A6D" w:rsidRDefault="00DC0A6D" w:rsidP="00DC0A6D">
            <w:pPr>
              <w:jc w:val="center"/>
              <w:rPr>
                <w:rFonts w:ascii="Arial Narrow" w:hAnsi="Arial Narrow" w:cs="Arial Narrow"/>
                <w:sz w:val="16"/>
                <w:szCs w:val="16"/>
                <w:lang w:val="sk-SK"/>
              </w:rPr>
            </w:pPr>
            <w:r w:rsidRPr="00DC0A6D">
              <w:rPr>
                <w:rFonts w:ascii="Arial Narrow" w:hAnsi="Arial Narrow" w:cs="Arial Narrow"/>
                <w:sz w:val="16"/>
                <w:szCs w:val="16"/>
                <w:lang w:val="sk-SK"/>
              </w:rPr>
              <w:t>30882,5</w:t>
            </w: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22</w:t>
            </w:r>
          </w:p>
        </w:tc>
      </w:tr>
      <w:tr w:rsidR="004F0B36" w:rsidTr="00FD77E3">
        <w:trPr>
          <w:trHeight w:val="419"/>
        </w:trPr>
        <w:tc>
          <w:tcPr>
            <w:tcW w:w="2689"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Odložená daň z príjmov</w:t>
            </w:r>
          </w:p>
        </w:tc>
        <w:tc>
          <w:tcPr>
            <w:tcW w:w="2116"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p>
        </w:tc>
        <w:tc>
          <w:tcPr>
            <w:tcW w:w="883"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4" w:space="0" w:color="000000"/>
            </w:tcBorders>
            <w:shd w:val="clear" w:color="auto" w:fill="auto"/>
            <w:vAlign w:val="center"/>
          </w:tcPr>
          <w:p w:rsidR="004F0B36" w:rsidRDefault="00827BD5">
            <w:pPr>
              <w:jc w:val="center"/>
              <w:rPr>
                <w:rFonts w:ascii="Arial Narrow" w:hAnsi="Arial Narrow" w:cs="Arial Narrow"/>
                <w:sz w:val="20"/>
                <w:szCs w:val="20"/>
                <w:lang w:val="sk-SK"/>
              </w:rPr>
            </w:pPr>
            <w:r>
              <w:rPr>
                <w:rFonts w:ascii="Arial Narrow" w:hAnsi="Arial Narrow" w:cs="Arial Narrow"/>
                <w:sz w:val="16"/>
                <w:szCs w:val="16"/>
                <w:lang w:val="sk-SK"/>
              </w:rPr>
              <w:t>21</w:t>
            </w:r>
          </w:p>
        </w:tc>
        <w:tc>
          <w:tcPr>
            <w:tcW w:w="21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X</w:t>
            </w:r>
          </w:p>
        </w:tc>
        <w:tc>
          <w:tcPr>
            <w:tcW w:w="738" w:type="dxa"/>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064" w:type="dxa"/>
            <w:tcBorders>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22</w:t>
            </w:r>
          </w:p>
        </w:tc>
      </w:tr>
      <w:tr w:rsidR="004F0B36" w:rsidTr="00DE270D">
        <w:trPr>
          <w:trHeight w:val="142"/>
        </w:trPr>
        <w:tc>
          <w:tcPr>
            <w:tcW w:w="2689" w:type="dxa"/>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Celková daň z príjmov </w:t>
            </w:r>
          </w:p>
        </w:tc>
        <w:tc>
          <w:tcPr>
            <w:tcW w:w="2116" w:type="dxa"/>
            <w:tcBorders>
              <w:left w:val="single" w:sz="8" w:space="0" w:color="000000"/>
              <w:bottom w:val="single" w:sz="8" w:space="0" w:color="000000"/>
            </w:tcBorders>
            <w:shd w:val="clear" w:color="auto" w:fill="auto"/>
            <w:vAlign w:val="center"/>
          </w:tcPr>
          <w:p w:rsidR="004F0B36" w:rsidRPr="003E6375" w:rsidRDefault="002074BB">
            <w:pPr>
              <w:snapToGrid w:val="0"/>
              <w:jc w:val="center"/>
              <w:rPr>
                <w:rFonts w:ascii="Arial Narrow" w:hAnsi="Arial Narrow" w:cs="Arial Narrow"/>
                <w:sz w:val="16"/>
                <w:szCs w:val="16"/>
                <w:lang w:val="sk-SK"/>
              </w:rPr>
            </w:pPr>
            <w:r>
              <w:rPr>
                <w:rFonts w:ascii="Arial Narrow" w:hAnsi="Arial Narrow" w:cs="Arial Narrow"/>
                <w:sz w:val="16"/>
                <w:szCs w:val="16"/>
                <w:lang w:val="sk-SK"/>
              </w:rPr>
              <w:t>-15309.98</w:t>
            </w:r>
          </w:p>
        </w:tc>
        <w:tc>
          <w:tcPr>
            <w:tcW w:w="883"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529" w:type="dxa"/>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2117" w:type="dxa"/>
            <w:tcBorders>
              <w:left w:val="single" w:sz="8" w:space="0" w:color="000000"/>
              <w:bottom w:val="single" w:sz="8" w:space="0" w:color="000000"/>
            </w:tcBorders>
            <w:shd w:val="clear" w:color="auto" w:fill="auto"/>
            <w:vAlign w:val="center"/>
          </w:tcPr>
          <w:p w:rsidR="004F0B36" w:rsidRPr="00DC0A6D" w:rsidRDefault="004F0B36">
            <w:pPr>
              <w:jc w:val="center"/>
              <w:rPr>
                <w:rFonts w:ascii="Arial Narrow" w:hAnsi="Arial Narrow" w:cs="Arial Narrow"/>
                <w:sz w:val="16"/>
                <w:szCs w:val="16"/>
                <w:lang w:val="sk-SK"/>
              </w:rPr>
            </w:pPr>
            <w:r w:rsidRPr="00DC0A6D">
              <w:rPr>
                <w:rFonts w:ascii="Arial Narrow" w:hAnsi="Arial Narrow" w:cs="Arial Narrow"/>
                <w:sz w:val="16"/>
                <w:szCs w:val="16"/>
                <w:lang w:val="sk-SK"/>
              </w:rPr>
              <w:t>x</w:t>
            </w:r>
          </w:p>
        </w:tc>
        <w:tc>
          <w:tcPr>
            <w:tcW w:w="738" w:type="dxa"/>
            <w:tcBorders>
              <w:left w:val="single" w:sz="4" w:space="0" w:color="000000"/>
              <w:bottom w:val="single" w:sz="8" w:space="0" w:color="000000"/>
            </w:tcBorders>
            <w:shd w:val="clear" w:color="auto" w:fill="auto"/>
            <w:vAlign w:val="center"/>
          </w:tcPr>
          <w:p w:rsidR="004F0B36" w:rsidRPr="00DC0A6D" w:rsidRDefault="00DC0A6D" w:rsidP="00DC0A6D">
            <w:pPr>
              <w:snapToGrid w:val="0"/>
              <w:jc w:val="center"/>
              <w:rPr>
                <w:rFonts w:ascii="Arial Narrow" w:hAnsi="Arial Narrow" w:cs="Arial Narrow"/>
                <w:sz w:val="16"/>
                <w:szCs w:val="16"/>
                <w:lang w:val="sk-SK"/>
              </w:rPr>
            </w:pPr>
            <w:r w:rsidRPr="00DC0A6D">
              <w:rPr>
                <w:rFonts w:ascii="Arial Narrow" w:hAnsi="Arial Narrow" w:cs="Arial Narrow"/>
                <w:sz w:val="16"/>
                <w:szCs w:val="16"/>
                <w:lang w:val="sk-SK"/>
              </w:rPr>
              <w:t>10385,3</w:t>
            </w:r>
          </w:p>
        </w:tc>
        <w:tc>
          <w:tcPr>
            <w:tcW w:w="1064" w:type="dxa"/>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14"/>
                <w:szCs w:val="14"/>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Pr="00DC0A6D" w:rsidRDefault="004F0B36">
      <w:pPr>
        <w:rPr>
          <w:rFonts w:ascii="Arial Narrow" w:hAnsi="Arial Narrow" w:cs="Arial Narrow"/>
          <w:sz w:val="16"/>
          <w:szCs w:val="16"/>
          <w:lang w:val="sk-SK"/>
        </w:rPr>
      </w:pPr>
    </w:p>
    <w:p w:rsidR="004F0B36" w:rsidRDefault="004F0B36">
      <w:pPr>
        <w:rPr>
          <w:rFonts w:ascii="Arial Narrow" w:hAnsi="Arial Narrow" w:cs="Arial Narrow"/>
          <w:sz w:val="20"/>
          <w:szCs w:val="20"/>
          <w:lang w:val="sk-SK"/>
        </w:rPr>
      </w:pPr>
    </w:p>
    <w:p w:rsidR="004F0B36" w:rsidRDefault="004F0B36">
      <w:pPr>
        <w:ind w:left="360" w:right="71" w:hanging="360"/>
        <w:jc w:val="both"/>
        <w:rPr>
          <w:rFonts w:ascii="Arial Narrow" w:hAnsi="Arial Narrow" w:cs="Arial Narrow"/>
          <w:b/>
          <w:bCs/>
          <w:sz w:val="20"/>
          <w:szCs w:val="20"/>
          <w:lang w:val="sk-SK"/>
        </w:rPr>
      </w:pPr>
    </w:p>
    <w:p w:rsidR="004F0B36" w:rsidRDefault="004F0B36">
      <w:pPr>
        <w:keepNext/>
        <w:spacing w:after="60"/>
        <w:rPr>
          <w:rFonts w:ascii="Arial Narrow" w:hAnsi="Arial Narrow" w:cs="Arial Narrow"/>
          <w:b/>
          <w:bCs/>
          <w:sz w:val="20"/>
          <w:szCs w:val="20"/>
          <w:lang w:val="sk-SK"/>
        </w:rPr>
      </w:pPr>
      <w:r>
        <w:rPr>
          <w:rFonts w:ascii="Arial Narrow" w:hAnsi="Arial Narrow" w:cs="Arial Narrow"/>
          <w:b/>
          <w:bCs/>
          <w:kern w:val="1"/>
          <w:sz w:val="20"/>
          <w:szCs w:val="20"/>
          <w:lang w:val="sk-SK"/>
        </w:rPr>
        <w:t>42. Informácie k časť K. prílohy č. 3 o podsúvahových položkách</w:t>
      </w:r>
    </w:p>
    <w:tbl>
      <w:tblPr>
        <w:tblW w:w="0" w:type="auto"/>
        <w:tblInd w:w="108" w:type="dxa"/>
        <w:tblLayout w:type="fixed"/>
        <w:tblLook w:val="0000"/>
      </w:tblPr>
      <w:tblGrid>
        <w:gridCol w:w="4254"/>
        <w:gridCol w:w="2550"/>
        <w:gridCol w:w="3332"/>
      </w:tblGrid>
      <w:tr w:rsidR="004F0B36">
        <w:trPr>
          <w:trHeight w:val="23"/>
        </w:trPr>
        <w:tc>
          <w:tcPr>
            <w:tcW w:w="425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Názov položky</w:t>
            </w:r>
          </w:p>
        </w:tc>
        <w:tc>
          <w:tcPr>
            <w:tcW w:w="2550"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33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trHeight w:val="23"/>
        </w:trPr>
        <w:tc>
          <w:tcPr>
            <w:tcW w:w="4254" w:type="dxa"/>
            <w:tcBorders>
              <w:top w:val="single" w:sz="8" w:space="0" w:color="000000"/>
              <w:left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Prenajatý majetok</w:t>
            </w:r>
          </w:p>
        </w:tc>
        <w:tc>
          <w:tcPr>
            <w:tcW w:w="2550" w:type="dxa"/>
            <w:tcBorders>
              <w:top w:val="single" w:sz="8" w:space="0" w:color="000000"/>
              <w:left w:val="single" w:sz="8" w:space="0" w:color="000000"/>
              <w:bottom w:val="single" w:sz="4" w:space="0" w:color="000000"/>
            </w:tcBorders>
            <w:shd w:val="clear" w:color="auto" w:fill="auto"/>
            <w:vAlign w:val="center"/>
          </w:tcPr>
          <w:p w:rsidR="004F0B36" w:rsidRDefault="00B23B90">
            <w:pPr>
              <w:jc w:val="center"/>
              <w:rPr>
                <w:rFonts w:ascii="Arial Narrow" w:hAnsi="Arial Narrow" w:cs="Arial Narrow"/>
                <w:sz w:val="16"/>
                <w:szCs w:val="16"/>
                <w:lang w:val="sk-SK"/>
              </w:rPr>
            </w:pPr>
            <w:r>
              <w:rPr>
                <w:rFonts w:ascii="Arial Narrow" w:hAnsi="Arial Narrow" w:cs="Arial Narrow"/>
                <w:sz w:val="16"/>
                <w:szCs w:val="16"/>
                <w:lang w:val="sk-SK"/>
              </w:rPr>
              <w:t>28587</w:t>
            </w:r>
          </w:p>
        </w:tc>
        <w:tc>
          <w:tcPr>
            <w:tcW w:w="3332"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34456</w:t>
            </w: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v nájme (operatívny prenájom)</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Majetok prijatý do úschovy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opcií derivátov</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Odpísané pohľadávky</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 leasingu</w:t>
            </w:r>
          </w:p>
        </w:tc>
        <w:tc>
          <w:tcPr>
            <w:tcW w:w="2550"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left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Záväzky z leasingu</w:t>
            </w:r>
          </w:p>
        </w:tc>
        <w:tc>
          <w:tcPr>
            <w:tcW w:w="2550" w:type="dxa"/>
            <w:tcBorders>
              <w:lef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left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425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 položky</w:t>
            </w:r>
          </w:p>
        </w:tc>
        <w:tc>
          <w:tcPr>
            <w:tcW w:w="2550"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332" w:type="dxa"/>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5E00CF" w:rsidRDefault="005E00CF">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numPr>
          <w:ilvl w:val="0"/>
          <w:numId w:val="5"/>
        </w:numPr>
        <w:ind w:left="502"/>
        <w:rPr>
          <w:rFonts w:ascii="Arial Narrow" w:hAnsi="Arial Narrow" w:cs="Arial Narrow"/>
          <w:sz w:val="20"/>
          <w:szCs w:val="20"/>
          <w:lang w:val="sk-SK"/>
        </w:rPr>
      </w:pPr>
      <w:r>
        <w:rPr>
          <w:rFonts w:ascii="Arial Narrow" w:hAnsi="Arial Narrow" w:cs="Arial Narrow"/>
          <w:sz w:val="20"/>
          <w:szCs w:val="20"/>
          <w:lang w:val="sk-SK"/>
        </w:rPr>
        <w:t>Družstvo má v nájme pôdu. Nájomné zmluvy sú uzavreté s členmi s družstva na dobu neurčitú, s nečlenmi družstva na dobu piatich rokov a so Slovenský pozemkovým fondom na dobu 10 rokov</w:t>
      </w:r>
    </w:p>
    <w:p w:rsidR="004F0B36" w:rsidRDefault="004F0B36">
      <w:pPr>
        <w:numPr>
          <w:ilvl w:val="0"/>
          <w:numId w:val="5"/>
        </w:numPr>
        <w:ind w:left="502"/>
        <w:rPr>
          <w:rFonts w:ascii="Arial Narrow" w:hAnsi="Arial Narrow" w:cs="Arial Narrow"/>
          <w:b/>
          <w:bCs/>
          <w:sz w:val="20"/>
          <w:szCs w:val="20"/>
          <w:lang w:val="sk-SK"/>
        </w:rPr>
      </w:pPr>
      <w:r>
        <w:rPr>
          <w:rFonts w:ascii="Arial Narrow" w:hAnsi="Arial Narrow" w:cs="Arial Narrow"/>
          <w:sz w:val="20"/>
          <w:szCs w:val="20"/>
          <w:lang w:val="sk-SK"/>
        </w:rPr>
        <w:t xml:space="preserve">Spoločnosť prenajíma časť priestorov tretím osobám. Ročné výnosy z nájmu sú </w:t>
      </w:r>
      <w:r>
        <w:rPr>
          <w:rFonts w:ascii="Arial Narrow" w:hAnsi="Arial Narrow" w:cs="Arial Narrow"/>
          <w:sz w:val="16"/>
          <w:szCs w:val="16"/>
          <w:lang w:val="sk-SK"/>
        </w:rPr>
        <w:t xml:space="preserve">20 147€  </w:t>
      </w:r>
      <w:r>
        <w:rPr>
          <w:rFonts w:ascii="Arial Narrow" w:hAnsi="Arial Narrow" w:cs="Arial Narrow"/>
          <w:b/>
          <w:bCs/>
          <w:kern w:val="1"/>
          <w:sz w:val="16"/>
          <w:szCs w:val="16"/>
          <w:lang w:val="sk-SK"/>
        </w:rPr>
        <w:t>45</w:t>
      </w:r>
      <w:r>
        <w:rPr>
          <w:rFonts w:ascii="Arial Narrow" w:hAnsi="Arial Narrow" w:cs="Arial Narrow"/>
          <w:b/>
          <w:bCs/>
          <w:kern w:val="1"/>
          <w:sz w:val="20"/>
          <w:szCs w:val="20"/>
          <w:lang w:val="sk-SK"/>
        </w:rPr>
        <w:t>. Informácie k časti M. prílohy č. 3 o príjmoch a výhodách členov štatutárnych orgánov, dozorných orgánov a iných orgánov</w:t>
      </w:r>
    </w:p>
    <w:tbl>
      <w:tblPr>
        <w:tblW w:w="0" w:type="auto"/>
        <w:tblInd w:w="108" w:type="dxa"/>
        <w:tblLayout w:type="fixed"/>
        <w:tblLook w:val="0000"/>
      </w:tblPr>
      <w:tblGrid>
        <w:gridCol w:w="2052"/>
        <w:gridCol w:w="1403"/>
        <w:gridCol w:w="30"/>
        <w:gridCol w:w="1224"/>
        <w:gridCol w:w="15"/>
        <w:gridCol w:w="1104"/>
        <w:gridCol w:w="1417"/>
        <w:gridCol w:w="16"/>
        <w:gridCol w:w="1297"/>
        <w:gridCol w:w="30"/>
        <w:gridCol w:w="1548"/>
      </w:tblGrid>
      <w:tr w:rsidR="004F0B36">
        <w:trPr>
          <w:cantSplit/>
          <w:trHeight w:val="23"/>
        </w:trPr>
        <w:tc>
          <w:tcPr>
            <w:tcW w:w="205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Druh príjmu, výhody</w:t>
            </w:r>
          </w:p>
        </w:tc>
        <w:tc>
          <w:tcPr>
            <w:tcW w:w="3776" w:type="dxa"/>
            <w:gridSpan w:val="5"/>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Hodnota príjmu, výhody súčasných členov orgánov</w:t>
            </w:r>
          </w:p>
        </w:tc>
        <w:tc>
          <w:tcPr>
            <w:tcW w:w="4308" w:type="dxa"/>
            <w:gridSpan w:val="5"/>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Hodnota príjmu, výhody bývalých členov orgánov </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c</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224" w:type="dxa"/>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119"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iných</w:t>
            </w:r>
          </w:p>
        </w:tc>
        <w:tc>
          <w:tcPr>
            <w:tcW w:w="1433"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štatutárnych</w:t>
            </w:r>
          </w:p>
        </w:tc>
        <w:tc>
          <w:tcPr>
            <w:tcW w:w="1327" w:type="dxa"/>
            <w:gridSpan w:val="2"/>
            <w:tcBorders>
              <w:top w:val="single" w:sz="8"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dozorných</w:t>
            </w:r>
          </w:p>
        </w:tc>
        <w:tc>
          <w:tcPr>
            <w:tcW w:w="1548" w:type="dxa"/>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iných</w:t>
            </w:r>
          </w:p>
        </w:tc>
      </w:tr>
      <w:tr w:rsidR="004F0B36">
        <w:trPr>
          <w:cantSplit/>
          <w:trHeight w:val="23"/>
        </w:trPr>
        <w:tc>
          <w:tcPr>
            <w:tcW w:w="205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3776" w:type="dxa"/>
            <w:gridSpan w:val="5"/>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1 - Bežné účtovné obdobie</w:t>
            </w:r>
          </w:p>
        </w:tc>
        <w:tc>
          <w:tcPr>
            <w:tcW w:w="4308" w:type="dxa"/>
            <w:gridSpan w:val="5"/>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1 - Bežné účtovné obdobie</w:t>
            </w:r>
          </w:p>
        </w:tc>
      </w:tr>
      <w:tr w:rsidR="004F0B36">
        <w:trPr>
          <w:trHeight w:val="23"/>
        </w:trPr>
        <w:tc>
          <w:tcPr>
            <w:tcW w:w="205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b/>
                <w:bCs/>
                <w:sz w:val="20"/>
                <w:szCs w:val="20"/>
                <w:lang w:val="sk-SK"/>
              </w:rPr>
              <w:t>a</w:t>
            </w:r>
          </w:p>
        </w:tc>
        <w:tc>
          <w:tcPr>
            <w:tcW w:w="3776" w:type="dxa"/>
            <w:gridSpan w:val="5"/>
            <w:tcBorders>
              <w:top w:val="single" w:sz="4" w:space="0" w:color="000000"/>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Časť 2 - Bezprostredne predchádzajúce účtovné obdobie</w:t>
            </w:r>
          </w:p>
        </w:tc>
        <w:tc>
          <w:tcPr>
            <w:tcW w:w="4308" w:type="dxa"/>
            <w:gridSpan w:val="5"/>
            <w:tcBorders>
              <w:top w:val="single" w:sz="4"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20"/>
                <w:szCs w:val="20"/>
                <w:lang w:val="sk-SK"/>
              </w:rPr>
              <w:t>Časť 2 - Bezprostredne predchádzajúce účtovné obdobie</w:t>
            </w: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Peňažné príjmy</w:t>
            </w:r>
          </w:p>
        </w:tc>
        <w:tc>
          <w:tcPr>
            <w:tcW w:w="1403"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2357</w:t>
            </w:r>
          </w:p>
        </w:tc>
        <w:tc>
          <w:tcPr>
            <w:tcW w:w="1269" w:type="dxa"/>
            <w:gridSpan w:val="3"/>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11295</w:t>
            </w:r>
          </w:p>
        </w:tc>
        <w:tc>
          <w:tcPr>
            <w:tcW w:w="1313" w:type="dxa"/>
            <w:gridSpan w:val="2"/>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578" w:type="dxa"/>
            <w:gridSpan w:val="2"/>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2392</w:t>
            </w: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11651</w:t>
            </w: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príjmy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Nepeňažné preddavky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4"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úvery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Poskytnuté záruky</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val="restart"/>
            <w:tcBorders>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Iné</w:t>
            </w:r>
          </w:p>
        </w:tc>
        <w:tc>
          <w:tcPr>
            <w:tcW w:w="1403"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cantSplit/>
          <w:trHeight w:val="23"/>
        </w:trPr>
        <w:tc>
          <w:tcPr>
            <w:tcW w:w="2052" w:type="dxa"/>
            <w:vMerge/>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sz w:val="20"/>
                <w:szCs w:val="20"/>
                <w:lang w:val="sk-SK"/>
              </w:rPr>
            </w:pPr>
          </w:p>
        </w:tc>
        <w:tc>
          <w:tcPr>
            <w:tcW w:w="1403"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269" w:type="dxa"/>
            <w:gridSpan w:val="3"/>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0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417"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gridSpan w:val="2"/>
            <w:tcBorders>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578" w:type="dxa"/>
            <w:gridSpan w:val="2"/>
            <w:tcBorders>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rPr>
          <w:rFonts w:ascii="Arial Narrow" w:hAnsi="Arial Narrow" w:cs="Arial Narrow"/>
          <w:kern w:val="1"/>
          <w:sz w:val="20"/>
          <w:szCs w:val="20"/>
          <w:lang w:val="sk-SK"/>
        </w:rPr>
      </w:pPr>
      <w:r>
        <w:rPr>
          <w:rFonts w:ascii="Arial Narrow" w:hAnsi="Arial Narrow" w:cs="Arial Narrow"/>
          <w:b/>
          <w:bCs/>
          <w:sz w:val="20"/>
          <w:szCs w:val="20"/>
          <w:u w:val="single"/>
          <w:lang w:val="sk-SK"/>
        </w:rPr>
        <w:t>Popis údajov a doplňujúce informácie:</w:t>
      </w:r>
    </w:p>
    <w:p w:rsidR="004F0B36" w:rsidRDefault="004F0B36">
      <w:pPr>
        <w:jc w:val="both"/>
        <w:rPr>
          <w:rFonts w:ascii="Arial Narrow" w:hAnsi="Arial Narrow" w:cs="Arial Narrow"/>
          <w:kern w:val="1"/>
          <w:sz w:val="20"/>
          <w:szCs w:val="20"/>
          <w:lang w:val="sk-SK"/>
        </w:rPr>
      </w:pPr>
      <w:r>
        <w:rPr>
          <w:rFonts w:ascii="Arial Narrow" w:hAnsi="Arial Narrow" w:cs="Arial Narrow"/>
          <w:kern w:val="1"/>
          <w:sz w:val="20"/>
          <w:szCs w:val="20"/>
          <w:lang w:val="sk-SK"/>
        </w:rPr>
        <w:t xml:space="preserve">Peňažné príjmy boli zo závislej činnosti, iné výhody orgány družstva nepoberali. </w:t>
      </w: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r>
        <w:rPr>
          <w:rFonts w:ascii="Arial Narrow" w:hAnsi="Arial Narrow" w:cs="Arial Narrow"/>
          <w:b/>
          <w:bCs/>
          <w:kern w:val="1"/>
          <w:sz w:val="20"/>
          <w:szCs w:val="20"/>
          <w:lang w:val="sk-SK"/>
        </w:rPr>
        <w:t>46. Informácie k časti N. prílohy č. 3 o ekonomických vzťahoch medzi účtovnou jednotkou a spriaznenými osobami</w:t>
      </w:r>
    </w:p>
    <w:p w:rsidR="004F0B36" w:rsidRDefault="004F0B36">
      <w:pPr>
        <w:rPr>
          <w:rFonts w:ascii="Arial Narrow" w:hAnsi="Arial Narrow" w:cs="Arial Narrow"/>
          <w:b/>
          <w:bCs/>
          <w:sz w:val="20"/>
          <w:szCs w:val="20"/>
          <w:lang w:val="sk-SK"/>
        </w:rPr>
      </w:pPr>
      <w:r>
        <w:rPr>
          <w:rFonts w:ascii="Arial Narrow" w:hAnsi="Arial Narrow" w:cs="Arial Narrow"/>
          <w:kern w:val="1"/>
          <w:sz w:val="20"/>
          <w:szCs w:val="20"/>
          <w:lang w:val="sk-SK"/>
        </w:rPr>
        <w:t>Tabuľka č. 1</w:t>
      </w:r>
    </w:p>
    <w:tbl>
      <w:tblPr>
        <w:tblW w:w="0" w:type="auto"/>
        <w:tblInd w:w="108" w:type="dxa"/>
        <w:tblLayout w:type="fixed"/>
        <w:tblLook w:val="0000"/>
      </w:tblPr>
      <w:tblGrid>
        <w:gridCol w:w="3402"/>
        <w:gridCol w:w="1276"/>
        <w:gridCol w:w="2268"/>
        <w:gridCol w:w="3190"/>
      </w:tblGrid>
      <w:tr w:rsidR="004F0B36">
        <w:trPr>
          <w:cantSplit/>
          <w:trHeight w:val="23"/>
        </w:trPr>
        <w:tc>
          <w:tcPr>
            <w:tcW w:w="3402"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Spriaznená osoba </w:t>
            </w:r>
          </w:p>
        </w:tc>
        <w:tc>
          <w:tcPr>
            <w:tcW w:w="1276"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Kód druhu obchodu</w:t>
            </w:r>
          </w:p>
        </w:tc>
        <w:tc>
          <w:tcPr>
            <w:tcW w:w="5458" w:type="dxa"/>
            <w:gridSpan w:val="2"/>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Hodnotové vyjadrenie obchodu</w:t>
            </w:r>
          </w:p>
        </w:tc>
      </w:tr>
      <w:tr w:rsidR="004F0B36">
        <w:trPr>
          <w:cantSplit/>
          <w:trHeight w:val="23"/>
        </w:trPr>
        <w:tc>
          <w:tcPr>
            <w:tcW w:w="3402"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276" w:type="dxa"/>
            <w:vMerge/>
            <w:tcBorders>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268"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Bežné účtovné obdobie</w:t>
            </w:r>
          </w:p>
        </w:tc>
        <w:tc>
          <w:tcPr>
            <w:tcW w:w="3190"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Bezprostredne predchádzajúce účtovné obdobie </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a</w:t>
            </w:r>
          </w:p>
        </w:tc>
        <w:tc>
          <w:tcPr>
            <w:tcW w:w="1276"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b</w:t>
            </w:r>
          </w:p>
        </w:tc>
        <w:tc>
          <w:tcPr>
            <w:tcW w:w="2268" w:type="dxa"/>
            <w:tcBorders>
              <w:left w:val="single" w:sz="8" w:space="0" w:color="000000"/>
              <w:bottom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c</w:t>
            </w: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d</w:t>
            </w:r>
          </w:p>
        </w:tc>
      </w:tr>
      <w:tr w:rsidR="004F0B36">
        <w:trPr>
          <w:trHeight w:val="23"/>
        </w:trPr>
        <w:tc>
          <w:tcPr>
            <w:tcW w:w="3402" w:type="dxa"/>
            <w:tcBorders>
              <w:top w:val="single" w:sz="8" w:space="0" w:color="000000"/>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color w:val="000000"/>
                <w:sz w:val="20"/>
                <w:szCs w:val="20"/>
                <w:lang w:val="sk-SK"/>
              </w:rPr>
              <w:t xml:space="preserve">N – družstevníci </w:t>
            </w:r>
          </w:p>
        </w:tc>
        <w:tc>
          <w:tcPr>
            <w:tcW w:w="1276"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01</w:t>
            </w:r>
          </w:p>
        </w:tc>
        <w:tc>
          <w:tcPr>
            <w:tcW w:w="2268"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19000</w:t>
            </w:r>
          </w:p>
        </w:tc>
        <w:tc>
          <w:tcPr>
            <w:tcW w:w="3190" w:type="dxa"/>
            <w:tcBorders>
              <w:top w:val="single" w:sz="8" w:space="0" w:color="000000"/>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11577</w:t>
            </w:r>
          </w:p>
        </w:tc>
      </w:tr>
      <w:tr w:rsidR="004F0B36">
        <w:trPr>
          <w:trHeight w:val="23"/>
        </w:trPr>
        <w:tc>
          <w:tcPr>
            <w:tcW w:w="3402" w:type="dxa"/>
            <w:tcBorders>
              <w:left w:val="single" w:sz="8" w:space="0" w:color="000000"/>
              <w:bottom w:val="single" w:sz="4" w:space="0" w:color="000000"/>
            </w:tcBorders>
            <w:shd w:val="clear" w:color="auto" w:fill="auto"/>
            <w:vAlign w:val="center"/>
          </w:tcPr>
          <w:p w:rsidR="004F0B36" w:rsidRDefault="004F0B36">
            <w:pPr>
              <w:ind w:left="360"/>
              <w:rPr>
                <w:rFonts w:ascii="Arial Narrow" w:hAnsi="Arial Narrow" w:cs="Arial Narrow"/>
                <w:sz w:val="20"/>
                <w:szCs w:val="20"/>
                <w:lang w:val="sk-SK"/>
              </w:rPr>
            </w:pPr>
            <w:r>
              <w:rPr>
                <w:rFonts w:ascii="Arial Narrow" w:hAnsi="Arial Narrow" w:cs="Arial Narrow"/>
                <w:sz w:val="20"/>
                <w:szCs w:val="20"/>
                <w:lang w:val="sk-SK"/>
              </w:rPr>
              <w:t xml:space="preserve">P – družstevníci </w:t>
            </w:r>
          </w:p>
        </w:tc>
        <w:tc>
          <w:tcPr>
            <w:tcW w:w="1276"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20"/>
                <w:szCs w:val="20"/>
                <w:lang w:val="sk-SK"/>
              </w:rPr>
              <w:t>02</w:t>
            </w:r>
          </w:p>
        </w:tc>
        <w:tc>
          <w:tcPr>
            <w:tcW w:w="2268" w:type="dxa"/>
            <w:tcBorders>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3787</w:t>
            </w:r>
          </w:p>
        </w:tc>
        <w:tc>
          <w:tcPr>
            <w:tcW w:w="3190" w:type="dxa"/>
            <w:tcBorders>
              <w:left w:val="single" w:sz="8"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5852</w:t>
            </w:r>
          </w:p>
        </w:tc>
      </w:tr>
      <w:tr w:rsidR="004F0B36">
        <w:trPr>
          <w:trHeight w:val="23"/>
        </w:trPr>
        <w:tc>
          <w:tcPr>
            <w:tcW w:w="3402" w:type="dxa"/>
            <w:tcBorders>
              <w:left w:val="single" w:sz="8" w:space="0" w:color="000000"/>
              <w:bottom w:val="single" w:sz="8" w:space="0" w:color="000000"/>
            </w:tcBorders>
            <w:shd w:val="clear" w:color="auto" w:fill="auto"/>
            <w:vAlign w:val="center"/>
          </w:tcPr>
          <w:p w:rsidR="004F0B36" w:rsidRDefault="004F0B36">
            <w:pPr>
              <w:snapToGrid w:val="0"/>
              <w:ind w:left="360"/>
              <w:rPr>
                <w:rFonts w:ascii="Arial Narrow" w:hAnsi="Arial Narrow" w:cs="Arial Narrow"/>
                <w:sz w:val="20"/>
                <w:szCs w:val="20"/>
                <w:lang w:val="sk-SK"/>
              </w:rPr>
            </w:pPr>
          </w:p>
        </w:tc>
        <w:tc>
          <w:tcPr>
            <w:tcW w:w="1276"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268"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3190"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widowControl w:val="0"/>
        <w:rPr>
          <w:rFonts w:ascii="Arial Narrow" w:hAnsi="Arial Narrow" w:cs="Arial Narrow"/>
          <w:b/>
          <w:bCs/>
          <w:kern w:val="1"/>
          <w:sz w:val="20"/>
          <w:szCs w:val="20"/>
          <w:u w:val="single"/>
          <w:lang w:val="sk-SK"/>
        </w:rPr>
      </w:pPr>
    </w:p>
    <w:p w:rsidR="004F0B36" w:rsidRDefault="004F0B36">
      <w:pPr>
        <w:widowControl w:val="0"/>
        <w:rPr>
          <w:rFonts w:ascii="Arial Narrow" w:hAnsi="Arial Narrow" w:cs="Arial Narrow"/>
          <w:sz w:val="20"/>
          <w:szCs w:val="20"/>
          <w:lang w:val="sk-SK"/>
        </w:rPr>
      </w:pPr>
      <w:r>
        <w:rPr>
          <w:rFonts w:ascii="Arial Narrow" w:hAnsi="Arial Narrow" w:cs="Arial Narrow"/>
          <w:b/>
          <w:bCs/>
          <w:kern w:val="1"/>
          <w:sz w:val="20"/>
          <w:szCs w:val="20"/>
          <w:u w:val="single"/>
          <w:lang w:val="sk-SK"/>
        </w:rPr>
        <w:t>Popis údajov, doplňujúce informácie a vysvetlivky:</w:t>
      </w:r>
    </w:p>
    <w:p w:rsidR="004F0B36" w:rsidRDefault="004F0B36">
      <w:pPr>
        <w:widowControl w:val="0"/>
        <w:numPr>
          <w:ilvl w:val="0"/>
          <w:numId w:val="14"/>
        </w:numPr>
        <w:rPr>
          <w:rFonts w:ascii="Arial Narrow" w:hAnsi="Arial Narrow" w:cs="Arial Narrow"/>
          <w:sz w:val="20"/>
          <w:szCs w:val="20"/>
          <w:lang w:val="sk-SK"/>
        </w:rPr>
      </w:pPr>
      <w:r>
        <w:rPr>
          <w:rFonts w:ascii="Arial Narrow" w:hAnsi="Arial Narrow" w:cs="Arial Narrow"/>
          <w:sz w:val="20"/>
          <w:szCs w:val="20"/>
          <w:lang w:val="sk-SK"/>
        </w:rPr>
        <w:t>Spriazneným osobám neboli poskytnuté žiadne úvery a ani im neboli poskytnuté preddavky .Naopak oni poskytli pôžičku na preklenutie nepriaznivého finančného stavu spoločnosti v priebehu r. 2014 /bola splatená do 31.12.2014/</w:t>
      </w:r>
    </w:p>
    <w:p w:rsidR="004F0B36" w:rsidRDefault="004F0B36">
      <w:pPr>
        <w:widowControl w:val="0"/>
        <w:numPr>
          <w:ilvl w:val="0"/>
          <w:numId w:val="14"/>
        </w:numPr>
        <w:rPr>
          <w:rFonts w:ascii="Arial Narrow" w:hAnsi="Arial Narrow" w:cs="Arial Narrow"/>
          <w:sz w:val="20"/>
          <w:szCs w:val="20"/>
          <w:lang w:val="sk-SK"/>
        </w:rPr>
      </w:pPr>
      <w:r>
        <w:rPr>
          <w:rFonts w:ascii="Arial Narrow" w:hAnsi="Arial Narrow" w:cs="Arial Narrow"/>
          <w:sz w:val="20"/>
          <w:szCs w:val="20"/>
          <w:lang w:val="sk-SK"/>
        </w:rPr>
        <w:t>Obchody so spriaznenými osobami boli realizované na základe princípu obvyklej ceny.</w:t>
      </w:r>
    </w:p>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N – nákup pre SD JHR, </w:t>
      </w:r>
      <w:r>
        <w:rPr>
          <w:rFonts w:ascii="Arial Narrow" w:hAnsi="Arial Narrow" w:cs="Arial Narrow"/>
          <w:sz w:val="20"/>
          <w:szCs w:val="20"/>
          <w:lang w:val="sk-SK"/>
        </w:rPr>
        <w:tab/>
        <w:t xml:space="preserve">P – predaj </w:t>
      </w:r>
    </w:p>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p w:rsidR="004F0B36" w:rsidRDefault="004F0B36">
      <w:pPr>
        <w:keepNext/>
        <w:rPr>
          <w:rFonts w:ascii="Arial Narrow" w:hAnsi="Arial Narrow" w:cs="Arial Narrow"/>
          <w:b/>
          <w:bCs/>
          <w:sz w:val="20"/>
          <w:szCs w:val="20"/>
          <w:lang w:val="sk-SK"/>
        </w:rPr>
      </w:pPr>
      <w:r>
        <w:rPr>
          <w:rFonts w:ascii="Arial Narrow" w:hAnsi="Arial Narrow" w:cs="Arial Narrow"/>
          <w:b/>
          <w:bCs/>
          <w:kern w:val="1"/>
          <w:sz w:val="20"/>
          <w:szCs w:val="20"/>
          <w:lang w:val="sk-SK"/>
        </w:rPr>
        <w:t>47. Informácie k časti P. prílohy č. 3 o zmenách vlastného imania</w:t>
      </w:r>
    </w:p>
    <w:tbl>
      <w:tblPr>
        <w:tblW w:w="0" w:type="auto"/>
        <w:tblInd w:w="108" w:type="dxa"/>
        <w:tblLayout w:type="fixed"/>
        <w:tblLook w:val="0000"/>
      </w:tblPr>
      <w:tblGrid>
        <w:gridCol w:w="2694"/>
        <w:gridCol w:w="1701"/>
        <w:gridCol w:w="1313"/>
        <w:gridCol w:w="1313"/>
        <w:gridCol w:w="1314"/>
        <w:gridCol w:w="1801"/>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Bežné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xml:space="preserve">. obdobia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Prírastky </w:t>
            </w:r>
          </w:p>
        </w:tc>
        <w:tc>
          <w:tcPr>
            <w:tcW w:w="1313"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31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1801"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 xml:space="preserve">Stav na konci </w:t>
            </w:r>
            <w:proofErr w:type="spellStart"/>
            <w:r>
              <w:rPr>
                <w:rFonts w:ascii="Arial Narrow" w:hAnsi="Arial Narrow" w:cs="Arial Narrow"/>
                <w:b/>
                <w:bCs/>
                <w:sz w:val="20"/>
                <w:szCs w:val="20"/>
                <w:lang w:val="sk-SK"/>
              </w:rPr>
              <w:t>účt</w:t>
            </w:r>
            <w:proofErr w:type="spellEnd"/>
            <w:r>
              <w:rPr>
                <w:rFonts w:ascii="Arial Narrow" w:hAnsi="Arial Narrow" w:cs="Arial Narrow"/>
                <w:b/>
                <w:bCs/>
                <w:sz w:val="20"/>
                <w:szCs w:val="20"/>
                <w:lang w:val="sk-SK"/>
              </w:rPr>
              <w:t>.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701" w:type="dxa"/>
            <w:tcBorders>
              <w:left w:val="single" w:sz="8" w:space="0" w:color="000000"/>
              <w:bottom w:val="single" w:sz="8" w:space="0" w:color="000000"/>
            </w:tcBorders>
            <w:shd w:val="clear" w:color="auto" w:fill="auto"/>
            <w:vAlign w:val="center"/>
          </w:tcPr>
          <w:p w:rsidR="004F0B36" w:rsidRDefault="004F0B36">
            <w:pPr>
              <w:snapToGrid w:val="0"/>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3"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31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01"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701" w:type="dxa"/>
            <w:tcBorders>
              <w:top w:val="single" w:sz="8"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29400</w:t>
            </w: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29400</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2678</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200</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2879</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f.)z kapitál. vkladov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w:t>
            </w:r>
            <w:proofErr w:type="spellEnd"/>
            <w:r>
              <w:rPr>
                <w:rFonts w:ascii="Arial Narrow" w:hAnsi="Arial Narrow" w:cs="Arial Narrow"/>
                <w:sz w:val="20"/>
                <w:szCs w:val="20"/>
                <w:lang w:val="sk-SK"/>
              </w:rPr>
              <w:t>. majetku a záväzkov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825628</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107354</w:t>
            </w: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932982</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Výsledok hospodárenia bežného účtovného obdobia</w:t>
            </w:r>
          </w:p>
        </w:tc>
        <w:tc>
          <w:tcPr>
            <w:tcW w:w="1701"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701"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3"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31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801"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rPr>
          <w:rFonts w:ascii="Arial Narrow" w:hAnsi="Arial Narrow" w:cs="Arial Narrow"/>
          <w:sz w:val="20"/>
          <w:szCs w:val="20"/>
          <w:lang w:val="sk-SK"/>
        </w:rPr>
      </w:pPr>
    </w:p>
    <w:p w:rsidR="004F0B36" w:rsidRDefault="004F0B36">
      <w:pPr>
        <w:rPr>
          <w:rFonts w:ascii="Arial Narrow" w:hAnsi="Arial Narrow" w:cs="Arial Narrow"/>
          <w:sz w:val="20"/>
          <w:szCs w:val="20"/>
          <w:lang w:val="sk-SK"/>
        </w:rPr>
      </w:pPr>
    </w:p>
    <w:tbl>
      <w:tblPr>
        <w:tblW w:w="0" w:type="auto"/>
        <w:tblInd w:w="108" w:type="dxa"/>
        <w:tblLayout w:type="fixed"/>
        <w:tblLook w:val="0000"/>
      </w:tblPr>
      <w:tblGrid>
        <w:gridCol w:w="2694"/>
        <w:gridCol w:w="1842"/>
        <w:gridCol w:w="1134"/>
        <w:gridCol w:w="1134"/>
        <w:gridCol w:w="1134"/>
        <w:gridCol w:w="2198"/>
      </w:tblGrid>
      <w:tr w:rsidR="004F0B36">
        <w:trPr>
          <w:cantSplit/>
          <w:trHeight w:val="23"/>
        </w:trPr>
        <w:tc>
          <w:tcPr>
            <w:tcW w:w="2694" w:type="dxa"/>
            <w:vMerge w:val="restart"/>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Položka vlastného imania</w:t>
            </w:r>
          </w:p>
        </w:tc>
        <w:tc>
          <w:tcPr>
            <w:tcW w:w="7442" w:type="dxa"/>
            <w:gridSpan w:val="5"/>
            <w:tcBorders>
              <w:top w:val="single" w:sz="8" w:space="0" w:color="000000"/>
              <w:left w:val="single" w:sz="8" w:space="0" w:color="000000"/>
              <w:bottom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Bezprostredne predchádzajúce účtovné obdobie</w:t>
            </w:r>
          </w:p>
        </w:tc>
      </w:tr>
      <w:tr w:rsidR="004F0B36">
        <w:trPr>
          <w:cantSplit/>
          <w:trHeight w:val="23"/>
        </w:trPr>
        <w:tc>
          <w:tcPr>
            <w:tcW w:w="2694" w:type="dxa"/>
            <w:vMerge/>
            <w:tcBorders>
              <w:top w:val="single" w:sz="8" w:space="0" w:color="000000"/>
              <w:lef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Stav na začiatku účtovného obdobia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Prírastky</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 xml:space="preserve">Úbytky </w:t>
            </w:r>
          </w:p>
        </w:tc>
        <w:tc>
          <w:tcPr>
            <w:tcW w:w="1134" w:type="dxa"/>
            <w:tcBorders>
              <w:top w:val="single" w:sz="8" w:space="0" w:color="000000"/>
              <w:left w:val="single" w:sz="8" w:space="0" w:color="000000"/>
            </w:tcBorders>
            <w:shd w:val="clear" w:color="auto" w:fill="auto"/>
            <w:vAlign w:val="center"/>
          </w:tcPr>
          <w:p w:rsidR="004F0B36" w:rsidRDefault="004F0B36">
            <w:pPr>
              <w:jc w:val="center"/>
              <w:rPr>
                <w:rFonts w:ascii="Arial Narrow" w:hAnsi="Arial Narrow" w:cs="Arial Narrow"/>
                <w:b/>
                <w:bCs/>
                <w:sz w:val="20"/>
                <w:szCs w:val="20"/>
                <w:lang w:val="sk-SK"/>
              </w:rPr>
            </w:pPr>
            <w:r>
              <w:rPr>
                <w:rFonts w:ascii="Arial Narrow" w:hAnsi="Arial Narrow" w:cs="Arial Narrow"/>
                <w:b/>
                <w:bCs/>
                <w:sz w:val="20"/>
                <w:szCs w:val="20"/>
                <w:lang w:val="sk-SK"/>
              </w:rPr>
              <w:t>Presuny</w:t>
            </w:r>
          </w:p>
        </w:tc>
        <w:tc>
          <w:tcPr>
            <w:tcW w:w="2198" w:type="dxa"/>
            <w:tcBorders>
              <w:top w:val="single" w:sz="8" w:space="0" w:color="000000"/>
              <w:left w:val="single" w:sz="8" w:space="0" w:color="000000"/>
              <w:right w:val="single" w:sz="8" w:space="0" w:color="000000"/>
            </w:tcBorders>
            <w:shd w:val="clear" w:color="auto" w:fill="auto"/>
            <w:vAlign w:val="center"/>
          </w:tcPr>
          <w:p w:rsidR="004F0B36" w:rsidRDefault="004F0B36">
            <w:pPr>
              <w:jc w:val="center"/>
            </w:pPr>
            <w:r>
              <w:rPr>
                <w:rFonts w:ascii="Arial Narrow" w:hAnsi="Arial Narrow" w:cs="Arial Narrow"/>
                <w:b/>
                <w:bCs/>
                <w:sz w:val="20"/>
                <w:szCs w:val="20"/>
                <w:lang w:val="sk-SK"/>
              </w:rPr>
              <w:t>Stav na konci účtovného obdobia</w:t>
            </w:r>
          </w:p>
        </w:tc>
      </w:tr>
      <w:tr w:rsidR="004F0B36">
        <w:trPr>
          <w:trHeight w:val="23"/>
        </w:trPr>
        <w:tc>
          <w:tcPr>
            <w:tcW w:w="269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842"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1134" w:type="dxa"/>
            <w:tcBorders>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c>
          <w:tcPr>
            <w:tcW w:w="2198" w:type="dxa"/>
            <w:tcBorders>
              <w:left w:val="single" w:sz="8"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b/>
                <w:bCs/>
                <w:sz w:val="20"/>
                <w:szCs w:val="20"/>
                <w:lang w:val="sk-SK"/>
              </w:rPr>
            </w:pPr>
          </w:p>
        </w:tc>
      </w:tr>
      <w:tr w:rsidR="004F0B36">
        <w:trPr>
          <w:trHeight w:val="23"/>
        </w:trPr>
        <w:tc>
          <w:tcPr>
            <w:tcW w:w="2694" w:type="dxa"/>
            <w:tcBorders>
              <w:top w:val="single" w:sz="8"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Základné imanie</w:t>
            </w:r>
          </w:p>
        </w:tc>
        <w:tc>
          <w:tcPr>
            <w:tcW w:w="1842" w:type="dxa"/>
            <w:tcBorders>
              <w:top w:val="single" w:sz="8" w:space="0" w:color="000000"/>
              <w:left w:val="single" w:sz="8" w:space="0" w:color="000000"/>
              <w:bottom w:val="single" w:sz="4" w:space="0" w:color="000000"/>
            </w:tcBorders>
            <w:shd w:val="clear" w:color="auto" w:fill="auto"/>
            <w:vAlign w:val="center"/>
          </w:tcPr>
          <w:p w:rsidR="004F0B36" w:rsidRDefault="005E00CF">
            <w:pPr>
              <w:jc w:val="center"/>
              <w:rPr>
                <w:rFonts w:ascii="Arial Narrow" w:hAnsi="Arial Narrow" w:cs="Arial Narrow"/>
                <w:sz w:val="20"/>
                <w:szCs w:val="20"/>
                <w:lang w:val="sk-SK"/>
              </w:rPr>
            </w:pPr>
            <w:r>
              <w:rPr>
                <w:rFonts w:ascii="Arial Narrow" w:hAnsi="Arial Narrow" w:cs="Arial Narrow"/>
                <w:sz w:val="20"/>
                <w:szCs w:val="20"/>
                <w:lang w:val="sk-SK"/>
              </w:rPr>
              <w:t>29400</w:t>
            </w:r>
          </w:p>
        </w:tc>
        <w:tc>
          <w:tcPr>
            <w:tcW w:w="1134" w:type="dxa"/>
            <w:tcBorders>
              <w:top w:val="single" w:sz="8" w:space="0" w:color="000000"/>
              <w:left w:val="single" w:sz="4" w:space="0" w:color="000000"/>
              <w:bottom w:val="single" w:sz="4" w:space="0" w:color="000000"/>
            </w:tcBorders>
            <w:shd w:val="clear" w:color="auto" w:fill="auto"/>
            <w:vAlign w:val="center"/>
          </w:tcPr>
          <w:p w:rsidR="004F0B36" w:rsidRPr="005E00CF"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8"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8" w:space="0" w:color="000000"/>
              <w:left w:val="single" w:sz="4" w:space="0" w:color="000000"/>
              <w:bottom w:val="single" w:sz="4" w:space="0" w:color="000000"/>
              <w:right w:val="single" w:sz="8" w:space="0" w:color="000000"/>
            </w:tcBorders>
            <w:shd w:val="clear" w:color="auto" w:fill="auto"/>
            <w:vAlign w:val="center"/>
          </w:tcPr>
          <w:p w:rsidR="004F0B36" w:rsidRPr="005E00CF" w:rsidRDefault="005E00CF">
            <w:pPr>
              <w:jc w:val="center"/>
              <w:rPr>
                <w:sz w:val="16"/>
                <w:szCs w:val="16"/>
              </w:rPr>
            </w:pPr>
            <w:r w:rsidRPr="005E00CF">
              <w:rPr>
                <w:sz w:val="16"/>
                <w:szCs w:val="16"/>
              </w:rPr>
              <w:t>29400</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Vlastné akcie a vlastné obchodné podiely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Zmena základného imania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2679</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2679</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Pohľadávky za upísané vlastné imanie</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Ostatné kapitálové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258047</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258047</w:t>
            </w: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 (nedeliteľný f.) z kap. vkladov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w:t>
            </w:r>
            <w:proofErr w:type="spellStart"/>
            <w:r>
              <w:rPr>
                <w:rFonts w:ascii="Arial Narrow" w:hAnsi="Arial Narrow" w:cs="Arial Narrow"/>
                <w:sz w:val="20"/>
                <w:szCs w:val="20"/>
                <w:lang w:val="sk-SK"/>
              </w:rPr>
              <w:t>precen</w:t>
            </w:r>
            <w:proofErr w:type="spellEnd"/>
            <w:r>
              <w:rPr>
                <w:rFonts w:ascii="Arial Narrow" w:hAnsi="Arial Narrow" w:cs="Arial Narrow"/>
                <w:sz w:val="20"/>
                <w:szCs w:val="20"/>
                <w:lang w:val="sk-SK"/>
              </w:rPr>
              <w:t>. majetku a záväzkov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Oceňovacie rozdiely z kapitálových účastín</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Zákonný rezervný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Nedeliteľný fond</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16"/>
                <w:szCs w:val="16"/>
                <w:lang w:val="sk-SK"/>
              </w:rPr>
              <w:t>24735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24735</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Štatutárne fondy a ostatné fondy</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16"/>
                <w:szCs w:val="16"/>
                <w:lang w:val="sk-SK"/>
              </w:rPr>
            </w:pPr>
            <w:r>
              <w:rPr>
                <w:rFonts w:ascii="Arial Narrow" w:hAnsi="Arial Narrow" w:cs="Arial Narrow"/>
                <w:sz w:val="20"/>
                <w:szCs w:val="20"/>
                <w:lang w:val="sk-SK"/>
              </w:rPr>
              <w:t>Nerozdelený zisk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jc w:val="center"/>
              <w:rPr>
                <w:rFonts w:ascii="Arial Narrow" w:hAnsi="Arial Narrow" w:cs="Arial Narrow"/>
                <w:sz w:val="16"/>
                <w:szCs w:val="16"/>
                <w:lang w:val="sk-SK"/>
              </w:rPr>
            </w:pPr>
            <w:r>
              <w:rPr>
                <w:rFonts w:ascii="Arial Narrow" w:hAnsi="Arial Narrow" w:cs="Arial Narrow"/>
                <w:sz w:val="16"/>
                <w:szCs w:val="16"/>
                <w:lang w:val="sk-SK"/>
              </w:rPr>
              <w:t>758305</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16"/>
                <w:szCs w:val="16"/>
                <w:lang w:val="sk-SK"/>
              </w:rPr>
            </w:pPr>
            <w:r>
              <w:rPr>
                <w:rFonts w:ascii="Arial Narrow" w:hAnsi="Arial Narrow" w:cs="Arial Narrow"/>
                <w:sz w:val="20"/>
                <w:szCs w:val="20"/>
                <w:lang w:val="sk-SK"/>
              </w:rPr>
              <w:t>67322</w:t>
            </w: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jc w:val="center"/>
            </w:pPr>
            <w:r>
              <w:rPr>
                <w:rFonts w:ascii="Arial Narrow" w:hAnsi="Arial Narrow" w:cs="Arial Narrow"/>
                <w:sz w:val="16"/>
                <w:szCs w:val="16"/>
                <w:lang w:val="sk-SK"/>
              </w:rPr>
              <w:t>825627</w:t>
            </w:r>
          </w:p>
        </w:tc>
      </w:tr>
      <w:tr w:rsidR="004F0B36">
        <w:trPr>
          <w:trHeight w:val="23"/>
        </w:trPr>
        <w:tc>
          <w:tcPr>
            <w:tcW w:w="2694" w:type="dxa"/>
            <w:tcBorders>
              <w:top w:val="single" w:sz="4" w:space="0" w:color="000000"/>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Neuhradená strata minulých rokov</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left w:val="single" w:sz="8" w:space="0" w:color="000000"/>
              <w:bottom w:val="single" w:sz="4"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 xml:space="preserve">Výsledok </w:t>
            </w:r>
            <w:proofErr w:type="spellStart"/>
            <w:r>
              <w:rPr>
                <w:rFonts w:ascii="Arial Narrow" w:hAnsi="Arial Narrow" w:cs="Arial Narrow"/>
                <w:sz w:val="20"/>
                <w:szCs w:val="20"/>
                <w:lang w:val="sk-SK"/>
              </w:rPr>
              <w:t>hospod</w:t>
            </w:r>
            <w:proofErr w:type="spellEnd"/>
            <w:r>
              <w:rPr>
                <w:rFonts w:ascii="Arial Narrow" w:hAnsi="Arial Narrow" w:cs="Arial Narrow"/>
                <w:sz w:val="20"/>
                <w:szCs w:val="20"/>
                <w:lang w:val="sk-SK"/>
              </w:rPr>
              <w:t>. bežného účtovného obdobia</w:t>
            </w:r>
          </w:p>
        </w:tc>
        <w:tc>
          <w:tcPr>
            <w:tcW w:w="1842" w:type="dxa"/>
            <w:tcBorders>
              <w:top w:val="single" w:sz="4" w:space="0" w:color="000000"/>
              <w:left w:val="single" w:sz="8"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jc w:val="center"/>
              <w:rPr>
                <w:rFonts w:ascii="Arial Narrow" w:hAnsi="Arial Narrow" w:cs="Arial Narrow"/>
                <w:sz w:val="20"/>
                <w:szCs w:val="20"/>
                <w:lang w:val="sk-SK"/>
              </w:rPr>
            </w:pPr>
            <w:r>
              <w:rPr>
                <w:rFonts w:ascii="Arial Narrow" w:hAnsi="Arial Narrow" w:cs="Arial Narrow"/>
                <w:sz w:val="20"/>
                <w:szCs w:val="20"/>
                <w:lang w:val="sk-SK"/>
              </w:rPr>
              <w:t>-</w:t>
            </w:r>
          </w:p>
        </w:tc>
        <w:tc>
          <w:tcPr>
            <w:tcW w:w="1134" w:type="dxa"/>
            <w:tcBorders>
              <w:top w:val="single" w:sz="4" w:space="0" w:color="000000"/>
              <w:left w:val="single" w:sz="4" w:space="0" w:color="000000"/>
              <w:bottom w:val="single" w:sz="4"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4"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r w:rsidR="004F0B36">
        <w:trPr>
          <w:trHeight w:val="23"/>
        </w:trPr>
        <w:tc>
          <w:tcPr>
            <w:tcW w:w="2694" w:type="dxa"/>
            <w:tcBorders>
              <w:top w:val="single" w:sz="4" w:space="0" w:color="000000"/>
              <w:left w:val="single" w:sz="8" w:space="0" w:color="000000"/>
              <w:bottom w:val="single" w:sz="8" w:space="0" w:color="000000"/>
            </w:tcBorders>
            <w:shd w:val="clear" w:color="auto" w:fill="auto"/>
            <w:vAlign w:val="center"/>
          </w:tcPr>
          <w:p w:rsidR="004F0B36" w:rsidRDefault="004F0B36">
            <w:pPr>
              <w:rPr>
                <w:rFonts w:ascii="Arial Narrow" w:hAnsi="Arial Narrow" w:cs="Arial Narrow"/>
                <w:sz w:val="20"/>
                <w:szCs w:val="20"/>
                <w:lang w:val="sk-SK"/>
              </w:rPr>
            </w:pPr>
            <w:r>
              <w:rPr>
                <w:rFonts w:ascii="Arial Narrow" w:hAnsi="Arial Narrow" w:cs="Arial Narrow"/>
                <w:sz w:val="20"/>
                <w:szCs w:val="20"/>
                <w:lang w:val="sk-SK"/>
              </w:rPr>
              <w:t>Ostatné položky vlastného imania</w:t>
            </w:r>
          </w:p>
        </w:tc>
        <w:tc>
          <w:tcPr>
            <w:tcW w:w="1842" w:type="dxa"/>
            <w:tcBorders>
              <w:top w:val="single" w:sz="4" w:space="0" w:color="000000"/>
              <w:left w:val="single" w:sz="8"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1134" w:type="dxa"/>
            <w:tcBorders>
              <w:top w:val="single" w:sz="4" w:space="0" w:color="000000"/>
              <w:left w:val="single" w:sz="4" w:space="0" w:color="000000"/>
              <w:bottom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c>
          <w:tcPr>
            <w:tcW w:w="2198" w:type="dxa"/>
            <w:tcBorders>
              <w:top w:val="single" w:sz="4" w:space="0" w:color="000000"/>
              <w:left w:val="single" w:sz="4" w:space="0" w:color="000000"/>
              <w:bottom w:val="single" w:sz="8" w:space="0" w:color="000000"/>
              <w:right w:val="single" w:sz="8" w:space="0" w:color="000000"/>
            </w:tcBorders>
            <w:shd w:val="clear" w:color="auto" w:fill="auto"/>
            <w:vAlign w:val="center"/>
          </w:tcPr>
          <w:p w:rsidR="004F0B36" w:rsidRDefault="004F0B36">
            <w:pPr>
              <w:snapToGrid w:val="0"/>
              <w:jc w:val="center"/>
              <w:rPr>
                <w:rFonts w:ascii="Arial Narrow" w:hAnsi="Arial Narrow" w:cs="Arial Narrow"/>
                <w:sz w:val="20"/>
                <w:szCs w:val="20"/>
                <w:lang w:val="sk-SK"/>
              </w:rPr>
            </w:pPr>
          </w:p>
        </w:tc>
      </w:tr>
    </w:tbl>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C60FDA" w:rsidRDefault="00C60FDA">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5E00CF" w:rsidRDefault="005E00CF">
      <w:pPr>
        <w:jc w:val="both"/>
        <w:rPr>
          <w:rFonts w:ascii="Arial Narrow" w:hAnsi="Arial Narrow" w:cs="Arial Narrow"/>
          <w:kern w:val="1"/>
          <w:sz w:val="20"/>
          <w:szCs w:val="20"/>
          <w:lang w:val="sk-SK"/>
        </w:rPr>
      </w:pPr>
    </w:p>
    <w:p w:rsidR="004F0B36" w:rsidRDefault="004F0B36">
      <w:pPr>
        <w:jc w:val="both"/>
        <w:rPr>
          <w:rFonts w:ascii="Arial Narrow" w:hAnsi="Arial Narrow" w:cs="Arial Narrow"/>
          <w:kern w:val="1"/>
          <w:sz w:val="20"/>
          <w:szCs w:val="20"/>
          <w:lang w:val="sk-SK"/>
        </w:rPr>
      </w:pPr>
    </w:p>
    <w:p w:rsidR="004F0B36" w:rsidRDefault="004F0B36"/>
    <w:sectPr w:rsidR="004F0B36" w:rsidSect="0015165C">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134" w:right="1134" w:bottom="851" w:left="1134" w:header="720" w:footer="709"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3340" w:rsidRDefault="00BB3340">
      <w:r>
        <w:separator/>
      </w:r>
    </w:p>
  </w:endnote>
  <w:endnote w:type="continuationSeparator" w:id="1">
    <w:p w:rsidR="00BB3340" w:rsidRDefault="00BB33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FuturaTEE">
    <w:altName w:val="Gabriola"/>
    <w:charset w:val="00"/>
    <w:family w:val="decorative"/>
    <w:pitch w:val="variable"/>
    <w:sig w:usb0="00000000" w:usb1="00000000" w:usb2="00000000" w:usb3="00000000" w:csb0="00000000" w:csb1="00000000"/>
  </w:font>
  <w:font w:name="FuturaTEEDem">
    <w:altName w:val="Gabriola"/>
    <w:charset w:val="00"/>
    <w:family w:val="decorativ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1F754B">
    <w:pPr>
      <w:pStyle w:val="Pta"/>
      <w:ind w:left="-555" w:right="-720"/>
      <w:jc w:val="right"/>
    </w:pPr>
    <w:fldSimple w:instr=" PAGE ">
      <w:r w:rsidR="005E00CF">
        <w:rPr>
          <w:noProof/>
        </w:rPr>
        <w:t>6</w:t>
      </w:r>
    </w:fldSimple>
  </w:p>
  <w:p w:rsidR="00BB3340" w:rsidRDefault="00BB3340">
    <w:pPr>
      <w:pStyle w:val="Pt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3340" w:rsidRDefault="00BB3340">
      <w:r>
        <w:separator/>
      </w:r>
    </w:p>
  </w:footnote>
  <w:footnote w:type="continuationSeparator" w:id="1">
    <w:p w:rsidR="00BB3340" w:rsidRDefault="00BB33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B3340" w:rsidRDefault="00BB334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rPr>
        <w:color w:val="00000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name w:val="WW8Num3"/>
    <w:lvl w:ilvl="0">
      <w:start w:val="1"/>
      <w:numFmt w:val="decimal"/>
      <w:lvlText w:val="%1."/>
      <w:lvlJc w:val="left"/>
      <w:pPr>
        <w:tabs>
          <w:tab w:val="num" w:pos="0"/>
        </w:tabs>
        <w:ind w:left="1495"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0000004"/>
    <w:multiLevelType w:val="multilevel"/>
    <w:tmpl w:val="00000004"/>
    <w:name w:val="WW8Num4"/>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nsid w:val="00000005"/>
    <w:multiLevelType w:val="multilevel"/>
    <w:tmpl w:val="00000005"/>
    <w:name w:val="WW8Num5"/>
    <w:lvl w:ilvl="0">
      <w:start w:val="1"/>
      <w:numFmt w:val="decimal"/>
      <w:lvlText w:val="%1."/>
      <w:lvlJc w:val="left"/>
      <w:pPr>
        <w:tabs>
          <w:tab w:val="num" w:pos="0"/>
        </w:tabs>
        <w:ind w:left="720" w:hanging="360"/>
      </w:pPr>
      <w:rPr>
        <w:rFonts w:ascii="Arial Narrow" w:hAnsi="Arial Narrow" w:cs="Arial Narrow"/>
        <w:b/>
        <w:bCs/>
        <w:kern w:val="1"/>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00000006"/>
    <w:multiLevelType w:val="multilevel"/>
    <w:tmpl w:val="00000006"/>
    <w:name w:val="WW8Num6"/>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
    <w:nsid w:val="00000007"/>
    <w:multiLevelType w:val="multilevel"/>
    <w:tmpl w:val="00000007"/>
    <w:name w:val="WW8Num7"/>
    <w:lvl w:ilvl="0">
      <w:start w:val="1"/>
      <w:numFmt w:val="decimal"/>
      <w:lvlText w:val="%1."/>
      <w:lvlJc w:val="left"/>
      <w:pPr>
        <w:tabs>
          <w:tab w:val="num" w:pos="0"/>
        </w:tabs>
        <w:ind w:left="720" w:hanging="360"/>
      </w:pPr>
      <w:rPr>
        <w:rFonts w:ascii="Arial Narrow" w:hAnsi="Arial Narrow" w:cs="Arial Narrow"/>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00000008"/>
    <w:multiLevelType w:val="multilevel"/>
    <w:tmpl w:val="00000008"/>
    <w:name w:val="WW8Num8"/>
    <w:lvl w:ilvl="0">
      <w:start w:val="1"/>
      <w:numFmt w:val="lowerLetter"/>
      <w:lvlText w:val="%1)"/>
      <w:lvlJc w:val="left"/>
      <w:pPr>
        <w:tabs>
          <w:tab w:val="num" w:pos="0"/>
        </w:tabs>
        <w:ind w:left="1080" w:hanging="360"/>
      </w:pPr>
      <w:rPr>
        <w:rFonts w:ascii="Arial Narrow" w:hAnsi="Arial Narrow" w:cs="Arial Narrow" w:hint="default"/>
        <w:b/>
        <w:bCs/>
        <w:sz w:val="20"/>
        <w:szCs w:val="20"/>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nsid w:val="00000009"/>
    <w:multiLevelType w:val="multilevel"/>
    <w:tmpl w:val="00000009"/>
    <w:name w:val="WW8Num9"/>
    <w:lvl w:ilvl="0">
      <w:start w:val="1"/>
      <w:numFmt w:val="lowerLetter"/>
      <w:lvlText w:val="%1)"/>
      <w:lvlJc w:val="left"/>
      <w:pPr>
        <w:tabs>
          <w:tab w:val="num" w:pos="0"/>
        </w:tabs>
        <w:ind w:left="1494" w:hanging="360"/>
      </w:pPr>
    </w:lvl>
    <w:lvl w:ilvl="1">
      <w:start w:val="1"/>
      <w:numFmt w:val="lowerLetter"/>
      <w:lvlText w:val="%2."/>
      <w:lvlJc w:val="left"/>
      <w:pPr>
        <w:tabs>
          <w:tab w:val="num" w:pos="0"/>
        </w:tabs>
        <w:ind w:left="2214" w:hanging="360"/>
      </w:pPr>
    </w:lvl>
    <w:lvl w:ilvl="2">
      <w:start w:val="1"/>
      <w:numFmt w:val="lowerRoman"/>
      <w:lvlText w:val="%3."/>
      <w:lvlJc w:val="right"/>
      <w:pPr>
        <w:tabs>
          <w:tab w:val="num" w:pos="0"/>
        </w:tabs>
        <w:ind w:left="2934" w:hanging="180"/>
      </w:pPr>
    </w:lvl>
    <w:lvl w:ilvl="3">
      <w:start w:val="1"/>
      <w:numFmt w:val="decimal"/>
      <w:lvlText w:val="%4."/>
      <w:lvlJc w:val="left"/>
      <w:pPr>
        <w:tabs>
          <w:tab w:val="num" w:pos="0"/>
        </w:tabs>
        <w:ind w:left="3654" w:hanging="360"/>
      </w:pPr>
    </w:lvl>
    <w:lvl w:ilvl="4">
      <w:start w:val="1"/>
      <w:numFmt w:val="lowerLetter"/>
      <w:lvlText w:val="%5."/>
      <w:lvlJc w:val="left"/>
      <w:pPr>
        <w:tabs>
          <w:tab w:val="num" w:pos="0"/>
        </w:tabs>
        <w:ind w:left="4374" w:hanging="360"/>
      </w:pPr>
    </w:lvl>
    <w:lvl w:ilvl="5">
      <w:start w:val="1"/>
      <w:numFmt w:val="lowerRoman"/>
      <w:lvlText w:val="%6."/>
      <w:lvlJc w:val="right"/>
      <w:pPr>
        <w:tabs>
          <w:tab w:val="num" w:pos="0"/>
        </w:tabs>
        <w:ind w:left="5094" w:hanging="180"/>
      </w:pPr>
    </w:lvl>
    <w:lvl w:ilvl="6">
      <w:start w:val="1"/>
      <w:numFmt w:val="decimal"/>
      <w:lvlText w:val="%7."/>
      <w:lvlJc w:val="left"/>
      <w:pPr>
        <w:tabs>
          <w:tab w:val="num" w:pos="0"/>
        </w:tabs>
        <w:ind w:left="5814" w:hanging="360"/>
      </w:pPr>
    </w:lvl>
    <w:lvl w:ilvl="7">
      <w:start w:val="1"/>
      <w:numFmt w:val="lowerLetter"/>
      <w:lvlText w:val="%8."/>
      <w:lvlJc w:val="left"/>
      <w:pPr>
        <w:tabs>
          <w:tab w:val="num" w:pos="0"/>
        </w:tabs>
        <w:ind w:left="6534" w:hanging="360"/>
      </w:pPr>
    </w:lvl>
    <w:lvl w:ilvl="8">
      <w:start w:val="1"/>
      <w:numFmt w:val="lowerRoman"/>
      <w:lvlText w:val="%9."/>
      <w:lvlJc w:val="right"/>
      <w:pPr>
        <w:tabs>
          <w:tab w:val="num" w:pos="0"/>
        </w:tabs>
        <w:ind w:left="7254" w:hanging="180"/>
      </w:pPr>
    </w:lvl>
  </w:abstractNum>
  <w:abstractNum w:abstractNumId="9">
    <w:nsid w:val="0000000A"/>
    <w:multiLevelType w:val="multilevel"/>
    <w:tmpl w:val="0000000A"/>
    <w:name w:val="WW8Num10"/>
    <w:lvl w:ilvl="0">
      <w:start w:val="1"/>
      <w:numFmt w:val="lowerLetter"/>
      <w:lvlText w:val="%1)"/>
      <w:lvlJc w:val="left"/>
      <w:pPr>
        <w:tabs>
          <w:tab w:val="num" w:pos="0"/>
        </w:tabs>
        <w:ind w:left="1440" w:hanging="360"/>
      </w:pPr>
      <w:rPr>
        <w:rFonts w:ascii="Arial Narrow" w:hAnsi="Arial Narrow" w:cs="Arial Narrow"/>
        <w:sz w:val="20"/>
        <w:szCs w:val="20"/>
        <w:lang w:val="sk-SK"/>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0">
    <w:nsid w:val="0000000B"/>
    <w:multiLevelType w:val="multilevel"/>
    <w:tmpl w:val="0000000B"/>
    <w:name w:val="WW8Num11"/>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0000000C"/>
    <w:multiLevelType w:val="multilevel"/>
    <w:tmpl w:val="0000000C"/>
    <w:name w:val="WW8Num12"/>
    <w:lvl w:ilvl="0">
      <w:start w:val="1"/>
      <w:numFmt w:val="lowerLetter"/>
      <w:lvlText w:val="%1)"/>
      <w:lvlJc w:val="left"/>
      <w:pPr>
        <w:tabs>
          <w:tab w:val="num" w:pos="0"/>
        </w:tabs>
        <w:ind w:left="1080" w:hanging="360"/>
      </w:pPr>
      <w:rPr>
        <w:rFonts w:hint="default"/>
        <w:lang w:val="sk-SK"/>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0000000D"/>
    <w:multiLevelType w:val="multilevel"/>
    <w:tmpl w:val="0000000D"/>
    <w:name w:val="WW8Num13"/>
    <w:lvl w:ilvl="0">
      <w:start w:val="1"/>
      <w:numFmt w:val="lowerLetter"/>
      <w:lvlText w:val="%1)"/>
      <w:lvlJc w:val="left"/>
      <w:pPr>
        <w:tabs>
          <w:tab w:val="num" w:pos="0"/>
        </w:tabs>
        <w:ind w:left="1494"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0E"/>
    <w:multiLevelType w:val="multilevel"/>
    <w:tmpl w:val="0000000E"/>
    <w:name w:val="WW8Num14"/>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0000000F"/>
    <w:multiLevelType w:val="multilevel"/>
    <w:tmpl w:val="0000000F"/>
    <w:name w:val="WW8Num15"/>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nsid w:val="00000010"/>
    <w:multiLevelType w:val="multilevel"/>
    <w:tmpl w:val="00000010"/>
    <w:name w:val="WW8Num16"/>
    <w:lvl w:ilvl="0">
      <w:start w:val="1"/>
      <w:numFmt w:val="decimal"/>
      <w:lvlText w:val="%1."/>
      <w:lvlJc w:val="left"/>
      <w:pPr>
        <w:tabs>
          <w:tab w:val="num" w:pos="0"/>
        </w:tabs>
        <w:ind w:left="720" w:hanging="360"/>
      </w:pPr>
      <w:rPr>
        <w:rFonts w:ascii="Arial Narrow" w:hAnsi="Arial Narrow" w:cs="Arial Narrow" w:hint="default"/>
        <w:sz w:val="20"/>
        <w:szCs w:val="20"/>
        <w:lang w:val="sk-SK"/>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footnotePr>
    <w:footnote w:id="0"/>
    <w:footnote w:id="1"/>
  </w:footnotePr>
  <w:endnotePr>
    <w:endnote w:id="0"/>
    <w:endnote w:id="1"/>
  </w:endnotePr>
  <w:compat>
    <w:adjustLineHeightInTable/>
  </w:compat>
  <w:rsids>
    <w:rsidRoot w:val="002C4EBF"/>
    <w:rsid w:val="000B3768"/>
    <w:rsid w:val="0015165C"/>
    <w:rsid w:val="001D68EE"/>
    <w:rsid w:val="001F754B"/>
    <w:rsid w:val="002074BB"/>
    <w:rsid w:val="00253FE4"/>
    <w:rsid w:val="002C4EBF"/>
    <w:rsid w:val="002F08D8"/>
    <w:rsid w:val="00306B19"/>
    <w:rsid w:val="0033774A"/>
    <w:rsid w:val="003918D9"/>
    <w:rsid w:val="003B0409"/>
    <w:rsid w:val="003D42E4"/>
    <w:rsid w:val="003E6375"/>
    <w:rsid w:val="004F0B36"/>
    <w:rsid w:val="005C33A2"/>
    <w:rsid w:val="005E00CF"/>
    <w:rsid w:val="00654EC4"/>
    <w:rsid w:val="0067126E"/>
    <w:rsid w:val="00687A54"/>
    <w:rsid w:val="006B42F9"/>
    <w:rsid w:val="00722C6C"/>
    <w:rsid w:val="00740150"/>
    <w:rsid w:val="007F3D87"/>
    <w:rsid w:val="00827BD5"/>
    <w:rsid w:val="008569BE"/>
    <w:rsid w:val="00945251"/>
    <w:rsid w:val="009C1899"/>
    <w:rsid w:val="009D7903"/>
    <w:rsid w:val="009E2248"/>
    <w:rsid w:val="00A07AF8"/>
    <w:rsid w:val="00AB11C0"/>
    <w:rsid w:val="00AE1917"/>
    <w:rsid w:val="00B23B90"/>
    <w:rsid w:val="00BB3340"/>
    <w:rsid w:val="00C55D86"/>
    <w:rsid w:val="00C60025"/>
    <w:rsid w:val="00C60FDA"/>
    <w:rsid w:val="00CB0B3A"/>
    <w:rsid w:val="00D6460E"/>
    <w:rsid w:val="00DC0A6D"/>
    <w:rsid w:val="00DC2FC3"/>
    <w:rsid w:val="00DE270D"/>
    <w:rsid w:val="00E06346"/>
    <w:rsid w:val="00EA285B"/>
    <w:rsid w:val="00EC5671"/>
    <w:rsid w:val="00EF7703"/>
    <w:rsid w:val="00FD77E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165C"/>
    <w:pPr>
      <w:suppressAutoHyphens/>
      <w:autoSpaceDE w:val="0"/>
    </w:pPr>
    <w:rPr>
      <w:sz w:val="24"/>
      <w:szCs w:val="24"/>
      <w:lang w:val="cs-CZ" w:eastAsia="ar-SA"/>
    </w:rPr>
  </w:style>
  <w:style w:type="paragraph" w:styleId="Nadpis1">
    <w:name w:val="heading 1"/>
    <w:basedOn w:val="Normlny"/>
    <w:next w:val="Normlny"/>
    <w:qFormat/>
    <w:rsid w:val="0015165C"/>
    <w:pPr>
      <w:keepNext/>
      <w:tabs>
        <w:tab w:val="num" w:pos="0"/>
      </w:tabs>
      <w:ind w:left="432" w:hanging="432"/>
      <w:outlineLvl w:val="0"/>
    </w:pPr>
    <w:rPr>
      <w:rFonts w:ascii="Arial Narrow" w:hAnsi="Arial Narrow" w:cs="Arial Narrow"/>
      <w:b/>
      <w:bCs/>
      <w:i/>
      <w:iCs/>
      <w:sz w:val="28"/>
      <w:szCs w:val="28"/>
      <w:lang w:val="sk-SK"/>
    </w:rPr>
  </w:style>
  <w:style w:type="paragraph" w:styleId="Nadpis2">
    <w:name w:val="heading 2"/>
    <w:basedOn w:val="Normlny"/>
    <w:next w:val="Normlny"/>
    <w:qFormat/>
    <w:rsid w:val="0015165C"/>
    <w:pPr>
      <w:keepNext/>
      <w:tabs>
        <w:tab w:val="num" w:pos="0"/>
      </w:tabs>
      <w:ind w:left="576" w:hanging="576"/>
      <w:outlineLvl w:val="1"/>
    </w:pPr>
    <w:rPr>
      <w:rFonts w:ascii="Arial Narrow" w:hAnsi="Arial Narrow" w:cs="Arial Narrow"/>
      <w:i/>
      <w:iCs/>
      <w:sz w:val="28"/>
      <w:szCs w:val="28"/>
      <w:lang w:val="sk-SK"/>
    </w:rPr>
  </w:style>
  <w:style w:type="paragraph" w:styleId="Nadpis3">
    <w:name w:val="heading 3"/>
    <w:basedOn w:val="Normlny"/>
    <w:next w:val="Normlny"/>
    <w:qFormat/>
    <w:rsid w:val="0015165C"/>
    <w:pPr>
      <w:keepNext/>
      <w:tabs>
        <w:tab w:val="num" w:pos="0"/>
      </w:tabs>
      <w:ind w:left="720" w:hanging="720"/>
      <w:jc w:val="both"/>
      <w:outlineLvl w:val="2"/>
    </w:pPr>
    <w:rPr>
      <w:b/>
      <w:bCs/>
      <w:lang w:val="sk-SK"/>
    </w:rPr>
  </w:style>
  <w:style w:type="paragraph" w:styleId="Nadpis4">
    <w:name w:val="heading 4"/>
    <w:basedOn w:val="Normlny"/>
    <w:next w:val="Normlny"/>
    <w:qFormat/>
    <w:rsid w:val="0015165C"/>
    <w:pPr>
      <w:keepNext/>
      <w:tabs>
        <w:tab w:val="num" w:pos="0"/>
      </w:tabs>
      <w:ind w:left="864" w:hanging="864"/>
      <w:jc w:val="both"/>
      <w:outlineLvl w:val="3"/>
    </w:pPr>
    <w:rPr>
      <w:rFonts w:ascii="Arial Narrow" w:hAnsi="Arial Narrow" w:cs="Arial Narrow"/>
      <w:sz w:val="28"/>
      <w:szCs w:val="28"/>
      <w:lang w:val="sk-SK"/>
    </w:rPr>
  </w:style>
  <w:style w:type="paragraph" w:styleId="Nadpis5">
    <w:name w:val="heading 5"/>
    <w:basedOn w:val="Normlny"/>
    <w:next w:val="Normlny"/>
    <w:qFormat/>
    <w:rsid w:val="0015165C"/>
    <w:pPr>
      <w:keepNext/>
      <w:tabs>
        <w:tab w:val="num" w:pos="0"/>
      </w:tabs>
      <w:ind w:left="1008" w:hanging="1008"/>
      <w:outlineLvl w:val="4"/>
    </w:pPr>
    <w:rPr>
      <w:rFonts w:ascii="Arial Narrow" w:hAnsi="Arial Narrow" w:cs="Arial Narrow"/>
      <w:sz w:val="28"/>
      <w:szCs w:val="28"/>
      <w:lang w:val="sk-SK"/>
    </w:rPr>
  </w:style>
  <w:style w:type="paragraph" w:styleId="Nadpis6">
    <w:name w:val="heading 6"/>
    <w:basedOn w:val="Normlny"/>
    <w:next w:val="Normlny"/>
    <w:qFormat/>
    <w:rsid w:val="0015165C"/>
    <w:pPr>
      <w:keepNext/>
      <w:tabs>
        <w:tab w:val="num" w:pos="0"/>
      </w:tabs>
      <w:ind w:left="1152" w:hanging="1152"/>
      <w:jc w:val="center"/>
      <w:outlineLvl w:val="5"/>
    </w:pPr>
    <w:rPr>
      <w:rFonts w:ascii="Arial Narrow" w:hAnsi="Arial Narrow" w:cs="Arial Narrow"/>
      <w:b/>
      <w:bCs/>
      <w:sz w:val="28"/>
      <w:szCs w:val="28"/>
      <w:lang w:val="sk-SK"/>
    </w:rPr>
  </w:style>
  <w:style w:type="paragraph" w:styleId="Nadpis7">
    <w:name w:val="heading 7"/>
    <w:basedOn w:val="Normlny"/>
    <w:next w:val="Normlny"/>
    <w:qFormat/>
    <w:rsid w:val="0015165C"/>
    <w:pPr>
      <w:keepNext/>
      <w:tabs>
        <w:tab w:val="num" w:pos="0"/>
      </w:tabs>
      <w:ind w:left="1416" w:firstLine="708"/>
      <w:outlineLvl w:val="6"/>
    </w:pPr>
    <w:rPr>
      <w:rFonts w:ascii="Arial Narrow" w:hAnsi="Arial Narrow" w:cs="Arial Narrow"/>
      <w:u w:val="single"/>
      <w:lang w:val="sk-SK"/>
    </w:rPr>
  </w:style>
  <w:style w:type="paragraph" w:styleId="Nadpis8">
    <w:name w:val="heading 8"/>
    <w:basedOn w:val="Normlny"/>
    <w:next w:val="Normlny"/>
    <w:qFormat/>
    <w:rsid w:val="0015165C"/>
    <w:pPr>
      <w:keepNext/>
      <w:tabs>
        <w:tab w:val="num" w:pos="0"/>
      </w:tabs>
      <w:ind w:firstLine="708"/>
      <w:outlineLvl w:val="7"/>
    </w:pPr>
    <w:rPr>
      <w:rFonts w:ascii="Arial Narrow" w:hAnsi="Arial Narrow" w:cs="Arial Narrow"/>
      <w:b/>
      <w:bCs/>
      <w:u w:val="single"/>
      <w:lang w:val="sk-SK"/>
    </w:rPr>
  </w:style>
  <w:style w:type="paragraph" w:styleId="Nadpis9">
    <w:name w:val="heading 9"/>
    <w:basedOn w:val="Normlny"/>
    <w:next w:val="Normlny"/>
    <w:qFormat/>
    <w:rsid w:val="0015165C"/>
    <w:pPr>
      <w:keepNext/>
      <w:tabs>
        <w:tab w:val="num" w:pos="0"/>
      </w:tabs>
      <w:ind w:left="360"/>
      <w:jc w:val="both"/>
      <w:outlineLvl w:val="8"/>
    </w:pPr>
    <w:rPr>
      <w:rFonts w:ascii="Arial Narrow" w:hAnsi="Arial Narrow" w:cs="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15165C"/>
  </w:style>
  <w:style w:type="character" w:customStyle="1" w:styleId="WW8Num1z1">
    <w:name w:val="WW8Num1z1"/>
    <w:rsid w:val="0015165C"/>
  </w:style>
  <w:style w:type="character" w:customStyle="1" w:styleId="WW8Num1z2">
    <w:name w:val="WW8Num1z2"/>
    <w:rsid w:val="0015165C"/>
    <w:rPr>
      <w:color w:val="000000"/>
    </w:rPr>
  </w:style>
  <w:style w:type="character" w:customStyle="1" w:styleId="WW8Num1z3">
    <w:name w:val="WW8Num1z3"/>
    <w:rsid w:val="0015165C"/>
  </w:style>
  <w:style w:type="character" w:customStyle="1" w:styleId="WW8Num1z4">
    <w:name w:val="WW8Num1z4"/>
    <w:rsid w:val="0015165C"/>
  </w:style>
  <w:style w:type="character" w:customStyle="1" w:styleId="WW8Num1z5">
    <w:name w:val="WW8Num1z5"/>
    <w:rsid w:val="0015165C"/>
  </w:style>
  <w:style w:type="character" w:customStyle="1" w:styleId="WW8Num1z6">
    <w:name w:val="WW8Num1z6"/>
    <w:rsid w:val="0015165C"/>
  </w:style>
  <w:style w:type="character" w:customStyle="1" w:styleId="WW8Num1z7">
    <w:name w:val="WW8Num1z7"/>
    <w:rsid w:val="0015165C"/>
  </w:style>
  <w:style w:type="character" w:customStyle="1" w:styleId="WW8Num1z8">
    <w:name w:val="WW8Num1z8"/>
    <w:rsid w:val="0015165C"/>
  </w:style>
  <w:style w:type="character" w:customStyle="1" w:styleId="WW8Num2z0">
    <w:name w:val="WW8Num2z0"/>
    <w:rsid w:val="0015165C"/>
    <w:rPr>
      <w:rFonts w:hint="default"/>
    </w:rPr>
  </w:style>
  <w:style w:type="character" w:customStyle="1" w:styleId="WW8Num2z1">
    <w:name w:val="WW8Num2z1"/>
    <w:rsid w:val="0015165C"/>
  </w:style>
  <w:style w:type="character" w:customStyle="1" w:styleId="WW8Num2z2">
    <w:name w:val="WW8Num2z2"/>
    <w:rsid w:val="0015165C"/>
  </w:style>
  <w:style w:type="character" w:customStyle="1" w:styleId="WW8Num2z3">
    <w:name w:val="WW8Num2z3"/>
    <w:rsid w:val="0015165C"/>
  </w:style>
  <w:style w:type="character" w:customStyle="1" w:styleId="WW8Num2z4">
    <w:name w:val="WW8Num2z4"/>
    <w:rsid w:val="0015165C"/>
  </w:style>
  <w:style w:type="character" w:customStyle="1" w:styleId="WW8Num2z5">
    <w:name w:val="WW8Num2z5"/>
    <w:rsid w:val="0015165C"/>
  </w:style>
  <w:style w:type="character" w:customStyle="1" w:styleId="WW8Num2z6">
    <w:name w:val="WW8Num2z6"/>
    <w:rsid w:val="0015165C"/>
  </w:style>
  <w:style w:type="character" w:customStyle="1" w:styleId="WW8Num2z7">
    <w:name w:val="WW8Num2z7"/>
    <w:rsid w:val="0015165C"/>
  </w:style>
  <w:style w:type="character" w:customStyle="1" w:styleId="WW8Num2z8">
    <w:name w:val="WW8Num2z8"/>
    <w:rsid w:val="0015165C"/>
  </w:style>
  <w:style w:type="character" w:customStyle="1" w:styleId="WW8Num3z0">
    <w:name w:val="WW8Num3z0"/>
    <w:rsid w:val="0015165C"/>
  </w:style>
  <w:style w:type="character" w:customStyle="1" w:styleId="WW8Num3z1">
    <w:name w:val="WW8Num3z1"/>
    <w:rsid w:val="0015165C"/>
  </w:style>
  <w:style w:type="character" w:customStyle="1" w:styleId="WW8Num3z2">
    <w:name w:val="WW8Num3z2"/>
    <w:rsid w:val="0015165C"/>
  </w:style>
  <w:style w:type="character" w:customStyle="1" w:styleId="WW8Num3z3">
    <w:name w:val="WW8Num3z3"/>
    <w:rsid w:val="0015165C"/>
  </w:style>
  <w:style w:type="character" w:customStyle="1" w:styleId="WW8Num3z4">
    <w:name w:val="WW8Num3z4"/>
    <w:rsid w:val="0015165C"/>
  </w:style>
  <w:style w:type="character" w:customStyle="1" w:styleId="WW8Num3z5">
    <w:name w:val="WW8Num3z5"/>
    <w:rsid w:val="0015165C"/>
  </w:style>
  <w:style w:type="character" w:customStyle="1" w:styleId="WW8Num3z6">
    <w:name w:val="WW8Num3z6"/>
    <w:rsid w:val="0015165C"/>
  </w:style>
  <w:style w:type="character" w:customStyle="1" w:styleId="WW8Num3z7">
    <w:name w:val="WW8Num3z7"/>
    <w:rsid w:val="0015165C"/>
  </w:style>
  <w:style w:type="character" w:customStyle="1" w:styleId="WW8Num3z8">
    <w:name w:val="WW8Num3z8"/>
    <w:rsid w:val="0015165C"/>
  </w:style>
  <w:style w:type="character" w:customStyle="1" w:styleId="WW8Num4z0">
    <w:name w:val="WW8Num4z0"/>
    <w:rsid w:val="0015165C"/>
    <w:rPr>
      <w:rFonts w:hint="default"/>
    </w:rPr>
  </w:style>
  <w:style w:type="character" w:customStyle="1" w:styleId="WW8Num4z1">
    <w:name w:val="WW8Num4z1"/>
    <w:rsid w:val="0015165C"/>
  </w:style>
  <w:style w:type="character" w:customStyle="1" w:styleId="WW8Num4z2">
    <w:name w:val="WW8Num4z2"/>
    <w:rsid w:val="0015165C"/>
  </w:style>
  <w:style w:type="character" w:customStyle="1" w:styleId="WW8Num4z3">
    <w:name w:val="WW8Num4z3"/>
    <w:rsid w:val="0015165C"/>
  </w:style>
  <w:style w:type="character" w:customStyle="1" w:styleId="WW8Num4z4">
    <w:name w:val="WW8Num4z4"/>
    <w:rsid w:val="0015165C"/>
  </w:style>
  <w:style w:type="character" w:customStyle="1" w:styleId="WW8Num4z5">
    <w:name w:val="WW8Num4z5"/>
    <w:rsid w:val="0015165C"/>
  </w:style>
  <w:style w:type="character" w:customStyle="1" w:styleId="WW8Num4z6">
    <w:name w:val="WW8Num4z6"/>
    <w:rsid w:val="0015165C"/>
  </w:style>
  <w:style w:type="character" w:customStyle="1" w:styleId="WW8Num4z7">
    <w:name w:val="WW8Num4z7"/>
    <w:rsid w:val="0015165C"/>
  </w:style>
  <w:style w:type="character" w:customStyle="1" w:styleId="WW8Num4z8">
    <w:name w:val="WW8Num4z8"/>
    <w:rsid w:val="0015165C"/>
  </w:style>
  <w:style w:type="character" w:customStyle="1" w:styleId="WW8Num5z0">
    <w:name w:val="WW8Num5z0"/>
    <w:rsid w:val="0015165C"/>
    <w:rPr>
      <w:rFonts w:ascii="Arial Narrow" w:hAnsi="Arial Narrow" w:cs="Arial Narrow"/>
      <w:b/>
      <w:bCs/>
      <w:kern w:val="1"/>
      <w:sz w:val="20"/>
      <w:szCs w:val="20"/>
      <w:lang w:val="sk-SK"/>
    </w:rPr>
  </w:style>
  <w:style w:type="character" w:customStyle="1" w:styleId="WW8Num5z1">
    <w:name w:val="WW8Num5z1"/>
    <w:rsid w:val="0015165C"/>
  </w:style>
  <w:style w:type="character" w:customStyle="1" w:styleId="WW8Num5z2">
    <w:name w:val="WW8Num5z2"/>
    <w:rsid w:val="0015165C"/>
  </w:style>
  <w:style w:type="character" w:customStyle="1" w:styleId="WW8Num5z3">
    <w:name w:val="WW8Num5z3"/>
    <w:rsid w:val="0015165C"/>
  </w:style>
  <w:style w:type="character" w:customStyle="1" w:styleId="WW8Num5z4">
    <w:name w:val="WW8Num5z4"/>
    <w:rsid w:val="0015165C"/>
  </w:style>
  <w:style w:type="character" w:customStyle="1" w:styleId="WW8Num5z5">
    <w:name w:val="WW8Num5z5"/>
    <w:rsid w:val="0015165C"/>
  </w:style>
  <w:style w:type="character" w:customStyle="1" w:styleId="WW8Num5z6">
    <w:name w:val="WW8Num5z6"/>
    <w:rsid w:val="0015165C"/>
  </w:style>
  <w:style w:type="character" w:customStyle="1" w:styleId="WW8Num5z7">
    <w:name w:val="WW8Num5z7"/>
    <w:rsid w:val="0015165C"/>
  </w:style>
  <w:style w:type="character" w:customStyle="1" w:styleId="WW8Num5z8">
    <w:name w:val="WW8Num5z8"/>
    <w:rsid w:val="0015165C"/>
  </w:style>
  <w:style w:type="character" w:customStyle="1" w:styleId="WW8Num6z0">
    <w:name w:val="WW8Num6z0"/>
    <w:rsid w:val="0015165C"/>
  </w:style>
  <w:style w:type="character" w:customStyle="1" w:styleId="WW8Num6z1">
    <w:name w:val="WW8Num6z1"/>
    <w:rsid w:val="0015165C"/>
  </w:style>
  <w:style w:type="character" w:customStyle="1" w:styleId="WW8Num6z2">
    <w:name w:val="WW8Num6z2"/>
    <w:rsid w:val="0015165C"/>
  </w:style>
  <w:style w:type="character" w:customStyle="1" w:styleId="WW8Num6z3">
    <w:name w:val="WW8Num6z3"/>
    <w:rsid w:val="0015165C"/>
  </w:style>
  <w:style w:type="character" w:customStyle="1" w:styleId="WW8Num6z4">
    <w:name w:val="WW8Num6z4"/>
    <w:rsid w:val="0015165C"/>
  </w:style>
  <w:style w:type="character" w:customStyle="1" w:styleId="WW8Num6z5">
    <w:name w:val="WW8Num6z5"/>
    <w:rsid w:val="0015165C"/>
  </w:style>
  <w:style w:type="character" w:customStyle="1" w:styleId="WW8Num6z6">
    <w:name w:val="WW8Num6z6"/>
    <w:rsid w:val="0015165C"/>
  </w:style>
  <w:style w:type="character" w:customStyle="1" w:styleId="WW8Num6z7">
    <w:name w:val="WW8Num6z7"/>
    <w:rsid w:val="0015165C"/>
  </w:style>
  <w:style w:type="character" w:customStyle="1" w:styleId="WW8Num6z8">
    <w:name w:val="WW8Num6z8"/>
    <w:rsid w:val="0015165C"/>
  </w:style>
  <w:style w:type="character" w:customStyle="1" w:styleId="WW8Num7z0">
    <w:name w:val="WW8Num7z0"/>
    <w:rsid w:val="0015165C"/>
    <w:rPr>
      <w:rFonts w:ascii="Arial Narrow" w:hAnsi="Arial Narrow" w:cs="Arial Narrow"/>
      <w:sz w:val="20"/>
      <w:szCs w:val="20"/>
      <w:lang w:val="sk-SK"/>
    </w:rPr>
  </w:style>
  <w:style w:type="character" w:customStyle="1" w:styleId="WW8Num7z1">
    <w:name w:val="WW8Num7z1"/>
    <w:rsid w:val="0015165C"/>
  </w:style>
  <w:style w:type="character" w:customStyle="1" w:styleId="WW8Num7z2">
    <w:name w:val="WW8Num7z2"/>
    <w:rsid w:val="0015165C"/>
  </w:style>
  <w:style w:type="character" w:customStyle="1" w:styleId="WW8Num7z3">
    <w:name w:val="WW8Num7z3"/>
    <w:rsid w:val="0015165C"/>
  </w:style>
  <w:style w:type="character" w:customStyle="1" w:styleId="WW8Num7z4">
    <w:name w:val="WW8Num7z4"/>
    <w:rsid w:val="0015165C"/>
  </w:style>
  <w:style w:type="character" w:customStyle="1" w:styleId="WW8Num7z5">
    <w:name w:val="WW8Num7z5"/>
    <w:rsid w:val="0015165C"/>
  </w:style>
  <w:style w:type="character" w:customStyle="1" w:styleId="WW8Num7z6">
    <w:name w:val="WW8Num7z6"/>
    <w:rsid w:val="0015165C"/>
  </w:style>
  <w:style w:type="character" w:customStyle="1" w:styleId="WW8Num7z7">
    <w:name w:val="WW8Num7z7"/>
    <w:rsid w:val="0015165C"/>
  </w:style>
  <w:style w:type="character" w:customStyle="1" w:styleId="WW8Num7z8">
    <w:name w:val="WW8Num7z8"/>
    <w:rsid w:val="0015165C"/>
  </w:style>
  <w:style w:type="character" w:customStyle="1" w:styleId="WW8Num8z0">
    <w:name w:val="WW8Num8z0"/>
    <w:rsid w:val="0015165C"/>
    <w:rPr>
      <w:rFonts w:ascii="Arial Narrow" w:hAnsi="Arial Narrow" w:cs="Arial Narrow" w:hint="default"/>
      <w:b/>
      <w:bCs/>
      <w:sz w:val="20"/>
      <w:szCs w:val="20"/>
      <w:lang w:val="sk-SK"/>
    </w:rPr>
  </w:style>
  <w:style w:type="character" w:customStyle="1" w:styleId="WW8Num8z1">
    <w:name w:val="WW8Num8z1"/>
    <w:rsid w:val="0015165C"/>
  </w:style>
  <w:style w:type="character" w:customStyle="1" w:styleId="WW8Num8z2">
    <w:name w:val="WW8Num8z2"/>
    <w:rsid w:val="0015165C"/>
  </w:style>
  <w:style w:type="character" w:customStyle="1" w:styleId="WW8Num8z3">
    <w:name w:val="WW8Num8z3"/>
    <w:rsid w:val="0015165C"/>
  </w:style>
  <w:style w:type="character" w:customStyle="1" w:styleId="WW8Num8z4">
    <w:name w:val="WW8Num8z4"/>
    <w:rsid w:val="0015165C"/>
  </w:style>
  <w:style w:type="character" w:customStyle="1" w:styleId="WW8Num8z5">
    <w:name w:val="WW8Num8z5"/>
    <w:rsid w:val="0015165C"/>
  </w:style>
  <w:style w:type="character" w:customStyle="1" w:styleId="WW8Num8z6">
    <w:name w:val="WW8Num8z6"/>
    <w:rsid w:val="0015165C"/>
  </w:style>
  <w:style w:type="character" w:customStyle="1" w:styleId="WW8Num8z7">
    <w:name w:val="WW8Num8z7"/>
    <w:rsid w:val="0015165C"/>
  </w:style>
  <w:style w:type="character" w:customStyle="1" w:styleId="WW8Num8z8">
    <w:name w:val="WW8Num8z8"/>
    <w:rsid w:val="0015165C"/>
  </w:style>
  <w:style w:type="character" w:customStyle="1" w:styleId="WW8Num9z0">
    <w:name w:val="WW8Num9z0"/>
    <w:rsid w:val="0015165C"/>
  </w:style>
  <w:style w:type="character" w:customStyle="1" w:styleId="WW8Num9z1">
    <w:name w:val="WW8Num9z1"/>
    <w:rsid w:val="0015165C"/>
  </w:style>
  <w:style w:type="character" w:customStyle="1" w:styleId="WW8Num9z2">
    <w:name w:val="WW8Num9z2"/>
    <w:rsid w:val="0015165C"/>
  </w:style>
  <w:style w:type="character" w:customStyle="1" w:styleId="WW8Num9z3">
    <w:name w:val="WW8Num9z3"/>
    <w:rsid w:val="0015165C"/>
  </w:style>
  <w:style w:type="character" w:customStyle="1" w:styleId="WW8Num9z4">
    <w:name w:val="WW8Num9z4"/>
    <w:rsid w:val="0015165C"/>
  </w:style>
  <w:style w:type="character" w:customStyle="1" w:styleId="WW8Num9z5">
    <w:name w:val="WW8Num9z5"/>
    <w:rsid w:val="0015165C"/>
  </w:style>
  <w:style w:type="character" w:customStyle="1" w:styleId="WW8Num9z6">
    <w:name w:val="WW8Num9z6"/>
    <w:rsid w:val="0015165C"/>
  </w:style>
  <w:style w:type="character" w:customStyle="1" w:styleId="WW8Num9z7">
    <w:name w:val="WW8Num9z7"/>
    <w:rsid w:val="0015165C"/>
  </w:style>
  <w:style w:type="character" w:customStyle="1" w:styleId="WW8Num9z8">
    <w:name w:val="WW8Num9z8"/>
    <w:rsid w:val="0015165C"/>
  </w:style>
  <w:style w:type="character" w:customStyle="1" w:styleId="WW8Num10z0">
    <w:name w:val="WW8Num10z0"/>
    <w:rsid w:val="0015165C"/>
    <w:rPr>
      <w:rFonts w:ascii="Arial Narrow" w:hAnsi="Arial Narrow" w:cs="Arial Narrow"/>
      <w:sz w:val="20"/>
      <w:szCs w:val="20"/>
      <w:lang w:val="sk-SK"/>
    </w:rPr>
  </w:style>
  <w:style w:type="character" w:customStyle="1" w:styleId="WW8Num10z1">
    <w:name w:val="WW8Num10z1"/>
    <w:rsid w:val="0015165C"/>
  </w:style>
  <w:style w:type="character" w:customStyle="1" w:styleId="WW8Num10z2">
    <w:name w:val="WW8Num10z2"/>
    <w:rsid w:val="0015165C"/>
  </w:style>
  <w:style w:type="character" w:customStyle="1" w:styleId="WW8Num10z3">
    <w:name w:val="WW8Num10z3"/>
    <w:rsid w:val="0015165C"/>
  </w:style>
  <w:style w:type="character" w:customStyle="1" w:styleId="WW8Num10z4">
    <w:name w:val="WW8Num10z4"/>
    <w:rsid w:val="0015165C"/>
  </w:style>
  <w:style w:type="character" w:customStyle="1" w:styleId="WW8Num10z5">
    <w:name w:val="WW8Num10z5"/>
    <w:rsid w:val="0015165C"/>
  </w:style>
  <w:style w:type="character" w:customStyle="1" w:styleId="WW8Num10z6">
    <w:name w:val="WW8Num10z6"/>
    <w:rsid w:val="0015165C"/>
  </w:style>
  <w:style w:type="character" w:customStyle="1" w:styleId="WW8Num10z7">
    <w:name w:val="WW8Num10z7"/>
    <w:rsid w:val="0015165C"/>
  </w:style>
  <w:style w:type="character" w:customStyle="1" w:styleId="WW8Num10z8">
    <w:name w:val="WW8Num10z8"/>
    <w:rsid w:val="0015165C"/>
  </w:style>
  <w:style w:type="character" w:customStyle="1" w:styleId="WW8Num11z0">
    <w:name w:val="WW8Num11z0"/>
    <w:rsid w:val="0015165C"/>
    <w:rPr>
      <w:rFonts w:ascii="Arial Narrow" w:hAnsi="Arial Narrow" w:cs="Arial Narrow" w:hint="default"/>
      <w:sz w:val="20"/>
      <w:szCs w:val="20"/>
      <w:lang w:val="sk-SK"/>
    </w:rPr>
  </w:style>
  <w:style w:type="character" w:customStyle="1" w:styleId="WW8Num11z1">
    <w:name w:val="WW8Num11z1"/>
    <w:rsid w:val="0015165C"/>
  </w:style>
  <w:style w:type="character" w:customStyle="1" w:styleId="WW8Num11z2">
    <w:name w:val="WW8Num11z2"/>
    <w:rsid w:val="0015165C"/>
  </w:style>
  <w:style w:type="character" w:customStyle="1" w:styleId="WW8Num11z3">
    <w:name w:val="WW8Num11z3"/>
    <w:rsid w:val="0015165C"/>
  </w:style>
  <w:style w:type="character" w:customStyle="1" w:styleId="WW8Num11z4">
    <w:name w:val="WW8Num11z4"/>
    <w:rsid w:val="0015165C"/>
  </w:style>
  <w:style w:type="character" w:customStyle="1" w:styleId="WW8Num11z5">
    <w:name w:val="WW8Num11z5"/>
    <w:rsid w:val="0015165C"/>
  </w:style>
  <w:style w:type="character" w:customStyle="1" w:styleId="WW8Num11z6">
    <w:name w:val="WW8Num11z6"/>
    <w:rsid w:val="0015165C"/>
  </w:style>
  <w:style w:type="character" w:customStyle="1" w:styleId="WW8Num11z7">
    <w:name w:val="WW8Num11z7"/>
    <w:rsid w:val="0015165C"/>
  </w:style>
  <w:style w:type="character" w:customStyle="1" w:styleId="WW8Num11z8">
    <w:name w:val="WW8Num11z8"/>
    <w:rsid w:val="0015165C"/>
  </w:style>
  <w:style w:type="character" w:customStyle="1" w:styleId="WW8Num12z0">
    <w:name w:val="WW8Num12z0"/>
    <w:rsid w:val="0015165C"/>
    <w:rPr>
      <w:rFonts w:hint="default"/>
      <w:lang w:val="sk-SK"/>
    </w:rPr>
  </w:style>
  <w:style w:type="character" w:customStyle="1" w:styleId="WW8Num12z1">
    <w:name w:val="WW8Num12z1"/>
    <w:rsid w:val="0015165C"/>
  </w:style>
  <w:style w:type="character" w:customStyle="1" w:styleId="WW8Num12z2">
    <w:name w:val="WW8Num12z2"/>
    <w:rsid w:val="0015165C"/>
  </w:style>
  <w:style w:type="character" w:customStyle="1" w:styleId="WW8Num12z3">
    <w:name w:val="WW8Num12z3"/>
    <w:rsid w:val="0015165C"/>
  </w:style>
  <w:style w:type="character" w:customStyle="1" w:styleId="WW8Num12z4">
    <w:name w:val="WW8Num12z4"/>
    <w:rsid w:val="0015165C"/>
  </w:style>
  <w:style w:type="character" w:customStyle="1" w:styleId="WW8Num12z5">
    <w:name w:val="WW8Num12z5"/>
    <w:rsid w:val="0015165C"/>
  </w:style>
  <w:style w:type="character" w:customStyle="1" w:styleId="WW8Num12z6">
    <w:name w:val="WW8Num12z6"/>
    <w:rsid w:val="0015165C"/>
  </w:style>
  <w:style w:type="character" w:customStyle="1" w:styleId="WW8Num12z7">
    <w:name w:val="WW8Num12z7"/>
    <w:rsid w:val="0015165C"/>
  </w:style>
  <w:style w:type="character" w:customStyle="1" w:styleId="WW8Num12z8">
    <w:name w:val="WW8Num12z8"/>
    <w:rsid w:val="0015165C"/>
  </w:style>
  <w:style w:type="character" w:customStyle="1" w:styleId="WW8Num13z0">
    <w:name w:val="WW8Num13z0"/>
    <w:rsid w:val="0015165C"/>
    <w:rPr>
      <w:rFonts w:ascii="Arial Narrow" w:hAnsi="Arial Narrow" w:cs="Arial Narrow" w:hint="default"/>
      <w:sz w:val="20"/>
      <w:szCs w:val="20"/>
      <w:lang w:val="sk-SK"/>
    </w:rPr>
  </w:style>
  <w:style w:type="character" w:customStyle="1" w:styleId="WW8Num13z1">
    <w:name w:val="WW8Num13z1"/>
    <w:rsid w:val="0015165C"/>
  </w:style>
  <w:style w:type="character" w:customStyle="1" w:styleId="WW8Num13z2">
    <w:name w:val="WW8Num13z2"/>
    <w:rsid w:val="0015165C"/>
  </w:style>
  <w:style w:type="character" w:customStyle="1" w:styleId="WW8Num13z3">
    <w:name w:val="WW8Num13z3"/>
    <w:rsid w:val="0015165C"/>
  </w:style>
  <w:style w:type="character" w:customStyle="1" w:styleId="WW8Num13z4">
    <w:name w:val="WW8Num13z4"/>
    <w:rsid w:val="0015165C"/>
  </w:style>
  <w:style w:type="character" w:customStyle="1" w:styleId="WW8Num13z5">
    <w:name w:val="WW8Num13z5"/>
    <w:rsid w:val="0015165C"/>
  </w:style>
  <w:style w:type="character" w:customStyle="1" w:styleId="WW8Num13z6">
    <w:name w:val="WW8Num13z6"/>
    <w:rsid w:val="0015165C"/>
  </w:style>
  <w:style w:type="character" w:customStyle="1" w:styleId="WW8Num13z7">
    <w:name w:val="WW8Num13z7"/>
    <w:rsid w:val="0015165C"/>
  </w:style>
  <w:style w:type="character" w:customStyle="1" w:styleId="WW8Num13z8">
    <w:name w:val="WW8Num13z8"/>
    <w:rsid w:val="0015165C"/>
  </w:style>
  <w:style w:type="character" w:customStyle="1" w:styleId="WW8Num14z0">
    <w:name w:val="WW8Num14z0"/>
    <w:rsid w:val="0015165C"/>
    <w:rPr>
      <w:rFonts w:ascii="Arial Narrow" w:hAnsi="Arial Narrow" w:cs="Arial Narrow" w:hint="default"/>
      <w:sz w:val="20"/>
      <w:szCs w:val="20"/>
      <w:lang w:val="sk-SK"/>
    </w:rPr>
  </w:style>
  <w:style w:type="character" w:customStyle="1" w:styleId="WW8Num14z1">
    <w:name w:val="WW8Num14z1"/>
    <w:rsid w:val="0015165C"/>
  </w:style>
  <w:style w:type="character" w:customStyle="1" w:styleId="WW8Num14z2">
    <w:name w:val="WW8Num14z2"/>
    <w:rsid w:val="0015165C"/>
  </w:style>
  <w:style w:type="character" w:customStyle="1" w:styleId="WW8Num14z3">
    <w:name w:val="WW8Num14z3"/>
    <w:rsid w:val="0015165C"/>
  </w:style>
  <w:style w:type="character" w:customStyle="1" w:styleId="WW8Num14z4">
    <w:name w:val="WW8Num14z4"/>
    <w:rsid w:val="0015165C"/>
  </w:style>
  <w:style w:type="character" w:customStyle="1" w:styleId="WW8Num14z5">
    <w:name w:val="WW8Num14z5"/>
    <w:rsid w:val="0015165C"/>
  </w:style>
  <w:style w:type="character" w:customStyle="1" w:styleId="WW8Num14z6">
    <w:name w:val="WW8Num14z6"/>
    <w:rsid w:val="0015165C"/>
  </w:style>
  <w:style w:type="character" w:customStyle="1" w:styleId="WW8Num14z7">
    <w:name w:val="WW8Num14z7"/>
    <w:rsid w:val="0015165C"/>
  </w:style>
  <w:style w:type="character" w:customStyle="1" w:styleId="WW8Num14z8">
    <w:name w:val="WW8Num14z8"/>
    <w:rsid w:val="0015165C"/>
  </w:style>
  <w:style w:type="character" w:customStyle="1" w:styleId="WW8Num15z0">
    <w:name w:val="WW8Num15z0"/>
    <w:rsid w:val="0015165C"/>
    <w:rPr>
      <w:rFonts w:ascii="Arial Narrow" w:hAnsi="Arial Narrow" w:cs="Arial Narrow" w:hint="default"/>
      <w:sz w:val="20"/>
      <w:szCs w:val="20"/>
      <w:lang w:val="sk-SK"/>
    </w:rPr>
  </w:style>
  <w:style w:type="character" w:customStyle="1" w:styleId="WW8Num15z1">
    <w:name w:val="WW8Num15z1"/>
    <w:rsid w:val="0015165C"/>
  </w:style>
  <w:style w:type="character" w:customStyle="1" w:styleId="WW8Num15z2">
    <w:name w:val="WW8Num15z2"/>
    <w:rsid w:val="0015165C"/>
  </w:style>
  <w:style w:type="character" w:customStyle="1" w:styleId="WW8Num15z3">
    <w:name w:val="WW8Num15z3"/>
    <w:rsid w:val="0015165C"/>
  </w:style>
  <w:style w:type="character" w:customStyle="1" w:styleId="WW8Num15z4">
    <w:name w:val="WW8Num15z4"/>
    <w:rsid w:val="0015165C"/>
  </w:style>
  <w:style w:type="character" w:customStyle="1" w:styleId="WW8Num15z5">
    <w:name w:val="WW8Num15z5"/>
    <w:rsid w:val="0015165C"/>
  </w:style>
  <w:style w:type="character" w:customStyle="1" w:styleId="WW8Num15z6">
    <w:name w:val="WW8Num15z6"/>
    <w:rsid w:val="0015165C"/>
  </w:style>
  <w:style w:type="character" w:customStyle="1" w:styleId="WW8Num15z7">
    <w:name w:val="WW8Num15z7"/>
    <w:rsid w:val="0015165C"/>
  </w:style>
  <w:style w:type="character" w:customStyle="1" w:styleId="WW8Num15z8">
    <w:name w:val="WW8Num15z8"/>
    <w:rsid w:val="0015165C"/>
  </w:style>
  <w:style w:type="character" w:customStyle="1" w:styleId="WW8Num16z0">
    <w:name w:val="WW8Num16z0"/>
    <w:rsid w:val="0015165C"/>
    <w:rPr>
      <w:rFonts w:ascii="Arial Narrow" w:hAnsi="Arial Narrow" w:cs="Arial Narrow" w:hint="default"/>
      <w:sz w:val="20"/>
      <w:szCs w:val="20"/>
      <w:lang w:val="sk-SK"/>
    </w:rPr>
  </w:style>
  <w:style w:type="character" w:customStyle="1" w:styleId="WW8Num16z1">
    <w:name w:val="WW8Num16z1"/>
    <w:rsid w:val="0015165C"/>
  </w:style>
  <w:style w:type="character" w:customStyle="1" w:styleId="WW8Num16z2">
    <w:name w:val="WW8Num16z2"/>
    <w:rsid w:val="0015165C"/>
  </w:style>
  <w:style w:type="character" w:customStyle="1" w:styleId="WW8Num16z3">
    <w:name w:val="WW8Num16z3"/>
    <w:rsid w:val="0015165C"/>
  </w:style>
  <w:style w:type="character" w:customStyle="1" w:styleId="WW8Num16z4">
    <w:name w:val="WW8Num16z4"/>
    <w:rsid w:val="0015165C"/>
  </w:style>
  <w:style w:type="character" w:customStyle="1" w:styleId="WW8Num16z5">
    <w:name w:val="WW8Num16z5"/>
    <w:rsid w:val="0015165C"/>
  </w:style>
  <w:style w:type="character" w:customStyle="1" w:styleId="WW8Num16z6">
    <w:name w:val="WW8Num16z6"/>
    <w:rsid w:val="0015165C"/>
  </w:style>
  <w:style w:type="character" w:customStyle="1" w:styleId="WW8Num16z7">
    <w:name w:val="WW8Num16z7"/>
    <w:rsid w:val="0015165C"/>
  </w:style>
  <w:style w:type="character" w:customStyle="1" w:styleId="WW8Num16z8">
    <w:name w:val="WW8Num16z8"/>
    <w:rsid w:val="0015165C"/>
  </w:style>
  <w:style w:type="character" w:customStyle="1" w:styleId="Predvolenpsmoodseku1">
    <w:name w:val="Predvolené písmo odseku1"/>
    <w:rsid w:val="0015165C"/>
  </w:style>
  <w:style w:type="character" w:customStyle="1" w:styleId="Nadpis1Char">
    <w:name w:val="Nadpis 1 Char"/>
    <w:basedOn w:val="Predvolenpsmoodseku1"/>
    <w:rsid w:val="0015165C"/>
    <w:rPr>
      <w:rFonts w:ascii="Arial Narrow" w:hAnsi="Arial Narrow" w:cs="Arial Narrow"/>
      <w:b/>
      <w:bCs/>
      <w:i/>
      <w:iCs/>
      <w:sz w:val="28"/>
      <w:szCs w:val="28"/>
    </w:rPr>
  </w:style>
  <w:style w:type="character" w:customStyle="1" w:styleId="Nadpis2Char">
    <w:name w:val="Nadpis 2 Char"/>
    <w:basedOn w:val="Predvolenpsmoodseku1"/>
    <w:rsid w:val="0015165C"/>
    <w:rPr>
      <w:rFonts w:ascii="Arial Narrow" w:hAnsi="Arial Narrow" w:cs="Arial Narrow"/>
      <w:i/>
      <w:iCs/>
      <w:sz w:val="24"/>
      <w:szCs w:val="24"/>
    </w:rPr>
  </w:style>
  <w:style w:type="character" w:customStyle="1" w:styleId="Nadpis3Char">
    <w:name w:val="Nadpis 3 Char"/>
    <w:basedOn w:val="Predvolenpsmoodseku1"/>
    <w:rsid w:val="0015165C"/>
    <w:rPr>
      <w:b/>
      <w:bCs/>
      <w:sz w:val="24"/>
      <w:szCs w:val="24"/>
    </w:rPr>
  </w:style>
  <w:style w:type="character" w:customStyle="1" w:styleId="Nadpis4Char">
    <w:name w:val="Nadpis 4 Char"/>
    <w:basedOn w:val="Predvolenpsmoodseku1"/>
    <w:rsid w:val="0015165C"/>
    <w:rPr>
      <w:rFonts w:ascii="Arial Narrow" w:hAnsi="Arial Narrow" w:cs="Arial Narrow"/>
      <w:sz w:val="24"/>
      <w:szCs w:val="24"/>
    </w:rPr>
  </w:style>
  <w:style w:type="character" w:customStyle="1" w:styleId="Nadpis5Char">
    <w:name w:val="Nadpis 5 Char"/>
    <w:basedOn w:val="Predvolenpsmoodseku1"/>
    <w:rsid w:val="0015165C"/>
    <w:rPr>
      <w:rFonts w:ascii="Arial Narrow" w:hAnsi="Arial Narrow" w:cs="Arial Narrow"/>
      <w:sz w:val="24"/>
      <w:szCs w:val="24"/>
    </w:rPr>
  </w:style>
  <w:style w:type="character" w:customStyle="1" w:styleId="Nadpis6Char">
    <w:name w:val="Nadpis 6 Char"/>
    <w:basedOn w:val="Predvolenpsmoodseku1"/>
    <w:rsid w:val="0015165C"/>
    <w:rPr>
      <w:rFonts w:ascii="Arial Narrow" w:hAnsi="Arial Narrow" w:cs="Arial Narrow"/>
      <w:b/>
      <w:bCs/>
      <w:sz w:val="24"/>
      <w:szCs w:val="24"/>
    </w:rPr>
  </w:style>
  <w:style w:type="character" w:customStyle="1" w:styleId="Nadpis7Char">
    <w:name w:val="Nadpis 7 Char"/>
    <w:basedOn w:val="Predvolenpsmoodseku1"/>
    <w:rsid w:val="0015165C"/>
    <w:rPr>
      <w:rFonts w:ascii="Arial Narrow" w:hAnsi="Arial Narrow" w:cs="Arial Narrow"/>
      <w:sz w:val="24"/>
      <w:szCs w:val="24"/>
      <w:u w:val="single"/>
    </w:rPr>
  </w:style>
  <w:style w:type="character" w:customStyle="1" w:styleId="Nadpis8Char">
    <w:name w:val="Nadpis 8 Char"/>
    <w:basedOn w:val="Predvolenpsmoodseku1"/>
    <w:rsid w:val="0015165C"/>
    <w:rPr>
      <w:rFonts w:ascii="Arial Narrow" w:hAnsi="Arial Narrow" w:cs="Arial Narrow"/>
      <w:b/>
      <w:bCs/>
      <w:sz w:val="24"/>
      <w:szCs w:val="24"/>
      <w:u w:val="single"/>
    </w:rPr>
  </w:style>
  <w:style w:type="character" w:customStyle="1" w:styleId="Nadpis9Char">
    <w:name w:val="Nadpis 9 Char"/>
    <w:basedOn w:val="Predvolenpsmoodseku1"/>
    <w:rsid w:val="0015165C"/>
    <w:rPr>
      <w:rFonts w:ascii="Arial Narrow" w:hAnsi="Arial Narrow" w:cs="Arial Narrow"/>
      <w:b/>
      <w:bCs/>
      <w:sz w:val="24"/>
      <w:szCs w:val="24"/>
    </w:rPr>
  </w:style>
  <w:style w:type="character" w:customStyle="1" w:styleId="ZarkazkladnhotextuChar">
    <w:name w:val="Zarážka základného textu Char"/>
    <w:basedOn w:val="Predvolenpsmoodseku1"/>
    <w:rsid w:val="0015165C"/>
    <w:rPr>
      <w:rFonts w:ascii="Arial Narrow" w:hAnsi="Arial Narrow" w:cs="Arial Narrow"/>
      <w:sz w:val="28"/>
      <w:szCs w:val="28"/>
    </w:rPr>
  </w:style>
  <w:style w:type="character" w:customStyle="1" w:styleId="NzovChar">
    <w:name w:val="Názov Char"/>
    <w:basedOn w:val="Predvolenpsmoodseku1"/>
    <w:rsid w:val="0015165C"/>
    <w:rPr>
      <w:rFonts w:ascii="Arial Narrow" w:hAnsi="Arial Narrow" w:cs="Arial Narrow"/>
      <w:sz w:val="28"/>
      <w:szCs w:val="28"/>
    </w:rPr>
  </w:style>
  <w:style w:type="character" w:customStyle="1" w:styleId="ZkladntextChar">
    <w:name w:val="Základný text Char"/>
    <w:basedOn w:val="Predvolenpsmoodseku1"/>
    <w:rsid w:val="0015165C"/>
    <w:rPr>
      <w:color w:val="000000"/>
      <w:sz w:val="24"/>
      <w:szCs w:val="24"/>
    </w:rPr>
  </w:style>
  <w:style w:type="character" w:customStyle="1" w:styleId="PtaChar">
    <w:name w:val="Päta Char"/>
    <w:basedOn w:val="Predvolenpsmoodseku1"/>
    <w:rsid w:val="0015165C"/>
    <w:rPr>
      <w:sz w:val="24"/>
      <w:szCs w:val="24"/>
      <w:lang w:val="cs-CZ"/>
    </w:rPr>
  </w:style>
  <w:style w:type="character" w:styleId="slostrany">
    <w:name w:val="page number"/>
    <w:basedOn w:val="Predvolenpsmoodseku1"/>
    <w:rsid w:val="0015165C"/>
  </w:style>
  <w:style w:type="character" w:customStyle="1" w:styleId="Zkladntext3Char">
    <w:name w:val="Základný text 3 Char"/>
    <w:basedOn w:val="Predvolenpsmoodseku1"/>
    <w:rsid w:val="0015165C"/>
    <w:rPr>
      <w:rFonts w:ascii="Arial Narrow" w:hAnsi="Arial Narrow" w:cs="Arial Narrow"/>
      <w:sz w:val="24"/>
      <w:szCs w:val="24"/>
    </w:rPr>
  </w:style>
  <w:style w:type="character" w:customStyle="1" w:styleId="Zkladntext2Char">
    <w:name w:val="Základný text 2 Char"/>
    <w:basedOn w:val="Predvolenpsmoodseku1"/>
    <w:rsid w:val="0015165C"/>
    <w:rPr>
      <w:rFonts w:ascii="Arial Narrow" w:hAnsi="Arial Narrow" w:cs="Arial Narrow"/>
      <w:sz w:val="24"/>
      <w:szCs w:val="24"/>
    </w:rPr>
  </w:style>
  <w:style w:type="character" w:customStyle="1" w:styleId="Zarkazkladnhotextu2Char">
    <w:name w:val="Zarážka základného textu 2 Char"/>
    <w:basedOn w:val="Predvolenpsmoodseku1"/>
    <w:rsid w:val="0015165C"/>
    <w:rPr>
      <w:rFonts w:ascii="Arial Narrow" w:hAnsi="Arial Narrow" w:cs="Arial Narrow"/>
      <w:b/>
      <w:bCs/>
      <w:sz w:val="24"/>
      <w:szCs w:val="24"/>
    </w:rPr>
  </w:style>
  <w:style w:type="character" w:customStyle="1" w:styleId="Zarkazkladnhotextu3Char">
    <w:name w:val="Zarážka základného textu 3 Char"/>
    <w:basedOn w:val="Predvolenpsmoodseku1"/>
    <w:rsid w:val="0015165C"/>
    <w:rPr>
      <w:rFonts w:ascii="Arial Narrow" w:hAnsi="Arial Narrow" w:cs="Arial Narrow"/>
      <w:sz w:val="24"/>
      <w:szCs w:val="24"/>
    </w:rPr>
  </w:style>
  <w:style w:type="character" w:customStyle="1" w:styleId="HlavikaChar">
    <w:name w:val="Hlavička Char"/>
    <w:basedOn w:val="Predvolenpsmoodseku1"/>
    <w:rsid w:val="0015165C"/>
    <w:rPr>
      <w:sz w:val="24"/>
      <w:szCs w:val="24"/>
    </w:rPr>
  </w:style>
  <w:style w:type="character" w:customStyle="1" w:styleId="CommentTextChar">
    <w:name w:val="Comment Text Char"/>
    <w:basedOn w:val="Predvolenpsmoodseku1"/>
    <w:rsid w:val="0015165C"/>
  </w:style>
  <w:style w:type="character" w:customStyle="1" w:styleId="TextkomentraChar">
    <w:name w:val="Text komentára Char"/>
    <w:basedOn w:val="Predvolenpsmoodseku1"/>
    <w:rsid w:val="0015165C"/>
    <w:rPr>
      <w:rFonts w:ascii="Times New Roman" w:hAnsi="Times New Roman" w:cs="Times New Roman"/>
      <w:sz w:val="20"/>
      <w:szCs w:val="20"/>
      <w:lang w:val="cs-CZ"/>
    </w:rPr>
  </w:style>
  <w:style w:type="character" w:customStyle="1" w:styleId="TextkomentraChar1">
    <w:name w:val="Text komentára Char1"/>
    <w:basedOn w:val="Predvolenpsmoodseku1"/>
    <w:rsid w:val="0015165C"/>
    <w:rPr>
      <w:lang w:val="cs-CZ"/>
    </w:rPr>
  </w:style>
  <w:style w:type="character" w:customStyle="1" w:styleId="CommentSubjectChar">
    <w:name w:val="Comment Subject Char"/>
    <w:basedOn w:val="CommentTextChar"/>
    <w:rsid w:val="0015165C"/>
    <w:rPr>
      <w:b/>
      <w:bCs/>
    </w:rPr>
  </w:style>
  <w:style w:type="character" w:customStyle="1" w:styleId="PredmetkomentraChar">
    <w:name w:val="Predmet komentára Char"/>
    <w:basedOn w:val="TextkomentraChar"/>
    <w:rsid w:val="0015165C"/>
    <w:rPr>
      <w:b/>
      <w:bCs/>
    </w:rPr>
  </w:style>
  <w:style w:type="character" w:customStyle="1" w:styleId="PredmetkomentraChar1">
    <w:name w:val="Predmet komentára Char1"/>
    <w:basedOn w:val="TextkomentraChar1"/>
    <w:rsid w:val="0015165C"/>
    <w:rPr>
      <w:b/>
      <w:bCs/>
    </w:rPr>
  </w:style>
  <w:style w:type="character" w:customStyle="1" w:styleId="BalloonTextChar">
    <w:name w:val="Balloon Text Char"/>
    <w:basedOn w:val="Predvolenpsmoodseku1"/>
    <w:rsid w:val="0015165C"/>
    <w:rPr>
      <w:rFonts w:ascii="Tahoma" w:hAnsi="Tahoma" w:cs="Tahoma"/>
      <w:sz w:val="16"/>
      <w:szCs w:val="16"/>
    </w:rPr>
  </w:style>
  <w:style w:type="character" w:customStyle="1" w:styleId="TextbublinyChar">
    <w:name w:val="Text bubliny Char"/>
    <w:basedOn w:val="Predvolenpsmoodseku1"/>
    <w:rsid w:val="0015165C"/>
    <w:rPr>
      <w:rFonts w:ascii="Times New Roman" w:hAnsi="Times New Roman" w:cs="Times New Roman"/>
      <w:sz w:val="0"/>
      <w:szCs w:val="0"/>
      <w:lang w:val="cs-CZ"/>
    </w:rPr>
  </w:style>
  <w:style w:type="character" w:customStyle="1" w:styleId="TextbublinyChar1">
    <w:name w:val="Text bubliny Char1"/>
    <w:basedOn w:val="Predvolenpsmoodseku1"/>
    <w:rsid w:val="0015165C"/>
    <w:rPr>
      <w:rFonts w:ascii="Tahoma" w:hAnsi="Tahoma" w:cs="Tahoma"/>
      <w:sz w:val="16"/>
      <w:szCs w:val="16"/>
      <w:lang w:val="cs-CZ"/>
    </w:rPr>
  </w:style>
  <w:style w:type="character" w:styleId="Hypertextovprepojenie">
    <w:name w:val="Hyperlink"/>
    <w:basedOn w:val="Predvolenpsmoodseku1"/>
    <w:rsid w:val="0015165C"/>
    <w:rPr>
      <w:rFonts w:cs="Times New Roman"/>
      <w:color w:val="0000FF"/>
      <w:u w:val="single"/>
    </w:rPr>
  </w:style>
  <w:style w:type="character" w:styleId="PouitHypertextovPrepojenie">
    <w:name w:val="FollowedHyperlink"/>
    <w:basedOn w:val="Predvolenpsmoodseku1"/>
    <w:rsid w:val="0015165C"/>
    <w:rPr>
      <w:rFonts w:cs="Times New Roman"/>
      <w:color w:val="800080"/>
      <w:u w:val="single"/>
    </w:rPr>
  </w:style>
  <w:style w:type="character" w:customStyle="1" w:styleId="ra">
    <w:name w:val="ra"/>
    <w:basedOn w:val="Predvolenpsmoodseku1"/>
    <w:rsid w:val="0015165C"/>
    <w:rPr>
      <w:rFonts w:cs="Times New Roman"/>
    </w:rPr>
  </w:style>
  <w:style w:type="character" w:customStyle="1" w:styleId="PodtitulChar">
    <w:name w:val="Podtitul Char"/>
    <w:basedOn w:val="Predvolenpsmoodseku1"/>
    <w:rsid w:val="0015165C"/>
    <w:rPr>
      <w:rFonts w:ascii="Cambria" w:hAnsi="Cambria" w:cs="Cambria"/>
      <w:sz w:val="24"/>
      <w:szCs w:val="24"/>
    </w:rPr>
  </w:style>
  <w:style w:type="character" w:styleId="Siln">
    <w:name w:val="Strong"/>
    <w:basedOn w:val="Predvolenpsmoodseku1"/>
    <w:qFormat/>
    <w:rsid w:val="0015165C"/>
    <w:rPr>
      <w:rFonts w:cs="Times New Roman"/>
      <w:b/>
      <w:bCs/>
    </w:rPr>
  </w:style>
  <w:style w:type="character" w:styleId="Zvraznenie">
    <w:name w:val="Emphasis"/>
    <w:basedOn w:val="Predvolenpsmoodseku1"/>
    <w:qFormat/>
    <w:rsid w:val="0015165C"/>
    <w:rPr>
      <w:rFonts w:ascii="Calibri" w:hAnsi="Calibri" w:cs="Calibri"/>
      <w:b/>
      <w:bCs/>
      <w:i/>
      <w:iCs/>
    </w:rPr>
  </w:style>
  <w:style w:type="character" w:customStyle="1" w:styleId="FootnoteTextChar">
    <w:name w:val="Footnote Text Char"/>
    <w:basedOn w:val="Predvolenpsmoodseku1"/>
    <w:rsid w:val="0015165C"/>
    <w:rPr>
      <w:rFonts w:cs="Times New Roman"/>
    </w:rPr>
  </w:style>
  <w:style w:type="character" w:customStyle="1" w:styleId="TextpoznmkypodiarouChar">
    <w:name w:val="Text poznámky pod čiarou Char"/>
    <w:basedOn w:val="Predvolenpsmoodseku1"/>
    <w:rsid w:val="0015165C"/>
    <w:rPr>
      <w:rFonts w:ascii="Times New Roman" w:hAnsi="Times New Roman" w:cs="Times New Roman"/>
      <w:sz w:val="20"/>
      <w:szCs w:val="20"/>
      <w:lang w:val="cs-CZ"/>
    </w:rPr>
  </w:style>
  <w:style w:type="character" w:customStyle="1" w:styleId="TextpoznmkypodiarouChar1">
    <w:name w:val="Text poznámky pod čiarou Char1"/>
    <w:basedOn w:val="Predvolenpsmoodseku1"/>
    <w:rsid w:val="0015165C"/>
    <w:rPr>
      <w:rFonts w:cs="Times New Roman"/>
      <w:lang w:val="cs-CZ"/>
    </w:rPr>
  </w:style>
  <w:style w:type="character" w:customStyle="1" w:styleId="Znakyprepoznmkupodiarou">
    <w:name w:val="Znaky pre poznámku pod čiarou"/>
    <w:basedOn w:val="Predvolenpsmoodseku1"/>
    <w:rsid w:val="0015165C"/>
    <w:rPr>
      <w:rFonts w:cs="Times New Roman"/>
      <w:vertAlign w:val="superscript"/>
    </w:rPr>
  </w:style>
  <w:style w:type="character" w:customStyle="1" w:styleId="apple-style-span">
    <w:name w:val="apple-style-span"/>
    <w:rsid w:val="0015165C"/>
    <w:rPr>
      <w:rFonts w:cs="Times New Roman"/>
    </w:rPr>
  </w:style>
  <w:style w:type="character" w:customStyle="1" w:styleId="apple-converted-space">
    <w:name w:val="apple-converted-space"/>
    <w:basedOn w:val="Predvolenpsmoodseku1"/>
    <w:rsid w:val="0015165C"/>
    <w:rPr>
      <w:rFonts w:cs="Times New Roman"/>
    </w:rPr>
  </w:style>
  <w:style w:type="paragraph" w:customStyle="1" w:styleId="Nadpis">
    <w:name w:val="Nadpis"/>
    <w:basedOn w:val="Normlny"/>
    <w:next w:val="Zkladntext"/>
    <w:rsid w:val="0015165C"/>
    <w:pPr>
      <w:keepNext/>
      <w:spacing w:before="240" w:after="120"/>
    </w:pPr>
    <w:rPr>
      <w:rFonts w:ascii="Arial" w:eastAsia="Microsoft YaHei" w:hAnsi="Arial" w:cs="Mangal"/>
      <w:sz w:val="28"/>
      <w:szCs w:val="28"/>
    </w:rPr>
  </w:style>
  <w:style w:type="paragraph" w:styleId="Zkladntext">
    <w:name w:val="Body Text"/>
    <w:basedOn w:val="Normlny"/>
    <w:rsid w:val="0015165C"/>
    <w:pPr>
      <w:spacing w:before="144" w:after="144"/>
      <w:ind w:firstLine="709"/>
      <w:jc w:val="both"/>
    </w:pPr>
    <w:rPr>
      <w:color w:val="000000"/>
      <w:lang w:val="sk-SK"/>
    </w:rPr>
  </w:style>
  <w:style w:type="paragraph" w:styleId="Zoznam">
    <w:name w:val="List"/>
    <w:basedOn w:val="Zkladntext"/>
    <w:rsid w:val="0015165C"/>
    <w:rPr>
      <w:rFonts w:cs="Mangal"/>
    </w:rPr>
  </w:style>
  <w:style w:type="paragraph" w:customStyle="1" w:styleId="Popisok">
    <w:name w:val="Popisok"/>
    <w:basedOn w:val="Normlny"/>
    <w:rsid w:val="0015165C"/>
    <w:pPr>
      <w:suppressLineNumbers/>
      <w:spacing w:before="120" w:after="120"/>
    </w:pPr>
    <w:rPr>
      <w:rFonts w:cs="Mangal"/>
      <w:i/>
      <w:iCs/>
    </w:rPr>
  </w:style>
  <w:style w:type="paragraph" w:customStyle="1" w:styleId="Index">
    <w:name w:val="Index"/>
    <w:basedOn w:val="Normlny"/>
    <w:rsid w:val="0015165C"/>
    <w:pPr>
      <w:suppressLineNumbers/>
    </w:pPr>
    <w:rPr>
      <w:rFonts w:cs="Mangal"/>
    </w:rPr>
  </w:style>
  <w:style w:type="paragraph" w:styleId="Zarkazkladnhotextu">
    <w:name w:val="Body Text Indent"/>
    <w:basedOn w:val="Normlny"/>
    <w:rsid w:val="0015165C"/>
    <w:pPr>
      <w:ind w:left="360"/>
    </w:pPr>
    <w:rPr>
      <w:rFonts w:ascii="Arial Narrow" w:hAnsi="Arial Narrow" w:cs="Arial Narrow"/>
      <w:lang w:val="sk-SK"/>
    </w:rPr>
  </w:style>
  <w:style w:type="paragraph" w:styleId="Nzov">
    <w:name w:val="Title"/>
    <w:basedOn w:val="Normlny"/>
    <w:next w:val="Podtitul"/>
    <w:qFormat/>
    <w:rsid w:val="0015165C"/>
    <w:pPr>
      <w:jc w:val="center"/>
    </w:pPr>
    <w:rPr>
      <w:rFonts w:ascii="Arial Narrow" w:hAnsi="Arial Narrow" w:cs="Arial Narrow"/>
      <w:sz w:val="28"/>
      <w:szCs w:val="28"/>
      <w:lang w:val="sk-SK"/>
    </w:rPr>
  </w:style>
  <w:style w:type="paragraph" w:styleId="Podtitul">
    <w:name w:val="Subtitle"/>
    <w:basedOn w:val="Normlny"/>
    <w:next w:val="Normlny"/>
    <w:qFormat/>
    <w:rsid w:val="0015165C"/>
    <w:pPr>
      <w:spacing w:after="60"/>
      <w:jc w:val="center"/>
    </w:pPr>
    <w:rPr>
      <w:rFonts w:ascii="Cambria" w:hAnsi="Cambria" w:cs="Cambria"/>
      <w:sz w:val="22"/>
      <w:szCs w:val="22"/>
      <w:lang w:val="sk-SK"/>
    </w:rPr>
  </w:style>
  <w:style w:type="paragraph" w:styleId="Pta">
    <w:name w:val="footer"/>
    <w:basedOn w:val="Normlny"/>
    <w:rsid w:val="0015165C"/>
  </w:style>
  <w:style w:type="paragraph" w:customStyle="1" w:styleId="Zkladntext31">
    <w:name w:val="Základný text 31"/>
    <w:basedOn w:val="Normlny"/>
    <w:rsid w:val="0015165C"/>
    <w:pPr>
      <w:jc w:val="both"/>
    </w:pPr>
    <w:rPr>
      <w:rFonts w:ascii="Arial Narrow" w:hAnsi="Arial Narrow" w:cs="Arial Narrow"/>
      <w:lang w:val="sk-SK"/>
    </w:rPr>
  </w:style>
  <w:style w:type="paragraph" w:customStyle="1" w:styleId="Zkladntext21">
    <w:name w:val="Základný text 21"/>
    <w:basedOn w:val="Normlny"/>
    <w:rsid w:val="0015165C"/>
    <w:rPr>
      <w:rFonts w:ascii="Arial Narrow" w:hAnsi="Arial Narrow" w:cs="Arial Narrow"/>
      <w:sz w:val="28"/>
      <w:szCs w:val="28"/>
      <w:lang w:val="sk-SK"/>
    </w:rPr>
  </w:style>
  <w:style w:type="paragraph" w:customStyle="1" w:styleId="Zarkazkladnhotextu21">
    <w:name w:val="Zarážka základného textu 21"/>
    <w:basedOn w:val="Normlny"/>
    <w:rsid w:val="0015165C"/>
    <w:pPr>
      <w:ind w:left="720"/>
    </w:pPr>
    <w:rPr>
      <w:rFonts w:ascii="Arial Narrow" w:hAnsi="Arial Narrow" w:cs="Arial Narrow"/>
      <w:b/>
      <w:bCs/>
      <w:sz w:val="28"/>
      <w:szCs w:val="28"/>
      <w:lang w:val="sk-SK"/>
    </w:rPr>
  </w:style>
  <w:style w:type="paragraph" w:customStyle="1" w:styleId="Zarkazkladnhotextu31">
    <w:name w:val="Zarážka základného textu 31"/>
    <w:basedOn w:val="Normlny"/>
    <w:rsid w:val="0015165C"/>
    <w:pPr>
      <w:ind w:left="360"/>
      <w:jc w:val="both"/>
    </w:pPr>
    <w:rPr>
      <w:rFonts w:ascii="Arial Narrow" w:hAnsi="Arial Narrow" w:cs="Arial Narrow"/>
      <w:lang w:val="sk-SK"/>
    </w:rPr>
  </w:style>
  <w:style w:type="paragraph" w:styleId="Hlavika">
    <w:name w:val="header"/>
    <w:basedOn w:val="Normlny"/>
    <w:rsid w:val="0015165C"/>
    <w:rPr>
      <w:lang w:val="sk-SK"/>
    </w:rPr>
  </w:style>
  <w:style w:type="paragraph" w:customStyle="1" w:styleId="Normlnywebov5">
    <w:name w:val="Normálny (webový)5"/>
    <w:basedOn w:val="Normlny"/>
    <w:rsid w:val="0015165C"/>
    <w:pPr>
      <w:spacing w:after="204"/>
    </w:pPr>
    <w:rPr>
      <w:lang w:val="sk-SK"/>
    </w:rPr>
  </w:style>
  <w:style w:type="paragraph" w:customStyle="1" w:styleId="Tabulka">
    <w:name w:val="Tabulka"/>
    <w:basedOn w:val="Normlny"/>
    <w:rsid w:val="0015165C"/>
    <w:rPr>
      <w:color w:val="000000"/>
      <w:sz w:val="18"/>
      <w:szCs w:val="18"/>
      <w:lang w:val="sk-SK"/>
    </w:rPr>
  </w:style>
  <w:style w:type="paragraph" w:customStyle="1" w:styleId="Pismenka">
    <w:name w:val="Pismenka"/>
    <w:basedOn w:val="Zkladntext"/>
    <w:rsid w:val="0015165C"/>
    <w:pPr>
      <w:spacing w:before="0" w:after="0"/>
      <w:ind w:left="426" w:hanging="426"/>
    </w:pPr>
    <w:rPr>
      <w:b/>
      <w:bCs/>
      <w:color w:val="auto"/>
      <w:sz w:val="18"/>
      <w:szCs w:val="18"/>
    </w:rPr>
  </w:style>
  <w:style w:type="paragraph" w:customStyle="1" w:styleId="Textkomentra1">
    <w:name w:val="Text komentára1"/>
    <w:basedOn w:val="Normlny"/>
    <w:rsid w:val="0015165C"/>
    <w:rPr>
      <w:sz w:val="20"/>
      <w:szCs w:val="20"/>
      <w:lang w:val="sk-SK"/>
    </w:rPr>
  </w:style>
  <w:style w:type="paragraph" w:styleId="Predmetkomentra">
    <w:name w:val="annotation subject"/>
    <w:basedOn w:val="Textkomentra1"/>
    <w:next w:val="Textkomentra1"/>
    <w:rsid w:val="0015165C"/>
    <w:rPr>
      <w:b/>
      <w:bCs/>
    </w:rPr>
  </w:style>
  <w:style w:type="paragraph" w:styleId="Textbubliny">
    <w:name w:val="Balloon Text"/>
    <w:basedOn w:val="Normlny"/>
    <w:rsid w:val="0015165C"/>
    <w:rPr>
      <w:rFonts w:ascii="Tahoma" w:hAnsi="Tahoma" w:cs="Tahoma"/>
      <w:sz w:val="16"/>
      <w:szCs w:val="16"/>
      <w:lang w:val="sk-SK"/>
    </w:rPr>
  </w:style>
  <w:style w:type="paragraph" w:customStyle="1" w:styleId="Uvod">
    <w:name w:val="Uvod"/>
    <w:basedOn w:val="Normlny"/>
    <w:rsid w:val="0015165C"/>
    <w:pPr>
      <w:ind w:left="284" w:hanging="284"/>
      <w:jc w:val="both"/>
    </w:pPr>
    <w:rPr>
      <w:sz w:val="22"/>
      <w:szCs w:val="22"/>
      <w:lang w:val="sk-SK"/>
    </w:rPr>
  </w:style>
  <w:style w:type="paragraph" w:styleId="Obsah1">
    <w:name w:val="toc 1"/>
    <w:basedOn w:val="Normlny"/>
    <w:next w:val="Normlny"/>
    <w:rsid w:val="0015165C"/>
    <w:pPr>
      <w:spacing w:before="360"/>
    </w:pPr>
    <w:rPr>
      <w:b/>
      <w:bCs/>
      <w:caps/>
      <w:sz w:val="20"/>
      <w:szCs w:val="20"/>
      <w:lang w:val="en-US"/>
    </w:rPr>
  </w:style>
  <w:style w:type="paragraph" w:styleId="Obsah2">
    <w:name w:val="toc 2"/>
    <w:basedOn w:val="Normlny"/>
    <w:next w:val="Normlny"/>
    <w:rsid w:val="0015165C"/>
    <w:pPr>
      <w:ind w:firstLine="567"/>
    </w:pPr>
    <w:rPr>
      <w:b/>
      <w:bCs/>
      <w:sz w:val="20"/>
      <w:szCs w:val="20"/>
      <w:lang w:val="en-US"/>
    </w:rPr>
  </w:style>
  <w:style w:type="paragraph" w:styleId="Obsah3">
    <w:name w:val="toc 3"/>
    <w:basedOn w:val="Normlny"/>
    <w:next w:val="Normlny"/>
    <w:rsid w:val="0015165C"/>
    <w:pPr>
      <w:ind w:left="200"/>
    </w:pPr>
    <w:rPr>
      <w:sz w:val="20"/>
      <w:szCs w:val="20"/>
      <w:lang w:val="sk-SK"/>
    </w:rPr>
  </w:style>
  <w:style w:type="paragraph" w:styleId="Obsah4">
    <w:name w:val="toc 4"/>
    <w:basedOn w:val="Normlny"/>
    <w:next w:val="Normlny"/>
    <w:rsid w:val="0015165C"/>
    <w:pPr>
      <w:ind w:left="400"/>
    </w:pPr>
    <w:rPr>
      <w:sz w:val="20"/>
      <w:szCs w:val="20"/>
      <w:lang w:val="sk-SK"/>
    </w:rPr>
  </w:style>
  <w:style w:type="paragraph" w:styleId="Obsah5">
    <w:name w:val="toc 5"/>
    <w:basedOn w:val="Normlny"/>
    <w:next w:val="Normlny"/>
    <w:rsid w:val="0015165C"/>
    <w:pPr>
      <w:ind w:left="600"/>
    </w:pPr>
    <w:rPr>
      <w:sz w:val="20"/>
      <w:szCs w:val="20"/>
      <w:lang w:val="sk-SK"/>
    </w:rPr>
  </w:style>
  <w:style w:type="paragraph" w:styleId="Obsah6">
    <w:name w:val="toc 6"/>
    <w:basedOn w:val="Normlny"/>
    <w:next w:val="Normlny"/>
    <w:rsid w:val="0015165C"/>
    <w:pPr>
      <w:ind w:left="800"/>
    </w:pPr>
    <w:rPr>
      <w:sz w:val="20"/>
      <w:szCs w:val="20"/>
      <w:lang w:val="sk-SK"/>
    </w:rPr>
  </w:style>
  <w:style w:type="paragraph" w:styleId="Obsah7">
    <w:name w:val="toc 7"/>
    <w:basedOn w:val="Normlny"/>
    <w:next w:val="Normlny"/>
    <w:rsid w:val="0015165C"/>
    <w:pPr>
      <w:ind w:left="1000"/>
    </w:pPr>
    <w:rPr>
      <w:sz w:val="20"/>
      <w:szCs w:val="20"/>
      <w:lang w:val="sk-SK"/>
    </w:rPr>
  </w:style>
  <w:style w:type="paragraph" w:styleId="Obsah8">
    <w:name w:val="toc 8"/>
    <w:basedOn w:val="Normlny"/>
    <w:next w:val="Normlny"/>
    <w:rsid w:val="0015165C"/>
    <w:pPr>
      <w:ind w:left="1200"/>
    </w:pPr>
    <w:rPr>
      <w:sz w:val="20"/>
      <w:szCs w:val="20"/>
      <w:lang w:val="sk-SK"/>
    </w:rPr>
  </w:style>
  <w:style w:type="paragraph" w:styleId="Obsah9">
    <w:name w:val="toc 9"/>
    <w:basedOn w:val="Normlny"/>
    <w:next w:val="Normlny"/>
    <w:rsid w:val="0015165C"/>
    <w:pPr>
      <w:ind w:left="1400"/>
    </w:pPr>
    <w:rPr>
      <w:sz w:val="20"/>
      <w:szCs w:val="20"/>
      <w:lang w:val="sk-SK"/>
    </w:rPr>
  </w:style>
  <w:style w:type="paragraph" w:customStyle="1" w:styleId="Odsekzoznamu1">
    <w:name w:val="Odsek zoznamu1"/>
    <w:basedOn w:val="Normlny"/>
    <w:rsid w:val="0015165C"/>
    <w:pPr>
      <w:spacing w:after="200" w:line="276" w:lineRule="auto"/>
      <w:ind w:left="720"/>
    </w:pPr>
    <w:rPr>
      <w:rFonts w:ascii="Calibri" w:hAnsi="Calibri" w:cs="Calibri"/>
      <w:sz w:val="22"/>
      <w:szCs w:val="22"/>
      <w:lang w:val="sk-SK"/>
    </w:rPr>
  </w:style>
  <w:style w:type="paragraph" w:customStyle="1" w:styleId="TopHeader">
    <w:name w:val="Top Header"/>
    <w:basedOn w:val="Normlny"/>
    <w:rsid w:val="0015165C"/>
    <w:pPr>
      <w:jc w:val="center"/>
    </w:pPr>
    <w:rPr>
      <w:rFonts w:ascii="Arial Narrow" w:hAnsi="Arial Narrow" w:cs="Arial Narrow"/>
      <w:b/>
      <w:bCs/>
      <w:sz w:val="22"/>
      <w:szCs w:val="22"/>
      <w:lang w:val="sk-SK"/>
    </w:rPr>
  </w:style>
  <w:style w:type="paragraph" w:styleId="Textpoznmkypodiarou">
    <w:name w:val="footnote text"/>
    <w:basedOn w:val="Normlny"/>
    <w:rsid w:val="0015165C"/>
    <w:rPr>
      <w:sz w:val="20"/>
      <w:szCs w:val="20"/>
      <w:lang w:val="sk-SK"/>
    </w:rPr>
  </w:style>
  <w:style w:type="paragraph" w:customStyle="1" w:styleId="Oznaitext1">
    <w:name w:val="Označiť text1"/>
    <w:basedOn w:val="Normlny"/>
    <w:rsid w:val="0015165C"/>
    <w:pPr>
      <w:ind w:left="1680" w:right="-468" w:hanging="240"/>
    </w:pPr>
    <w:rPr>
      <w:lang w:val="sk-SK"/>
    </w:rPr>
  </w:style>
  <w:style w:type="paragraph" w:styleId="Odsekzoznamu">
    <w:name w:val="List Paragraph"/>
    <w:basedOn w:val="Normlny"/>
    <w:qFormat/>
    <w:rsid w:val="0015165C"/>
    <w:pPr>
      <w:ind w:left="720"/>
    </w:pPr>
    <w:rPr>
      <w:lang w:val="sk-SK"/>
    </w:rPr>
  </w:style>
  <w:style w:type="paragraph" w:customStyle="1" w:styleId="Odsad">
    <w:name w:val="Odsad"/>
    <w:rsid w:val="0015165C"/>
    <w:pPr>
      <w:widowControl w:val="0"/>
      <w:tabs>
        <w:tab w:val="left" w:pos="340"/>
      </w:tabs>
      <w:suppressAutoHyphens/>
      <w:autoSpaceDE w:val="0"/>
      <w:spacing w:before="20" w:after="120" w:line="280" w:lineRule="atLeast"/>
      <w:ind w:left="340" w:hanging="340"/>
      <w:jc w:val="both"/>
    </w:pPr>
    <w:rPr>
      <w:rFonts w:ascii="FuturaTEE" w:hAnsi="FuturaTEE" w:cs="FuturaTEE"/>
      <w:sz w:val="24"/>
      <w:szCs w:val="24"/>
      <w:lang w:val="en-US" w:eastAsia="ar-SA"/>
    </w:rPr>
  </w:style>
  <w:style w:type="paragraph" w:customStyle="1" w:styleId="TableText">
    <w:name w:val="Table Text"/>
    <w:rsid w:val="0015165C"/>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40" w:after="20" w:line="230" w:lineRule="atLeast"/>
    </w:pPr>
    <w:rPr>
      <w:rFonts w:ascii="FuturaTEE" w:hAnsi="FuturaTEE" w:cs="FuturaTEE"/>
      <w:sz w:val="22"/>
      <w:szCs w:val="22"/>
      <w:lang w:val="en-US" w:eastAsia="ar-SA"/>
    </w:rPr>
  </w:style>
  <w:style w:type="paragraph" w:customStyle="1" w:styleId="TextHlava9b">
    <w:name w:val="Text Hlava_9b"/>
    <w:rsid w:val="0015165C"/>
    <w:pPr>
      <w:widowControl w:val="0"/>
      <w:suppressAutoHyphens/>
      <w:autoSpaceDE w:val="0"/>
      <w:spacing w:before="49" w:after="16" w:line="200" w:lineRule="atLeast"/>
      <w:jc w:val="center"/>
    </w:pPr>
    <w:rPr>
      <w:rFonts w:ascii="FuturaTEEDem" w:hAnsi="FuturaTEEDem" w:cs="FuturaTEEDem"/>
      <w:sz w:val="18"/>
      <w:szCs w:val="18"/>
      <w:lang w:val="en-US" w:eastAsia="ar-SA"/>
    </w:rPr>
  </w:style>
  <w:style w:type="paragraph" w:customStyle="1" w:styleId="TableText-maly9">
    <w:name w:val="Table Text - maly 9"/>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pPr>
    <w:rPr>
      <w:rFonts w:ascii="FuturaTEE" w:hAnsi="FuturaTEE" w:cs="FuturaTEE"/>
      <w:sz w:val="18"/>
      <w:szCs w:val="18"/>
      <w:lang w:val="en-US" w:eastAsia="ar-SA"/>
    </w:rPr>
  </w:style>
  <w:style w:type="paragraph" w:customStyle="1" w:styleId="Odsadxx">
    <w:name w:val="Odsad   xx."/>
    <w:rsid w:val="0015165C"/>
    <w:pPr>
      <w:widowControl w:val="0"/>
      <w:tabs>
        <w:tab w:val="left" w:pos="369"/>
      </w:tabs>
      <w:suppressAutoHyphens/>
      <w:autoSpaceDE w:val="0"/>
      <w:spacing w:before="20" w:after="120" w:line="280" w:lineRule="atLeast"/>
      <w:ind w:left="369" w:hanging="408"/>
      <w:jc w:val="both"/>
    </w:pPr>
    <w:rPr>
      <w:rFonts w:ascii="FuturaTEE" w:hAnsi="FuturaTEE" w:cs="FuturaTEE"/>
      <w:sz w:val="24"/>
      <w:szCs w:val="24"/>
      <w:lang w:val="en-US" w:eastAsia="ar-SA"/>
    </w:rPr>
  </w:style>
  <w:style w:type="paragraph" w:customStyle="1" w:styleId="TableText-maly9vlavoodsadeny">
    <w:name w:val="Table Text - maly 9 vlavo odsadeny"/>
    <w:rsid w:val="0015165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spacing w:before="36" w:line="204" w:lineRule="atLeast"/>
      <w:ind w:left="113"/>
    </w:pPr>
    <w:rPr>
      <w:rFonts w:ascii="FuturaTEE" w:hAnsi="FuturaTEE" w:cs="FuturaTEE"/>
      <w:sz w:val="18"/>
      <w:szCs w:val="18"/>
      <w:lang w:val="en-US" w:eastAsia="ar-SA"/>
    </w:rPr>
  </w:style>
  <w:style w:type="paragraph" w:customStyle="1" w:styleId="Obsahtabuky">
    <w:name w:val="Obsah tabuľky"/>
    <w:basedOn w:val="Normlny"/>
    <w:rsid w:val="0015165C"/>
    <w:pPr>
      <w:suppressLineNumbers/>
    </w:pPr>
  </w:style>
  <w:style w:type="paragraph" w:customStyle="1" w:styleId="Nadpistabuky">
    <w:name w:val="Nadpis tabuľky"/>
    <w:basedOn w:val="Obsahtabuky"/>
    <w:rsid w:val="0015165C"/>
    <w:pPr>
      <w:jc w:val="center"/>
    </w:pPr>
    <w:rPr>
      <w:b/>
      <w:bCs/>
    </w:rPr>
  </w:style>
  <w:style w:type="paragraph" w:customStyle="1" w:styleId="Obsahrmca">
    <w:name w:val="Obsah rámca"/>
    <w:basedOn w:val="Zkladntext"/>
    <w:rsid w:val="0015165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79552-15DE-4D6B-802D-66F897944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16</Pages>
  <Words>5179</Words>
  <Characters>29522</Characters>
  <Application>Microsoft Office Word</Application>
  <DocSecurity>0</DocSecurity>
  <Lines>246</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Rolnicke druzstvo</dc:creator>
  <cp:lastModifiedBy>jhr</cp:lastModifiedBy>
  <cp:revision>11</cp:revision>
  <cp:lastPrinted>2018-03-07T14:41:00Z</cp:lastPrinted>
  <dcterms:created xsi:type="dcterms:W3CDTF">2018-02-19T09:32:00Z</dcterms:created>
  <dcterms:modified xsi:type="dcterms:W3CDTF">2018-03-27T11:12:00Z</dcterms:modified>
</cp:coreProperties>
</file>