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288C" w:rsidRDefault="008C288C" w:rsidP="006F653B">
      <w:pPr>
        <w:pStyle w:val="Header"/>
      </w:pPr>
    </w:p>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8C288C" w:rsidRDefault="008C288C" w:rsidP="006F653B"/>
    <w:p w:rsidR="005554EF" w:rsidRPr="005554EF" w:rsidRDefault="005554EF" w:rsidP="005554EF">
      <w:pPr>
        <w:jc w:val="center"/>
        <w:rPr>
          <w:b/>
          <w:sz w:val="48"/>
          <w:szCs w:val="48"/>
        </w:rPr>
      </w:pPr>
      <w:r w:rsidRPr="005554EF">
        <w:rPr>
          <w:rStyle w:val="ra"/>
          <w:b/>
          <w:sz w:val="48"/>
          <w:szCs w:val="48"/>
        </w:rPr>
        <w:t>Aktuárske výpočty s. r. o.</w:t>
      </w:r>
    </w:p>
    <w:p w:rsidR="008C288C" w:rsidRDefault="008C288C" w:rsidP="006F653B"/>
    <w:p w:rsidR="005554EF" w:rsidRDefault="005554EF" w:rsidP="006F653B">
      <w:pPr>
        <w:jc w:val="center"/>
        <w:rPr>
          <w:b/>
          <w:sz w:val="52"/>
        </w:rPr>
      </w:pPr>
    </w:p>
    <w:p w:rsidR="008C288C" w:rsidRPr="005554EF" w:rsidRDefault="005554EF" w:rsidP="006F653B">
      <w:pPr>
        <w:jc w:val="center"/>
        <w:rPr>
          <w:b/>
          <w:sz w:val="32"/>
          <w:szCs w:val="32"/>
        </w:rPr>
      </w:pPr>
      <w:r w:rsidRPr="005554EF">
        <w:rPr>
          <w:b/>
          <w:sz w:val="32"/>
          <w:szCs w:val="32"/>
        </w:rPr>
        <w:t>Ú</w:t>
      </w:r>
      <w:r w:rsidR="008C288C" w:rsidRPr="005554EF">
        <w:rPr>
          <w:b/>
          <w:sz w:val="32"/>
          <w:szCs w:val="32"/>
        </w:rPr>
        <w:t>čtovná závierka</w:t>
      </w:r>
    </w:p>
    <w:p w:rsidR="008C288C" w:rsidRPr="005554EF" w:rsidRDefault="008C288C" w:rsidP="006F653B">
      <w:pPr>
        <w:jc w:val="center"/>
        <w:rPr>
          <w:b/>
          <w:sz w:val="32"/>
          <w:szCs w:val="32"/>
        </w:rPr>
      </w:pPr>
      <w:r w:rsidRPr="005554EF">
        <w:rPr>
          <w:b/>
          <w:sz w:val="32"/>
          <w:szCs w:val="32"/>
        </w:rPr>
        <w:t xml:space="preserve">k 31. decembru </w:t>
      </w:r>
      <w:r w:rsidR="00937B38">
        <w:rPr>
          <w:b/>
          <w:sz w:val="32"/>
          <w:szCs w:val="32"/>
        </w:rPr>
        <w:t>2017</w:t>
      </w:r>
    </w:p>
    <w:p w:rsidR="008C288C" w:rsidRPr="007160C1" w:rsidRDefault="008C288C" w:rsidP="006F653B">
      <w:pPr>
        <w:jc w:val="center"/>
        <w:rPr>
          <w:b/>
          <w:sz w:val="40"/>
        </w:rPr>
      </w:pPr>
    </w:p>
    <w:p w:rsidR="008C288C" w:rsidRPr="007160C1" w:rsidRDefault="008C288C" w:rsidP="006F653B">
      <w:pPr>
        <w:jc w:val="center"/>
        <w:rPr>
          <w:sz w:val="32"/>
        </w:rPr>
      </w:pPr>
    </w:p>
    <w:p w:rsidR="008C288C" w:rsidRPr="007160C1" w:rsidRDefault="008C288C" w:rsidP="006F653B">
      <w:pPr>
        <w:pStyle w:val="Header"/>
      </w:pPr>
    </w:p>
    <w:p w:rsidR="008C288C" w:rsidRDefault="008C288C" w:rsidP="00C72E9D">
      <w:pPr>
        <w:pStyle w:val="BodyText"/>
        <w:ind w:left="0"/>
        <w:jc w:val="left"/>
        <w:rPr>
          <w:b/>
          <w:sz w:val="24"/>
        </w:rPr>
      </w:pPr>
      <w:r>
        <w:rPr>
          <w:sz w:val="30"/>
        </w:rPr>
        <w:br w:type="page"/>
      </w:r>
    </w:p>
    <w:p w:rsidR="008C288C" w:rsidRPr="00FA0C14" w:rsidRDefault="008C288C" w:rsidP="00FA0C14">
      <w:pPr>
        <w:pStyle w:val="BodyText"/>
        <w:ind w:left="0"/>
        <w:rPr>
          <w:b/>
          <w:sz w:val="24"/>
        </w:rPr>
      </w:pPr>
      <w:r w:rsidRPr="00FA0C14">
        <w:rPr>
          <w:b/>
          <w:sz w:val="24"/>
        </w:rPr>
        <w:lastRenderedPageBreak/>
        <w:t>Poznámky účtovnej závierk</w:t>
      </w:r>
      <w:r>
        <w:rPr>
          <w:b/>
          <w:sz w:val="24"/>
        </w:rPr>
        <w:t>y</w:t>
      </w:r>
      <w:r w:rsidRPr="00FA0C14">
        <w:rPr>
          <w:b/>
          <w:sz w:val="24"/>
        </w:rPr>
        <w:t xml:space="preserve"> k 31. </w:t>
      </w:r>
      <w:r>
        <w:rPr>
          <w:b/>
          <w:sz w:val="24"/>
        </w:rPr>
        <w:t>decembru</w:t>
      </w:r>
      <w:r w:rsidRPr="00FA0C14">
        <w:rPr>
          <w:b/>
          <w:sz w:val="24"/>
        </w:rPr>
        <w:t xml:space="preserve"> </w:t>
      </w:r>
      <w:r w:rsidR="00937B38">
        <w:rPr>
          <w:b/>
          <w:sz w:val="24"/>
        </w:rPr>
        <w:t>2017</w:t>
      </w:r>
    </w:p>
    <w:p w:rsidR="008C288C" w:rsidRPr="00FA0C14" w:rsidRDefault="008C288C" w:rsidP="00FA0C14">
      <w:pPr>
        <w:pStyle w:val="BodyText"/>
        <w:ind w:left="0"/>
        <w:rPr>
          <w:sz w:val="24"/>
        </w:rPr>
      </w:pPr>
    </w:p>
    <w:p w:rsidR="008C288C" w:rsidRDefault="008C288C">
      <w:pPr>
        <w:pStyle w:val="Heading1"/>
      </w:pPr>
      <w:bookmarkStart w:id="0" w:name="_Toc530739894"/>
      <w:r>
        <w:t>Informácie o účtovnej jednotke</w:t>
      </w:r>
      <w:bookmarkEnd w:id="0"/>
    </w:p>
    <w:p w:rsidR="008C288C" w:rsidRDefault="008C288C">
      <w:pPr>
        <w:pStyle w:val="BodyText"/>
      </w:pPr>
    </w:p>
    <w:p w:rsidR="008C288C" w:rsidRDefault="008C288C">
      <w:pPr>
        <w:pStyle w:val="Heading2"/>
      </w:pPr>
      <w:bookmarkStart w:id="1" w:name="_Toc530739895"/>
      <w:r>
        <w:t>Obchodné meno a sídlo spoločnosti:</w:t>
      </w:r>
      <w:bookmarkEnd w:id="1"/>
    </w:p>
    <w:p w:rsidR="008C288C" w:rsidRDefault="008C288C">
      <w:pPr>
        <w:pStyle w:val="BodyText"/>
      </w:pPr>
    </w:p>
    <w:p w:rsidR="005554EF" w:rsidRPr="005554EF" w:rsidRDefault="005554EF" w:rsidP="005554EF">
      <w:pPr>
        <w:ind w:firstLine="360"/>
        <w:jc w:val="both"/>
        <w:rPr>
          <w:b/>
          <w:sz w:val="24"/>
          <w:szCs w:val="24"/>
        </w:rPr>
      </w:pPr>
      <w:r w:rsidRPr="005554EF">
        <w:rPr>
          <w:rStyle w:val="ra"/>
          <w:b/>
        </w:rPr>
        <w:t xml:space="preserve">Aktuárske výpočty s. r. o. </w:t>
      </w:r>
    </w:p>
    <w:p w:rsidR="008C288C" w:rsidRDefault="005554EF" w:rsidP="00AB37A7">
      <w:pPr>
        <w:pStyle w:val="BodyText"/>
        <w:ind w:left="360"/>
        <w:jc w:val="left"/>
        <w:rPr>
          <w:rStyle w:val="ra"/>
        </w:rPr>
      </w:pPr>
      <w:r>
        <w:rPr>
          <w:rStyle w:val="ra"/>
        </w:rPr>
        <w:t>Poštová</w:t>
      </w:r>
      <w:r w:rsidR="00AB37A7">
        <w:rPr>
          <w:rStyle w:val="ra"/>
        </w:rPr>
        <w:t xml:space="preserve"> č</w:t>
      </w:r>
      <w:r w:rsidR="009C5C10">
        <w:rPr>
          <w:rStyle w:val="ra"/>
        </w:rPr>
        <w:t>.</w:t>
      </w:r>
      <w:r>
        <w:rPr>
          <w:rStyle w:val="ra"/>
        </w:rPr>
        <w:t xml:space="preserve"> </w:t>
      </w:r>
      <w:r w:rsidR="00AB37A7">
        <w:rPr>
          <w:rStyle w:val="ra"/>
        </w:rPr>
        <w:t>4</w:t>
      </w:r>
      <w:r>
        <w:br/>
      </w:r>
      <w:r>
        <w:rPr>
          <w:rStyle w:val="ra"/>
        </w:rPr>
        <w:t>Bratislava 811 06</w:t>
      </w:r>
    </w:p>
    <w:p w:rsidR="005554EF" w:rsidRDefault="005554EF">
      <w:pPr>
        <w:pStyle w:val="BodyText"/>
      </w:pPr>
    </w:p>
    <w:p w:rsidR="008C288C" w:rsidRPr="00AB37A7" w:rsidRDefault="008C288C" w:rsidP="00E162FD">
      <w:pPr>
        <w:ind w:left="426" w:hanging="66"/>
        <w:jc w:val="both"/>
        <w:rPr>
          <w:b/>
          <w:sz w:val="18"/>
          <w:szCs w:val="18"/>
        </w:rPr>
      </w:pPr>
      <w:r w:rsidRPr="00AB37A7">
        <w:rPr>
          <w:sz w:val="18"/>
          <w:szCs w:val="18"/>
        </w:rPr>
        <w:t xml:space="preserve">Spoločnosť </w:t>
      </w:r>
      <w:r w:rsidR="005554EF" w:rsidRPr="00AB37A7">
        <w:rPr>
          <w:rStyle w:val="ra"/>
          <w:b/>
          <w:sz w:val="18"/>
          <w:szCs w:val="18"/>
        </w:rPr>
        <w:t xml:space="preserve">Aktuárske výpočty s. r. o. </w:t>
      </w:r>
      <w:r w:rsidRPr="00AB37A7">
        <w:rPr>
          <w:sz w:val="18"/>
          <w:szCs w:val="18"/>
        </w:rPr>
        <w:t xml:space="preserve"> (ďalej </w:t>
      </w:r>
      <w:r w:rsidR="005554EF" w:rsidRPr="00AB37A7">
        <w:rPr>
          <w:sz w:val="18"/>
          <w:szCs w:val="18"/>
        </w:rPr>
        <w:t>len Spoločnosť), bola založená 1. február</w:t>
      </w:r>
      <w:r w:rsidRPr="00AB37A7">
        <w:rPr>
          <w:sz w:val="18"/>
          <w:szCs w:val="18"/>
        </w:rPr>
        <w:t xml:space="preserve">a </w:t>
      </w:r>
      <w:smartTag w:uri="urn:schemas-microsoft-com:office:smarttags" w:element="metricconverter">
        <w:smartTagPr>
          <w:attr w:name="ProductID" w:val="2011 a"/>
        </w:smartTagPr>
        <w:r w:rsidR="003D6519">
          <w:rPr>
            <w:sz w:val="18"/>
            <w:szCs w:val="18"/>
          </w:rPr>
          <w:t>2011</w:t>
        </w:r>
        <w:r w:rsidRPr="00AB37A7">
          <w:rPr>
            <w:sz w:val="18"/>
            <w:szCs w:val="18"/>
          </w:rPr>
          <w:t xml:space="preserve"> a</w:t>
        </w:r>
      </w:smartTag>
      <w:r w:rsidRPr="00AB37A7">
        <w:rPr>
          <w:sz w:val="18"/>
          <w:szCs w:val="18"/>
        </w:rPr>
        <w:t xml:space="preserve"> do obchodného registra bola zapísaná </w:t>
      </w:r>
      <w:r w:rsidR="005554EF" w:rsidRPr="00AB37A7">
        <w:rPr>
          <w:sz w:val="18"/>
          <w:szCs w:val="18"/>
        </w:rPr>
        <w:t xml:space="preserve">1. februára 2011 </w:t>
      </w:r>
      <w:r w:rsidRPr="00AB37A7">
        <w:rPr>
          <w:sz w:val="18"/>
          <w:szCs w:val="18"/>
        </w:rPr>
        <w:t xml:space="preserve">(Obchodný register Okresného súdu Bratislava I v Bratislave, oddiel </w:t>
      </w:r>
      <w:r w:rsidR="00AB37A7" w:rsidRPr="00AB37A7">
        <w:rPr>
          <w:sz w:val="18"/>
          <w:szCs w:val="18"/>
        </w:rPr>
        <w:t>Sro,</w:t>
      </w:r>
      <w:r w:rsidRPr="00AB37A7">
        <w:rPr>
          <w:sz w:val="18"/>
          <w:szCs w:val="18"/>
        </w:rPr>
        <w:t xml:space="preserve"> vložka </w:t>
      </w:r>
      <w:r w:rsidR="00AB37A7" w:rsidRPr="00AB37A7">
        <w:rPr>
          <w:rStyle w:val="ra"/>
          <w:sz w:val="18"/>
          <w:szCs w:val="18"/>
        </w:rPr>
        <w:t>70344/B</w:t>
      </w:r>
      <w:r w:rsidRPr="00AB37A7">
        <w:rPr>
          <w:sz w:val="18"/>
          <w:szCs w:val="18"/>
        </w:rPr>
        <w:t xml:space="preserve">). </w:t>
      </w:r>
    </w:p>
    <w:p w:rsidR="008C288C" w:rsidRDefault="008C288C"/>
    <w:p w:rsidR="008C288C" w:rsidRDefault="008C288C">
      <w:pPr>
        <w:pStyle w:val="Heading2"/>
      </w:pPr>
      <w:bookmarkStart w:id="2" w:name="_Toc530739896"/>
      <w:r>
        <w:t>Hlavnými činnosťami Spoločnosti sú:</w:t>
      </w:r>
      <w:bookmarkEnd w:id="2"/>
    </w:p>
    <w:p w:rsidR="008C288C" w:rsidRPr="00175602" w:rsidRDefault="008C288C">
      <w:pPr>
        <w:pStyle w:val="BodyText"/>
        <w:rPr>
          <w:sz w:val="18"/>
          <w:szCs w:val="18"/>
        </w:rPr>
      </w:pPr>
      <w:r>
        <w:t xml:space="preserve">– </w:t>
      </w:r>
      <w:r w:rsidR="00AB37A7" w:rsidRPr="00175602">
        <w:rPr>
          <w:rStyle w:val="ra"/>
          <w:sz w:val="18"/>
          <w:szCs w:val="18"/>
        </w:rPr>
        <w:t>činnosť podnikateľských, organizačných a ekonomických poradcov</w:t>
      </w:r>
      <w:r w:rsidRPr="00175602">
        <w:rPr>
          <w:sz w:val="18"/>
          <w:szCs w:val="18"/>
        </w:rPr>
        <w:t>,</w:t>
      </w:r>
    </w:p>
    <w:p w:rsidR="008C288C" w:rsidRPr="00175602" w:rsidRDefault="008C288C">
      <w:pPr>
        <w:pStyle w:val="BodyText"/>
        <w:rPr>
          <w:sz w:val="18"/>
          <w:szCs w:val="18"/>
        </w:rPr>
      </w:pPr>
      <w:r w:rsidRPr="00175602">
        <w:rPr>
          <w:sz w:val="18"/>
          <w:szCs w:val="18"/>
        </w:rPr>
        <w:t xml:space="preserve">– </w:t>
      </w:r>
      <w:r w:rsidR="00AB37A7" w:rsidRPr="00175602">
        <w:rPr>
          <w:rStyle w:val="ra"/>
          <w:sz w:val="18"/>
          <w:szCs w:val="18"/>
        </w:rPr>
        <w:t>služby súvisiace s počítačovým spracovaním údajov.</w:t>
      </w:r>
    </w:p>
    <w:p w:rsidR="008C288C" w:rsidRDefault="008C288C">
      <w:pPr>
        <w:pStyle w:val="BodyText"/>
      </w:pPr>
    </w:p>
    <w:p w:rsidR="008C288C" w:rsidRDefault="008C288C">
      <w:pPr>
        <w:pStyle w:val="Heading2"/>
      </w:pPr>
      <w:bookmarkStart w:id="3" w:name="OLE_LINK3"/>
      <w:bookmarkStart w:id="4" w:name="OLE_LINK4"/>
      <w:r>
        <w:t xml:space="preserve">Priemerný počet zamestnancov </w:t>
      </w:r>
    </w:p>
    <w:bookmarkEnd w:id="3"/>
    <w:bookmarkEnd w:id="4"/>
    <w:p w:rsidR="008C288C" w:rsidRPr="00175602" w:rsidRDefault="00AB37A7">
      <w:pPr>
        <w:pStyle w:val="BodyText"/>
        <w:rPr>
          <w:sz w:val="18"/>
          <w:szCs w:val="18"/>
        </w:rPr>
      </w:pPr>
      <w:r w:rsidRPr="00175602">
        <w:rPr>
          <w:sz w:val="18"/>
          <w:szCs w:val="18"/>
        </w:rPr>
        <w:t>Spoločnosť nemá zamestnancov.</w:t>
      </w:r>
    </w:p>
    <w:p w:rsidR="008C288C" w:rsidRDefault="008C288C">
      <w:pPr>
        <w:pStyle w:val="BodyText"/>
      </w:pPr>
    </w:p>
    <w:p w:rsidR="008C288C" w:rsidRDefault="008C288C" w:rsidP="00AA168B">
      <w:pPr>
        <w:pStyle w:val="Heading2"/>
      </w:pPr>
      <w:r>
        <w:t>Údaje o neobmedzenom ručení</w:t>
      </w:r>
    </w:p>
    <w:p w:rsidR="008C288C" w:rsidRDefault="008C288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8C288C" w:rsidRDefault="008C288C">
      <w:pPr>
        <w:pStyle w:val="BodyText"/>
      </w:pPr>
    </w:p>
    <w:p w:rsidR="008C288C" w:rsidRDefault="008C288C">
      <w:pPr>
        <w:pStyle w:val="Heading2"/>
      </w:pPr>
      <w:r>
        <w:t>Právny dôvod na zostavenie účtovnej závierky</w:t>
      </w:r>
    </w:p>
    <w:p w:rsidR="008C288C" w:rsidRPr="00175602" w:rsidRDefault="008C288C">
      <w:pPr>
        <w:pStyle w:val="BodyText"/>
        <w:ind w:hanging="426"/>
        <w:rPr>
          <w:sz w:val="18"/>
          <w:szCs w:val="18"/>
        </w:rPr>
      </w:pPr>
      <w:r>
        <w:tab/>
      </w:r>
      <w:r w:rsidRPr="00175602">
        <w:rPr>
          <w:sz w:val="18"/>
          <w:szCs w:val="18"/>
        </w:rPr>
        <w:t xml:space="preserve">Účtovná závierka Spoločnosti k 31. decembru </w:t>
      </w:r>
      <w:r w:rsidR="00937B38">
        <w:rPr>
          <w:sz w:val="18"/>
          <w:szCs w:val="18"/>
        </w:rPr>
        <w:t>2017</w:t>
      </w:r>
      <w:r w:rsidRPr="00175602">
        <w:rPr>
          <w:sz w:val="18"/>
          <w:szCs w:val="18"/>
        </w:rPr>
        <w:t xml:space="preserve"> je zostavená ako riadna účtovná závierka podľa § 17 ods. 6 zákona NR SR č. 431/2002 Z. z. o účtovníct</w:t>
      </w:r>
      <w:r w:rsidR="003D6519" w:rsidRPr="00175602">
        <w:rPr>
          <w:sz w:val="18"/>
          <w:szCs w:val="18"/>
        </w:rPr>
        <w:t>ve za účtovné obdobie od 1. jan</w:t>
      </w:r>
      <w:r w:rsidR="00AB37A7" w:rsidRPr="00175602">
        <w:rPr>
          <w:sz w:val="18"/>
          <w:szCs w:val="18"/>
        </w:rPr>
        <w:t>u</w:t>
      </w:r>
      <w:r w:rsidRPr="00175602">
        <w:rPr>
          <w:sz w:val="18"/>
          <w:szCs w:val="18"/>
        </w:rPr>
        <w:t xml:space="preserve">ára </w:t>
      </w:r>
      <w:r w:rsidR="00937B38">
        <w:rPr>
          <w:sz w:val="18"/>
          <w:szCs w:val="18"/>
        </w:rPr>
        <w:t>2017</w:t>
      </w:r>
      <w:r w:rsidRPr="00175602">
        <w:rPr>
          <w:sz w:val="18"/>
          <w:szCs w:val="18"/>
        </w:rPr>
        <w:t xml:space="preserve"> do 31. decembra </w:t>
      </w:r>
      <w:r w:rsidR="00937B38">
        <w:rPr>
          <w:sz w:val="18"/>
          <w:szCs w:val="18"/>
        </w:rPr>
        <w:t>2017</w:t>
      </w:r>
      <w:r w:rsidRPr="00175602">
        <w:rPr>
          <w:sz w:val="18"/>
          <w:szCs w:val="18"/>
        </w:rPr>
        <w:t>.</w:t>
      </w:r>
    </w:p>
    <w:p w:rsidR="008C288C" w:rsidRDefault="008C288C">
      <w:pPr>
        <w:pStyle w:val="BodyText"/>
        <w:ind w:hanging="426"/>
      </w:pPr>
    </w:p>
    <w:p w:rsidR="008C288C" w:rsidRDefault="008C288C">
      <w:pPr>
        <w:pStyle w:val="Heading2"/>
      </w:pPr>
      <w:r>
        <w:t>Dátum schválenia účtovnej závierky za predchádzajúce účtovné obdobie</w:t>
      </w:r>
    </w:p>
    <w:p w:rsidR="008C288C" w:rsidRPr="00175602" w:rsidRDefault="008C288C">
      <w:pPr>
        <w:pStyle w:val="BodyText"/>
        <w:ind w:hanging="426"/>
        <w:rPr>
          <w:sz w:val="18"/>
          <w:szCs w:val="18"/>
        </w:rPr>
      </w:pPr>
      <w:r>
        <w:tab/>
      </w:r>
      <w:r w:rsidRPr="00175602">
        <w:rPr>
          <w:sz w:val="18"/>
          <w:szCs w:val="18"/>
        </w:rPr>
        <w:t xml:space="preserve">Účtovná závierka Spoločnosti </w:t>
      </w:r>
      <w:r w:rsidR="00175602" w:rsidRPr="001A12EA">
        <w:rPr>
          <w:sz w:val="18"/>
          <w:szCs w:val="18"/>
        </w:rPr>
        <w:t>za</w:t>
      </w:r>
      <w:r w:rsidRPr="00175602">
        <w:rPr>
          <w:sz w:val="18"/>
          <w:szCs w:val="18"/>
        </w:rPr>
        <w:t xml:space="preserve"> </w:t>
      </w:r>
      <w:r w:rsidR="00175602" w:rsidRPr="00175602">
        <w:rPr>
          <w:sz w:val="18"/>
          <w:szCs w:val="18"/>
        </w:rPr>
        <w:t>predchádzajúce účtovné obdobie</w:t>
      </w:r>
      <w:r w:rsidR="00175602" w:rsidRPr="001A12EA">
        <w:rPr>
          <w:sz w:val="18"/>
          <w:szCs w:val="18"/>
        </w:rPr>
        <w:t xml:space="preserve"> bola schv</w:t>
      </w:r>
      <w:r w:rsidR="00175602" w:rsidRPr="00175602">
        <w:rPr>
          <w:sz w:val="18"/>
          <w:szCs w:val="18"/>
        </w:rPr>
        <w:t xml:space="preserve">álená 31. marca </w:t>
      </w:r>
      <w:r w:rsidR="00937B38">
        <w:rPr>
          <w:sz w:val="18"/>
          <w:szCs w:val="18"/>
        </w:rPr>
        <w:t>2017</w:t>
      </w:r>
    </w:p>
    <w:p w:rsidR="00AA1C3A" w:rsidRDefault="00AA1C3A">
      <w:pPr>
        <w:pStyle w:val="BodyText"/>
      </w:pPr>
      <w:bookmarkStart w:id="5" w:name="OLE_LINK13"/>
      <w:bookmarkStart w:id="6" w:name="OLE_LINK14"/>
    </w:p>
    <w:p w:rsidR="008C288C" w:rsidRDefault="008C288C" w:rsidP="005D0DD7">
      <w:pPr>
        <w:pStyle w:val="Heading2"/>
      </w:pPr>
      <w:r>
        <w:t>Schválenie audítora</w:t>
      </w:r>
    </w:p>
    <w:p w:rsidR="008C288C" w:rsidRPr="00175602" w:rsidRDefault="00AA1C3A" w:rsidP="00BE74FC">
      <w:pPr>
        <w:pStyle w:val="BodyText"/>
        <w:rPr>
          <w:sz w:val="18"/>
          <w:szCs w:val="18"/>
        </w:rPr>
      </w:pPr>
      <w:r w:rsidRPr="00175602">
        <w:rPr>
          <w:sz w:val="18"/>
          <w:szCs w:val="18"/>
        </w:rPr>
        <w:t>Spoločnosť nemá povinnosť auditu.</w:t>
      </w:r>
    </w:p>
    <w:bookmarkEnd w:id="5"/>
    <w:bookmarkEnd w:id="6"/>
    <w:p w:rsidR="008C288C" w:rsidRDefault="008C288C" w:rsidP="00BE74FC">
      <w:pPr>
        <w:pStyle w:val="BodyText"/>
        <w:jc w:val="left"/>
      </w:pPr>
    </w:p>
    <w:p w:rsidR="008C288C" w:rsidRDefault="008C288C">
      <w:pPr>
        <w:pStyle w:val="BodyText"/>
      </w:pPr>
    </w:p>
    <w:p w:rsidR="008C288C" w:rsidRDefault="008C288C">
      <w:pPr>
        <w:pStyle w:val="Heading1"/>
      </w:pPr>
      <w:bookmarkStart w:id="7" w:name="_Toc530739897"/>
      <w:r>
        <w:t>Informácie o orgánoch účtovnej jednotky</w:t>
      </w:r>
      <w:bookmarkEnd w:id="7"/>
    </w:p>
    <w:p w:rsidR="008C288C" w:rsidRDefault="008C288C"/>
    <w:p w:rsidR="008C288C" w:rsidRDefault="00AA1C3A">
      <w:pPr>
        <w:pStyle w:val="BodyText"/>
      </w:pPr>
      <w:r>
        <w:t>Konateľ</w:t>
      </w:r>
      <w:r w:rsidR="008C288C">
        <w:tab/>
      </w:r>
      <w:r w:rsidR="008C288C">
        <w:tab/>
      </w:r>
      <w:r w:rsidRPr="00AA1C3A">
        <w:rPr>
          <w:rStyle w:val="ra"/>
        </w:rPr>
        <w:t xml:space="preserve">Ing. </w:t>
      </w:r>
      <w:hyperlink r:id="rId8" w:history="1">
        <w:r w:rsidRPr="00AA1C3A">
          <w:rPr>
            <w:rStyle w:val="ra"/>
          </w:rPr>
          <w:t xml:space="preserve">Helena Kútiková </w:t>
        </w:r>
      </w:hyperlink>
    </w:p>
    <w:p w:rsidR="008C288C" w:rsidRDefault="008C288C">
      <w:pPr>
        <w:ind w:left="426"/>
        <w:rPr>
          <w:sz w:val="18"/>
        </w:rPr>
      </w:pPr>
      <w:r>
        <w:rPr>
          <w:sz w:val="18"/>
        </w:rPr>
        <w:tab/>
      </w:r>
      <w:r>
        <w:rPr>
          <w:sz w:val="18"/>
        </w:rPr>
        <w:tab/>
      </w:r>
      <w:r>
        <w:rPr>
          <w:sz w:val="18"/>
        </w:rPr>
        <w:tab/>
      </w:r>
      <w:r>
        <w:rPr>
          <w:sz w:val="18"/>
        </w:rPr>
        <w:tab/>
      </w:r>
    </w:p>
    <w:p w:rsidR="008C288C" w:rsidRDefault="008C288C"/>
    <w:p w:rsidR="008C288C" w:rsidRDefault="00175602">
      <w:pPr>
        <w:pStyle w:val="Heading1"/>
      </w:pPr>
      <w:bookmarkStart w:id="8" w:name="_Toc530739898"/>
      <w:r>
        <w:rPr>
          <w:lang w:val="en-US"/>
        </w:rPr>
        <w:t>I</w:t>
      </w:r>
      <w:r w:rsidR="008C288C">
        <w:t>nformácie o spoločníkoch účtovnej jednotky</w:t>
      </w:r>
      <w:bookmarkEnd w:id="8"/>
    </w:p>
    <w:p w:rsidR="008C288C" w:rsidRDefault="008C288C"/>
    <w:p w:rsidR="008C288C" w:rsidRDefault="008C288C">
      <w:pPr>
        <w:pStyle w:val="BodyText"/>
      </w:pPr>
      <w:r>
        <w:t xml:space="preserve">Štruktúra spoločníkov Spoločnosti </w:t>
      </w:r>
      <w:r w:rsidR="00AA1C3A">
        <w:t>k 31. decembru</w:t>
      </w:r>
      <w:r>
        <w:t xml:space="preserve"> </w:t>
      </w:r>
      <w:r w:rsidR="00937B38">
        <w:t>2017</w:t>
      </w:r>
      <w:r>
        <w:t xml:space="preserve"> bola takáto:</w:t>
      </w:r>
    </w:p>
    <w:bookmarkStart w:id="9" w:name="_MON_1394305610"/>
    <w:bookmarkStart w:id="10" w:name="_MON_1394531159"/>
    <w:bookmarkEnd w:id="9"/>
    <w:bookmarkEnd w:id="10"/>
    <w:bookmarkStart w:id="11" w:name="_MON_1394305508"/>
    <w:bookmarkEnd w:id="11"/>
    <w:p w:rsidR="008C288C" w:rsidRDefault="00C76FC1">
      <w:pPr>
        <w:pStyle w:val="BodyText"/>
      </w:pPr>
      <w:r>
        <w:object w:dxaOrig="9205" w:dyaOrig="19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05pt;height:96.65pt" o:ole="">
            <v:imagedata r:id="rId9" o:title=""/>
          </v:shape>
          <o:OLEObject Type="Embed" ProgID="Excel.Sheet.8" ShapeID="_x0000_i1025" DrawAspect="Content" ObjectID="_1583038381" r:id="rId10"/>
        </w:object>
      </w:r>
    </w:p>
    <w:p w:rsidR="00175602" w:rsidRPr="00175602" w:rsidRDefault="00175602">
      <w:pPr>
        <w:pStyle w:val="BodyText"/>
      </w:pPr>
    </w:p>
    <w:p w:rsidR="008C288C" w:rsidRDefault="008C288C">
      <w:pPr>
        <w:pStyle w:val="Heading1"/>
      </w:pPr>
      <w:r>
        <w:t>Informácie o konsolidovanom celku</w:t>
      </w:r>
    </w:p>
    <w:p w:rsidR="008C288C" w:rsidRDefault="008C288C">
      <w:pPr>
        <w:pStyle w:val="BodyText"/>
      </w:pPr>
    </w:p>
    <w:p w:rsidR="008C288C" w:rsidRPr="003B0989" w:rsidRDefault="008C288C">
      <w:pPr>
        <w:pStyle w:val="BodyText"/>
        <w:ind w:hanging="426"/>
      </w:pPr>
      <w:r>
        <w:rPr>
          <w:b/>
        </w:rPr>
        <w:tab/>
      </w:r>
      <w:r>
        <w:t xml:space="preserve">Spoločnosť sa </w:t>
      </w:r>
      <w:r w:rsidR="00800699">
        <w:t>ne</w:t>
      </w:r>
      <w:r>
        <w:t xml:space="preserve">zahŕňa do </w:t>
      </w:r>
      <w:r w:rsidR="00800699">
        <w:t xml:space="preserve">žiadneho </w:t>
      </w:r>
      <w:r>
        <w:t>konsolidovan</w:t>
      </w:r>
      <w:r w:rsidR="00800699">
        <w:t>ého celku.</w:t>
      </w:r>
      <w:r>
        <w:t xml:space="preserve"> </w:t>
      </w:r>
    </w:p>
    <w:p w:rsidR="008C288C" w:rsidRDefault="008C288C">
      <w:pPr>
        <w:pStyle w:val="BodyText"/>
      </w:pPr>
    </w:p>
    <w:p w:rsidR="008C288C" w:rsidRDefault="008C288C">
      <w:pPr>
        <w:pStyle w:val="Heading1"/>
      </w:pPr>
      <w:bookmarkStart w:id="12" w:name="_Toc530739899"/>
      <w:r>
        <w:t xml:space="preserve">Informácie o účtovných zásadách a účtovných metódach  </w:t>
      </w:r>
      <w:bookmarkEnd w:id="12"/>
    </w:p>
    <w:p w:rsidR="008C288C" w:rsidRDefault="008C288C">
      <w:pPr>
        <w:pStyle w:val="BodyText"/>
      </w:pPr>
    </w:p>
    <w:p w:rsidR="008C288C" w:rsidRDefault="008C288C">
      <w:pPr>
        <w:pStyle w:val="Pismenka"/>
      </w:pPr>
      <w:r w:rsidRPr="003D0F75">
        <w:t>(a)</w:t>
      </w:r>
      <w:r w:rsidRPr="003D0F75">
        <w:tab/>
      </w:r>
      <w:r>
        <w:t>Východiská pre zostavenie účtovnej závierky</w:t>
      </w:r>
    </w:p>
    <w:p w:rsidR="008C288C" w:rsidRDefault="008C288C">
      <w:pPr>
        <w:pStyle w:val="BodyText"/>
        <w:ind w:left="450"/>
      </w:pPr>
      <w:r>
        <w:t>Účtovná závierka bola zostavená za predpokladu nepretržitého trvania Spoločnosti (going concern).</w:t>
      </w:r>
    </w:p>
    <w:p w:rsidR="008C288C" w:rsidRDefault="008C288C">
      <w:pPr>
        <w:pStyle w:val="BodyText"/>
        <w:ind w:left="450"/>
      </w:pPr>
    </w:p>
    <w:p w:rsidR="004F7D4B" w:rsidRDefault="008C288C">
      <w:pPr>
        <w:pStyle w:val="BodyText"/>
        <w:ind w:left="450"/>
      </w:pPr>
      <w:r w:rsidRPr="00194BFD">
        <w:t>Účtovné metódy a všeobecné účtovné zásady boli účtovnou jednotkou konzistentne aplikované</w:t>
      </w:r>
      <w:r w:rsidR="00800699">
        <w:t>.</w:t>
      </w:r>
    </w:p>
    <w:p w:rsidR="008C288C" w:rsidRDefault="008C288C" w:rsidP="0070319F">
      <w:pPr>
        <w:pStyle w:val="Pismenka"/>
        <w:tabs>
          <w:tab w:val="clear" w:pos="426"/>
        </w:tabs>
        <w:ind w:left="0" w:firstLine="0"/>
        <w:rPr>
          <w:b w:val="0"/>
        </w:rPr>
      </w:pPr>
    </w:p>
    <w:p w:rsidR="008C288C" w:rsidRDefault="008C288C">
      <w:pPr>
        <w:pStyle w:val="Pismenka"/>
      </w:pPr>
      <w:r>
        <w:t>(f)</w:t>
      </w:r>
      <w:r>
        <w:tab/>
        <w:t>Pohľadávky</w:t>
      </w:r>
    </w:p>
    <w:p w:rsidR="008C288C" w:rsidRDefault="008C288C">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55E22" w:rsidRDefault="00355E22" w:rsidP="00800699">
      <w:pPr>
        <w:pStyle w:val="BodyText"/>
        <w:ind w:left="0"/>
      </w:pPr>
    </w:p>
    <w:p w:rsidR="008C288C" w:rsidRDefault="008C288C">
      <w:pPr>
        <w:pStyle w:val="Pismenka"/>
      </w:pPr>
      <w:r>
        <w:t>(g)</w:t>
      </w:r>
      <w:r>
        <w:tab/>
        <w:t>Peňažné prostriedky a ceniny</w:t>
      </w:r>
    </w:p>
    <w:p w:rsidR="008C288C" w:rsidRDefault="008C288C">
      <w:pPr>
        <w:pStyle w:val="BodyText"/>
      </w:pPr>
      <w:r>
        <w:t>Peňažné prostriedky a ceniny sa oceňujú ich menovitou hodnotou. Zníženie ich hodnoty sa vyjadruje opravnou položkou.</w:t>
      </w:r>
    </w:p>
    <w:p w:rsidR="008C288C" w:rsidRDefault="008C288C" w:rsidP="00800699">
      <w:pPr>
        <w:pStyle w:val="BodyText"/>
        <w:ind w:left="0"/>
      </w:pPr>
    </w:p>
    <w:p w:rsidR="008C288C" w:rsidRDefault="008C288C">
      <w:pPr>
        <w:pStyle w:val="Pismenka"/>
      </w:pPr>
      <w:r>
        <w:t>(j)</w:t>
      </w:r>
      <w:r>
        <w:tab/>
        <w:t>Záväzky</w:t>
      </w:r>
    </w:p>
    <w:p w:rsidR="008C288C" w:rsidRDefault="008C288C">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C288C" w:rsidRDefault="008C288C" w:rsidP="00800699">
      <w:pPr>
        <w:pStyle w:val="BodyText"/>
        <w:ind w:left="0"/>
      </w:pPr>
    </w:p>
    <w:p w:rsidR="008C288C" w:rsidRDefault="008C288C">
      <w:pPr>
        <w:pStyle w:val="Pismenka"/>
      </w:pPr>
      <w:r>
        <w:t>(s)</w:t>
      </w:r>
      <w:r>
        <w:tab/>
        <w:t>Výnosy</w:t>
      </w:r>
    </w:p>
    <w:p w:rsidR="008C288C" w:rsidRDefault="008C288C">
      <w:pPr>
        <w:pStyle w:val="BodyText"/>
      </w:pPr>
      <w:r>
        <w:t>Tržby za vlastné výkony a tovar neobsahujú daň z pridanej hodnoty. Sú tiež znížené o zľavy a zrážky (rabaty, bonusy, skontá, dobropisy a pod.)</w:t>
      </w:r>
      <w:r w:rsidR="00F7710B">
        <w:t>,</w:t>
      </w:r>
      <w:r>
        <w:t xml:space="preserve"> bez ohľadu na to, či zákazník mal vopred na zľavu nárok, alebo či ide o dodatočne uznanú zľavu.</w:t>
      </w:r>
    </w:p>
    <w:p w:rsidR="008C288C" w:rsidRDefault="008C288C">
      <w:pPr>
        <w:pStyle w:val="BodyText"/>
        <w:rPr>
          <w:sz w:val="16"/>
          <w:szCs w:val="16"/>
        </w:rPr>
      </w:pPr>
    </w:p>
    <w:p w:rsidR="008C288C" w:rsidRDefault="008C288C">
      <w:pPr>
        <w:pStyle w:val="Heading1"/>
      </w:pPr>
      <w:bookmarkStart w:id="13" w:name="_Toc530739900"/>
      <w:r>
        <w:br w:type="page"/>
      </w:r>
      <w:r w:rsidR="00175602">
        <w:lastRenderedPageBreak/>
        <w:t>I</w:t>
      </w:r>
      <w:r>
        <w:t>nformácie o údajoch na strane aktív súvahy</w:t>
      </w:r>
      <w:bookmarkEnd w:id="13"/>
    </w:p>
    <w:p w:rsidR="008C288C" w:rsidRPr="00B1412B" w:rsidRDefault="008C288C">
      <w:pPr>
        <w:pStyle w:val="Header"/>
        <w:numPr>
          <w:ilvl w:val="12"/>
          <w:numId w:val="0"/>
        </w:numPr>
        <w:tabs>
          <w:tab w:val="clear" w:pos="4153"/>
          <w:tab w:val="clear" w:pos="8306"/>
        </w:tabs>
        <w:jc w:val="both"/>
        <w:rPr>
          <w:sz w:val="16"/>
          <w:szCs w:val="16"/>
        </w:rPr>
      </w:pPr>
    </w:p>
    <w:p w:rsidR="008C288C" w:rsidRDefault="008C288C">
      <w:pPr>
        <w:pStyle w:val="Heading2"/>
        <w:numPr>
          <w:ilvl w:val="0"/>
          <w:numId w:val="10"/>
        </w:numPr>
        <w:tabs>
          <w:tab w:val="clear" w:pos="360"/>
          <w:tab w:val="num" w:pos="426"/>
        </w:tabs>
      </w:pPr>
      <w:bookmarkStart w:id="14" w:name="_Toc530739901"/>
      <w:r>
        <w:t>Dlhodobý nehmotný majetok a dlhodobý hmotný majetok</w:t>
      </w:r>
      <w:bookmarkEnd w:id="14"/>
    </w:p>
    <w:p w:rsidR="008C288C" w:rsidRPr="00B1412B" w:rsidRDefault="008C288C">
      <w:pPr>
        <w:pStyle w:val="BodyText"/>
        <w:rPr>
          <w:sz w:val="16"/>
          <w:szCs w:val="16"/>
        </w:rPr>
      </w:pPr>
    </w:p>
    <w:p w:rsidR="008C288C" w:rsidRDefault="00C76FC1">
      <w:pPr>
        <w:pStyle w:val="BodyText"/>
      </w:pPr>
      <w:r>
        <w:t xml:space="preserve">Spoločnosť nevlastní </w:t>
      </w:r>
      <w:r w:rsidR="004B6133">
        <w:t>dlhodobý majetok.</w:t>
      </w:r>
    </w:p>
    <w:p w:rsidR="008C288C" w:rsidRDefault="008C288C">
      <w:pPr>
        <w:pStyle w:val="BodyText"/>
      </w:pPr>
    </w:p>
    <w:p w:rsidR="004B6133" w:rsidRDefault="004B6133">
      <w:pPr>
        <w:pStyle w:val="BodyText"/>
      </w:pPr>
    </w:p>
    <w:p w:rsidR="008C288C" w:rsidRDefault="008C288C">
      <w:pPr>
        <w:pStyle w:val="Heading2"/>
      </w:pPr>
      <w:bookmarkStart w:id="15" w:name="_Toc530739904"/>
      <w:r>
        <w:t>Pohľadávky</w:t>
      </w:r>
      <w:bookmarkEnd w:id="15"/>
    </w:p>
    <w:p w:rsidR="008C288C" w:rsidRDefault="008C288C">
      <w:pPr>
        <w:pStyle w:val="BodyText"/>
      </w:pPr>
    </w:p>
    <w:p w:rsidR="008C288C" w:rsidRDefault="008C288C">
      <w:pPr>
        <w:pStyle w:val="BodyText"/>
      </w:pPr>
      <w:r>
        <w:t>Veková štruktúra pohľadávok je uvedená v nasledujúcom prehľade:</w:t>
      </w:r>
    </w:p>
    <w:p w:rsidR="008C288C" w:rsidRDefault="008C288C">
      <w:pPr>
        <w:pStyle w:val="BodyText"/>
      </w:pPr>
    </w:p>
    <w:bookmarkStart w:id="16" w:name="_MON_1394306182"/>
    <w:bookmarkStart w:id="17" w:name="_MON_1394306243"/>
    <w:bookmarkStart w:id="18" w:name="_MON_1425666983"/>
    <w:bookmarkEnd w:id="16"/>
    <w:bookmarkEnd w:id="17"/>
    <w:bookmarkEnd w:id="18"/>
    <w:bookmarkStart w:id="19" w:name="_MON_1425703717"/>
    <w:bookmarkEnd w:id="19"/>
    <w:p w:rsidR="008C288C" w:rsidRDefault="003F34D2">
      <w:pPr>
        <w:pStyle w:val="BodyText"/>
      </w:pPr>
      <w:r>
        <w:object w:dxaOrig="8743" w:dyaOrig="1460">
          <v:shape id="_x0000_i1026" type="#_x0000_t75" style="width:437.05pt;height:73.25pt" o:ole="">
            <v:imagedata r:id="rId11" o:title=""/>
          </v:shape>
          <o:OLEObject Type="Embed" ProgID="Excel.Sheet.8" ShapeID="_x0000_i1026" DrawAspect="Content" ObjectID="_1583038382" r:id="rId12"/>
        </w:object>
      </w:r>
    </w:p>
    <w:p w:rsidR="008C288C" w:rsidRDefault="008C288C">
      <w:pPr>
        <w:pStyle w:val="BodyText"/>
      </w:pPr>
      <w:r>
        <w:t xml:space="preserve">Pohľadávky </w:t>
      </w:r>
      <w:r w:rsidR="004A752F">
        <w:t>nie sú kryté záložným právom ani</w:t>
      </w:r>
      <w:r w:rsidR="004E2804">
        <w:t xml:space="preserve"> Spoločnosť.</w:t>
      </w:r>
    </w:p>
    <w:p w:rsidR="008C288C" w:rsidRDefault="008C288C">
      <w:pPr>
        <w:pStyle w:val="BodyText"/>
      </w:pPr>
    </w:p>
    <w:p w:rsidR="008C288C" w:rsidRDefault="008C288C">
      <w:pPr>
        <w:pStyle w:val="BodyText"/>
      </w:pPr>
    </w:p>
    <w:p w:rsidR="008C288C" w:rsidRDefault="008C288C" w:rsidP="00BE2050">
      <w:pPr>
        <w:pStyle w:val="Heading2"/>
      </w:pPr>
      <w:bookmarkStart w:id="20" w:name="_Toc530739905"/>
      <w:r>
        <w:t>Finančné účty</w:t>
      </w:r>
      <w:bookmarkEnd w:id="20"/>
    </w:p>
    <w:p w:rsidR="008C288C" w:rsidRDefault="008C288C">
      <w:pPr>
        <w:pStyle w:val="BodyText"/>
      </w:pPr>
    </w:p>
    <w:p w:rsidR="008C288C" w:rsidRDefault="008C288C">
      <w:pPr>
        <w:pStyle w:val="BodyText"/>
      </w:pPr>
      <w:r>
        <w:t>Ako finančné účty sú vykázané peni</w:t>
      </w:r>
      <w:r w:rsidR="004E2804">
        <w:t>aze v pokladnici a účty v bankách</w:t>
      </w:r>
      <w:r>
        <w:t>. Účtami v bankách m</w:t>
      </w:r>
      <w:r w:rsidR="004E2804">
        <w:t>ôže Spoločnosť voľne disponovať.</w:t>
      </w:r>
      <w:r>
        <w:t xml:space="preserve"> </w:t>
      </w:r>
    </w:p>
    <w:p w:rsidR="004E2804" w:rsidRDefault="004E2804">
      <w:pPr>
        <w:pStyle w:val="BodyText"/>
      </w:pPr>
    </w:p>
    <w:p w:rsidR="008C288C" w:rsidRDefault="008C288C" w:rsidP="002B39BE">
      <w:pPr>
        <w:pStyle w:val="BodyText"/>
      </w:pPr>
    </w:p>
    <w:p w:rsidR="008C288C" w:rsidRDefault="008C288C">
      <w:pPr>
        <w:pStyle w:val="Heading1"/>
      </w:pPr>
      <w:r>
        <w:t>Informácie o údajoch na strane pasív súvahy</w:t>
      </w:r>
    </w:p>
    <w:p w:rsidR="008C288C" w:rsidRDefault="008C288C">
      <w:pPr>
        <w:pStyle w:val="BodyText"/>
      </w:pPr>
    </w:p>
    <w:p w:rsidR="008C288C" w:rsidRDefault="008C288C">
      <w:pPr>
        <w:pStyle w:val="Heading2"/>
        <w:numPr>
          <w:ilvl w:val="0"/>
          <w:numId w:val="26"/>
        </w:numPr>
      </w:pPr>
      <w:bookmarkStart w:id="21" w:name="_Toc530739908"/>
      <w:r>
        <w:t>Vlastné imanie</w:t>
      </w:r>
    </w:p>
    <w:p w:rsidR="008C288C" w:rsidRDefault="008C288C"/>
    <w:p w:rsidR="008C288C" w:rsidRDefault="008C288C">
      <w:pPr>
        <w:pStyle w:val="BodyText"/>
      </w:pPr>
      <w:r>
        <w:t>Informácie o vlastnom imaní sú uvedené v časti C a P.</w:t>
      </w:r>
    </w:p>
    <w:p w:rsidR="008C288C" w:rsidRDefault="008C288C">
      <w:pPr>
        <w:pStyle w:val="BodyText"/>
      </w:pPr>
    </w:p>
    <w:bookmarkEnd w:id="21"/>
    <w:p w:rsidR="008C288C" w:rsidRDefault="008C288C">
      <w:pPr>
        <w:pStyle w:val="BodyText"/>
      </w:pPr>
    </w:p>
    <w:p w:rsidR="008C288C" w:rsidRDefault="008C288C">
      <w:pPr>
        <w:pStyle w:val="Heading2"/>
      </w:pPr>
      <w:bookmarkStart w:id="22" w:name="_Toc530739909"/>
      <w:r>
        <w:t>Záväzky</w:t>
      </w:r>
      <w:bookmarkEnd w:id="22"/>
    </w:p>
    <w:p w:rsidR="008C288C" w:rsidRDefault="008C288C">
      <w:pPr>
        <w:pStyle w:val="BodyText"/>
      </w:pPr>
    </w:p>
    <w:p w:rsidR="008C288C" w:rsidRDefault="008C288C">
      <w:pPr>
        <w:pStyle w:val="BodyText"/>
      </w:pPr>
      <w:r>
        <w:t>Štruktúra záväzkov podľa zostatkovej doby splatnosti je uvedená v nasledujúcom prehľade:</w:t>
      </w:r>
    </w:p>
    <w:p w:rsidR="008C288C" w:rsidRDefault="008C288C">
      <w:pPr>
        <w:pStyle w:val="BodyText"/>
      </w:pPr>
    </w:p>
    <w:bookmarkStart w:id="23" w:name="_MON_1425667023"/>
    <w:bookmarkStart w:id="24" w:name="_MON_1425703770"/>
    <w:bookmarkEnd w:id="23"/>
    <w:bookmarkEnd w:id="24"/>
    <w:bookmarkStart w:id="25" w:name="_MON_1394307219"/>
    <w:bookmarkEnd w:id="25"/>
    <w:p w:rsidR="008C288C" w:rsidRDefault="00993114">
      <w:pPr>
        <w:pStyle w:val="BodyText"/>
      </w:pPr>
      <w:r>
        <w:object w:dxaOrig="8723" w:dyaOrig="2429">
          <v:shape id="_x0000_i1027" type="#_x0000_t75" style="width:435.8pt;height:120.65pt" o:ole="">
            <v:imagedata r:id="rId13" o:title=""/>
          </v:shape>
          <o:OLEObject Type="Embed" ProgID="Excel.Sheet.8" ShapeID="_x0000_i1027" DrawAspect="Content" ObjectID="_1583038383" r:id="rId14"/>
        </w:object>
      </w:r>
    </w:p>
    <w:p w:rsidR="008C288C" w:rsidRDefault="008C288C">
      <w:pPr>
        <w:pStyle w:val="BodyText"/>
      </w:pPr>
    </w:p>
    <w:p w:rsidR="008C288C" w:rsidRDefault="008C288C" w:rsidP="00080758">
      <w:pPr>
        <w:pStyle w:val="BodyText"/>
      </w:pPr>
      <w:r>
        <w:t xml:space="preserve">Záväzky </w:t>
      </w:r>
      <w:r w:rsidR="00080758">
        <w:t xml:space="preserve">nie </w:t>
      </w:r>
      <w:r>
        <w:t>sú kryté záložným právom</w:t>
      </w:r>
      <w:r w:rsidR="00080758">
        <w:t>.</w:t>
      </w:r>
    </w:p>
    <w:p w:rsidR="008C288C" w:rsidRDefault="008C288C" w:rsidP="003C645F">
      <w:pPr>
        <w:pStyle w:val="BodyText"/>
      </w:pPr>
    </w:p>
    <w:p w:rsidR="008C288C" w:rsidRDefault="008C288C">
      <w:pPr>
        <w:pStyle w:val="BodyText"/>
      </w:pPr>
    </w:p>
    <w:p w:rsidR="00C76FC1" w:rsidRPr="001A12EA" w:rsidRDefault="00C76FC1">
      <w:pPr>
        <w:pStyle w:val="BodyText"/>
      </w:pPr>
    </w:p>
    <w:p w:rsidR="003E023B" w:rsidRPr="001A12EA" w:rsidRDefault="003E023B">
      <w:pPr>
        <w:pStyle w:val="BodyText"/>
      </w:pPr>
    </w:p>
    <w:p w:rsidR="008C288C" w:rsidRDefault="008C288C">
      <w:pPr>
        <w:pStyle w:val="Heading1"/>
      </w:pPr>
      <w:r>
        <w:t>informácie o výnosoch</w:t>
      </w:r>
    </w:p>
    <w:p w:rsidR="008C288C" w:rsidRDefault="008C288C">
      <w:pPr>
        <w:pStyle w:val="Heading2"/>
        <w:numPr>
          <w:ilvl w:val="0"/>
          <w:numId w:val="0"/>
        </w:numPr>
      </w:pPr>
      <w:bookmarkStart w:id="26" w:name="_Toc530739914"/>
    </w:p>
    <w:p w:rsidR="008C288C" w:rsidRDefault="008C288C">
      <w:pPr>
        <w:pStyle w:val="Heading2"/>
        <w:numPr>
          <w:ilvl w:val="0"/>
          <w:numId w:val="27"/>
        </w:numPr>
      </w:pPr>
      <w:r>
        <w:t>Tržby za vlastné výkony</w:t>
      </w:r>
      <w:bookmarkEnd w:id="26"/>
    </w:p>
    <w:p w:rsidR="008C288C" w:rsidRDefault="008C288C">
      <w:pPr>
        <w:pStyle w:val="BodyText"/>
      </w:pPr>
    </w:p>
    <w:p w:rsidR="008C288C" w:rsidRDefault="00EB48D4">
      <w:pPr>
        <w:pStyle w:val="BodyText"/>
      </w:pPr>
      <w:r>
        <w:t xml:space="preserve">Všetky </w:t>
      </w:r>
      <w:r w:rsidR="00080758">
        <w:t>t</w:t>
      </w:r>
      <w:r w:rsidR="008C288C">
        <w:t xml:space="preserve">ržby </w:t>
      </w:r>
      <w:r w:rsidR="00080758">
        <w:t xml:space="preserve">za účtovné obdobie boli realizované </w:t>
      </w:r>
      <w:r w:rsidR="008C288C">
        <w:t>za vlastné výkony</w:t>
      </w:r>
      <w:r w:rsidR="00080758">
        <w:t xml:space="preserve"> v oblasti služieb ekonomických poradcov a boli realizované na území Slovenskej republiky.</w:t>
      </w:r>
    </w:p>
    <w:p w:rsidR="008C288C" w:rsidRDefault="008C288C">
      <w:pPr>
        <w:pStyle w:val="BodyText"/>
      </w:pPr>
    </w:p>
    <w:p w:rsidR="008C288C" w:rsidRDefault="008C288C" w:rsidP="00B5605F">
      <w:bookmarkStart w:id="27" w:name="_Toc530739918"/>
    </w:p>
    <w:p w:rsidR="008C288C" w:rsidRDefault="008C288C" w:rsidP="00A661E8">
      <w:pPr>
        <w:pStyle w:val="Heading2"/>
      </w:pPr>
      <w:bookmarkStart w:id="28" w:name="OLE_LINK17"/>
      <w:bookmarkStart w:id="29" w:name="OLE_LINK18"/>
      <w:r>
        <w:t>Finančné výnosy</w:t>
      </w:r>
    </w:p>
    <w:p w:rsidR="008C288C" w:rsidRDefault="008C288C" w:rsidP="00A661E8">
      <w:pPr>
        <w:pStyle w:val="BodyText"/>
      </w:pPr>
    </w:p>
    <w:p w:rsidR="008C288C" w:rsidRDefault="00080758" w:rsidP="00A661E8">
      <w:pPr>
        <w:pStyle w:val="BodyText"/>
      </w:pPr>
      <w:r>
        <w:t>F</w:t>
      </w:r>
      <w:r w:rsidR="008C288C">
        <w:t>inančn</w:t>
      </w:r>
      <w:r>
        <w:t>é</w:t>
      </w:r>
      <w:r w:rsidR="008C288C">
        <w:t xml:space="preserve"> výnos</w:t>
      </w:r>
      <w:r>
        <w:t>y predstavujú výnosové úroky dosiahnuté z bežného bankové účtu</w:t>
      </w:r>
      <w:r w:rsidR="008C288C">
        <w:t>:</w:t>
      </w:r>
    </w:p>
    <w:p w:rsidR="008C288C" w:rsidRDefault="008C288C" w:rsidP="00A661E8">
      <w:pPr>
        <w:pStyle w:val="BodyText"/>
      </w:pPr>
    </w:p>
    <w:bookmarkStart w:id="30" w:name="_MON_1425667053"/>
    <w:bookmarkStart w:id="31" w:name="_MON_1425703880"/>
    <w:bookmarkEnd w:id="30"/>
    <w:bookmarkEnd w:id="31"/>
    <w:bookmarkStart w:id="32" w:name="_MON_1394307659"/>
    <w:bookmarkEnd w:id="32"/>
    <w:p w:rsidR="008C288C" w:rsidRDefault="00A86C6C" w:rsidP="00A661E8">
      <w:pPr>
        <w:pStyle w:val="BodyText"/>
      </w:pPr>
      <w:r>
        <w:object w:dxaOrig="8766" w:dyaOrig="1460">
          <v:shape id="_x0000_i1028" type="#_x0000_t75" style="width:438.3pt;height:72.65pt" o:ole="">
            <v:imagedata r:id="rId15" o:title=""/>
          </v:shape>
          <o:OLEObject Type="Embed" ProgID="Excel.Sheet.8" ShapeID="_x0000_i1028" DrawAspect="Content" ObjectID="_1583038384" r:id="rId16"/>
        </w:object>
      </w:r>
    </w:p>
    <w:bookmarkEnd w:id="27"/>
    <w:bookmarkEnd w:id="28"/>
    <w:bookmarkEnd w:id="29"/>
    <w:p w:rsidR="008C288C" w:rsidRDefault="008C288C">
      <w:pPr>
        <w:pStyle w:val="Heading1"/>
      </w:pPr>
      <w:r>
        <w:t>Informácie o nákladoch</w:t>
      </w:r>
    </w:p>
    <w:p w:rsidR="008C288C" w:rsidRDefault="008C288C">
      <w:pPr>
        <w:pStyle w:val="BodyText"/>
      </w:pPr>
    </w:p>
    <w:p w:rsidR="008C288C" w:rsidRDefault="008C288C">
      <w:pPr>
        <w:pStyle w:val="Heading2"/>
        <w:numPr>
          <w:ilvl w:val="0"/>
          <w:numId w:val="28"/>
        </w:numPr>
      </w:pPr>
      <w:r>
        <w:t>Náklady na poskytnuté služby</w:t>
      </w:r>
      <w:r w:rsidR="000C7E92">
        <w:t xml:space="preserve"> a materiál</w:t>
      </w:r>
    </w:p>
    <w:p w:rsidR="008C288C" w:rsidRDefault="008C288C"/>
    <w:p w:rsidR="008C288C" w:rsidRDefault="008C288C">
      <w:pPr>
        <w:pStyle w:val="BodyText"/>
      </w:pPr>
      <w:r w:rsidRPr="00BF5606">
        <w:t xml:space="preserve">Prehľad o nákladoch na </w:t>
      </w:r>
      <w:r w:rsidR="000C7E92">
        <w:t>materiál, neskladovateľné dodávky a prijaté</w:t>
      </w:r>
      <w:r w:rsidRPr="00BF5606">
        <w:t xml:space="preserve"> služby:</w:t>
      </w:r>
    </w:p>
    <w:p w:rsidR="008C288C" w:rsidRDefault="008C288C" w:rsidP="00DC213C">
      <w:pPr>
        <w:pStyle w:val="Heading2"/>
        <w:numPr>
          <w:ilvl w:val="0"/>
          <w:numId w:val="0"/>
        </w:numPr>
        <w:ind w:left="426"/>
      </w:pPr>
    </w:p>
    <w:bookmarkStart w:id="33" w:name="_MON_1425704104"/>
    <w:bookmarkStart w:id="34" w:name="_MON_1394308041"/>
    <w:bookmarkStart w:id="35" w:name="_MON_1394308572"/>
    <w:bookmarkStart w:id="36" w:name="_MON_1425667083"/>
    <w:bookmarkStart w:id="37" w:name="OLE_LINK7"/>
    <w:bookmarkStart w:id="38" w:name="OLE_LINK8"/>
    <w:bookmarkEnd w:id="33"/>
    <w:bookmarkEnd w:id="34"/>
    <w:bookmarkEnd w:id="35"/>
    <w:bookmarkEnd w:id="36"/>
    <w:bookmarkStart w:id="39" w:name="_MON_1425703998"/>
    <w:bookmarkEnd w:id="39"/>
    <w:p w:rsidR="008C288C" w:rsidRDefault="00823B9D" w:rsidP="00DC213C">
      <w:pPr>
        <w:pStyle w:val="Heading2"/>
        <w:numPr>
          <w:ilvl w:val="0"/>
          <w:numId w:val="0"/>
        </w:numPr>
        <w:ind w:left="426"/>
      </w:pPr>
      <w:r>
        <w:object w:dxaOrig="8752" w:dyaOrig="1647">
          <v:shape id="_x0000_i1040" type="#_x0000_t75" style="width:437.05pt;height:78.3pt" o:ole="">
            <v:imagedata r:id="rId17" o:title=""/>
          </v:shape>
          <o:OLEObject Type="Embed" ProgID="Excel.Sheet.8" ShapeID="_x0000_i1040" DrawAspect="Content" ObjectID="_1583038385" r:id="rId18"/>
        </w:object>
      </w:r>
      <w:bookmarkEnd w:id="37"/>
      <w:bookmarkEnd w:id="38"/>
    </w:p>
    <w:p w:rsidR="008C288C" w:rsidRDefault="008C288C" w:rsidP="00DB5507">
      <w:pPr>
        <w:pStyle w:val="BodyText"/>
      </w:pPr>
    </w:p>
    <w:p w:rsidR="008C288C" w:rsidRDefault="008C288C" w:rsidP="00133AE0">
      <w:pPr>
        <w:pStyle w:val="Heading2"/>
      </w:pPr>
      <w:r>
        <w:t>Finančné náklady</w:t>
      </w:r>
    </w:p>
    <w:p w:rsidR="008C288C" w:rsidRDefault="008C288C" w:rsidP="00133AE0">
      <w:pPr>
        <w:pStyle w:val="BodyText"/>
      </w:pPr>
    </w:p>
    <w:p w:rsidR="008C288C" w:rsidRDefault="008C288C" w:rsidP="00133AE0">
      <w:pPr>
        <w:pStyle w:val="BodyText"/>
      </w:pPr>
      <w:r>
        <w:t>Štruktúra finančných nákladov je uvedená v nasledujúcom prehľade:</w:t>
      </w:r>
    </w:p>
    <w:p w:rsidR="008C288C" w:rsidRDefault="008C288C" w:rsidP="00133AE0">
      <w:pPr>
        <w:pStyle w:val="BodyText"/>
      </w:pPr>
    </w:p>
    <w:bookmarkStart w:id="40" w:name="_MON_1425667110"/>
    <w:bookmarkStart w:id="41" w:name="_MON_1425704133"/>
    <w:bookmarkEnd w:id="40"/>
    <w:bookmarkEnd w:id="41"/>
    <w:bookmarkStart w:id="42" w:name="_MON_1394308276"/>
    <w:bookmarkEnd w:id="42"/>
    <w:p w:rsidR="008C288C" w:rsidRDefault="00FB7735" w:rsidP="00133AE0">
      <w:pPr>
        <w:pStyle w:val="BodyText"/>
      </w:pPr>
      <w:r>
        <w:object w:dxaOrig="8829" w:dyaOrig="1225">
          <v:shape id="_x0000_i1030" type="#_x0000_t75" style="width:437.7pt;height:60.65pt" o:ole="">
            <v:imagedata r:id="rId19" o:title=""/>
          </v:shape>
          <o:OLEObject Type="Embed" ProgID="Excel.Sheet.8" ShapeID="_x0000_i1030" DrawAspect="Content" ObjectID="_1583038386" r:id="rId20"/>
        </w:object>
      </w:r>
    </w:p>
    <w:p w:rsidR="008C288C" w:rsidRDefault="008C288C">
      <w:pPr>
        <w:pStyle w:val="BodyText"/>
      </w:pPr>
    </w:p>
    <w:p w:rsidR="008C288C" w:rsidRDefault="008C288C">
      <w:pPr>
        <w:pStyle w:val="Heading1"/>
      </w:pPr>
      <w:r>
        <w:t>Informácie o daniach z príjmov</w:t>
      </w:r>
    </w:p>
    <w:p w:rsidR="008C288C" w:rsidRDefault="008C288C">
      <w:pPr>
        <w:pStyle w:val="BodyText"/>
      </w:pPr>
    </w:p>
    <w:p w:rsidR="00C76FC1" w:rsidRPr="001A12EA" w:rsidRDefault="00C76FC1" w:rsidP="00135F82">
      <w:pPr>
        <w:pStyle w:val="BodyText"/>
      </w:pPr>
      <w:r w:rsidRPr="00AA78AC">
        <w:t>Daňové záväzky vykázané v súvahe pozostávajú zo splatnej d</w:t>
      </w:r>
      <w:r w:rsidR="00751315" w:rsidRPr="00AA78AC">
        <w:t>a</w:t>
      </w:r>
      <w:r w:rsidR="00135F82" w:rsidRPr="00AA78AC">
        <w:t>ne z </w:t>
      </w:r>
      <w:r w:rsidR="00135F82" w:rsidRPr="0027330A">
        <w:t xml:space="preserve">príjmov PO vo výške EUR </w:t>
      </w:r>
      <w:r w:rsidR="0027330A" w:rsidRPr="0027330A">
        <w:t>5</w:t>
      </w:r>
      <w:r w:rsidR="00CF6787" w:rsidRPr="0027330A">
        <w:t>,</w:t>
      </w:r>
      <w:r w:rsidR="0027330A" w:rsidRPr="0027330A">
        <w:t>760</w:t>
      </w:r>
      <w:r w:rsidR="00CF6787" w:rsidRPr="0027330A">
        <w:rPr>
          <w:bCs/>
          <w:sz w:val="18"/>
          <w:szCs w:val="18"/>
        </w:rPr>
        <w:t>.</w:t>
      </w:r>
    </w:p>
    <w:p w:rsidR="005461A2" w:rsidRDefault="005461A2" w:rsidP="00135F82">
      <w:pPr>
        <w:pStyle w:val="BodyText"/>
      </w:pPr>
    </w:p>
    <w:p w:rsidR="001A12EA" w:rsidRPr="001A12EA" w:rsidRDefault="001A12EA" w:rsidP="00135F82">
      <w:pPr>
        <w:pStyle w:val="BodyText"/>
      </w:pPr>
    </w:p>
    <w:p w:rsidR="008C288C" w:rsidRDefault="008C288C">
      <w:pPr>
        <w:pStyle w:val="Heading1"/>
      </w:pPr>
      <w:r>
        <w:t>Informácie o iných aktívach a iných pasívach</w:t>
      </w:r>
    </w:p>
    <w:p w:rsidR="008C288C" w:rsidRDefault="008C288C">
      <w:pPr>
        <w:pStyle w:val="BodyText"/>
        <w:ind w:left="0"/>
      </w:pPr>
    </w:p>
    <w:p w:rsidR="008C288C" w:rsidRDefault="008C288C">
      <w:pPr>
        <w:pStyle w:val="Heading2"/>
        <w:numPr>
          <w:ilvl w:val="0"/>
          <w:numId w:val="30"/>
        </w:numPr>
      </w:pPr>
      <w:bookmarkStart w:id="43" w:name="_Toc530739921"/>
      <w:r>
        <w:t>Podmienené záväzky</w:t>
      </w:r>
      <w:bookmarkEnd w:id="43"/>
    </w:p>
    <w:p w:rsidR="008C288C" w:rsidRDefault="008C288C">
      <w:pPr>
        <w:pStyle w:val="BodyText"/>
      </w:pPr>
    </w:p>
    <w:p w:rsidR="008C288C" w:rsidRDefault="008C288C">
      <w:pPr>
        <w:pStyle w:val="BodyText"/>
      </w:pPr>
      <w:r>
        <w:t xml:space="preserve">Spoločnosť </w:t>
      </w:r>
      <w:r w:rsidR="00F44946">
        <w:t xml:space="preserve">neeviduje žiadne </w:t>
      </w:r>
      <w:r>
        <w:t>podmienené záväzky</w:t>
      </w:r>
      <w:r w:rsidR="00F44946">
        <w:t xml:space="preserve">. </w:t>
      </w:r>
    </w:p>
    <w:p w:rsidR="008C288C" w:rsidRDefault="008C288C" w:rsidP="00C75540">
      <w:pPr>
        <w:pStyle w:val="BodyText"/>
        <w:ind w:left="0"/>
      </w:pPr>
    </w:p>
    <w:p w:rsidR="008C288C" w:rsidRDefault="008C288C" w:rsidP="00EA2C71">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8C288C" w:rsidRDefault="008C288C">
      <w:pPr>
        <w:pStyle w:val="BodyText"/>
      </w:pPr>
    </w:p>
    <w:p w:rsidR="00C76FC1" w:rsidRDefault="00C76FC1">
      <w:pPr>
        <w:pStyle w:val="BodyText"/>
      </w:pPr>
    </w:p>
    <w:p w:rsidR="008C288C" w:rsidRDefault="008C288C">
      <w:pPr>
        <w:pStyle w:val="Heading2"/>
      </w:pPr>
      <w:bookmarkStart w:id="44" w:name="_Toc530739922"/>
      <w:r>
        <w:t>Ostatné finančné povinnosti</w:t>
      </w:r>
      <w:bookmarkEnd w:id="44"/>
    </w:p>
    <w:p w:rsidR="008C288C" w:rsidRDefault="008C288C">
      <w:pPr>
        <w:pStyle w:val="BodyText"/>
      </w:pPr>
    </w:p>
    <w:p w:rsidR="008C288C" w:rsidRDefault="008C288C" w:rsidP="00157670">
      <w:pPr>
        <w:pStyle w:val="BodyText"/>
      </w:pPr>
      <w:r>
        <w:t>Ostatné</w:t>
      </w:r>
      <w:r w:rsidR="00F44946">
        <w:t xml:space="preserve"> neeviduje žiadne</w:t>
      </w:r>
      <w:r>
        <w:t xml:space="preserve"> finančné povinnosti, ktoré sa nesledujú v bežnom účtovníctve a neuvádzajú v</w:t>
      </w:r>
      <w:r w:rsidR="00F44946">
        <w:t> </w:t>
      </w:r>
      <w:r>
        <w:t>súvahe</w:t>
      </w:r>
      <w:r w:rsidR="00F44946">
        <w:t>.</w:t>
      </w:r>
    </w:p>
    <w:p w:rsidR="008C288C" w:rsidRDefault="008C288C" w:rsidP="00134AF2">
      <w:pPr>
        <w:pStyle w:val="BodyText"/>
        <w:ind w:left="0"/>
      </w:pPr>
    </w:p>
    <w:p w:rsidR="001A12EA" w:rsidRDefault="001A12EA" w:rsidP="00134AF2">
      <w:pPr>
        <w:pStyle w:val="BodyText"/>
        <w:ind w:left="0"/>
      </w:pPr>
    </w:p>
    <w:p w:rsidR="008C288C" w:rsidRDefault="008C288C">
      <w:pPr>
        <w:pStyle w:val="Heading1"/>
      </w:pPr>
      <w:bookmarkStart w:id="45" w:name="_Toc530739923"/>
      <w:r>
        <w:t>Informácie o príjmoch a výhodách členov štatutárnych orgánov, dozorných orgánov</w:t>
      </w:r>
      <w:bookmarkEnd w:id="45"/>
      <w:r>
        <w:t xml:space="preserve"> a iných orgánov účtovnej jednotky</w:t>
      </w:r>
    </w:p>
    <w:p w:rsidR="008C288C" w:rsidRDefault="008C288C">
      <w:pPr>
        <w:pStyle w:val="BodyText"/>
      </w:pPr>
    </w:p>
    <w:p w:rsidR="008C288C" w:rsidRDefault="00DA3CF8">
      <w:pPr>
        <w:pStyle w:val="BodyText"/>
      </w:pPr>
      <w:r>
        <w:t>Štatutárnym</w:t>
      </w:r>
      <w:r w:rsidR="008C288C">
        <w:t xml:space="preserve"> orgáno</w:t>
      </w:r>
      <w:r>
        <w:t>m Spoločnosti neboli vyplatené žiadne príjmy.</w:t>
      </w:r>
      <w:r w:rsidR="008C288C">
        <w:t xml:space="preserve"> </w:t>
      </w:r>
    </w:p>
    <w:p w:rsidR="00C76FC1" w:rsidRDefault="00C76FC1">
      <w:pPr>
        <w:pStyle w:val="BodyText"/>
      </w:pPr>
    </w:p>
    <w:p w:rsidR="001A12EA" w:rsidRDefault="001A12EA">
      <w:pPr>
        <w:pStyle w:val="BodyText"/>
      </w:pPr>
    </w:p>
    <w:p w:rsidR="008C288C" w:rsidRDefault="008C288C">
      <w:pPr>
        <w:pStyle w:val="Heading1"/>
      </w:pPr>
      <w:bookmarkStart w:id="46" w:name="_Toc530739924"/>
      <w:r>
        <w:t>Informácie o ekonomických vzťahoch účtovnej jednotky a spriaznených osôb</w:t>
      </w:r>
      <w:bookmarkEnd w:id="46"/>
    </w:p>
    <w:p w:rsidR="008C288C" w:rsidRDefault="008C288C">
      <w:pPr>
        <w:pStyle w:val="BodyText"/>
      </w:pPr>
    </w:p>
    <w:p w:rsidR="008C288C" w:rsidRDefault="008C288C">
      <w:pPr>
        <w:pStyle w:val="BodyText"/>
      </w:pPr>
      <w:r>
        <w:t xml:space="preserve">Spoločnosť </w:t>
      </w:r>
      <w:r w:rsidR="00A20474">
        <w:t>ne</w:t>
      </w:r>
      <w:r>
        <w:t xml:space="preserve">uskutočnila v priebehu účtovného obdobia </w:t>
      </w:r>
      <w:r w:rsidR="00A20474">
        <w:t>žiadn</w:t>
      </w:r>
      <w:r w:rsidR="00DA3CF8">
        <w:t>u transakciu medzi spriaznenými osobami</w:t>
      </w:r>
      <w:r w:rsidR="00A20474">
        <w:t>.</w:t>
      </w:r>
    </w:p>
    <w:p w:rsidR="00C76FC1" w:rsidRDefault="00C76FC1">
      <w:pPr>
        <w:pStyle w:val="BodyText"/>
      </w:pPr>
    </w:p>
    <w:p w:rsidR="001A12EA" w:rsidRDefault="001A12EA">
      <w:pPr>
        <w:pStyle w:val="BodyText"/>
      </w:pPr>
    </w:p>
    <w:p w:rsidR="008C288C" w:rsidRDefault="008C288C" w:rsidP="00A20474">
      <w:pPr>
        <w:pStyle w:val="BodyText"/>
        <w:ind w:left="0"/>
      </w:pPr>
    </w:p>
    <w:p w:rsidR="008C288C" w:rsidRDefault="008C288C">
      <w:pPr>
        <w:pStyle w:val="Heading1"/>
      </w:pPr>
      <w:bookmarkStart w:id="47" w:name="_Toc530739925"/>
      <w:r>
        <w:t>Informácie o skutočnostiach, ktoré nastali po dni, ku ktorému sa zostavuje účtovná závierka, do dňa zostavenia účtovnej závierky</w:t>
      </w:r>
      <w:bookmarkEnd w:id="47"/>
    </w:p>
    <w:p w:rsidR="008C288C" w:rsidRDefault="008C288C">
      <w:pPr>
        <w:pStyle w:val="BodyText"/>
      </w:pPr>
    </w:p>
    <w:p w:rsidR="008C288C" w:rsidRDefault="008C288C">
      <w:pPr>
        <w:pStyle w:val="BodyText"/>
      </w:pPr>
      <w:r>
        <w:t xml:space="preserve">Po 31. decembri </w:t>
      </w:r>
      <w:r w:rsidR="00937B38">
        <w:t>2017</w:t>
      </w:r>
      <w:r>
        <w:t xml:space="preserve"> </w:t>
      </w:r>
      <w:r w:rsidR="00A20474">
        <w:t>ne</w:t>
      </w:r>
      <w:r>
        <w:t xml:space="preserve">nastali </w:t>
      </w:r>
      <w:r w:rsidR="00A20474">
        <w:t>žiadne</w:t>
      </w:r>
      <w:r>
        <w:t xml:space="preserve"> udalosti majúce významný vplyv na verné zobrazenie skutočností,</w:t>
      </w:r>
      <w:r w:rsidR="00A20474">
        <w:t xml:space="preserve"> ktoré sú predmetom účtovníctva.</w:t>
      </w:r>
    </w:p>
    <w:p w:rsidR="003E023B" w:rsidRDefault="003E023B" w:rsidP="00F47560">
      <w:pPr>
        <w:pStyle w:val="BodyText"/>
      </w:pPr>
    </w:p>
    <w:p w:rsidR="001A12EA" w:rsidRPr="001A12EA" w:rsidRDefault="001A12EA" w:rsidP="00F47560">
      <w:pPr>
        <w:pStyle w:val="BodyText"/>
      </w:pPr>
    </w:p>
    <w:p w:rsidR="008C288C" w:rsidRDefault="008C288C">
      <w:pPr>
        <w:pStyle w:val="Heading1"/>
      </w:pPr>
      <w:bookmarkStart w:id="48" w:name="_Toc530739907"/>
      <w:r>
        <w:t>Informácie o Vlastnom imaní</w:t>
      </w:r>
      <w:bookmarkEnd w:id="48"/>
    </w:p>
    <w:p w:rsidR="008C288C" w:rsidRDefault="008C288C">
      <w:pPr>
        <w:pStyle w:val="BodyText"/>
      </w:pPr>
    </w:p>
    <w:p w:rsidR="008C288C" w:rsidRDefault="008C288C">
      <w:pPr>
        <w:pStyle w:val="BodyText"/>
      </w:pPr>
      <w:r>
        <w:t>Prehľad o pohybe vlastného imania v priebehu účtovného obdobia je uvedený v nasledujúc</w:t>
      </w:r>
      <w:r w:rsidR="00083588">
        <w:t>om</w:t>
      </w:r>
      <w:r>
        <w:t xml:space="preserve"> </w:t>
      </w:r>
      <w:r w:rsidR="00083588">
        <w:t>prehľade</w:t>
      </w:r>
      <w:r>
        <w:t>:</w:t>
      </w:r>
    </w:p>
    <w:bookmarkStart w:id="49" w:name="_MON_1425714145"/>
    <w:bookmarkStart w:id="50" w:name="_MON_1394309223"/>
    <w:bookmarkStart w:id="51" w:name="_MON_1425704243"/>
    <w:bookmarkStart w:id="52" w:name="_MON_1425704513"/>
    <w:bookmarkStart w:id="53" w:name="OLE_LINK9"/>
    <w:bookmarkStart w:id="54" w:name="OLE_LINK10"/>
    <w:bookmarkEnd w:id="49"/>
    <w:bookmarkEnd w:id="50"/>
    <w:bookmarkEnd w:id="51"/>
    <w:bookmarkEnd w:id="52"/>
    <w:bookmarkStart w:id="55" w:name="_MON_1425704594"/>
    <w:bookmarkEnd w:id="55"/>
    <w:p w:rsidR="001A12EA" w:rsidRDefault="00AF5D08" w:rsidP="001A12EA">
      <w:pPr>
        <w:pStyle w:val="BodyText"/>
      </w:pPr>
      <w:r>
        <w:object w:dxaOrig="8718" w:dyaOrig="3192">
          <v:shape id="_x0000_i1031" type="#_x0000_t75" style="width:435.15pt;height:152.2pt" o:ole="">
            <v:imagedata r:id="rId21" o:title=""/>
          </v:shape>
          <o:OLEObject Type="Embed" ProgID="Excel.Sheet.8" ShapeID="_x0000_i1031" DrawAspect="Content" ObjectID="_1583038387" r:id="rId22"/>
        </w:object>
      </w:r>
      <w:bookmarkEnd w:id="53"/>
      <w:bookmarkEnd w:id="54"/>
    </w:p>
    <w:p w:rsidR="001A12EA" w:rsidRDefault="001A12EA" w:rsidP="001A12EA">
      <w:pPr>
        <w:pStyle w:val="BodyText"/>
      </w:pPr>
    </w:p>
    <w:p w:rsidR="001A12EA" w:rsidRDefault="001A12EA" w:rsidP="001A12EA">
      <w:pPr>
        <w:pStyle w:val="BodyText"/>
      </w:pPr>
    </w:p>
    <w:p w:rsidR="00C76FC1" w:rsidRPr="00DD38F7" w:rsidRDefault="008C288C" w:rsidP="001A12EA">
      <w:pPr>
        <w:pStyle w:val="BodyText"/>
      </w:pPr>
      <w:r>
        <w:t xml:space="preserve">O rozdelení výsledku hospodárenia za účtovné obdobie </w:t>
      </w:r>
      <w:r w:rsidR="00937B38">
        <w:t>2017</w:t>
      </w:r>
      <w:r>
        <w:t xml:space="preserve"> vo výške </w:t>
      </w:r>
      <w:r w:rsidR="00823B9D">
        <w:t>21</w:t>
      </w:r>
      <w:r w:rsidR="00142B16">
        <w:t>,</w:t>
      </w:r>
      <w:r w:rsidR="00AF5D08">
        <w:t>66</w:t>
      </w:r>
      <w:r w:rsidR="00823B9D">
        <w:t>9</w:t>
      </w:r>
      <w:r>
        <w:t xml:space="preserve"> EUR rozhodne</w:t>
      </w:r>
      <w:r w:rsidR="00FB3B21">
        <w:t xml:space="preserve"> spoločník </w:t>
      </w:r>
      <w:r w:rsidR="00FB3B21" w:rsidRPr="00DD38F7">
        <w:t xml:space="preserve">Spoločnosti. </w:t>
      </w:r>
    </w:p>
    <w:p w:rsidR="008C288C" w:rsidRPr="00DD38F7" w:rsidRDefault="008C288C">
      <w:pPr>
        <w:pStyle w:val="BodyText"/>
      </w:pPr>
      <w:r w:rsidRPr="00DD38F7">
        <w:t>Návrh štatutárneho orgánu je takýto:</w:t>
      </w:r>
    </w:p>
    <w:p w:rsidR="008C288C" w:rsidRPr="00DD38F7" w:rsidRDefault="008C288C" w:rsidP="003F440A">
      <w:pPr>
        <w:pStyle w:val="BodyText"/>
        <w:numPr>
          <w:ilvl w:val="0"/>
          <w:numId w:val="41"/>
        </w:numPr>
      </w:pPr>
      <w:r w:rsidRPr="00DD38F7">
        <w:t xml:space="preserve">prídel do </w:t>
      </w:r>
      <w:r w:rsidR="00FB3B21" w:rsidRPr="00DD38F7">
        <w:t xml:space="preserve">základného rezervného fondu </w:t>
      </w:r>
      <w:r w:rsidR="009D7823" w:rsidRPr="00DD38F7">
        <w:t>0</w:t>
      </w:r>
      <w:r w:rsidR="00FB3B21" w:rsidRPr="00DD38F7">
        <w:t xml:space="preserve"> </w:t>
      </w:r>
      <w:r w:rsidRPr="00DD38F7">
        <w:t>EUR,</w:t>
      </w:r>
    </w:p>
    <w:p w:rsidR="008C288C" w:rsidRPr="00823B9D" w:rsidRDefault="008C288C" w:rsidP="003F440A">
      <w:pPr>
        <w:pStyle w:val="BodyText"/>
        <w:numPr>
          <w:ilvl w:val="0"/>
          <w:numId w:val="41"/>
        </w:numPr>
      </w:pPr>
      <w:r w:rsidRPr="00823B9D">
        <w:t xml:space="preserve">prevod na nerozdelený zisk minulých rokov </w:t>
      </w:r>
      <w:r w:rsidR="00823B9D" w:rsidRPr="00823B9D">
        <w:t xml:space="preserve">21,669 </w:t>
      </w:r>
      <w:r w:rsidRPr="00823B9D">
        <w:t>EUR.</w:t>
      </w:r>
    </w:p>
    <w:p w:rsidR="008C288C" w:rsidRPr="001A12EA" w:rsidRDefault="008C288C">
      <w:pPr>
        <w:pStyle w:val="BodyText"/>
      </w:pPr>
    </w:p>
    <w:p w:rsidR="004C77C1" w:rsidRPr="001A12EA" w:rsidRDefault="004C77C1">
      <w:pPr>
        <w:pStyle w:val="BodyText"/>
      </w:pPr>
    </w:p>
    <w:p w:rsidR="004C77C1" w:rsidRPr="001A12EA" w:rsidRDefault="004C77C1">
      <w:pPr>
        <w:pStyle w:val="BodyText"/>
      </w:pPr>
    </w:p>
    <w:p w:rsidR="004C77C1" w:rsidRPr="001A12EA" w:rsidRDefault="004C77C1">
      <w:pPr>
        <w:pStyle w:val="BodyText"/>
      </w:pPr>
    </w:p>
    <w:p w:rsidR="008C288C" w:rsidRDefault="008C288C" w:rsidP="006F0F56">
      <w:pPr>
        <w:pStyle w:val="Heading1"/>
      </w:pPr>
      <w:bookmarkStart w:id="56" w:name="_Toc530739926"/>
      <w:r>
        <w:t xml:space="preserve">Prehľad peňažných tokov k 31. decembru </w:t>
      </w:r>
      <w:bookmarkEnd w:id="56"/>
      <w:r w:rsidR="00937B38">
        <w:t>2017</w:t>
      </w:r>
    </w:p>
    <w:p w:rsidR="008C288C" w:rsidRDefault="008C288C" w:rsidP="007E1E1D">
      <w:pPr>
        <w:pStyle w:val="BodyText"/>
      </w:pPr>
    </w:p>
    <w:bookmarkStart w:id="57" w:name="_MON_1425714389"/>
    <w:bookmarkStart w:id="58" w:name="_MON_1425715011"/>
    <w:bookmarkStart w:id="59" w:name="_MON_1425715044"/>
    <w:bookmarkStart w:id="60" w:name="_MON_1425715210"/>
    <w:bookmarkStart w:id="61" w:name="_MON_1425715219"/>
    <w:bookmarkStart w:id="62" w:name="_MON_1425715744"/>
    <w:bookmarkStart w:id="63" w:name="_MON_1425715887"/>
    <w:bookmarkStart w:id="64" w:name="_MON_1425715999"/>
    <w:bookmarkStart w:id="65" w:name="_MON_1425714272"/>
    <w:bookmarkStart w:id="66" w:name="_MON_1425714315"/>
    <w:bookmarkStart w:id="67" w:name="_MON_1425714327"/>
    <w:bookmarkEnd w:id="57"/>
    <w:bookmarkEnd w:id="58"/>
    <w:bookmarkEnd w:id="59"/>
    <w:bookmarkEnd w:id="60"/>
    <w:bookmarkEnd w:id="61"/>
    <w:bookmarkEnd w:id="62"/>
    <w:bookmarkEnd w:id="63"/>
    <w:bookmarkEnd w:id="64"/>
    <w:bookmarkEnd w:id="65"/>
    <w:bookmarkEnd w:id="66"/>
    <w:bookmarkEnd w:id="67"/>
    <w:bookmarkStart w:id="68" w:name="_MON_1425714348"/>
    <w:bookmarkEnd w:id="68"/>
    <w:p w:rsidR="00117E59" w:rsidRDefault="00FA640F" w:rsidP="00117E59">
      <w:pPr>
        <w:pStyle w:val="BodyText"/>
      </w:pPr>
      <w:r>
        <w:object w:dxaOrig="8397" w:dyaOrig="8328">
          <v:shape id="_x0000_i1032" type="#_x0000_t75" style="width:423.8pt;height:411.8pt" o:ole="">
            <v:imagedata r:id="rId23" o:title=""/>
          </v:shape>
          <o:OLEObject Type="Embed" ProgID="Excel.Sheet.8" ShapeID="_x0000_i1032" DrawAspect="Content" ObjectID="_1583038388" r:id="rId24"/>
        </w:object>
      </w: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A17A3D" w:rsidRDefault="00A17A3D" w:rsidP="007E1E1D">
      <w:pPr>
        <w:pStyle w:val="BodyText"/>
        <w:rPr>
          <w:b/>
        </w:rPr>
      </w:pPr>
    </w:p>
    <w:p w:rsidR="008C288C" w:rsidRPr="001A12EA" w:rsidRDefault="008C288C" w:rsidP="007E1E1D">
      <w:pPr>
        <w:pStyle w:val="BodyText"/>
        <w:rPr>
          <w:b/>
          <w:sz w:val="24"/>
          <w:szCs w:val="24"/>
        </w:rPr>
      </w:pPr>
      <w:r w:rsidRPr="001A12EA">
        <w:rPr>
          <w:b/>
          <w:sz w:val="24"/>
          <w:szCs w:val="24"/>
        </w:rPr>
        <w:t>Peňažné toky z prevádzky</w:t>
      </w:r>
    </w:p>
    <w:bookmarkStart w:id="69" w:name="_MON_1425714990"/>
    <w:bookmarkStart w:id="70" w:name="_MON_1425715003"/>
    <w:bookmarkStart w:id="71" w:name="_MON_1425715265"/>
    <w:bookmarkStart w:id="72" w:name="_MON_1425715696"/>
    <w:bookmarkStart w:id="73" w:name="_MON_1425715833"/>
    <w:bookmarkStart w:id="74" w:name="_MON_1425715859"/>
    <w:bookmarkStart w:id="75" w:name="_MON_1394531751"/>
    <w:bookmarkStart w:id="76" w:name="_MON_1425704681"/>
    <w:bookmarkStart w:id="77" w:name="_MON_1425714334"/>
    <w:bookmarkEnd w:id="69"/>
    <w:bookmarkEnd w:id="70"/>
    <w:bookmarkEnd w:id="71"/>
    <w:bookmarkEnd w:id="72"/>
    <w:bookmarkEnd w:id="73"/>
    <w:bookmarkEnd w:id="74"/>
    <w:bookmarkEnd w:id="75"/>
    <w:bookmarkEnd w:id="76"/>
    <w:bookmarkEnd w:id="77"/>
    <w:bookmarkStart w:id="78" w:name="_MON_1425714499"/>
    <w:bookmarkEnd w:id="78"/>
    <w:p w:rsidR="008C288C" w:rsidRDefault="0027330A">
      <w:pPr>
        <w:pStyle w:val="BodyText"/>
      </w:pPr>
      <w:r>
        <w:object w:dxaOrig="8628" w:dyaOrig="4969">
          <v:shape id="_x0000_i1033" type="#_x0000_t75" style="width:431.35pt;height:241.25pt" o:ole="">
            <v:imagedata r:id="rId25" o:title=""/>
          </v:shape>
          <o:OLEObject Type="Embed" ProgID="Excel.Sheet.8" ShapeID="_x0000_i1033" DrawAspect="Content" ObjectID="_1583038389" r:id="rId26"/>
        </w:object>
      </w:r>
    </w:p>
    <w:p w:rsidR="00A17A3D" w:rsidRDefault="00A17A3D">
      <w:pPr>
        <w:pStyle w:val="BodyText"/>
      </w:pPr>
    </w:p>
    <w:p w:rsidR="008C288C" w:rsidRDefault="008C288C">
      <w:pPr>
        <w:pStyle w:val="BodyText"/>
        <w:rPr>
          <w:b/>
        </w:rPr>
      </w:pPr>
      <w:r>
        <w:rPr>
          <w:b/>
        </w:rPr>
        <w:t>Peňažné prostriedky</w:t>
      </w:r>
    </w:p>
    <w:p w:rsidR="008C288C" w:rsidRDefault="008C288C">
      <w:pPr>
        <w:pStyle w:val="BodyText"/>
        <w:rPr>
          <w:b/>
        </w:rPr>
      </w:pPr>
    </w:p>
    <w:p w:rsidR="008C288C" w:rsidRDefault="008C288C">
      <w:pPr>
        <w:pStyle w:val="Body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8C288C" w:rsidRDefault="008C288C">
      <w:pPr>
        <w:pStyle w:val="BodyText"/>
      </w:pPr>
    </w:p>
    <w:p w:rsidR="008C288C" w:rsidRDefault="008C288C">
      <w:pPr>
        <w:pStyle w:val="BodyText"/>
        <w:rPr>
          <w:b/>
        </w:rPr>
      </w:pPr>
      <w:r>
        <w:rPr>
          <w:b/>
        </w:rPr>
        <w:t>Peňažné ekvivalenty</w:t>
      </w:r>
    </w:p>
    <w:p w:rsidR="008C288C" w:rsidRDefault="008C288C">
      <w:pPr>
        <w:pStyle w:val="BodyText"/>
      </w:pPr>
    </w:p>
    <w:p w:rsidR="008C288C" w:rsidRDefault="008C288C">
      <w:pPr>
        <w:pStyle w:val="BodyText"/>
      </w:pPr>
      <w: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63364" w:rsidRDefault="00A63364">
      <w:pPr>
        <w:pStyle w:val="BodyText"/>
      </w:pPr>
    </w:p>
    <w:p w:rsidR="00A63364" w:rsidRDefault="00A63364">
      <w:pPr>
        <w:pStyle w:val="BodyText"/>
      </w:pPr>
    </w:p>
    <w:p w:rsidR="00493815" w:rsidRPr="00493815" w:rsidRDefault="00493815">
      <w:pPr>
        <w:pStyle w:val="BodyText"/>
      </w:pPr>
    </w:p>
    <w:p w:rsidR="008C288C" w:rsidRDefault="008C288C">
      <w:pPr>
        <w:pStyle w:val="BodyText"/>
      </w:pPr>
    </w:p>
    <w:p w:rsidR="008C288C" w:rsidRDefault="008C288C" w:rsidP="00E04921">
      <w:pPr>
        <w:pStyle w:val="BodyText"/>
        <w:tabs>
          <w:tab w:val="center" w:pos="1985"/>
          <w:tab w:val="center" w:pos="7655"/>
        </w:tabs>
      </w:pPr>
      <w:r>
        <w:tab/>
        <w:t>..................................</w:t>
      </w:r>
      <w:r>
        <w:tab/>
        <w:t>.....................................................</w:t>
      </w:r>
    </w:p>
    <w:p w:rsidR="008C288C" w:rsidRDefault="008C288C">
      <w:pPr>
        <w:pStyle w:val="BodyText"/>
      </w:pPr>
      <w:r>
        <w:t>Dátum zostavenia účtovnej závierky</w:t>
      </w:r>
      <w:r>
        <w:tab/>
      </w:r>
      <w:r>
        <w:tab/>
      </w:r>
      <w:r>
        <w:tab/>
      </w:r>
      <w:r>
        <w:tab/>
      </w:r>
      <w:r>
        <w:tab/>
        <w:t xml:space="preserve">    Podpis štatutárneho orgánu</w:t>
      </w:r>
    </w:p>
    <w:p w:rsidR="008C288C" w:rsidRDefault="008C288C">
      <w:pPr>
        <w:pStyle w:val="BodyText"/>
      </w:pPr>
    </w:p>
    <w:p w:rsidR="00A63364" w:rsidRDefault="00A63364">
      <w:pPr>
        <w:pStyle w:val="BodyText"/>
      </w:pPr>
    </w:p>
    <w:p w:rsidR="008C288C" w:rsidRDefault="008C288C">
      <w:pPr>
        <w:pStyle w:val="BodyText"/>
      </w:pPr>
    </w:p>
    <w:p w:rsidR="008C288C" w:rsidRDefault="008C288C" w:rsidP="00E04921">
      <w:pPr>
        <w:pStyle w:val="BodyText"/>
        <w:tabs>
          <w:tab w:val="center" w:pos="1985"/>
          <w:tab w:val="center" w:pos="7655"/>
        </w:tabs>
      </w:pPr>
      <w:r>
        <w:tab/>
        <w:t>..................................</w:t>
      </w:r>
      <w:r>
        <w:tab/>
        <w:t>.....................................................</w:t>
      </w:r>
    </w:p>
    <w:p w:rsidR="008C288C" w:rsidRDefault="00493815" w:rsidP="00493815">
      <w:pPr>
        <w:pStyle w:val="BodyText"/>
      </w:pPr>
      <w:r w:rsidRPr="00493815">
        <w:t>D</w:t>
      </w:r>
      <w:r w:rsidR="008C288C" w:rsidRPr="00493815">
        <w:t>átum</w:t>
      </w:r>
      <w:r w:rsidR="008C288C">
        <w:t xml:space="preserve"> schválenia účtovnej závierky</w:t>
      </w:r>
      <w:r w:rsidR="008C288C">
        <w:tab/>
      </w:r>
      <w:r w:rsidR="008C288C">
        <w:tab/>
      </w:r>
      <w:r w:rsidR="008C288C">
        <w:tab/>
      </w:r>
      <w:r w:rsidR="008C288C">
        <w:tab/>
      </w:r>
      <w:r w:rsidR="008C288C">
        <w:tab/>
        <w:t xml:space="preserve">  Podpis osoby zodpovednej za </w:t>
      </w:r>
    </w:p>
    <w:p w:rsidR="008C288C" w:rsidRDefault="008C288C">
      <w:pPr>
        <w:pStyle w:val="BodyText"/>
      </w:pPr>
      <w:r>
        <w:tab/>
      </w:r>
      <w:r>
        <w:tab/>
      </w:r>
      <w:r>
        <w:tab/>
      </w:r>
      <w:r>
        <w:tab/>
      </w:r>
      <w:r>
        <w:tab/>
      </w:r>
      <w:r>
        <w:tab/>
      </w:r>
      <w:r>
        <w:tab/>
      </w:r>
      <w:r>
        <w:tab/>
      </w:r>
      <w:r>
        <w:tab/>
        <w:t xml:space="preserve">   zostavenie účtovnej závierky</w:t>
      </w:r>
    </w:p>
    <w:p w:rsidR="008C288C" w:rsidRDefault="008C288C">
      <w:pPr>
        <w:pStyle w:val="BodyText"/>
      </w:pPr>
    </w:p>
    <w:p w:rsidR="008C288C" w:rsidRDefault="008C288C">
      <w:pPr>
        <w:pStyle w:val="BodyText"/>
      </w:pPr>
    </w:p>
    <w:p w:rsidR="008C288C" w:rsidRDefault="008C288C">
      <w:pPr>
        <w:pStyle w:val="BodyText"/>
      </w:pPr>
    </w:p>
    <w:p w:rsidR="008C288C" w:rsidRDefault="008C288C">
      <w:pPr>
        <w:pStyle w:val="BodyText"/>
        <w:tabs>
          <w:tab w:val="center" w:pos="1985"/>
          <w:tab w:val="center" w:pos="7655"/>
        </w:tabs>
      </w:pPr>
      <w:r>
        <w:tab/>
      </w:r>
      <w:r>
        <w:tab/>
        <w:t>.....................................................</w:t>
      </w:r>
    </w:p>
    <w:p w:rsidR="008C288C" w:rsidRDefault="008C288C">
      <w:pPr>
        <w:pStyle w:val="BodyText"/>
        <w:tabs>
          <w:tab w:val="center" w:pos="1985"/>
          <w:tab w:val="center" w:pos="7655"/>
        </w:tabs>
        <w:ind w:left="0"/>
      </w:pPr>
      <w:r>
        <w:tab/>
      </w:r>
      <w:r>
        <w:tab/>
        <w:t>Podpis osoby zodpovednej za</w:t>
      </w:r>
    </w:p>
    <w:p w:rsidR="008C288C" w:rsidRDefault="008C288C">
      <w:pPr>
        <w:pStyle w:val="BodyText"/>
        <w:tabs>
          <w:tab w:val="center" w:pos="1985"/>
          <w:tab w:val="center" w:pos="7655"/>
        </w:tabs>
        <w:ind w:left="0"/>
      </w:pPr>
      <w:r>
        <w:tab/>
      </w:r>
      <w:r>
        <w:tab/>
        <w:t>vedenie účtovníctva</w:t>
      </w:r>
    </w:p>
    <w:sectPr w:rsidR="008C288C" w:rsidSect="0075768F">
      <w:headerReference w:type="default" r:id="rId27"/>
      <w:footerReference w:type="default" r:id="rId28"/>
      <w:pgSz w:w="11907" w:h="16840" w:code="9"/>
      <w:pgMar w:top="1702" w:right="1021" w:bottom="357" w:left="1673" w:header="675" w:footer="4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79B9" w:rsidRDefault="003A79B9">
      <w:r>
        <w:separator/>
      </w:r>
    </w:p>
  </w:endnote>
  <w:endnote w:type="continuationSeparator" w:id="0">
    <w:p w:rsidR="003A79B9" w:rsidRDefault="003A79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0" w:usb1="00000000" w:usb2="00000000" w:usb3="00000000" w:csb0="0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70B" w:rsidRDefault="0027470B" w:rsidP="00131110">
    <w:pPr>
      <w:autoSpaceDE w:val="0"/>
      <w:autoSpaceDN w:val="0"/>
      <w:adjustRightInd w:val="0"/>
      <w:rPr>
        <w:szCs w:val="26"/>
        <w:lang w:val="en-US"/>
      </w:rPr>
    </w:pPr>
  </w:p>
  <w:p w:rsidR="0027470B" w:rsidRDefault="00AD3795" w:rsidP="005047A6">
    <w:pPr>
      <w:autoSpaceDE w:val="0"/>
      <w:autoSpaceDN w:val="0"/>
      <w:adjustRightInd w:val="0"/>
      <w:jc w:val="right"/>
      <w:rPr>
        <w:rStyle w:val="PageNumber"/>
      </w:rPr>
    </w:pPr>
    <w:r>
      <w:rPr>
        <w:rStyle w:val="PageNumber"/>
      </w:rPr>
      <w:fldChar w:fldCharType="begin"/>
    </w:r>
    <w:r w:rsidR="0027470B">
      <w:rPr>
        <w:rStyle w:val="PageNumber"/>
      </w:rPr>
      <w:instrText xml:space="preserve"> PAGE </w:instrText>
    </w:r>
    <w:r>
      <w:rPr>
        <w:rStyle w:val="PageNumber"/>
      </w:rPr>
      <w:fldChar w:fldCharType="separate"/>
    </w:r>
    <w:r w:rsidR="00DD38F7">
      <w:rPr>
        <w:rStyle w:val="PageNumber"/>
        <w:noProof/>
      </w:rPr>
      <w:t>8</w:t>
    </w:r>
    <w:r>
      <w:rPr>
        <w:rStyle w:val="PageNumber"/>
      </w:rPr>
      <w:fldChar w:fldCharType="end"/>
    </w:r>
  </w:p>
  <w:p w:rsidR="0027470B" w:rsidRDefault="0027470B" w:rsidP="00A10E85">
    <w:pPr>
      <w:autoSpaceDE w:val="0"/>
      <w:autoSpaceDN w:val="0"/>
      <w:adjustRightInd w:val="0"/>
    </w:pPr>
  </w:p>
  <w:p w:rsidR="0027470B" w:rsidRDefault="0027470B">
    <w:pPr>
      <w:pStyle w:val="Footer"/>
      <w:ind w:right="360"/>
      <w:rPr>
        <w:sz w:val="18"/>
      </w:rPr>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79B9" w:rsidRDefault="003A79B9">
      <w:r>
        <w:separator/>
      </w:r>
    </w:p>
  </w:footnote>
  <w:footnote w:type="continuationSeparator" w:id="0">
    <w:p w:rsidR="003A79B9" w:rsidRDefault="003A79B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470B" w:rsidRDefault="0027470B" w:rsidP="00165036">
    <w:pPr>
      <w:jc w:val="right"/>
      <w:rPr>
        <w:rStyle w:val="ra"/>
        <w:b/>
        <w:sz w:val="22"/>
        <w:szCs w:val="22"/>
      </w:rPr>
    </w:pPr>
    <w:r w:rsidRPr="00165036">
      <w:rPr>
        <w:rStyle w:val="ra"/>
        <w:b/>
        <w:sz w:val="22"/>
        <w:szCs w:val="22"/>
      </w:rPr>
      <w:t>Aktuárske výpočty s. r. o.</w:t>
    </w:r>
  </w:p>
  <w:p w:rsidR="0027470B" w:rsidRDefault="0027470B" w:rsidP="00165036">
    <w:pPr>
      <w:jc w:val="right"/>
      <w:rPr>
        <w:i/>
        <w:sz w:val="18"/>
        <w:szCs w:val="18"/>
      </w:rPr>
    </w:pPr>
    <w:r w:rsidRPr="00165036">
      <w:rPr>
        <w:i/>
        <w:sz w:val="18"/>
        <w:szCs w:val="18"/>
      </w:rPr>
      <w:t xml:space="preserve">Účtovná závierka k 31. decembru </w:t>
    </w:r>
    <w:r w:rsidR="00937B38">
      <w:rPr>
        <w:i/>
        <w:sz w:val="18"/>
        <w:szCs w:val="18"/>
      </w:rPr>
      <w:t>2017</w:t>
    </w:r>
  </w:p>
  <w:p w:rsidR="0027470B" w:rsidRDefault="0027470B" w:rsidP="00165036">
    <w:pPr>
      <w:jc w:val="right"/>
      <w:rPr>
        <w:i/>
        <w:sz w:val="18"/>
        <w:szCs w:val="18"/>
      </w:rPr>
    </w:pPr>
  </w:p>
  <w:p w:rsidR="0027470B" w:rsidRPr="00165036" w:rsidRDefault="0027470B" w:rsidP="00165036">
    <w:pPr>
      <w:jc w:val="right"/>
      <w:rPr>
        <w:i/>
        <w:sz w:val="18"/>
        <w:szCs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79E709B"/>
    <w:multiLevelType w:val="multilevel"/>
    <w:tmpl w:val="1F64C42A"/>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
    <w:nsid w:val="08815F56"/>
    <w:multiLevelType w:val="hybridMultilevel"/>
    <w:tmpl w:val="4D18F1AC"/>
    <w:lvl w:ilvl="0" w:tplc="6660CD6E">
      <w:start w:val="1"/>
      <w:numFmt w:val="bullet"/>
      <w:lvlText w:val="–"/>
      <w:lvlJc w:val="left"/>
      <w:pPr>
        <w:tabs>
          <w:tab w:val="num" w:pos="340"/>
        </w:tabs>
        <w:ind w:left="340" w:hanging="34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08F96F9A"/>
    <w:multiLevelType w:val="singleLevel"/>
    <w:tmpl w:val="5D0268C0"/>
    <w:lvl w:ilvl="0">
      <w:start w:val="1"/>
      <w:numFmt w:val="lowerLetter"/>
      <w:lvlText w:val="%1)"/>
      <w:lvlJc w:val="left"/>
      <w:pPr>
        <w:tabs>
          <w:tab w:val="num" w:pos="786"/>
        </w:tabs>
        <w:ind w:left="786" w:hanging="360"/>
      </w:pPr>
      <w:rPr>
        <w:rFonts w:cs="Times New Roman" w:hint="default"/>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20040DA"/>
    <w:multiLevelType w:val="singleLevel"/>
    <w:tmpl w:val="04090017"/>
    <w:lvl w:ilvl="0">
      <w:start w:val="1"/>
      <w:numFmt w:val="lowerLetter"/>
      <w:lvlText w:val="%1)"/>
      <w:lvlJc w:val="left"/>
      <w:pPr>
        <w:tabs>
          <w:tab w:val="num" w:pos="360"/>
        </w:tabs>
        <w:ind w:left="360" w:hanging="360"/>
      </w:pPr>
      <w:rPr>
        <w:rFonts w:cs="Times New Roman"/>
      </w:rPr>
    </w:lvl>
  </w:abstractNum>
  <w:abstractNum w:abstractNumId="9">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nsid w:val="1B5D6AAD"/>
    <w:multiLevelType w:val="multilevel"/>
    <w:tmpl w:val="F08CE068"/>
    <w:lvl w:ilvl="0">
      <w:start w:val="1"/>
      <w:numFmt w:val="bullet"/>
      <w:lvlText w:val="–"/>
      <w:lvlJc w:val="left"/>
      <w:pPr>
        <w:tabs>
          <w:tab w:val="num" w:pos="0"/>
        </w:tabs>
        <w:ind w:left="360" w:hanging="360"/>
      </w:pPr>
      <w:rPr>
        <w:rFonts w:ascii="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1115115"/>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4">
    <w:nsid w:val="22693DE2"/>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15">
    <w:nsid w:val="24480A66"/>
    <w:multiLevelType w:val="singleLevel"/>
    <w:tmpl w:val="0409000F"/>
    <w:lvl w:ilvl="0">
      <w:start w:val="1"/>
      <w:numFmt w:val="decimal"/>
      <w:lvlText w:val="%1."/>
      <w:lvlJc w:val="left"/>
      <w:pPr>
        <w:tabs>
          <w:tab w:val="num" w:pos="360"/>
        </w:tabs>
        <w:ind w:left="360" w:hanging="360"/>
      </w:pPr>
      <w:rPr>
        <w:rFonts w:cs="Times New Roman"/>
      </w:rPr>
    </w:lvl>
  </w:abstractNum>
  <w:abstractNum w:abstractNumId="16">
    <w:nsid w:val="26CE58CC"/>
    <w:multiLevelType w:val="hybridMultilevel"/>
    <w:tmpl w:val="95102DE4"/>
    <w:lvl w:ilvl="0" w:tplc="0409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nsid w:val="27814568"/>
    <w:multiLevelType w:val="hybridMultilevel"/>
    <w:tmpl w:val="F08CE068"/>
    <w:lvl w:ilvl="0" w:tplc="0CD82222">
      <w:start w:val="1"/>
      <w:numFmt w:val="bullet"/>
      <w:lvlText w:val="–"/>
      <w:lvlJc w:val="left"/>
      <w:pPr>
        <w:tabs>
          <w:tab w:val="num" w:pos="0"/>
        </w:tabs>
        <w:ind w:left="36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2A680A55"/>
    <w:multiLevelType w:val="multilevel"/>
    <w:tmpl w:val="145A2D4E"/>
    <w:lvl w:ilvl="0">
      <w:start w:val="1"/>
      <w:numFmt w:val="decimal"/>
      <w:lvlText w:val="%1"/>
      <w:lvlJc w:val="left"/>
      <w:pPr>
        <w:tabs>
          <w:tab w:val="num" w:pos="340"/>
        </w:tabs>
        <w:ind w:left="340" w:hanging="340"/>
      </w:pPr>
      <w:rPr>
        <w:rFonts w:ascii="9999999" w:hAnsi="9999999" w:cs="Times New Roman" w:hint="default"/>
      </w:rPr>
    </w:lvl>
    <w:lvl w:ilvl="1">
      <w:start w:val="1"/>
      <w:numFmt w:val="bullet"/>
      <w:lvlText w:val="n"/>
      <w:lvlJc w:val="left"/>
      <w:pPr>
        <w:tabs>
          <w:tab w:val="num" w:pos="680"/>
        </w:tabs>
        <w:ind w:left="680" w:hanging="340"/>
      </w:pPr>
      <w:rPr>
        <w:rFonts w:ascii="Wingdings" w:hAnsi="Wingdings" w:hint="default"/>
        <w:sz w:val="18"/>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9">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2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1">
    <w:nsid w:val="3D9718A3"/>
    <w:multiLevelType w:val="singleLevel"/>
    <w:tmpl w:val="DA1CEFF0"/>
    <w:lvl w:ilvl="0">
      <w:start w:val="1"/>
      <w:numFmt w:val="decimal"/>
      <w:lvlText w:val="%1."/>
      <w:lvlJc w:val="left"/>
      <w:pPr>
        <w:tabs>
          <w:tab w:val="num" w:pos="360"/>
        </w:tabs>
        <w:ind w:left="360" w:hanging="360"/>
      </w:pPr>
      <w:rPr>
        <w:rFonts w:cs="Times New Roman" w:hint="default"/>
        <w:sz w:val="28"/>
      </w:rPr>
    </w:lvl>
  </w:abstractNum>
  <w:abstractNum w:abstractNumId="22">
    <w:nsid w:val="40DE3F45"/>
    <w:multiLevelType w:val="singleLevel"/>
    <w:tmpl w:val="04050013"/>
    <w:lvl w:ilvl="0">
      <w:start w:val="1"/>
      <w:numFmt w:val="upperRoman"/>
      <w:lvlText w:val="%1."/>
      <w:lvlJc w:val="left"/>
      <w:pPr>
        <w:tabs>
          <w:tab w:val="num" w:pos="720"/>
        </w:tabs>
        <w:ind w:left="720" w:hanging="720"/>
      </w:pPr>
      <w:rPr>
        <w:rFonts w:cs="Times New Roman"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53B316B"/>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5">
    <w:nsid w:val="4B68218D"/>
    <w:multiLevelType w:val="singleLevel"/>
    <w:tmpl w:val="0409000F"/>
    <w:lvl w:ilvl="0">
      <w:start w:val="1"/>
      <w:numFmt w:val="decimal"/>
      <w:lvlText w:val="%1."/>
      <w:lvlJc w:val="left"/>
      <w:pPr>
        <w:tabs>
          <w:tab w:val="num" w:pos="360"/>
        </w:tabs>
        <w:ind w:left="360" w:hanging="360"/>
      </w:pPr>
      <w:rPr>
        <w:rFonts w:cs="Times New Roman"/>
      </w:rPr>
    </w:lvl>
  </w:abstractNum>
  <w:abstractNum w:abstractNumId="26">
    <w:nsid w:val="4B7F17B9"/>
    <w:multiLevelType w:val="hybridMultilevel"/>
    <w:tmpl w:val="9370AB54"/>
    <w:lvl w:ilvl="0" w:tplc="25B4E972">
      <w:start w:val="1"/>
      <w:numFmt w:val="bullet"/>
      <w:lvlText w:val="–"/>
      <w:lvlJc w:val="left"/>
      <w:pPr>
        <w:tabs>
          <w:tab w:val="num" w:pos="426"/>
        </w:tabs>
        <w:ind w:left="596" w:hanging="17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nsid w:val="569B336E"/>
    <w:multiLevelType w:val="multilevel"/>
    <w:tmpl w:val="9370AB54"/>
    <w:lvl w:ilvl="0">
      <w:start w:val="1"/>
      <w:numFmt w:val="bullet"/>
      <w:lvlText w:val="–"/>
      <w:lvlJc w:val="left"/>
      <w:pPr>
        <w:tabs>
          <w:tab w:val="num" w:pos="426"/>
        </w:tabs>
        <w:ind w:left="596" w:hanging="17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28">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6B7B2C9E"/>
    <w:multiLevelType w:val="singleLevel"/>
    <w:tmpl w:val="E1BA20CA"/>
    <w:lvl w:ilvl="0">
      <w:start w:val="729"/>
      <w:numFmt w:val="bullet"/>
      <w:lvlText w:val="-"/>
      <w:lvlJc w:val="left"/>
      <w:pPr>
        <w:tabs>
          <w:tab w:val="num" w:pos="360"/>
        </w:tabs>
        <w:ind w:left="360" w:hanging="360"/>
      </w:pPr>
      <w:rPr>
        <w:rFonts w:hint="default"/>
      </w:rPr>
    </w:lvl>
  </w:abstractNum>
  <w:abstractNum w:abstractNumId="30">
    <w:nsid w:val="73473C13"/>
    <w:multiLevelType w:val="singleLevel"/>
    <w:tmpl w:val="2A50B936"/>
    <w:lvl w:ilvl="0">
      <w:start w:val="1"/>
      <w:numFmt w:val="upperLetter"/>
      <w:pStyle w:val="Heading1"/>
      <w:lvlText w:val="%1."/>
      <w:lvlJc w:val="left"/>
      <w:pPr>
        <w:tabs>
          <w:tab w:val="num" w:pos="360"/>
        </w:tabs>
        <w:ind w:left="360" w:hanging="360"/>
      </w:pPr>
      <w:rPr>
        <w:rFonts w:cs="Times New Roman" w:hint="default"/>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nsid w:val="7B7D3FDC"/>
    <w:multiLevelType w:val="multilevel"/>
    <w:tmpl w:val="3A7296C4"/>
    <w:lvl w:ilvl="0">
      <w:start w:val="1"/>
      <w:numFmt w:val="bullet"/>
      <w:lvlText w:val="–"/>
      <w:lvlJc w:val="left"/>
      <w:pPr>
        <w:tabs>
          <w:tab w:val="num" w:pos="766"/>
        </w:tabs>
        <w:ind w:left="766" w:hanging="340"/>
      </w:pPr>
      <w:rPr>
        <w:rFonts w:ascii="Times New Roman" w:hAnsi="Times New Roman" w:hint="default"/>
      </w:rPr>
    </w:lvl>
    <w:lvl w:ilvl="1">
      <w:start w:val="1"/>
      <w:numFmt w:val="bullet"/>
      <w:lvlText w:val="o"/>
      <w:lvlJc w:val="left"/>
      <w:pPr>
        <w:tabs>
          <w:tab w:val="num" w:pos="1866"/>
        </w:tabs>
        <w:ind w:left="1866" w:hanging="360"/>
      </w:pPr>
      <w:rPr>
        <w:rFonts w:ascii="Courier New" w:hAnsi="Courier New" w:hint="default"/>
      </w:rPr>
    </w:lvl>
    <w:lvl w:ilvl="2">
      <w:start w:val="1"/>
      <w:numFmt w:val="bullet"/>
      <w:lvlText w:val=""/>
      <w:lvlJc w:val="left"/>
      <w:pPr>
        <w:tabs>
          <w:tab w:val="num" w:pos="2586"/>
        </w:tabs>
        <w:ind w:left="2586" w:hanging="360"/>
      </w:pPr>
      <w:rPr>
        <w:rFonts w:ascii="Wingdings" w:hAnsi="Wingdings" w:hint="default"/>
      </w:rPr>
    </w:lvl>
    <w:lvl w:ilvl="3">
      <w:start w:val="1"/>
      <w:numFmt w:val="bullet"/>
      <w:lvlText w:val=""/>
      <w:lvlJc w:val="left"/>
      <w:pPr>
        <w:tabs>
          <w:tab w:val="num" w:pos="3306"/>
        </w:tabs>
        <w:ind w:left="3306" w:hanging="360"/>
      </w:pPr>
      <w:rPr>
        <w:rFonts w:ascii="Symbol" w:hAnsi="Symbol" w:hint="default"/>
      </w:rPr>
    </w:lvl>
    <w:lvl w:ilvl="4">
      <w:start w:val="1"/>
      <w:numFmt w:val="bullet"/>
      <w:lvlText w:val="o"/>
      <w:lvlJc w:val="left"/>
      <w:pPr>
        <w:tabs>
          <w:tab w:val="num" w:pos="4026"/>
        </w:tabs>
        <w:ind w:left="4026" w:hanging="360"/>
      </w:pPr>
      <w:rPr>
        <w:rFonts w:ascii="Courier New" w:hAnsi="Courier New" w:hint="default"/>
      </w:rPr>
    </w:lvl>
    <w:lvl w:ilvl="5">
      <w:start w:val="1"/>
      <w:numFmt w:val="bullet"/>
      <w:lvlText w:val=""/>
      <w:lvlJc w:val="left"/>
      <w:pPr>
        <w:tabs>
          <w:tab w:val="num" w:pos="4746"/>
        </w:tabs>
        <w:ind w:left="4746" w:hanging="360"/>
      </w:pPr>
      <w:rPr>
        <w:rFonts w:ascii="Wingdings" w:hAnsi="Wingdings" w:hint="default"/>
      </w:rPr>
    </w:lvl>
    <w:lvl w:ilvl="6">
      <w:start w:val="1"/>
      <w:numFmt w:val="bullet"/>
      <w:lvlText w:val=""/>
      <w:lvlJc w:val="left"/>
      <w:pPr>
        <w:tabs>
          <w:tab w:val="num" w:pos="5466"/>
        </w:tabs>
        <w:ind w:left="5466" w:hanging="360"/>
      </w:pPr>
      <w:rPr>
        <w:rFonts w:ascii="Symbol" w:hAnsi="Symbol" w:hint="default"/>
      </w:rPr>
    </w:lvl>
    <w:lvl w:ilvl="7">
      <w:start w:val="1"/>
      <w:numFmt w:val="bullet"/>
      <w:lvlText w:val="o"/>
      <w:lvlJc w:val="left"/>
      <w:pPr>
        <w:tabs>
          <w:tab w:val="num" w:pos="6186"/>
        </w:tabs>
        <w:ind w:left="6186" w:hanging="360"/>
      </w:pPr>
      <w:rPr>
        <w:rFonts w:ascii="Courier New" w:hAnsi="Courier New" w:hint="default"/>
      </w:rPr>
    </w:lvl>
    <w:lvl w:ilvl="8">
      <w:start w:val="1"/>
      <w:numFmt w:val="bullet"/>
      <w:lvlText w:val=""/>
      <w:lvlJc w:val="left"/>
      <w:pPr>
        <w:tabs>
          <w:tab w:val="num" w:pos="6906"/>
        </w:tabs>
        <w:ind w:left="6906" w:hanging="360"/>
      </w:pPr>
      <w:rPr>
        <w:rFonts w:ascii="Wingdings" w:hAnsi="Wingdings" w:hint="default"/>
      </w:rPr>
    </w:lvl>
  </w:abstractNum>
  <w:abstractNum w:abstractNumId="33">
    <w:nsid w:val="7BE601B5"/>
    <w:multiLevelType w:val="singleLevel"/>
    <w:tmpl w:val="641CE0A6"/>
    <w:lvl w:ilvl="0">
      <w:start w:val="1"/>
      <w:numFmt w:val="lowerLetter"/>
      <w:lvlText w:val="(%1)"/>
      <w:lvlJc w:val="left"/>
      <w:pPr>
        <w:tabs>
          <w:tab w:val="num" w:pos="360"/>
        </w:tabs>
        <w:ind w:left="360" w:hanging="360"/>
      </w:pPr>
      <w:rPr>
        <w:rFonts w:cs="Times New Roman" w:hint="default"/>
      </w:rPr>
    </w:lvl>
  </w:abstractNum>
  <w:abstractNum w:abstractNumId="3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5">
    <w:nsid w:val="7EEC772E"/>
    <w:multiLevelType w:val="singleLevel"/>
    <w:tmpl w:val="FB50F4E8"/>
    <w:lvl w:ilvl="0">
      <w:start w:val="1"/>
      <w:numFmt w:val="bullet"/>
      <w:lvlText w:val=""/>
      <w:lvlJc w:val="left"/>
      <w:pPr>
        <w:tabs>
          <w:tab w:val="num" w:pos="340"/>
        </w:tabs>
        <w:ind w:left="340" w:hanging="340"/>
      </w:pPr>
      <w:rPr>
        <w:rFonts w:ascii="Symbol" w:hAnsi="Symbol" w:hint="default"/>
        <w:color w:val="auto"/>
        <w:sz w:val="22"/>
      </w:rPr>
    </w:lvl>
  </w:abstractNum>
  <w:num w:numId="1">
    <w:abstractNumId w:val="0"/>
    <w:lvlOverride w:ilvl="0">
      <w:lvl w:ilvl="0">
        <w:start w:val="1"/>
        <w:numFmt w:val="bullet"/>
        <w:lvlText w:val="-"/>
        <w:legacy w:legacy="1" w:legacySpace="0" w:legacyIndent="360"/>
        <w:lvlJc w:val="left"/>
        <w:pPr>
          <w:ind w:left="360" w:hanging="360"/>
        </w:pPr>
      </w:lvl>
    </w:lvlOverride>
  </w:num>
  <w:num w:numId="2">
    <w:abstractNumId w:val="30"/>
  </w:num>
  <w:num w:numId="3">
    <w:abstractNumId w:val="21"/>
  </w:num>
  <w:num w:numId="4">
    <w:abstractNumId w:val="20"/>
  </w:num>
  <w:num w:numId="5">
    <w:abstractNumId w:val="20"/>
  </w:num>
  <w:num w:numId="6">
    <w:abstractNumId w:val="9"/>
  </w:num>
  <w:num w:numId="7">
    <w:abstractNumId w:val="8"/>
  </w:num>
  <w:num w:numId="8">
    <w:abstractNumId w:val="19"/>
  </w:num>
  <w:num w:numId="9">
    <w:abstractNumId w:val="20"/>
    <w:lvlOverride w:ilvl="0">
      <w:startOverride w:val="1"/>
    </w:lvlOverride>
  </w:num>
  <w:num w:numId="10">
    <w:abstractNumId w:val="20"/>
    <w:lvlOverride w:ilvl="0">
      <w:startOverride w:val="1"/>
    </w:lvlOverride>
  </w:num>
  <w:num w:numId="11">
    <w:abstractNumId w:val="24"/>
  </w:num>
  <w:num w:numId="12">
    <w:abstractNumId w:val="15"/>
  </w:num>
  <w:num w:numId="13">
    <w:abstractNumId w:val="13"/>
  </w:num>
  <w:num w:numId="14">
    <w:abstractNumId w:val="25"/>
  </w:num>
  <w:num w:numId="15">
    <w:abstractNumId w:val="29"/>
  </w:num>
  <w:num w:numId="16">
    <w:abstractNumId w:val="14"/>
  </w:num>
  <w:num w:numId="17">
    <w:abstractNumId w:val="22"/>
  </w:num>
  <w:num w:numId="18">
    <w:abstractNumId w:val="33"/>
  </w:num>
  <w:num w:numId="19">
    <w:abstractNumId w:val="31"/>
  </w:num>
  <w:num w:numId="20">
    <w:abstractNumId w:val="5"/>
  </w:num>
  <w:num w:numId="21">
    <w:abstractNumId w:val="18"/>
  </w:num>
  <w:num w:numId="22">
    <w:abstractNumId w:val="1"/>
  </w:num>
  <w:num w:numId="23">
    <w:abstractNumId w:val="3"/>
  </w:num>
  <w:num w:numId="24">
    <w:abstractNumId w:val="6"/>
  </w:num>
  <w:num w:numId="25">
    <w:abstractNumId w:val="30"/>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lvlOverride w:ilvl="0">
      <w:startOverride w:val="1"/>
    </w:lvlOverride>
  </w:num>
  <w:num w:numId="31">
    <w:abstractNumId w:val="30"/>
    <w:lvlOverride w:ilvl="0">
      <w:startOverride w:val="18"/>
    </w:lvlOverride>
  </w:num>
  <w:num w:numId="32">
    <w:abstractNumId w:val="17"/>
  </w:num>
  <w:num w:numId="33">
    <w:abstractNumId w:val="10"/>
  </w:num>
  <w:num w:numId="34">
    <w:abstractNumId w:val="26"/>
  </w:num>
  <w:num w:numId="35">
    <w:abstractNumId w:val="27"/>
  </w:num>
  <w:num w:numId="36">
    <w:abstractNumId w:val="23"/>
  </w:num>
  <w:num w:numId="37">
    <w:abstractNumId w:val="12"/>
  </w:num>
  <w:num w:numId="38">
    <w:abstractNumId w:val="11"/>
  </w:num>
  <w:num w:numId="39">
    <w:abstractNumId w:val="32"/>
  </w:num>
  <w:num w:numId="40">
    <w:abstractNumId w:val="4"/>
  </w:num>
  <w:num w:numId="41">
    <w:abstractNumId w:val="34"/>
  </w:num>
  <w:num w:numId="42">
    <w:abstractNumId w:val="16"/>
  </w:num>
  <w:num w:numId="43">
    <w:abstractNumId w:val="20"/>
  </w:num>
  <w:num w:numId="44">
    <w:abstractNumId w:val="35"/>
  </w:num>
  <w:num w:numId="45">
    <w:abstractNumId w:val="20"/>
    <w:lvlOverride w:ilvl="0">
      <w:startOverride w:val="1"/>
    </w:lvlOverride>
  </w:num>
  <w:num w:numId="46">
    <w:abstractNumId w:val="7"/>
  </w:num>
  <w:num w:numId="47">
    <w:abstractNumId w:val="28"/>
  </w:num>
  <w:num w:numId="48">
    <w:abstractNumId w:val="20"/>
  </w:num>
  <w:num w:numId="49">
    <w:abstractNumId w:val="20"/>
  </w:num>
  <w:num w:numId="50">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doNotDisplayPageBoundaries/>
  <w:embedSystemFonts/>
  <w:proofState w:spelling="clean" w:grammar="clean"/>
  <w:stylePaneFormatFilter w:val="3F01"/>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rsids>
    <w:rsidRoot w:val="00D86AF6"/>
    <w:rsid w:val="000011DC"/>
    <w:rsid w:val="0000244D"/>
    <w:rsid w:val="000035EE"/>
    <w:rsid w:val="00003788"/>
    <w:rsid w:val="000055AF"/>
    <w:rsid w:val="00005F8F"/>
    <w:rsid w:val="00006107"/>
    <w:rsid w:val="00006805"/>
    <w:rsid w:val="00006DF1"/>
    <w:rsid w:val="0001014C"/>
    <w:rsid w:val="000124DC"/>
    <w:rsid w:val="00017669"/>
    <w:rsid w:val="0002365B"/>
    <w:rsid w:val="00027197"/>
    <w:rsid w:val="00027AA3"/>
    <w:rsid w:val="00034511"/>
    <w:rsid w:val="0003517E"/>
    <w:rsid w:val="000366E9"/>
    <w:rsid w:val="00046DFF"/>
    <w:rsid w:val="00047DBA"/>
    <w:rsid w:val="0005165E"/>
    <w:rsid w:val="000526A6"/>
    <w:rsid w:val="00052793"/>
    <w:rsid w:val="00052CC2"/>
    <w:rsid w:val="000541A9"/>
    <w:rsid w:val="000610EF"/>
    <w:rsid w:val="0006205B"/>
    <w:rsid w:val="0006326D"/>
    <w:rsid w:val="000658F2"/>
    <w:rsid w:val="00067FAD"/>
    <w:rsid w:val="0007211D"/>
    <w:rsid w:val="00072C98"/>
    <w:rsid w:val="00073997"/>
    <w:rsid w:val="00080758"/>
    <w:rsid w:val="00083588"/>
    <w:rsid w:val="000859C5"/>
    <w:rsid w:val="00085FC4"/>
    <w:rsid w:val="00087A91"/>
    <w:rsid w:val="00092370"/>
    <w:rsid w:val="000930F6"/>
    <w:rsid w:val="00093ABA"/>
    <w:rsid w:val="000A0F07"/>
    <w:rsid w:val="000A44D0"/>
    <w:rsid w:val="000A4AE2"/>
    <w:rsid w:val="000A5689"/>
    <w:rsid w:val="000A6B66"/>
    <w:rsid w:val="000B0B6B"/>
    <w:rsid w:val="000B3D99"/>
    <w:rsid w:val="000C2CC4"/>
    <w:rsid w:val="000C4A7B"/>
    <w:rsid w:val="000C4E15"/>
    <w:rsid w:val="000C7E92"/>
    <w:rsid w:val="000D1ACE"/>
    <w:rsid w:val="000D3AA1"/>
    <w:rsid w:val="000D3AFE"/>
    <w:rsid w:val="000D41FE"/>
    <w:rsid w:val="000D47B6"/>
    <w:rsid w:val="000D4A12"/>
    <w:rsid w:val="000D67E7"/>
    <w:rsid w:val="000D73D3"/>
    <w:rsid w:val="000D7FB5"/>
    <w:rsid w:val="000E20A6"/>
    <w:rsid w:val="000E4237"/>
    <w:rsid w:val="000E4355"/>
    <w:rsid w:val="000E5D91"/>
    <w:rsid w:val="000E7937"/>
    <w:rsid w:val="000F5C34"/>
    <w:rsid w:val="00100477"/>
    <w:rsid w:val="00100D75"/>
    <w:rsid w:val="0011201A"/>
    <w:rsid w:val="0011292F"/>
    <w:rsid w:val="00117E59"/>
    <w:rsid w:val="00120666"/>
    <w:rsid w:val="00120947"/>
    <w:rsid w:val="001225CC"/>
    <w:rsid w:val="001227AF"/>
    <w:rsid w:val="00122D25"/>
    <w:rsid w:val="00130E26"/>
    <w:rsid w:val="00131110"/>
    <w:rsid w:val="001321ED"/>
    <w:rsid w:val="00133AE0"/>
    <w:rsid w:val="00133B99"/>
    <w:rsid w:val="00134AF2"/>
    <w:rsid w:val="00135042"/>
    <w:rsid w:val="00135F82"/>
    <w:rsid w:val="0013641C"/>
    <w:rsid w:val="00142B16"/>
    <w:rsid w:val="00143BE0"/>
    <w:rsid w:val="00147335"/>
    <w:rsid w:val="00147A3A"/>
    <w:rsid w:val="00150F2C"/>
    <w:rsid w:val="0015442C"/>
    <w:rsid w:val="00155561"/>
    <w:rsid w:val="00155C8A"/>
    <w:rsid w:val="00157670"/>
    <w:rsid w:val="00160267"/>
    <w:rsid w:val="00160C6A"/>
    <w:rsid w:val="00162E19"/>
    <w:rsid w:val="00163EF4"/>
    <w:rsid w:val="0016402C"/>
    <w:rsid w:val="00165036"/>
    <w:rsid w:val="00165F85"/>
    <w:rsid w:val="00166D32"/>
    <w:rsid w:val="00170F53"/>
    <w:rsid w:val="001710A1"/>
    <w:rsid w:val="001718F6"/>
    <w:rsid w:val="00175602"/>
    <w:rsid w:val="0017578E"/>
    <w:rsid w:val="00177612"/>
    <w:rsid w:val="0018686D"/>
    <w:rsid w:val="0018708F"/>
    <w:rsid w:val="0018717B"/>
    <w:rsid w:val="00187265"/>
    <w:rsid w:val="001874CF"/>
    <w:rsid w:val="00190C4B"/>
    <w:rsid w:val="0019169C"/>
    <w:rsid w:val="00194BFD"/>
    <w:rsid w:val="001A12EA"/>
    <w:rsid w:val="001A6149"/>
    <w:rsid w:val="001B1E73"/>
    <w:rsid w:val="001B496F"/>
    <w:rsid w:val="001C2DC4"/>
    <w:rsid w:val="001C30AF"/>
    <w:rsid w:val="001C3CF7"/>
    <w:rsid w:val="001C490C"/>
    <w:rsid w:val="001D0248"/>
    <w:rsid w:val="001D15A5"/>
    <w:rsid w:val="001D25AA"/>
    <w:rsid w:val="001D2B3D"/>
    <w:rsid w:val="001D30FF"/>
    <w:rsid w:val="001D4219"/>
    <w:rsid w:val="001D58CA"/>
    <w:rsid w:val="001E0DCC"/>
    <w:rsid w:val="001E2162"/>
    <w:rsid w:val="001E2831"/>
    <w:rsid w:val="001E32C4"/>
    <w:rsid w:val="001E37E7"/>
    <w:rsid w:val="001E38E9"/>
    <w:rsid w:val="001E50E2"/>
    <w:rsid w:val="001E580C"/>
    <w:rsid w:val="001F5447"/>
    <w:rsid w:val="001F770B"/>
    <w:rsid w:val="00201205"/>
    <w:rsid w:val="0020155A"/>
    <w:rsid w:val="00202D54"/>
    <w:rsid w:val="002112E4"/>
    <w:rsid w:val="00221BD9"/>
    <w:rsid w:val="00221DB7"/>
    <w:rsid w:val="002265B9"/>
    <w:rsid w:val="0022729A"/>
    <w:rsid w:val="00227420"/>
    <w:rsid w:val="0023091B"/>
    <w:rsid w:val="00231538"/>
    <w:rsid w:val="00231A0B"/>
    <w:rsid w:val="002339B6"/>
    <w:rsid w:val="00240005"/>
    <w:rsid w:val="002404F9"/>
    <w:rsid w:val="002418B2"/>
    <w:rsid w:val="00245424"/>
    <w:rsid w:val="00246F66"/>
    <w:rsid w:val="0024772A"/>
    <w:rsid w:val="00247DCE"/>
    <w:rsid w:val="00247E2C"/>
    <w:rsid w:val="00247FFB"/>
    <w:rsid w:val="00252A47"/>
    <w:rsid w:val="00252E14"/>
    <w:rsid w:val="00256F04"/>
    <w:rsid w:val="00257ABC"/>
    <w:rsid w:val="00260FD0"/>
    <w:rsid w:val="0026267B"/>
    <w:rsid w:val="00266944"/>
    <w:rsid w:val="0027069D"/>
    <w:rsid w:val="00270730"/>
    <w:rsid w:val="00270D25"/>
    <w:rsid w:val="00271497"/>
    <w:rsid w:val="002722CF"/>
    <w:rsid w:val="0027330A"/>
    <w:rsid w:val="0027470B"/>
    <w:rsid w:val="002749F2"/>
    <w:rsid w:val="00275EC5"/>
    <w:rsid w:val="00290247"/>
    <w:rsid w:val="00291161"/>
    <w:rsid w:val="00291BAA"/>
    <w:rsid w:val="00294F06"/>
    <w:rsid w:val="002A040C"/>
    <w:rsid w:val="002A05F5"/>
    <w:rsid w:val="002A12C4"/>
    <w:rsid w:val="002A2252"/>
    <w:rsid w:val="002A2DCE"/>
    <w:rsid w:val="002A319D"/>
    <w:rsid w:val="002A36F1"/>
    <w:rsid w:val="002B2668"/>
    <w:rsid w:val="002B39BE"/>
    <w:rsid w:val="002B43A1"/>
    <w:rsid w:val="002B6077"/>
    <w:rsid w:val="002C031B"/>
    <w:rsid w:val="002C0D20"/>
    <w:rsid w:val="002C1138"/>
    <w:rsid w:val="002C6EEA"/>
    <w:rsid w:val="002D1854"/>
    <w:rsid w:val="002D3BBA"/>
    <w:rsid w:val="002D5089"/>
    <w:rsid w:val="002D6AE8"/>
    <w:rsid w:val="002D7B2C"/>
    <w:rsid w:val="002E307C"/>
    <w:rsid w:val="002E3912"/>
    <w:rsid w:val="002E3AA2"/>
    <w:rsid w:val="002F0FA3"/>
    <w:rsid w:val="002F28F0"/>
    <w:rsid w:val="002F3534"/>
    <w:rsid w:val="002F4185"/>
    <w:rsid w:val="002F4849"/>
    <w:rsid w:val="002F76AD"/>
    <w:rsid w:val="0030116D"/>
    <w:rsid w:val="003014A4"/>
    <w:rsid w:val="00305060"/>
    <w:rsid w:val="00310A8B"/>
    <w:rsid w:val="00310BD5"/>
    <w:rsid w:val="003135E9"/>
    <w:rsid w:val="00320E3B"/>
    <w:rsid w:val="003214F0"/>
    <w:rsid w:val="00324F33"/>
    <w:rsid w:val="003322EF"/>
    <w:rsid w:val="00333470"/>
    <w:rsid w:val="00333DF6"/>
    <w:rsid w:val="003346C6"/>
    <w:rsid w:val="00336A69"/>
    <w:rsid w:val="00336C38"/>
    <w:rsid w:val="003370DC"/>
    <w:rsid w:val="00340090"/>
    <w:rsid w:val="00340536"/>
    <w:rsid w:val="0034140F"/>
    <w:rsid w:val="003439DA"/>
    <w:rsid w:val="00345F30"/>
    <w:rsid w:val="00346267"/>
    <w:rsid w:val="0034684D"/>
    <w:rsid w:val="003478A8"/>
    <w:rsid w:val="003503A9"/>
    <w:rsid w:val="00351C81"/>
    <w:rsid w:val="00352785"/>
    <w:rsid w:val="00353FA4"/>
    <w:rsid w:val="003546AE"/>
    <w:rsid w:val="00355E22"/>
    <w:rsid w:val="003609E4"/>
    <w:rsid w:val="0036121E"/>
    <w:rsid w:val="00362A94"/>
    <w:rsid w:val="00362DFE"/>
    <w:rsid w:val="003648A3"/>
    <w:rsid w:val="003708B0"/>
    <w:rsid w:val="00372B25"/>
    <w:rsid w:val="00372B72"/>
    <w:rsid w:val="00375D94"/>
    <w:rsid w:val="003764A4"/>
    <w:rsid w:val="003765A7"/>
    <w:rsid w:val="00380B9F"/>
    <w:rsid w:val="00382AEF"/>
    <w:rsid w:val="00384813"/>
    <w:rsid w:val="00385B3B"/>
    <w:rsid w:val="00390A50"/>
    <w:rsid w:val="00390BF0"/>
    <w:rsid w:val="00391342"/>
    <w:rsid w:val="00391D87"/>
    <w:rsid w:val="00395629"/>
    <w:rsid w:val="00396626"/>
    <w:rsid w:val="00397FEB"/>
    <w:rsid w:val="003A0947"/>
    <w:rsid w:val="003A3D0B"/>
    <w:rsid w:val="003A5781"/>
    <w:rsid w:val="003A5BF1"/>
    <w:rsid w:val="003A79B9"/>
    <w:rsid w:val="003B0989"/>
    <w:rsid w:val="003B12C0"/>
    <w:rsid w:val="003B47AF"/>
    <w:rsid w:val="003B5241"/>
    <w:rsid w:val="003B58E8"/>
    <w:rsid w:val="003B5CB3"/>
    <w:rsid w:val="003B6455"/>
    <w:rsid w:val="003B6C97"/>
    <w:rsid w:val="003C2031"/>
    <w:rsid w:val="003C5593"/>
    <w:rsid w:val="003C645F"/>
    <w:rsid w:val="003D0F75"/>
    <w:rsid w:val="003D3C42"/>
    <w:rsid w:val="003D4866"/>
    <w:rsid w:val="003D5577"/>
    <w:rsid w:val="003D6519"/>
    <w:rsid w:val="003E023B"/>
    <w:rsid w:val="003E0485"/>
    <w:rsid w:val="003E155B"/>
    <w:rsid w:val="003E32BA"/>
    <w:rsid w:val="003E42AC"/>
    <w:rsid w:val="003E4634"/>
    <w:rsid w:val="003E54F6"/>
    <w:rsid w:val="003E6E0F"/>
    <w:rsid w:val="003F1EC3"/>
    <w:rsid w:val="003F266C"/>
    <w:rsid w:val="003F3002"/>
    <w:rsid w:val="003F34D2"/>
    <w:rsid w:val="003F3AD1"/>
    <w:rsid w:val="003F440A"/>
    <w:rsid w:val="003F60C1"/>
    <w:rsid w:val="003F71A0"/>
    <w:rsid w:val="00404398"/>
    <w:rsid w:val="004048EC"/>
    <w:rsid w:val="00406AD9"/>
    <w:rsid w:val="0040709B"/>
    <w:rsid w:val="00413481"/>
    <w:rsid w:val="004159D5"/>
    <w:rsid w:val="00420DE2"/>
    <w:rsid w:val="004221BA"/>
    <w:rsid w:val="004230F2"/>
    <w:rsid w:val="00423D7B"/>
    <w:rsid w:val="0042551E"/>
    <w:rsid w:val="004315CE"/>
    <w:rsid w:val="004352E7"/>
    <w:rsid w:val="0043756B"/>
    <w:rsid w:val="004533A0"/>
    <w:rsid w:val="00455A9E"/>
    <w:rsid w:val="00455C54"/>
    <w:rsid w:val="00456D06"/>
    <w:rsid w:val="004620E9"/>
    <w:rsid w:val="00463062"/>
    <w:rsid w:val="00463088"/>
    <w:rsid w:val="00463CBE"/>
    <w:rsid w:val="0046648F"/>
    <w:rsid w:val="00466B24"/>
    <w:rsid w:val="00466B42"/>
    <w:rsid w:val="00467471"/>
    <w:rsid w:val="00477B0B"/>
    <w:rsid w:val="00477D6E"/>
    <w:rsid w:val="00480085"/>
    <w:rsid w:val="00480264"/>
    <w:rsid w:val="00481314"/>
    <w:rsid w:val="00481CCC"/>
    <w:rsid w:val="00482123"/>
    <w:rsid w:val="00482716"/>
    <w:rsid w:val="00482736"/>
    <w:rsid w:val="004838F3"/>
    <w:rsid w:val="00486904"/>
    <w:rsid w:val="00490AF4"/>
    <w:rsid w:val="00493815"/>
    <w:rsid w:val="00494AF8"/>
    <w:rsid w:val="0049634A"/>
    <w:rsid w:val="004A0902"/>
    <w:rsid w:val="004A10BA"/>
    <w:rsid w:val="004A20DC"/>
    <w:rsid w:val="004A260A"/>
    <w:rsid w:val="004A40E6"/>
    <w:rsid w:val="004A44DC"/>
    <w:rsid w:val="004A4C26"/>
    <w:rsid w:val="004A6936"/>
    <w:rsid w:val="004A6CEE"/>
    <w:rsid w:val="004A752F"/>
    <w:rsid w:val="004B0E81"/>
    <w:rsid w:val="004B6118"/>
    <w:rsid w:val="004B6133"/>
    <w:rsid w:val="004C12DA"/>
    <w:rsid w:val="004C3BC3"/>
    <w:rsid w:val="004C5784"/>
    <w:rsid w:val="004C59B4"/>
    <w:rsid w:val="004C676B"/>
    <w:rsid w:val="004C77C1"/>
    <w:rsid w:val="004D639D"/>
    <w:rsid w:val="004E04F6"/>
    <w:rsid w:val="004E2804"/>
    <w:rsid w:val="004E5A7A"/>
    <w:rsid w:val="004E5FBF"/>
    <w:rsid w:val="004F07EB"/>
    <w:rsid w:val="004F1849"/>
    <w:rsid w:val="004F5413"/>
    <w:rsid w:val="004F7D4B"/>
    <w:rsid w:val="00500439"/>
    <w:rsid w:val="00502266"/>
    <w:rsid w:val="005047A6"/>
    <w:rsid w:val="005052B2"/>
    <w:rsid w:val="005125D5"/>
    <w:rsid w:val="0051773A"/>
    <w:rsid w:val="005206A2"/>
    <w:rsid w:val="00520C13"/>
    <w:rsid w:val="0052209E"/>
    <w:rsid w:val="00522D3F"/>
    <w:rsid w:val="005239E3"/>
    <w:rsid w:val="00523BF5"/>
    <w:rsid w:val="0052549A"/>
    <w:rsid w:val="005308D7"/>
    <w:rsid w:val="00532953"/>
    <w:rsid w:val="005342C0"/>
    <w:rsid w:val="00534D16"/>
    <w:rsid w:val="00534F49"/>
    <w:rsid w:val="005354F6"/>
    <w:rsid w:val="005372ED"/>
    <w:rsid w:val="00537A26"/>
    <w:rsid w:val="00541415"/>
    <w:rsid w:val="00542EE2"/>
    <w:rsid w:val="00544066"/>
    <w:rsid w:val="00545AC7"/>
    <w:rsid w:val="005461A2"/>
    <w:rsid w:val="0055100F"/>
    <w:rsid w:val="0055543F"/>
    <w:rsid w:val="005554EF"/>
    <w:rsid w:val="00555FAD"/>
    <w:rsid w:val="00556B2B"/>
    <w:rsid w:val="00557D00"/>
    <w:rsid w:val="00561151"/>
    <w:rsid w:val="005612D4"/>
    <w:rsid w:val="00570152"/>
    <w:rsid w:val="00573DC9"/>
    <w:rsid w:val="00575ABC"/>
    <w:rsid w:val="00577BA3"/>
    <w:rsid w:val="005813E2"/>
    <w:rsid w:val="00581B5F"/>
    <w:rsid w:val="0058437C"/>
    <w:rsid w:val="005845D9"/>
    <w:rsid w:val="005863E0"/>
    <w:rsid w:val="00586A2C"/>
    <w:rsid w:val="0058702E"/>
    <w:rsid w:val="00591426"/>
    <w:rsid w:val="00592563"/>
    <w:rsid w:val="00594597"/>
    <w:rsid w:val="00595B44"/>
    <w:rsid w:val="00596258"/>
    <w:rsid w:val="005970F0"/>
    <w:rsid w:val="005A04A8"/>
    <w:rsid w:val="005A765D"/>
    <w:rsid w:val="005B2F82"/>
    <w:rsid w:val="005B3F30"/>
    <w:rsid w:val="005C0999"/>
    <w:rsid w:val="005C3911"/>
    <w:rsid w:val="005C52A0"/>
    <w:rsid w:val="005C5909"/>
    <w:rsid w:val="005C751E"/>
    <w:rsid w:val="005D0DD7"/>
    <w:rsid w:val="005E1ED8"/>
    <w:rsid w:val="005E211C"/>
    <w:rsid w:val="005E3E56"/>
    <w:rsid w:val="005E7AD8"/>
    <w:rsid w:val="005F04C5"/>
    <w:rsid w:val="005F08CF"/>
    <w:rsid w:val="005F3266"/>
    <w:rsid w:val="005F3677"/>
    <w:rsid w:val="00601099"/>
    <w:rsid w:val="0060262C"/>
    <w:rsid w:val="00602901"/>
    <w:rsid w:val="00617DFD"/>
    <w:rsid w:val="00617F6D"/>
    <w:rsid w:val="006201DD"/>
    <w:rsid w:val="00620DD4"/>
    <w:rsid w:val="006309E9"/>
    <w:rsid w:val="00632949"/>
    <w:rsid w:val="00634532"/>
    <w:rsid w:val="0063609F"/>
    <w:rsid w:val="006404A9"/>
    <w:rsid w:val="00640568"/>
    <w:rsid w:val="00641F01"/>
    <w:rsid w:val="00643BF9"/>
    <w:rsid w:val="00644128"/>
    <w:rsid w:val="00645E7A"/>
    <w:rsid w:val="0064602C"/>
    <w:rsid w:val="006529F5"/>
    <w:rsid w:val="00653F0C"/>
    <w:rsid w:val="00656C7C"/>
    <w:rsid w:val="00660C9A"/>
    <w:rsid w:val="00664913"/>
    <w:rsid w:val="0066612F"/>
    <w:rsid w:val="00672DBA"/>
    <w:rsid w:val="00674555"/>
    <w:rsid w:val="00674C28"/>
    <w:rsid w:val="0067743B"/>
    <w:rsid w:val="00680BFF"/>
    <w:rsid w:val="00686B2B"/>
    <w:rsid w:val="0068744D"/>
    <w:rsid w:val="00692308"/>
    <w:rsid w:val="006943A1"/>
    <w:rsid w:val="00695869"/>
    <w:rsid w:val="00695B3F"/>
    <w:rsid w:val="0069757C"/>
    <w:rsid w:val="006A011D"/>
    <w:rsid w:val="006A2044"/>
    <w:rsid w:val="006A2CC6"/>
    <w:rsid w:val="006A2D32"/>
    <w:rsid w:val="006A365D"/>
    <w:rsid w:val="006A7212"/>
    <w:rsid w:val="006A7451"/>
    <w:rsid w:val="006B1B4B"/>
    <w:rsid w:val="006B288C"/>
    <w:rsid w:val="006B5D6D"/>
    <w:rsid w:val="006B6459"/>
    <w:rsid w:val="006C1293"/>
    <w:rsid w:val="006C2080"/>
    <w:rsid w:val="006C2457"/>
    <w:rsid w:val="006C5301"/>
    <w:rsid w:val="006C5E4C"/>
    <w:rsid w:val="006C7790"/>
    <w:rsid w:val="006D0D08"/>
    <w:rsid w:val="006D31E2"/>
    <w:rsid w:val="006D3C35"/>
    <w:rsid w:val="006D6E49"/>
    <w:rsid w:val="006D770C"/>
    <w:rsid w:val="006D7DED"/>
    <w:rsid w:val="006E0813"/>
    <w:rsid w:val="006E0880"/>
    <w:rsid w:val="006E23BE"/>
    <w:rsid w:val="006E29F5"/>
    <w:rsid w:val="006E3994"/>
    <w:rsid w:val="006E44EE"/>
    <w:rsid w:val="006E6DEA"/>
    <w:rsid w:val="006E7D42"/>
    <w:rsid w:val="006F0F56"/>
    <w:rsid w:val="006F4627"/>
    <w:rsid w:val="006F47F8"/>
    <w:rsid w:val="006F5062"/>
    <w:rsid w:val="006F653B"/>
    <w:rsid w:val="00702A5B"/>
    <w:rsid w:val="0070319F"/>
    <w:rsid w:val="00703E1C"/>
    <w:rsid w:val="00714818"/>
    <w:rsid w:val="00715C0D"/>
    <w:rsid w:val="007160C1"/>
    <w:rsid w:val="007173B0"/>
    <w:rsid w:val="007227A7"/>
    <w:rsid w:val="00723707"/>
    <w:rsid w:val="00724E8D"/>
    <w:rsid w:val="0072550E"/>
    <w:rsid w:val="00726320"/>
    <w:rsid w:val="007308E4"/>
    <w:rsid w:val="00734171"/>
    <w:rsid w:val="00735EB5"/>
    <w:rsid w:val="00741F0C"/>
    <w:rsid w:val="00741FFB"/>
    <w:rsid w:val="0074405E"/>
    <w:rsid w:val="007440B4"/>
    <w:rsid w:val="00744628"/>
    <w:rsid w:val="00744EEA"/>
    <w:rsid w:val="00747066"/>
    <w:rsid w:val="00751315"/>
    <w:rsid w:val="0075180A"/>
    <w:rsid w:val="00751FF3"/>
    <w:rsid w:val="00753EC0"/>
    <w:rsid w:val="0075592D"/>
    <w:rsid w:val="0075768F"/>
    <w:rsid w:val="0076020C"/>
    <w:rsid w:val="00761D86"/>
    <w:rsid w:val="00762817"/>
    <w:rsid w:val="00763B03"/>
    <w:rsid w:val="007667AD"/>
    <w:rsid w:val="0076793E"/>
    <w:rsid w:val="00772E26"/>
    <w:rsid w:val="007755C4"/>
    <w:rsid w:val="0077567C"/>
    <w:rsid w:val="00777560"/>
    <w:rsid w:val="0078460F"/>
    <w:rsid w:val="00785167"/>
    <w:rsid w:val="007866A4"/>
    <w:rsid w:val="007877E5"/>
    <w:rsid w:val="00787D65"/>
    <w:rsid w:val="00792827"/>
    <w:rsid w:val="00792DB3"/>
    <w:rsid w:val="007A53BA"/>
    <w:rsid w:val="007A58F6"/>
    <w:rsid w:val="007A62DB"/>
    <w:rsid w:val="007A66B7"/>
    <w:rsid w:val="007A7AFF"/>
    <w:rsid w:val="007B02C7"/>
    <w:rsid w:val="007B218C"/>
    <w:rsid w:val="007B2AAC"/>
    <w:rsid w:val="007B3C3C"/>
    <w:rsid w:val="007B4811"/>
    <w:rsid w:val="007B7A68"/>
    <w:rsid w:val="007C0AB0"/>
    <w:rsid w:val="007C1D49"/>
    <w:rsid w:val="007C40F4"/>
    <w:rsid w:val="007C4BC4"/>
    <w:rsid w:val="007D09B8"/>
    <w:rsid w:val="007D25E6"/>
    <w:rsid w:val="007E0961"/>
    <w:rsid w:val="007E1E1D"/>
    <w:rsid w:val="007E6513"/>
    <w:rsid w:val="007F0DC7"/>
    <w:rsid w:val="007F79CD"/>
    <w:rsid w:val="00800699"/>
    <w:rsid w:val="00801784"/>
    <w:rsid w:val="00802004"/>
    <w:rsid w:val="00803D2C"/>
    <w:rsid w:val="0081092F"/>
    <w:rsid w:val="00812487"/>
    <w:rsid w:val="00812EB6"/>
    <w:rsid w:val="00822D47"/>
    <w:rsid w:val="00823B9D"/>
    <w:rsid w:val="00824901"/>
    <w:rsid w:val="00826004"/>
    <w:rsid w:val="008262C4"/>
    <w:rsid w:val="00827A48"/>
    <w:rsid w:val="00827FAE"/>
    <w:rsid w:val="008304C0"/>
    <w:rsid w:val="008331A7"/>
    <w:rsid w:val="008365AB"/>
    <w:rsid w:val="00836E8F"/>
    <w:rsid w:val="00837783"/>
    <w:rsid w:val="008411B3"/>
    <w:rsid w:val="00851AEA"/>
    <w:rsid w:val="00851E8A"/>
    <w:rsid w:val="008520A8"/>
    <w:rsid w:val="0085373D"/>
    <w:rsid w:val="0085397C"/>
    <w:rsid w:val="00854905"/>
    <w:rsid w:val="00854B6A"/>
    <w:rsid w:val="00856906"/>
    <w:rsid w:val="00857F35"/>
    <w:rsid w:val="00864670"/>
    <w:rsid w:val="00867CBE"/>
    <w:rsid w:val="008724C5"/>
    <w:rsid w:val="00872CBE"/>
    <w:rsid w:val="00873D24"/>
    <w:rsid w:val="00874981"/>
    <w:rsid w:val="00874CC1"/>
    <w:rsid w:val="00875BAC"/>
    <w:rsid w:val="0088724F"/>
    <w:rsid w:val="00890762"/>
    <w:rsid w:val="008937BE"/>
    <w:rsid w:val="00894CDE"/>
    <w:rsid w:val="008A0AFA"/>
    <w:rsid w:val="008A232B"/>
    <w:rsid w:val="008A6D0C"/>
    <w:rsid w:val="008A6D8C"/>
    <w:rsid w:val="008B2652"/>
    <w:rsid w:val="008B4053"/>
    <w:rsid w:val="008B5FB0"/>
    <w:rsid w:val="008B6F63"/>
    <w:rsid w:val="008B7269"/>
    <w:rsid w:val="008B73D7"/>
    <w:rsid w:val="008C288C"/>
    <w:rsid w:val="008D3859"/>
    <w:rsid w:val="008D3E70"/>
    <w:rsid w:val="008D6361"/>
    <w:rsid w:val="008E5153"/>
    <w:rsid w:val="008E662E"/>
    <w:rsid w:val="008E6836"/>
    <w:rsid w:val="008E75C7"/>
    <w:rsid w:val="008F002B"/>
    <w:rsid w:val="008F00E6"/>
    <w:rsid w:val="008F0D0F"/>
    <w:rsid w:val="008F0ED7"/>
    <w:rsid w:val="008F50C6"/>
    <w:rsid w:val="008F6199"/>
    <w:rsid w:val="009001DF"/>
    <w:rsid w:val="0090135D"/>
    <w:rsid w:val="00901A98"/>
    <w:rsid w:val="00901D2E"/>
    <w:rsid w:val="00907061"/>
    <w:rsid w:val="00910687"/>
    <w:rsid w:val="0091120C"/>
    <w:rsid w:val="00914E91"/>
    <w:rsid w:val="00922A03"/>
    <w:rsid w:val="00923C10"/>
    <w:rsid w:val="00924375"/>
    <w:rsid w:val="00925096"/>
    <w:rsid w:val="009310A9"/>
    <w:rsid w:val="00933A4F"/>
    <w:rsid w:val="00934200"/>
    <w:rsid w:val="009342D3"/>
    <w:rsid w:val="00934810"/>
    <w:rsid w:val="009361B2"/>
    <w:rsid w:val="00937B38"/>
    <w:rsid w:val="009413DB"/>
    <w:rsid w:val="009413E1"/>
    <w:rsid w:val="0095030E"/>
    <w:rsid w:val="009548C5"/>
    <w:rsid w:val="00954A69"/>
    <w:rsid w:val="00956C0E"/>
    <w:rsid w:val="00962A1D"/>
    <w:rsid w:val="0096440B"/>
    <w:rsid w:val="00965916"/>
    <w:rsid w:val="009667D7"/>
    <w:rsid w:val="009675DE"/>
    <w:rsid w:val="0097238C"/>
    <w:rsid w:val="0097313F"/>
    <w:rsid w:val="00973406"/>
    <w:rsid w:val="00976359"/>
    <w:rsid w:val="0098063A"/>
    <w:rsid w:val="00982594"/>
    <w:rsid w:val="00982D5C"/>
    <w:rsid w:val="00982EF2"/>
    <w:rsid w:val="00984707"/>
    <w:rsid w:val="00990C79"/>
    <w:rsid w:val="00993114"/>
    <w:rsid w:val="009933A2"/>
    <w:rsid w:val="0099377C"/>
    <w:rsid w:val="009961AC"/>
    <w:rsid w:val="0099656F"/>
    <w:rsid w:val="00997FD3"/>
    <w:rsid w:val="009A0FD5"/>
    <w:rsid w:val="009A13A4"/>
    <w:rsid w:val="009A198A"/>
    <w:rsid w:val="009A1F3A"/>
    <w:rsid w:val="009A2104"/>
    <w:rsid w:val="009A373B"/>
    <w:rsid w:val="009A501D"/>
    <w:rsid w:val="009A566C"/>
    <w:rsid w:val="009A70BA"/>
    <w:rsid w:val="009A75BE"/>
    <w:rsid w:val="009B4E18"/>
    <w:rsid w:val="009C1C73"/>
    <w:rsid w:val="009C33CC"/>
    <w:rsid w:val="009C5C10"/>
    <w:rsid w:val="009C7C88"/>
    <w:rsid w:val="009D4260"/>
    <w:rsid w:val="009D6DB3"/>
    <w:rsid w:val="009D7823"/>
    <w:rsid w:val="009E13BE"/>
    <w:rsid w:val="009E24F0"/>
    <w:rsid w:val="009E4139"/>
    <w:rsid w:val="009E6E09"/>
    <w:rsid w:val="009F1EFE"/>
    <w:rsid w:val="009F235C"/>
    <w:rsid w:val="009F39A2"/>
    <w:rsid w:val="009F78FC"/>
    <w:rsid w:val="00A026DF"/>
    <w:rsid w:val="00A06DEF"/>
    <w:rsid w:val="00A07D9E"/>
    <w:rsid w:val="00A10E85"/>
    <w:rsid w:val="00A14E24"/>
    <w:rsid w:val="00A1547F"/>
    <w:rsid w:val="00A17A3D"/>
    <w:rsid w:val="00A20474"/>
    <w:rsid w:val="00A241EB"/>
    <w:rsid w:val="00A2426F"/>
    <w:rsid w:val="00A317EF"/>
    <w:rsid w:val="00A34361"/>
    <w:rsid w:val="00A351C0"/>
    <w:rsid w:val="00A4165F"/>
    <w:rsid w:val="00A47054"/>
    <w:rsid w:val="00A50FDD"/>
    <w:rsid w:val="00A51568"/>
    <w:rsid w:val="00A52592"/>
    <w:rsid w:val="00A53E08"/>
    <w:rsid w:val="00A559F3"/>
    <w:rsid w:val="00A56373"/>
    <w:rsid w:val="00A56802"/>
    <w:rsid w:val="00A56B7F"/>
    <w:rsid w:val="00A571DB"/>
    <w:rsid w:val="00A62112"/>
    <w:rsid w:val="00A63364"/>
    <w:rsid w:val="00A64CAC"/>
    <w:rsid w:val="00A661E8"/>
    <w:rsid w:val="00A71877"/>
    <w:rsid w:val="00A757AA"/>
    <w:rsid w:val="00A80883"/>
    <w:rsid w:val="00A80FCA"/>
    <w:rsid w:val="00A81C11"/>
    <w:rsid w:val="00A84DB6"/>
    <w:rsid w:val="00A85D79"/>
    <w:rsid w:val="00A85E6F"/>
    <w:rsid w:val="00A86736"/>
    <w:rsid w:val="00A86C6C"/>
    <w:rsid w:val="00A9050B"/>
    <w:rsid w:val="00A90D4B"/>
    <w:rsid w:val="00A923B2"/>
    <w:rsid w:val="00A92D98"/>
    <w:rsid w:val="00A9420D"/>
    <w:rsid w:val="00AA0049"/>
    <w:rsid w:val="00AA14E9"/>
    <w:rsid w:val="00AA168B"/>
    <w:rsid w:val="00AA1C3A"/>
    <w:rsid w:val="00AA78AC"/>
    <w:rsid w:val="00AB0D90"/>
    <w:rsid w:val="00AB154A"/>
    <w:rsid w:val="00AB17F8"/>
    <w:rsid w:val="00AB367D"/>
    <w:rsid w:val="00AB37A7"/>
    <w:rsid w:val="00AB70DC"/>
    <w:rsid w:val="00AB768F"/>
    <w:rsid w:val="00AC097C"/>
    <w:rsid w:val="00AC122A"/>
    <w:rsid w:val="00AC19A7"/>
    <w:rsid w:val="00AC2C65"/>
    <w:rsid w:val="00AC2FA3"/>
    <w:rsid w:val="00AC334E"/>
    <w:rsid w:val="00AD0059"/>
    <w:rsid w:val="00AD1E06"/>
    <w:rsid w:val="00AD3139"/>
    <w:rsid w:val="00AD3795"/>
    <w:rsid w:val="00AD39F0"/>
    <w:rsid w:val="00AD3E30"/>
    <w:rsid w:val="00AD72EA"/>
    <w:rsid w:val="00AE0972"/>
    <w:rsid w:val="00AE1A3B"/>
    <w:rsid w:val="00AE35FA"/>
    <w:rsid w:val="00AE3E19"/>
    <w:rsid w:val="00AF3420"/>
    <w:rsid w:val="00AF3D4B"/>
    <w:rsid w:val="00AF560E"/>
    <w:rsid w:val="00AF5D08"/>
    <w:rsid w:val="00AF662C"/>
    <w:rsid w:val="00B04C99"/>
    <w:rsid w:val="00B110B5"/>
    <w:rsid w:val="00B1281F"/>
    <w:rsid w:val="00B1412B"/>
    <w:rsid w:val="00B148A7"/>
    <w:rsid w:val="00B15BE1"/>
    <w:rsid w:val="00B15D93"/>
    <w:rsid w:val="00B214E9"/>
    <w:rsid w:val="00B22E81"/>
    <w:rsid w:val="00B246C1"/>
    <w:rsid w:val="00B25F92"/>
    <w:rsid w:val="00B30747"/>
    <w:rsid w:val="00B33001"/>
    <w:rsid w:val="00B359B2"/>
    <w:rsid w:val="00B37A7B"/>
    <w:rsid w:val="00B41612"/>
    <w:rsid w:val="00B4398F"/>
    <w:rsid w:val="00B451A0"/>
    <w:rsid w:val="00B47879"/>
    <w:rsid w:val="00B47D21"/>
    <w:rsid w:val="00B529DE"/>
    <w:rsid w:val="00B53A37"/>
    <w:rsid w:val="00B5605F"/>
    <w:rsid w:val="00B563B7"/>
    <w:rsid w:val="00B565A8"/>
    <w:rsid w:val="00B601BB"/>
    <w:rsid w:val="00B62169"/>
    <w:rsid w:val="00B6384F"/>
    <w:rsid w:val="00B63D60"/>
    <w:rsid w:val="00B640E9"/>
    <w:rsid w:val="00B64C3B"/>
    <w:rsid w:val="00B6546D"/>
    <w:rsid w:val="00B654DF"/>
    <w:rsid w:val="00B73177"/>
    <w:rsid w:val="00B73B59"/>
    <w:rsid w:val="00B7514A"/>
    <w:rsid w:val="00B76A32"/>
    <w:rsid w:val="00B849B6"/>
    <w:rsid w:val="00B90264"/>
    <w:rsid w:val="00B907BC"/>
    <w:rsid w:val="00B93ACE"/>
    <w:rsid w:val="00B93D87"/>
    <w:rsid w:val="00B94182"/>
    <w:rsid w:val="00B96BC5"/>
    <w:rsid w:val="00B97124"/>
    <w:rsid w:val="00B97E2F"/>
    <w:rsid w:val="00BA0B49"/>
    <w:rsid w:val="00BA3B54"/>
    <w:rsid w:val="00BA4274"/>
    <w:rsid w:val="00BA43CF"/>
    <w:rsid w:val="00BA4A8B"/>
    <w:rsid w:val="00BA5F03"/>
    <w:rsid w:val="00BA750A"/>
    <w:rsid w:val="00BA7709"/>
    <w:rsid w:val="00BA774C"/>
    <w:rsid w:val="00BB2083"/>
    <w:rsid w:val="00BB3CC5"/>
    <w:rsid w:val="00BC09B9"/>
    <w:rsid w:val="00BC1154"/>
    <w:rsid w:val="00BC1F00"/>
    <w:rsid w:val="00BC3554"/>
    <w:rsid w:val="00BD38FC"/>
    <w:rsid w:val="00BD4380"/>
    <w:rsid w:val="00BD7C28"/>
    <w:rsid w:val="00BE0493"/>
    <w:rsid w:val="00BE124E"/>
    <w:rsid w:val="00BE2050"/>
    <w:rsid w:val="00BE3D21"/>
    <w:rsid w:val="00BE5C7B"/>
    <w:rsid w:val="00BE74FC"/>
    <w:rsid w:val="00BE7C36"/>
    <w:rsid w:val="00BF1544"/>
    <w:rsid w:val="00BF2E21"/>
    <w:rsid w:val="00BF3164"/>
    <w:rsid w:val="00BF43BC"/>
    <w:rsid w:val="00BF5606"/>
    <w:rsid w:val="00C038E5"/>
    <w:rsid w:val="00C0443C"/>
    <w:rsid w:val="00C05A01"/>
    <w:rsid w:val="00C11741"/>
    <w:rsid w:val="00C12705"/>
    <w:rsid w:val="00C16899"/>
    <w:rsid w:val="00C20311"/>
    <w:rsid w:val="00C20F83"/>
    <w:rsid w:val="00C22A99"/>
    <w:rsid w:val="00C22BB5"/>
    <w:rsid w:val="00C22D24"/>
    <w:rsid w:val="00C24311"/>
    <w:rsid w:val="00C325D8"/>
    <w:rsid w:val="00C35B60"/>
    <w:rsid w:val="00C37F27"/>
    <w:rsid w:val="00C4195B"/>
    <w:rsid w:val="00C43BAC"/>
    <w:rsid w:val="00C45DE7"/>
    <w:rsid w:val="00C46D49"/>
    <w:rsid w:val="00C4758D"/>
    <w:rsid w:val="00C47B0E"/>
    <w:rsid w:val="00C50989"/>
    <w:rsid w:val="00C51B89"/>
    <w:rsid w:val="00C51C61"/>
    <w:rsid w:val="00C527E7"/>
    <w:rsid w:val="00C5325A"/>
    <w:rsid w:val="00C541F2"/>
    <w:rsid w:val="00C56110"/>
    <w:rsid w:val="00C56774"/>
    <w:rsid w:val="00C569B6"/>
    <w:rsid w:val="00C617A6"/>
    <w:rsid w:val="00C61F82"/>
    <w:rsid w:val="00C6466E"/>
    <w:rsid w:val="00C64C8F"/>
    <w:rsid w:val="00C65006"/>
    <w:rsid w:val="00C6638D"/>
    <w:rsid w:val="00C67549"/>
    <w:rsid w:val="00C705FF"/>
    <w:rsid w:val="00C72193"/>
    <w:rsid w:val="00C72E9D"/>
    <w:rsid w:val="00C75540"/>
    <w:rsid w:val="00C76FC1"/>
    <w:rsid w:val="00C77D31"/>
    <w:rsid w:val="00C81AEF"/>
    <w:rsid w:val="00C82855"/>
    <w:rsid w:val="00C83D27"/>
    <w:rsid w:val="00C84F51"/>
    <w:rsid w:val="00C85D31"/>
    <w:rsid w:val="00C85F42"/>
    <w:rsid w:val="00C92254"/>
    <w:rsid w:val="00C92DB9"/>
    <w:rsid w:val="00C956A5"/>
    <w:rsid w:val="00C971AB"/>
    <w:rsid w:val="00C97899"/>
    <w:rsid w:val="00CA036B"/>
    <w:rsid w:val="00CA089C"/>
    <w:rsid w:val="00CA0A63"/>
    <w:rsid w:val="00CA1046"/>
    <w:rsid w:val="00CA3B8A"/>
    <w:rsid w:val="00CA4B5A"/>
    <w:rsid w:val="00CA50D8"/>
    <w:rsid w:val="00CA58EA"/>
    <w:rsid w:val="00CA5DD4"/>
    <w:rsid w:val="00CA6B8A"/>
    <w:rsid w:val="00CB16AD"/>
    <w:rsid w:val="00CB4AF2"/>
    <w:rsid w:val="00CC5D34"/>
    <w:rsid w:val="00CC7F06"/>
    <w:rsid w:val="00CC7FBC"/>
    <w:rsid w:val="00CD1691"/>
    <w:rsid w:val="00CD1D29"/>
    <w:rsid w:val="00CD2EA7"/>
    <w:rsid w:val="00CD3D1D"/>
    <w:rsid w:val="00CE0A81"/>
    <w:rsid w:val="00CF2F04"/>
    <w:rsid w:val="00CF6787"/>
    <w:rsid w:val="00D016FE"/>
    <w:rsid w:val="00D01C35"/>
    <w:rsid w:val="00D04DA9"/>
    <w:rsid w:val="00D05D69"/>
    <w:rsid w:val="00D111C7"/>
    <w:rsid w:val="00D11D0A"/>
    <w:rsid w:val="00D12377"/>
    <w:rsid w:val="00D14977"/>
    <w:rsid w:val="00D17600"/>
    <w:rsid w:val="00D22179"/>
    <w:rsid w:val="00D245E3"/>
    <w:rsid w:val="00D274C7"/>
    <w:rsid w:val="00D3030E"/>
    <w:rsid w:val="00D33053"/>
    <w:rsid w:val="00D33462"/>
    <w:rsid w:val="00D34676"/>
    <w:rsid w:val="00D34BED"/>
    <w:rsid w:val="00D35B12"/>
    <w:rsid w:val="00D375ED"/>
    <w:rsid w:val="00D37803"/>
    <w:rsid w:val="00D37B74"/>
    <w:rsid w:val="00D46B8E"/>
    <w:rsid w:val="00D50DC3"/>
    <w:rsid w:val="00D52F1F"/>
    <w:rsid w:val="00D62B8C"/>
    <w:rsid w:val="00D6418E"/>
    <w:rsid w:val="00D676F9"/>
    <w:rsid w:val="00D73CE5"/>
    <w:rsid w:val="00D74D28"/>
    <w:rsid w:val="00D800BF"/>
    <w:rsid w:val="00D812E4"/>
    <w:rsid w:val="00D81392"/>
    <w:rsid w:val="00D846DB"/>
    <w:rsid w:val="00D85525"/>
    <w:rsid w:val="00D860D3"/>
    <w:rsid w:val="00D86AF6"/>
    <w:rsid w:val="00D87D7A"/>
    <w:rsid w:val="00D87FBD"/>
    <w:rsid w:val="00D9116D"/>
    <w:rsid w:val="00D97BD1"/>
    <w:rsid w:val="00DA2B87"/>
    <w:rsid w:val="00DA3CF8"/>
    <w:rsid w:val="00DA4EC8"/>
    <w:rsid w:val="00DA5671"/>
    <w:rsid w:val="00DA7EEF"/>
    <w:rsid w:val="00DB0E09"/>
    <w:rsid w:val="00DB0ECB"/>
    <w:rsid w:val="00DB0F90"/>
    <w:rsid w:val="00DB1913"/>
    <w:rsid w:val="00DB2711"/>
    <w:rsid w:val="00DB492E"/>
    <w:rsid w:val="00DB5507"/>
    <w:rsid w:val="00DB6401"/>
    <w:rsid w:val="00DC213C"/>
    <w:rsid w:val="00DC3324"/>
    <w:rsid w:val="00DC3A85"/>
    <w:rsid w:val="00DC3D42"/>
    <w:rsid w:val="00DC4917"/>
    <w:rsid w:val="00DC51C9"/>
    <w:rsid w:val="00DC7246"/>
    <w:rsid w:val="00DC7C40"/>
    <w:rsid w:val="00DD25B9"/>
    <w:rsid w:val="00DD2A21"/>
    <w:rsid w:val="00DD38F7"/>
    <w:rsid w:val="00DD56AE"/>
    <w:rsid w:val="00DD740F"/>
    <w:rsid w:val="00DE0680"/>
    <w:rsid w:val="00DE457A"/>
    <w:rsid w:val="00DE6C05"/>
    <w:rsid w:val="00DF04B4"/>
    <w:rsid w:val="00DF1A18"/>
    <w:rsid w:val="00DF1AE4"/>
    <w:rsid w:val="00DF1C9A"/>
    <w:rsid w:val="00E006C4"/>
    <w:rsid w:val="00E02758"/>
    <w:rsid w:val="00E0314B"/>
    <w:rsid w:val="00E04921"/>
    <w:rsid w:val="00E05DCE"/>
    <w:rsid w:val="00E06AB9"/>
    <w:rsid w:val="00E1130D"/>
    <w:rsid w:val="00E1201A"/>
    <w:rsid w:val="00E15588"/>
    <w:rsid w:val="00E1560C"/>
    <w:rsid w:val="00E162FD"/>
    <w:rsid w:val="00E1754E"/>
    <w:rsid w:val="00E227C8"/>
    <w:rsid w:val="00E24372"/>
    <w:rsid w:val="00E24669"/>
    <w:rsid w:val="00E3042F"/>
    <w:rsid w:val="00E32419"/>
    <w:rsid w:val="00E409C0"/>
    <w:rsid w:val="00E45304"/>
    <w:rsid w:val="00E4552F"/>
    <w:rsid w:val="00E5011C"/>
    <w:rsid w:val="00E50CE8"/>
    <w:rsid w:val="00E5122F"/>
    <w:rsid w:val="00E5160B"/>
    <w:rsid w:val="00E54EE2"/>
    <w:rsid w:val="00E567DF"/>
    <w:rsid w:val="00E62DD7"/>
    <w:rsid w:val="00E62E78"/>
    <w:rsid w:val="00E64410"/>
    <w:rsid w:val="00E6475D"/>
    <w:rsid w:val="00E665BC"/>
    <w:rsid w:val="00E70D35"/>
    <w:rsid w:val="00E7206A"/>
    <w:rsid w:val="00E80991"/>
    <w:rsid w:val="00E85117"/>
    <w:rsid w:val="00E85A57"/>
    <w:rsid w:val="00E87FF6"/>
    <w:rsid w:val="00E90E40"/>
    <w:rsid w:val="00E92175"/>
    <w:rsid w:val="00E93BBD"/>
    <w:rsid w:val="00E93D65"/>
    <w:rsid w:val="00E9497F"/>
    <w:rsid w:val="00E957F7"/>
    <w:rsid w:val="00E95B66"/>
    <w:rsid w:val="00E961D0"/>
    <w:rsid w:val="00EA16D7"/>
    <w:rsid w:val="00EA2C71"/>
    <w:rsid w:val="00EA2E22"/>
    <w:rsid w:val="00EA4E51"/>
    <w:rsid w:val="00EB2618"/>
    <w:rsid w:val="00EB48A2"/>
    <w:rsid w:val="00EB48D4"/>
    <w:rsid w:val="00EB7223"/>
    <w:rsid w:val="00EC0203"/>
    <w:rsid w:val="00EC1A3D"/>
    <w:rsid w:val="00EC23BC"/>
    <w:rsid w:val="00EC4181"/>
    <w:rsid w:val="00EC46CB"/>
    <w:rsid w:val="00EC672F"/>
    <w:rsid w:val="00ED68BD"/>
    <w:rsid w:val="00EE51FD"/>
    <w:rsid w:val="00EE54DC"/>
    <w:rsid w:val="00EE6675"/>
    <w:rsid w:val="00EF2F5C"/>
    <w:rsid w:val="00EF493E"/>
    <w:rsid w:val="00EF6C15"/>
    <w:rsid w:val="00F007E2"/>
    <w:rsid w:val="00F029F2"/>
    <w:rsid w:val="00F040D8"/>
    <w:rsid w:val="00F06062"/>
    <w:rsid w:val="00F06671"/>
    <w:rsid w:val="00F104C0"/>
    <w:rsid w:val="00F107DA"/>
    <w:rsid w:val="00F147C5"/>
    <w:rsid w:val="00F16B8B"/>
    <w:rsid w:val="00F16D9E"/>
    <w:rsid w:val="00F17A60"/>
    <w:rsid w:val="00F20193"/>
    <w:rsid w:val="00F24406"/>
    <w:rsid w:val="00F300BC"/>
    <w:rsid w:val="00F304FB"/>
    <w:rsid w:val="00F32623"/>
    <w:rsid w:val="00F32FB4"/>
    <w:rsid w:val="00F40447"/>
    <w:rsid w:val="00F41961"/>
    <w:rsid w:val="00F43E12"/>
    <w:rsid w:val="00F44946"/>
    <w:rsid w:val="00F47560"/>
    <w:rsid w:val="00F51006"/>
    <w:rsid w:val="00F512ED"/>
    <w:rsid w:val="00F51301"/>
    <w:rsid w:val="00F52847"/>
    <w:rsid w:val="00F5587A"/>
    <w:rsid w:val="00F56C09"/>
    <w:rsid w:val="00F56F53"/>
    <w:rsid w:val="00F61F9A"/>
    <w:rsid w:val="00F633CB"/>
    <w:rsid w:val="00F63D7D"/>
    <w:rsid w:val="00F64540"/>
    <w:rsid w:val="00F669E7"/>
    <w:rsid w:val="00F67D17"/>
    <w:rsid w:val="00F7086A"/>
    <w:rsid w:val="00F70DF0"/>
    <w:rsid w:val="00F72BF8"/>
    <w:rsid w:val="00F74AE7"/>
    <w:rsid w:val="00F74E67"/>
    <w:rsid w:val="00F75BEA"/>
    <w:rsid w:val="00F7710B"/>
    <w:rsid w:val="00F80766"/>
    <w:rsid w:val="00F86AEB"/>
    <w:rsid w:val="00F87C10"/>
    <w:rsid w:val="00F90712"/>
    <w:rsid w:val="00F90E8D"/>
    <w:rsid w:val="00F9150D"/>
    <w:rsid w:val="00F9533A"/>
    <w:rsid w:val="00F95E71"/>
    <w:rsid w:val="00F961E5"/>
    <w:rsid w:val="00F9731D"/>
    <w:rsid w:val="00FA091B"/>
    <w:rsid w:val="00FA0C14"/>
    <w:rsid w:val="00FA328E"/>
    <w:rsid w:val="00FA5478"/>
    <w:rsid w:val="00FA640F"/>
    <w:rsid w:val="00FB0410"/>
    <w:rsid w:val="00FB26AB"/>
    <w:rsid w:val="00FB3B21"/>
    <w:rsid w:val="00FB637F"/>
    <w:rsid w:val="00FB7735"/>
    <w:rsid w:val="00FC20E2"/>
    <w:rsid w:val="00FC3875"/>
    <w:rsid w:val="00FD556E"/>
    <w:rsid w:val="00FE6C7B"/>
    <w:rsid w:val="00FF02D7"/>
    <w:rsid w:val="00FF15C3"/>
    <w:rsid w:val="00FF65F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2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961E5"/>
    <w:rPr>
      <w:lang w:val="sk-SK"/>
    </w:rPr>
  </w:style>
  <w:style w:type="paragraph" w:styleId="Heading1">
    <w:name w:val="heading 1"/>
    <w:basedOn w:val="Normal"/>
    <w:next w:val="Normal"/>
    <w:link w:val="Heading1Char"/>
    <w:qFormat/>
    <w:rsid w:val="00420DE2"/>
    <w:pPr>
      <w:keepNext/>
      <w:numPr>
        <w:numId w:val="2"/>
      </w:numPr>
      <w:spacing w:before="120" w:after="60"/>
      <w:outlineLvl w:val="0"/>
    </w:pPr>
    <w:rPr>
      <w:rFonts w:ascii="Cambria" w:hAnsi="Cambria"/>
      <w:b/>
      <w:bCs/>
      <w:kern w:val="32"/>
      <w:sz w:val="32"/>
      <w:szCs w:val="32"/>
    </w:rPr>
  </w:style>
  <w:style w:type="paragraph" w:styleId="Heading2">
    <w:name w:val="heading 2"/>
    <w:basedOn w:val="Normal"/>
    <w:next w:val="Normal"/>
    <w:link w:val="Heading2Char"/>
    <w:qFormat/>
    <w:rsid w:val="00F961E5"/>
    <w:pPr>
      <w:keepNext/>
      <w:numPr>
        <w:numId w:val="5"/>
      </w:numPr>
      <w:outlineLvl w:val="1"/>
    </w:pPr>
    <w:rPr>
      <w:b/>
      <w:sz w:val="18"/>
    </w:rPr>
  </w:style>
  <w:style w:type="paragraph" w:styleId="Heading3">
    <w:name w:val="heading 3"/>
    <w:basedOn w:val="Normal"/>
    <w:next w:val="Normal"/>
    <w:link w:val="Heading3Char"/>
    <w:qFormat/>
    <w:rsid w:val="00F961E5"/>
    <w:pPr>
      <w:keepNext/>
      <w:outlineLvl w:val="2"/>
    </w:pPr>
    <w:rPr>
      <w:rFonts w:ascii="Cambria" w:hAnsi="Cambria"/>
      <w:b/>
      <w:bCs/>
      <w:sz w:val="26"/>
      <w:szCs w:val="26"/>
    </w:rPr>
  </w:style>
  <w:style w:type="paragraph" w:styleId="Heading4">
    <w:name w:val="heading 4"/>
    <w:basedOn w:val="Normal"/>
    <w:next w:val="Normal"/>
    <w:link w:val="Heading4Char"/>
    <w:qFormat/>
    <w:rsid w:val="00F961E5"/>
    <w:pPr>
      <w:keepNext/>
      <w:outlineLvl w:val="3"/>
    </w:pPr>
    <w:rPr>
      <w:rFonts w:ascii="Calibri" w:hAnsi="Calibri"/>
      <w:b/>
      <w:bCs/>
      <w:sz w:val="28"/>
      <w:szCs w:val="28"/>
    </w:rPr>
  </w:style>
  <w:style w:type="paragraph" w:styleId="Heading5">
    <w:name w:val="heading 5"/>
    <w:basedOn w:val="Normal"/>
    <w:next w:val="Normal"/>
    <w:link w:val="Heading5Char"/>
    <w:qFormat/>
    <w:rsid w:val="00F961E5"/>
    <w:pPr>
      <w:keepNext/>
      <w:outlineLvl w:val="4"/>
    </w:pPr>
    <w:rPr>
      <w:rFonts w:ascii="Calibri" w:hAnsi="Calibri"/>
      <w:b/>
      <w:bCs/>
      <w:i/>
      <w:iCs/>
      <w:sz w:val="26"/>
      <w:szCs w:val="26"/>
    </w:rPr>
  </w:style>
  <w:style w:type="paragraph" w:styleId="Heading6">
    <w:name w:val="heading 6"/>
    <w:basedOn w:val="Normal"/>
    <w:next w:val="Normal"/>
    <w:link w:val="Heading6Char"/>
    <w:qFormat/>
    <w:rsid w:val="00F961E5"/>
    <w:pPr>
      <w:keepNext/>
      <w:outlineLvl w:val="5"/>
    </w:pPr>
    <w:rPr>
      <w:rFonts w:ascii="Calibri" w:hAnsi="Calibri"/>
      <w:b/>
      <w:bCs/>
    </w:rPr>
  </w:style>
  <w:style w:type="paragraph" w:styleId="Heading7">
    <w:name w:val="heading 7"/>
    <w:basedOn w:val="Normal"/>
    <w:next w:val="Normal"/>
    <w:link w:val="Heading7Char"/>
    <w:qFormat/>
    <w:rsid w:val="00F961E5"/>
    <w:pPr>
      <w:keepNext/>
      <w:jc w:val="center"/>
      <w:outlineLvl w:val="6"/>
    </w:pPr>
    <w:rPr>
      <w:rFonts w:ascii="Calibri" w:hAnsi="Calibri"/>
      <w:sz w:val="24"/>
      <w:szCs w:val="24"/>
    </w:rPr>
  </w:style>
  <w:style w:type="paragraph" w:styleId="Heading8">
    <w:name w:val="heading 8"/>
    <w:basedOn w:val="Normal"/>
    <w:next w:val="Normal"/>
    <w:link w:val="Heading8Char"/>
    <w:qFormat/>
    <w:rsid w:val="00F961E5"/>
    <w:pPr>
      <w:keepNext/>
      <w:jc w:val="center"/>
      <w:outlineLvl w:val="7"/>
    </w:pPr>
    <w:rPr>
      <w:rFonts w:ascii="Calibri" w:hAnsi="Calibri"/>
      <w:i/>
      <w:iCs/>
      <w:sz w:val="24"/>
      <w:szCs w:val="24"/>
    </w:rPr>
  </w:style>
  <w:style w:type="paragraph" w:styleId="Heading9">
    <w:name w:val="heading 9"/>
    <w:basedOn w:val="Normal"/>
    <w:next w:val="Normal"/>
    <w:link w:val="Heading9Char"/>
    <w:qFormat/>
    <w:rsid w:val="00F961E5"/>
    <w:pPr>
      <w:keepNext/>
      <w:jc w:val="center"/>
      <w:outlineLvl w:val="8"/>
    </w:pPr>
    <w:rPr>
      <w:rFonts w:ascii="Cambria" w:hAnsi="Cambr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B601BB"/>
    <w:rPr>
      <w:rFonts w:ascii="Cambria" w:hAnsi="Cambria" w:cs="Times New Roman"/>
      <w:b/>
      <w:bCs/>
      <w:kern w:val="32"/>
      <w:sz w:val="32"/>
      <w:szCs w:val="32"/>
      <w:lang w:eastAsia="en-US"/>
    </w:rPr>
  </w:style>
  <w:style w:type="character" w:customStyle="1" w:styleId="Heading2Char">
    <w:name w:val="Heading 2 Char"/>
    <w:link w:val="Heading2"/>
    <w:locked/>
    <w:rsid w:val="00B601BB"/>
    <w:rPr>
      <w:b/>
      <w:sz w:val="18"/>
      <w:lang w:eastAsia="en-US"/>
    </w:rPr>
  </w:style>
  <w:style w:type="character" w:customStyle="1" w:styleId="Heading3Char">
    <w:name w:val="Heading 3 Char"/>
    <w:link w:val="Heading3"/>
    <w:semiHidden/>
    <w:locked/>
    <w:rsid w:val="00B601BB"/>
    <w:rPr>
      <w:rFonts w:ascii="Cambria" w:hAnsi="Cambria" w:cs="Times New Roman"/>
      <w:b/>
      <w:bCs/>
      <w:sz w:val="26"/>
      <w:szCs w:val="26"/>
      <w:lang w:eastAsia="en-US"/>
    </w:rPr>
  </w:style>
  <w:style w:type="character" w:customStyle="1" w:styleId="Heading4Char">
    <w:name w:val="Heading 4 Char"/>
    <w:link w:val="Heading4"/>
    <w:semiHidden/>
    <w:locked/>
    <w:rsid w:val="00B601BB"/>
    <w:rPr>
      <w:rFonts w:ascii="Calibri" w:hAnsi="Calibri" w:cs="Times New Roman"/>
      <w:b/>
      <w:bCs/>
      <w:sz w:val="28"/>
      <w:szCs w:val="28"/>
      <w:lang w:eastAsia="en-US"/>
    </w:rPr>
  </w:style>
  <w:style w:type="character" w:customStyle="1" w:styleId="Heading5Char">
    <w:name w:val="Heading 5 Char"/>
    <w:link w:val="Heading5"/>
    <w:semiHidden/>
    <w:locked/>
    <w:rsid w:val="00B601BB"/>
    <w:rPr>
      <w:rFonts w:ascii="Calibri" w:hAnsi="Calibri" w:cs="Times New Roman"/>
      <w:b/>
      <w:bCs/>
      <w:i/>
      <w:iCs/>
      <w:sz w:val="26"/>
      <w:szCs w:val="26"/>
      <w:lang w:eastAsia="en-US"/>
    </w:rPr>
  </w:style>
  <w:style w:type="character" w:customStyle="1" w:styleId="Heading6Char">
    <w:name w:val="Heading 6 Char"/>
    <w:link w:val="Heading6"/>
    <w:semiHidden/>
    <w:locked/>
    <w:rsid w:val="00B601BB"/>
    <w:rPr>
      <w:rFonts w:ascii="Calibri" w:hAnsi="Calibri" w:cs="Times New Roman"/>
      <w:b/>
      <w:bCs/>
      <w:lang w:eastAsia="en-US"/>
    </w:rPr>
  </w:style>
  <w:style w:type="character" w:customStyle="1" w:styleId="Heading7Char">
    <w:name w:val="Heading 7 Char"/>
    <w:link w:val="Heading7"/>
    <w:semiHidden/>
    <w:locked/>
    <w:rsid w:val="00B601BB"/>
    <w:rPr>
      <w:rFonts w:ascii="Calibri" w:hAnsi="Calibri" w:cs="Times New Roman"/>
      <w:sz w:val="24"/>
      <w:szCs w:val="24"/>
      <w:lang w:eastAsia="en-US"/>
    </w:rPr>
  </w:style>
  <w:style w:type="character" w:customStyle="1" w:styleId="Heading8Char">
    <w:name w:val="Heading 8 Char"/>
    <w:link w:val="Heading8"/>
    <w:semiHidden/>
    <w:locked/>
    <w:rsid w:val="00B601BB"/>
    <w:rPr>
      <w:rFonts w:ascii="Calibri" w:hAnsi="Calibri" w:cs="Times New Roman"/>
      <w:i/>
      <w:iCs/>
      <w:sz w:val="24"/>
      <w:szCs w:val="24"/>
      <w:lang w:eastAsia="en-US"/>
    </w:rPr>
  </w:style>
  <w:style w:type="character" w:customStyle="1" w:styleId="Heading9Char">
    <w:name w:val="Heading 9 Char"/>
    <w:link w:val="Heading9"/>
    <w:semiHidden/>
    <w:locked/>
    <w:rsid w:val="00B601BB"/>
    <w:rPr>
      <w:rFonts w:ascii="Cambria" w:hAnsi="Cambria" w:cs="Times New Roman"/>
      <w:lang w:eastAsia="en-US"/>
    </w:rPr>
  </w:style>
  <w:style w:type="paragraph" w:styleId="BalloonText">
    <w:name w:val="Balloon Text"/>
    <w:basedOn w:val="Normal"/>
    <w:link w:val="BalloonTextChar"/>
    <w:semiHidden/>
    <w:rsid w:val="00246F66"/>
    <w:rPr>
      <w:sz w:val="2"/>
    </w:rPr>
  </w:style>
  <w:style w:type="character" w:customStyle="1" w:styleId="BalloonTextChar">
    <w:name w:val="Balloon Text Char"/>
    <w:link w:val="BalloonText"/>
    <w:semiHidden/>
    <w:locked/>
    <w:rsid w:val="00B601BB"/>
    <w:rPr>
      <w:rFonts w:cs="Times New Roman"/>
      <w:sz w:val="2"/>
      <w:lang w:eastAsia="en-US"/>
    </w:rPr>
  </w:style>
  <w:style w:type="paragraph" w:styleId="Header">
    <w:name w:val="header"/>
    <w:basedOn w:val="Normal"/>
    <w:link w:val="HeaderChar"/>
    <w:rsid w:val="00F961E5"/>
    <w:pPr>
      <w:tabs>
        <w:tab w:val="center" w:pos="4153"/>
        <w:tab w:val="right" w:pos="8306"/>
      </w:tabs>
    </w:pPr>
  </w:style>
  <w:style w:type="character" w:customStyle="1" w:styleId="HeaderChar">
    <w:name w:val="Header Char"/>
    <w:link w:val="Header"/>
    <w:semiHidden/>
    <w:locked/>
    <w:rsid w:val="00B601BB"/>
    <w:rPr>
      <w:rFonts w:cs="Times New Roman"/>
      <w:sz w:val="20"/>
      <w:szCs w:val="20"/>
      <w:lang w:eastAsia="en-US"/>
    </w:rPr>
  </w:style>
  <w:style w:type="paragraph" w:styleId="Footer">
    <w:name w:val="footer"/>
    <w:basedOn w:val="Normal"/>
    <w:link w:val="FooterChar"/>
    <w:rsid w:val="00F961E5"/>
    <w:pPr>
      <w:tabs>
        <w:tab w:val="center" w:pos="4153"/>
        <w:tab w:val="right" w:pos="8306"/>
      </w:tabs>
    </w:pPr>
  </w:style>
  <w:style w:type="character" w:customStyle="1" w:styleId="FooterChar">
    <w:name w:val="Footer Char"/>
    <w:link w:val="Footer"/>
    <w:semiHidden/>
    <w:locked/>
    <w:rsid w:val="00B601BB"/>
    <w:rPr>
      <w:rFonts w:cs="Times New Roman"/>
      <w:sz w:val="20"/>
      <w:szCs w:val="20"/>
      <w:lang w:eastAsia="en-US"/>
    </w:rPr>
  </w:style>
  <w:style w:type="character" w:styleId="PageNumber">
    <w:name w:val="page number"/>
    <w:rsid w:val="00F961E5"/>
    <w:rPr>
      <w:rFonts w:cs="Times New Roman"/>
    </w:rPr>
  </w:style>
  <w:style w:type="paragraph" w:styleId="BodyText">
    <w:name w:val="Body Text"/>
    <w:basedOn w:val="Normal"/>
    <w:link w:val="BodyTextChar"/>
    <w:rsid w:val="00F961E5"/>
    <w:pPr>
      <w:ind w:left="426"/>
      <w:jc w:val="both"/>
    </w:pPr>
  </w:style>
  <w:style w:type="character" w:customStyle="1" w:styleId="BodyTextChar">
    <w:name w:val="Body Text Char"/>
    <w:link w:val="BodyText"/>
    <w:semiHidden/>
    <w:locked/>
    <w:rsid w:val="00B601BB"/>
    <w:rPr>
      <w:rFonts w:cs="Times New Roman"/>
      <w:sz w:val="20"/>
      <w:szCs w:val="20"/>
      <w:lang w:eastAsia="en-US"/>
    </w:rPr>
  </w:style>
  <w:style w:type="paragraph" w:customStyle="1" w:styleId="Uvod">
    <w:name w:val="Uvod"/>
    <w:basedOn w:val="Normal"/>
    <w:rsid w:val="00F961E5"/>
    <w:pPr>
      <w:ind w:left="284" w:hanging="284"/>
      <w:jc w:val="both"/>
    </w:pPr>
    <w:rPr>
      <w:sz w:val="22"/>
    </w:rPr>
  </w:style>
  <w:style w:type="paragraph" w:customStyle="1" w:styleId="Tabulka">
    <w:name w:val="Tabulka"/>
    <w:basedOn w:val="Normal"/>
    <w:rsid w:val="00F961E5"/>
    <w:rPr>
      <w:color w:val="000000"/>
      <w:sz w:val="18"/>
    </w:rPr>
  </w:style>
  <w:style w:type="paragraph" w:customStyle="1" w:styleId="Pismenka">
    <w:name w:val="Pismenka"/>
    <w:basedOn w:val="BodyText"/>
    <w:rsid w:val="00F961E5"/>
    <w:pPr>
      <w:tabs>
        <w:tab w:val="num" w:pos="426"/>
      </w:tabs>
      <w:ind w:hanging="426"/>
    </w:pPr>
    <w:rPr>
      <w:b/>
    </w:rPr>
  </w:style>
  <w:style w:type="paragraph" w:styleId="TOC1">
    <w:name w:val="toc 1"/>
    <w:basedOn w:val="Normal"/>
    <w:next w:val="Normal"/>
    <w:autoRedefine/>
    <w:semiHidden/>
    <w:rsid w:val="00F961E5"/>
    <w:pPr>
      <w:tabs>
        <w:tab w:val="left" w:pos="426"/>
        <w:tab w:val="right" w:pos="9203"/>
      </w:tabs>
      <w:spacing w:before="360"/>
    </w:pPr>
    <w:rPr>
      <w:b/>
      <w:bCs/>
      <w:caps/>
      <w:noProof/>
      <w:szCs w:val="18"/>
    </w:rPr>
  </w:style>
  <w:style w:type="paragraph" w:styleId="TOC2">
    <w:name w:val="toc 2"/>
    <w:basedOn w:val="Normal"/>
    <w:next w:val="Normal"/>
    <w:autoRedefine/>
    <w:semiHidden/>
    <w:rsid w:val="00F961E5"/>
    <w:pPr>
      <w:tabs>
        <w:tab w:val="left" w:pos="993"/>
        <w:tab w:val="right" w:pos="9203"/>
      </w:tabs>
      <w:ind w:firstLine="567"/>
    </w:pPr>
    <w:rPr>
      <w:b/>
      <w:bCs/>
      <w:noProof/>
      <w:szCs w:val="18"/>
    </w:rPr>
  </w:style>
  <w:style w:type="paragraph" w:styleId="TOC3">
    <w:name w:val="toc 3"/>
    <w:basedOn w:val="Normal"/>
    <w:next w:val="Normal"/>
    <w:autoRedefine/>
    <w:semiHidden/>
    <w:rsid w:val="00F961E5"/>
    <w:pPr>
      <w:ind w:left="200"/>
    </w:pPr>
    <w:rPr>
      <w:szCs w:val="24"/>
    </w:rPr>
  </w:style>
  <w:style w:type="paragraph" w:styleId="TOC4">
    <w:name w:val="toc 4"/>
    <w:basedOn w:val="Normal"/>
    <w:next w:val="Normal"/>
    <w:autoRedefine/>
    <w:semiHidden/>
    <w:rsid w:val="00F961E5"/>
    <w:pPr>
      <w:ind w:left="400"/>
    </w:pPr>
    <w:rPr>
      <w:szCs w:val="24"/>
    </w:rPr>
  </w:style>
  <w:style w:type="paragraph" w:styleId="TOC5">
    <w:name w:val="toc 5"/>
    <w:basedOn w:val="Normal"/>
    <w:next w:val="Normal"/>
    <w:autoRedefine/>
    <w:semiHidden/>
    <w:rsid w:val="00F961E5"/>
    <w:pPr>
      <w:ind w:left="600"/>
    </w:pPr>
    <w:rPr>
      <w:szCs w:val="24"/>
    </w:rPr>
  </w:style>
  <w:style w:type="paragraph" w:styleId="TOC6">
    <w:name w:val="toc 6"/>
    <w:basedOn w:val="Normal"/>
    <w:next w:val="Normal"/>
    <w:autoRedefine/>
    <w:semiHidden/>
    <w:rsid w:val="00F961E5"/>
    <w:pPr>
      <w:ind w:left="800"/>
    </w:pPr>
    <w:rPr>
      <w:szCs w:val="24"/>
    </w:rPr>
  </w:style>
  <w:style w:type="paragraph" w:styleId="TOC7">
    <w:name w:val="toc 7"/>
    <w:basedOn w:val="Normal"/>
    <w:next w:val="Normal"/>
    <w:autoRedefine/>
    <w:semiHidden/>
    <w:rsid w:val="00F961E5"/>
    <w:pPr>
      <w:ind w:left="1000"/>
    </w:pPr>
    <w:rPr>
      <w:szCs w:val="24"/>
    </w:rPr>
  </w:style>
  <w:style w:type="paragraph" w:styleId="TOC8">
    <w:name w:val="toc 8"/>
    <w:basedOn w:val="Normal"/>
    <w:next w:val="Normal"/>
    <w:autoRedefine/>
    <w:semiHidden/>
    <w:rsid w:val="00F961E5"/>
    <w:pPr>
      <w:ind w:left="1200"/>
    </w:pPr>
    <w:rPr>
      <w:szCs w:val="24"/>
    </w:rPr>
  </w:style>
  <w:style w:type="paragraph" w:styleId="TOC9">
    <w:name w:val="toc 9"/>
    <w:basedOn w:val="Normal"/>
    <w:next w:val="Normal"/>
    <w:autoRedefine/>
    <w:semiHidden/>
    <w:rsid w:val="00F961E5"/>
    <w:pPr>
      <w:ind w:left="1400"/>
    </w:pPr>
    <w:rPr>
      <w:szCs w:val="24"/>
    </w:rPr>
  </w:style>
  <w:style w:type="character" w:styleId="Hyperlink">
    <w:name w:val="Hyperlink"/>
    <w:rsid w:val="00F961E5"/>
    <w:rPr>
      <w:rFonts w:cs="Times New Roman"/>
      <w:color w:val="0000FF"/>
      <w:u w:val="single"/>
    </w:rPr>
  </w:style>
  <w:style w:type="character" w:styleId="FollowedHyperlink">
    <w:name w:val="FollowedHyperlink"/>
    <w:rsid w:val="00F961E5"/>
    <w:rPr>
      <w:rFonts w:cs="Times New Roman"/>
      <w:color w:val="800080"/>
      <w:u w:val="single"/>
    </w:rPr>
  </w:style>
  <w:style w:type="paragraph" w:styleId="BodyTextIndent">
    <w:name w:val="Body Text Indent"/>
    <w:basedOn w:val="Normal"/>
    <w:link w:val="BodyTextIndentChar"/>
    <w:rsid w:val="00D97BD1"/>
    <w:pPr>
      <w:spacing w:after="120"/>
      <w:ind w:left="283"/>
    </w:pPr>
  </w:style>
  <w:style w:type="character" w:customStyle="1" w:styleId="BodyTextIndentChar">
    <w:name w:val="Body Text Indent Char"/>
    <w:link w:val="BodyTextIndent"/>
    <w:semiHidden/>
    <w:locked/>
    <w:rsid w:val="00B601BB"/>
    <w:rPr>
      <w:rFonts w:cs="Times New Roman"/>
      <w:sz w:val="20"/>
      <w:szCs w:val="20"/>
      <w:lang w:eastAsia="en-US"/>
    </w:rPr>
  </w:style>
  <w:style w:type="paragraph" w:styleId="PlainText">
    <w:name w:val="Plain Text"/>
    <w:basedOn w:val="Normal"/>
    <w:link w:val="PlainTextChar"/>
    <w:rsid w:val="005206A2"/>
    <w:pPr>
      <w:spacing w:line="260" w:lineRule="atLeast"/>
    </w:pPr>
    <w:rPr>
      <w:rFonts w:ascii="Courier New" w:hAnsi="Courier New"/>
    </w:rPr>
  </w:style>
  <w:style w:type="character" w:customStyle="1" w:styleId="PlainTextChar">
    <w:name w:val="Plain Text Char"/>
    <w:link w:val="PlainText"/>
    <w:semiHidden/>
    <w:locked/>
    <w:rsid w:val="00B601BB"/>
    <w:rPr>
      <w:rFonts w:ascii="Courier New" w:hAnsi="Courier New" w:cs="Courier New"/>
      <w:sz w:val="20"/>
      <w:szCs w:val="20"/>
      <w:lang w:eastAsia="en-US"/>
    </w:rPr>
  </w:style>
  <w:style w:type="character" w:styleId="CommentReference">
    <w:name w:val="annotation reference"/>
    <w:semiHidden/>
    <w:rsid w:val="00785167"/>
    <w:rPr>
      <w:rFonts w:cs="Times New Roman"/>
      <w:sz w:val="16"/>
      <w:szCs w:val="16"/>
    </w:rPr>
  </w:style>
  <w:style w:type="paragraph" w:styleId="CommentText">
    <w:name w:val="annotation text"/>
    <w:basedOn w:val="Normal"/>
    <w:link w:val="CommentTextChar"/>
    <w:semiHidden/>
    <w:rsid w:val="00785167"/>
  </w:style>
  <w:style w:type="character" w:customStyle="1" w:styleId="CommentTextChar">
    <w:name w:val="Comment Text Char"/>
    <w:link w:val="CommentText"/>
    <w:semiHidden/>
    <w:locked/>
    <w:rsid w:val="00B601BB"/>
    <w:rPr>
      <w:rFonts w:cs="Times New Roman"/>
      <w:sz w:val="20"/>
      <w:szCs w:val="20"/>
      <w:lang w:eastAsia="en-US"/>
    </w:rPr>
  </w:style>
  <w:style w:type="paragraph" w:styleId="CommentSubject">
    <w:name w:val="annotation subject"/>
    <w:basedOn w:val="CommentText"/>
    <w:next w:val="CommentText"/>
    <w:link w:val="CommentSubjectChar"/>
    <w:semiHidden/>
    <w:rsid w:val="00785167"/>
    <w:rPr>
      <w:b/>
      <w:bCs/>
    </w:rPr>
  </w:style>
  <w:style w:type="character" w:customStyle="1" w:styleId="CommentSubjectChar">
    <w:name w:val="Comment Subject Char"/>
    <w:link w:val="CommentSubject"/>
    <w:semiHidden/>
    <w:locked/>
    <w:rsid w:val="00B601BB"/>
    <w:rPr>
      <w:rFonts w:cs="Times New Roman"/>
      <w:b/>
      <w:bCs/>
      <w:sz w:val="20"/>
      <w:szCs w:val="20"/>
      <w:lang w:eastAsia="en-US"/>
    </w:rPr>
  </w:style>
  <w:style w:type="paragraph" w:customStyle="1" w:styleId="ListParagraph1">
    <w:name w:val="List Paragraph1"/>
    <w:basedOn w:val="Normal"/>
    <w:qFormat/>
    <w:rsid w:val="0011292F"/>
    <w:pPr>
      <w:ind w:left="720"/>
      <w:contextualSpacing/>
    </w:pPr>
  </w:style>
  <w:style w:type="character" w:customStyle="1" w:styleId="ra">
    <w:name w:val="ra"/>
    <w:basedOn w:val="DefaultParagraphFont"/>
    <w:rsid w:val="005554EF"/>
  </w:style>
</w:styles>
</file>

<file path=word/webSettings.xml><?xml version="1.0" encoding="utf-8"?>
<w:webSettings xmlns:r="http://schemas.openxmlformats.org/officeDocument/2006/relationships" xmlns:w="http://schemas.openxmlformats.org/wordprocessingml/2006/main">
  <w:divs>
    <w:div w:id="2">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187404065">
      <w:bodyDiv w:val="1"/>
      <w:marLeft w:val="0"/>
      <w:marRight w:val="0"/>
      <w:marTop w:val="0"/>
      <w:marBottom w:val="0"/>
      <w:divBdr>
        <w:top w:val="none" w:sz="0" w:space="0" w:color="auto"/>
        <w:left w:val="none" w:sz="0" w:space="0" w:color="auto"/>
        <w:bottom w:val="none" w:sz="0" w:space="0" w:color="auto"/>
        <w:right w:val="none" w:sz="0" w:space="0" w:color="auto"/>
      </w:divBdr>
    </w:div>
    <w:div w:id="1548102763">
      <w:bodyDiv w:val="1"/>
      <w:marLeft w:val="0"/>
      <w:marRight w:val="0"/>
      <w:marTop w:val="0"/>
      <w:marBottom w:val="0"/>
      <w:divBdr>
        <w:top w:val="none" w:sz="0" w:space="0" w:color="auto"/>
        <w:left w:val="none" w:sz="0" w:space="0" w:color="auto"/>
        <w:bottom w:val="none" w:sz="0" w:space="0" w:color="auto"/>
        <w:right w:val="none" w:sz="0" w:space="0" w:color="auto"/>
      </w:divBdr>
    </w:div>
    <w:div w:id="1959212463">
      <w:bodyDiv w:val="1"/>
      <w:marLeft w:val="0"/>
      <w:marRight w:val="0"/>
      <w:marTop w:val="0"/>
      <w:marBottom w:val="0"/>
      <w:divBdr>
        <w:top w:val="none" w:sz="0" w:space="0" w:color="auto"/>
        <w:left w:val="none" w:sz="0" w:space="0" w:color="auto"/>
        <w:bottom w:val="none" w:sz="0" w:space="0" w:color="auto"/>
        <w:right w:val="none" w:sz="0" w:space="0" w:color="auto"/>
      </w:divBdr>
    </w:div>
    <w:div w:id="214735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K%C3%BAtikov%C3%A1&amp;MENO=Helena&amp;SID=0&amp;T=f0&amp;R=1" TargetMode="External"/><Relationship Id="rId13" Type="http://schemas.openxmlformats.org/officeDocument/2006/relationships/image" Target="media/image3.emf"/><Relationship Id="rId18" Type="http://schemas.openxmlformats.org/officeDocument/2006/relationships/oleObject" Target="embeddings/Microsoft_Office_Excel_97-2003_Worksheet5.xls"/><Relationship Id="rId26" Type="http://schemas.openxmlformats.org/officeDocument/2006/relationships/oleObject" Target="embeddings/Microsoft_Office_Excel_97-2003_Worksheet9.xls"/><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Microsoft_Office_Excel_97-2003_Worksheet2.xls"/><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oleObject" Target="embeddings/Microsoft_Office_Excel_97-2003_Worksheet4.xls"/><Relationship Id="rId20" Type="http://schemas.openxmlformats.org/officeDocument/2006/relationships/oleObject" Target="embeddings/Microsoft_Office_Excel_97-2003_Worksheet6.xls"/><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Microsoft_Office_Excel_97-2003_Worksheet8.xls"/><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footer" Target="footer1.xml"/><Relationship Id="rId10" Type="http://schemas.openxmlformats.org/officeDocument/2006/relationships/oleObject" Target="embeddings/Microsoft_Office_Excel_97-2003_Worksheet1.xls"/><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oleObject" Target="embeddings/Microsoft_Office_Excel_97-2003_Worksheet3.xls"/><Relationship Id="rId22" Type="http://schemas.openxmlformats.org/officeDocument/2006/relationships/oleObject" Target="embeddings/Microsoft_Office_Excel_97-2003_Worksheet7.xls"/><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198289-BEF1-479D-BBEC-052B98E45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995</Words>
  <Characters>6643</Characters>
  <Application>Microsoft Office Word</Application>
  <DocSecurity>0</DocSecurity>
  <Lines>55</Lines>
  <Paragraphs>15</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7623</CharactersWithSpaces>
  <SharedDoc>false</SharedDoc>
  <HLinks>
    <vt:vector size="6" baseType="variant">
      <vt:variant>
        <vt:i4>2424904</vt:i4>
      </vt:variant>
      <vt:variant>
        <vt:i4>0</vt:i4>
      </vt:variant>
      <vt:variant>
        <vt:i4>0</vt:i4>
      </vt:variant>
      <vt:variant>
        <vt:i4>5</vt:i4>
      </vt:variant>
      <vt:variant>
        <vt:lpwstr>http://www.orsr.sk/hladaj_osoba.asp?PR=K%C3%BAtikov%C3%A1&amp;MENO=Helena&amp;SID=0&amp;T=f0&amp;R=1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slavka.gasparova@siemens.com</cp:lastModifiedBy>
  <cp:revision>18</cp:revision>
  <cp:lastPrinted>2014-03-26T21:07:00Z</cp:lastPrinted>
  <dcterms:created xsi:type="dcterms:W3CDTF">2018-03-19T07:14:00Z</dcterms:created>
  <dcterms:modified xsi:type="dcterms:W3CDTF">2018-03-20T07:06:00Z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2081098836</vt:i4>
  </property>
  <property fmtid="{D5CDD505-2E9C-101B-9397-08002B2CF9AE}" pid="3" name="_NewReviewCycle">
    <vt:lpwstr/>
  </property>
  <property fmtid="{D5CDD505-2E9C-101B-9397-08002B2CF9AE}" pid="4" name="_EmailSubject">
    <vt:lpwstr>PREDBEZNE Poznamky_2015_SK AKTUARKE VYPOCTY SRO.doc</vt:lpwstr>
  </property>
  <property fmtid="{D5CDD505-2E9C-101B-9397-08002B2CF9AE}" pid="5" name="_AuthorEmail">
    <vt:lpwstr>Slavka.Gasparova@siemens.com</vt:lpwstr>
  </property>
  <property fmtid="{D5CDD505-2E9C-101B-9397-08002B2CF9AE}" pid="6" name="_AuthorEmailDisplayName">
    <vt:lpwstr>Gasparova, Slavka</vt:lpwstr>
  </property>
  <property fmtid="{D5CDD505-2E9C-101B-9397-08002B2CF9AE}" pid="7" name="_PreviousAdHocReviewCycleID">
    <vt:i4>1843777134</vt:i4>
  </property>
  <property fmtid="{D5CDD505-2E9C-101B-9397-08002B2CF9AE}" pid="8" name="_ReviewingToolsShownOnce">
    <vt:lpwstr/>
  </property>
</Properties>
</file>