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201</w:t>
      </w:r>
      <w:r w:rsidR="00A17B65">
        <w:rPr>
          <w:b/>
          <w:sz w:val="36"/>
        </w:rPr>
        <w:t>7</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91FCD">
              <w:rPr>
                <w:rFonts w:cs="Tahoma"/>
                <w:b/>
                <w:bCs/>
                <w:sz w:val="24"/>
                <w:szCs w:val="24"/>
              </w:rPr>
            </w:r>
            <w:r w:rsidR="00091FCD">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0F3821" w:rsidP="005838B8">
            <w:pPr>
              <w:rPr>
                <w:sz w:val="24"/>
                <w:szCs w:val="24"/>
              </w:rPr>
            </w:pPr>
            <w:r>
              <w:rPr>
                <w:sz w:val="24"/>
                <w:szCs w:val="24"/>
              </w:rPr>
              <w:t>Mgr. Anna Kollárová</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 xml:space="preserve">Lea </w:t>
            </w:r>
            <w:proofErr w:type="spellStart"/>
            <w:r w:rsidR="00BC7819">
              <w:rPr>
                <w:sz w:val="24"/>
                <w:szCs w:val="24"/>
              </w:rPr>
              <w:t>Pogáčová</w:t>
            </w:r>
            <w:proofErr w:type="spellEnd"/>
          </w:p>
          <w:p w:rsidR="000F3821" w:rsidRDefault="000F3821" w:rsidP="005838B8">
            <w:pPr>
              <w:rPr>
                <w:sz w:val="24"/>
                <w:szCs w:val="24"/>
              </w:rPr>
            </w:pPr>
            <w:r>
              <w:rPr>
                <w:sz w:val="24"/>
                <w:szCs w:val="24"/>
              </w:rPr>
              <w:t>zástupkyňa riaditeľky školy pre ZŠ</w:t>
            </w:r>
          </w:p>
          <w:p w:rsidR="000F3821" w:rsidRPr="00A17B65" w:rsidRDefault="00A0518A" w:rsidP="005838B8">
            <w:r>
              <w:rPr>
                <w:sz w:val="24"/>
                <w:szCs w:val="24"/>
              </w:rPr>
              <w:t xml:space="preserve">Mgr. </w:t>
            </w:r>
            <w:r w:rsidR="00A17B65">
              <w:rPr>
                <w:sz w:val="24"/>
                <w:szCs w:val="24"/>
              </w:rPr>
              <w:t xml:space="preserve">Jaroslava </w:t>
            </w:r>
            <w:proofErr w:type="spellStart"/>
            <w:r w:rsidR="00A17B65">
              <w:rPr>
                <w:sz w:val="24"/>
                <w:szCs w:val="24"/>
              </w:rPr>
              <w:t>Uderianová</w:t>
            </w:r>
            <w:proofErr w:type="spellEnd"/>
            <w:r w:rsidR="00A17B65">
              <w:rPr>
                <w:sz w:val="24"/>
                <w:szCs w:val="24"/>
              </w:rPr>
              <w:t xml:space="preserve"> </w:t>
            </w:r>
            <w:r w:rsidR="00A17B65">
              <w:t>(od 9.1.2017)</w:t>
            </w:r>
          </w:p>
          <w:p w:rsidR="000F3821" w:rsidRPr="00B452D4" w:rsidRDefault="000F3821" w:rsidP="005838B8">
            <w:pPr>
              <w:rPr>
                <w:sz w:val="24"/>
                <w:szCs w:val="24"/>
              </w:rPr>
            </w:pPr>
            <w:r>
              <w:rPr>
                <w:sz w:val="24"/>
                <w:szCs w:val="24"/>
              </w:rPr>
              <w:t>zástupkyňa riaditeľky školy pre MŠ</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E73ABC" w:rsidP="005838B8">
            <w:pPr>
              <w:rPr>
                <w:sz w:val="24"/>
                <w:szCs w:val="24"/>
              </w:rPr>
            </w:pPr>
            <w:r>
              <w:rPr>
                <w:sz w:val="24"/>
                <w:szCs w:val="24"/>
              </w:rPr>
              <w:t>38</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E73ABC" w:rsidP="005838B8">
            <w:pPr>
              <w:rPr>
                <w:sz w:val="24"/>
                <w:szCs w:val="24"/>
              </w:rPr>
            </w:pPr>
            <w:r>
              <w:rPr>
                <w:sz w:val="24"/>
                <w:szCs w:val="24"/>
              </w:rPr>
              <w:t>38</w:t>
            </w:r>
          </w:p>
          <w:p w:rsidR="000F3821" w:rsidRDefault="000F3821" w:rsidP="005838B8">
            <w:pPr>
              <w:rPr>
                <w:sz w:val="24"/>
                <w:szCs w:val="24"/>
              </w:rPr>
            </w:pPr>
          </w:p>
          <w:p w:rsidR="000F3821" w:rsidRPr="00B452D4" w:rsidRDefault="000F3821" w:rsidP="005838B8">
            <w:pPr>
              <w:rPr>
                <w:sz w:val="24"/>
                <w:szCs w:val="24"/>
              </w:rPr>
            </w:pPr>
            <w:r>
              <w:rPr>
                <w:sz w:val="24"/>
                <w:szCs w:val="24"/>
              </w:rPr>
              <w:t>3</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nákladov. </w:t>
      </w:r>
      <w:r w:rsidRPr="00BE6402">
        <w:rPr>
          <w:sz w:val="24"/>
          <w:szCs w:val="24"/>
        </w:rPr>
        <w:t>Vedie sa  v operatívnej evidencii (OTE).</w:t>
      </w:r>
    </w:p>
    <w:p w:rsidR="004D0158" w:rsidRPr="00BE6402" w:rsidRDefault="004D0158" w:rsidP="004D0158">
      <w:pPr>
        <w:jc w:val="both"/>
        <w:rPr>
          <w:sz w:val="24"/>
          <w:szCs w:val="24"/>
        </w:rPr>
      </w:pP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lastRenderedPageBreak/>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BE6402">
        <w:rPr>
          <w:sz w:val="24"/>
          <w:szCs w:val="24"/>
        </w:rPr>
        <w:lastRenderedPageBreak/>
        <w:t xml:space="preserve">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w:t>
      </w:r>
      <w:r w:rsidR="00D66ECA">
        <w:rPr>
          <w:sz w:val="24"/>
          <w:szCs w:val="24"/>
        </w:rPr>
        <w:t>4</w:t>
      </w:r>
      <w:r w:rsidR="004D0158" w:rsidRPr="00BE6402">
        <w:rPr>
          <w:sz w:val="24"/>
          <w:szCs w:val="24"/>
        </w:rPr>
        <w:t>.</w:t>
      </w:r>
      <w:r w:rsidR="00657EBD">
        <w:rPr>
          <w:sz w:val="24"/>
          <w:szCs w:val="24"/>
        </w:rPr>
        <w:t>1</w:t>
      </w:r>
      <w:r w:rsidR="00D66ECA">
        <w:rPr>
          <w:sz w:val="24"/>
          <w:szCs w:val="24"/>
        </w:rPr>
        <w:t>2</w:t>
      </w:r>
      <w:r w:rsidR="004D0158" w:rsidRPr="00BE6402">
        <w:rPr>
          <w:sz w:val="24"/>
          <w:szCs w:val="24"/>
        </w:rPr>
        <w:t>.201</w:t>
      </w:r>
      <w:r w:rsidR="00570983">
        <w:rPr>
          <w:sz w:val="24"/>
          <w:szCs w:val="24"/>
        </w:rPr>
        <w:t>6</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D66ECA">
        <w:rPr>
          <w:sz w:val="24"/>
          <w:szCs w:val="24"/>
        </w:rPr>
        <w:t>143</w:t>
      </w:r>
      <w:r w:rsidR="00B86C28">
        <w:rPr>
          <w:sz w:val="24"/>
          <w:szCs w:val="24"/>
        </w:rPr>
        <w:t>/201</w:t>
      </w:r>
      <w:r w:rsidR="00661D13">
        <w:rPr>
          <w:sz w:val="24"/>
          <w:szCs w:val="24"/>
        </w:rPr>
        <w:t>6</w:t>
      </w:r>
      <w:r w:rsidR="00B86C28">
        <w:rPr>
          <w:sz w:val="24"/>
          <w:szCs w:val="24"/>
        </w:rPr>
        <w:t xml:space="preserve"> schválený rozpočet na prenesené kompetencie /ZŠ/</w:t>
      </w:r>
      <w:r w:rsidR="0062720D">
        <w:rPr>
          <w:sz w:val="24"/>
          <w:szCs w:val="24"/>
        </w:rPr>
        <w:t xml:space="preserve"> na r. 2017</w:t>
      </w:r>
      <w:r w:rsidR="00451F00">
        <w:rPr>
          <w:sz w:val="24"/>
          <w:szCs w:val="24"/>
        </w:rPr>
        <w:t xml:space="preserve">. Uznesením č. </w:t>
      </w:r>
      <w:r w:rsidR="00F63B8A">
        <w:rPr>
          <w:sz w:val="24"/>
          <w:szCs w:val="24"/>
        </w:rPr>
        <w:t>137</w:t>
      </w:r>
      <w:r w:rsidR="00451F00">
        <w:rPr>
          <w:sz w:val="24"/>
          <w:szCs w:val="24"/>
        </w:rPr>
        <w:t xml:space="preserve">/2016 bolo schválené VZN č. </w:t>
      </w:r>
      <w:r w:rsidR="00F63B8A">
        <w:rPr>
          <w:sz w:val="24"/>
          <w:szCs w:val="24"/>
        </w:rPr>
        <w:t>7</w:t>
      </w:r>
      <w:r w:rsidR="00451F00">
        <w:rPr>
          <w:sz w:val="24"/>
          <w:szCs w:val="24"/>
        </w:rPr>
        <w:t>/2016 na financovanie</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201</w:t>
      </w:r>
      <w:r w:rsidR="0062720D">
        <w:rPr>
          <w:sz w:val="24"/>
          <w:szCs w:val="24"/>
        </w:rPr>
        <w:t>7</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2A5A7C">
        <w:rPr>
          <w:sz w:val="24"/>
          <w:szCs w:val="24"/>
        </w:rPr>
        <w:t>17</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01.02.201</w:t>
      </w:r>
      <w:r w:rsidR="005A77CA">
        <w:rPr>
          <w:sz w:val="24"/>
          <w:szCs w:val="24"/>
        </w:rPr>
        <w:t>7</w:t>
      </w:r>
      <w:r>
        <w:rPr>
          <w:sz w:val="24"/>
          <w:szCs w:val="24"/>
        </w:rPr>
        <w:t xml:space="preserve"> na prenesený výkon </w:t>
      </w:r>
      <w:r w:rsidR="00DE6B56" w:rsidRPr="00AB316E">
        <w:rPr>
          <w:b/>
          <w:sz w:val="24"/>
          <w:szCs w:val="24"/>
        </w:rPr>
        <w:t>3</w:t>
      </w:r>
      <w:r w:rsidR="005A77CA">
        <w:rPr>
          <w:b/>
          <w:sz w:val="24"/>
          <w:szCs w:val="24"/>
        </w:rPr>
        <w:t>87560</w:t>
      </w:r>
      <w:r w:rsidR="00DE6B56" w:rsidRPr="00AB316E">
        <w:rPr>
          <w:b/>
          <w:sz w:val="24"/>
          <w:szCs w:val="24"/>
        </w:rPr>
        <w:t xml:space="preserve"> €</w:t>
      </w:r>
      <w:r w:rsidR="00FE2154">
        <w:rPr>
          <w:sz w:val="24"/>
          <w:szCs w:val="24"/>
        </w:rPr>
        <w:t>.</w:t>
      </w:r>
      <w:r>
        <w:rPr>
          <w:sz w:val="24"/>
          <w:szCs w:val="24"/>
        </w:rPr>
        <w:t xml:space="preserve"> Rozpis normatívnych finančných prostriedkov nám bol dňa 04.10.201</w:t>
      </w:r>
      <w:r w:rsidR="008E662F">
        <w:rPr>
          <w:sz w:val="24"/>
          <w:szCs w:val="24"/>
        </w:rPr>
        <w:t>7</w:t>
      </w:r>
      <w:r>
        <w:rPr>
          <w:sz w:val="24"/>
          <w:szCs w:val="24"/>
        </w:rPr>
        <w:t xml:space="preserve"> upravený o sumu </w:t>
      </w:r>
      <w:r w:rsidRPr="00AB316E">
        <w:rPr>
          <w:b/>
          <w:sz w:val="24"/>
          <w:szCs w:val="24"/>
        </w:rPr>
        <w:t>5 </w:t>
      </w:r>
      <w:r w:rsidR="008E662F">
        <w:rPr>
          <w:b/>
          <w:sz w:val="24"/>
          <w:szCs w:val="24"/>
        </w:rPr>
        <w:t>506</w:t>
      </w:r>
      <w:r w:rsidRPr="00AB316E">
        <w:rPr>
          <w:b/>
          <w:sz w:val="24"/>
          <w:szCs w:val="24"/>
        </w:rPr>
        <w:t xml:space="preserve"> €</w:t>
      </w:r>
      <w:r>
        <w:rPr>
          <w:sz w:val="24"/>
          <w:szCs w:val="24"/>
        </w:rPr>
        <w:t xml:space="preserve"> (6 % navýšenie osobných nákladov pedagogickým a odborným zamestnancom)</w:t>
      </w:r>
      <w:r w:rsidR="00B45F9C">
        <w:rPr>
          <w:sz w:val="24"/>
          <w:szCs w:val="24"/>
        </w:rPr>
        <w:t>, po úprave predstavoval rozpis normatívnych prostriedkov na r. 201</w:t>
      </w:r>
      <w:r w:rsidR="008E662F">
        <w:rPr>
          <w:sz w:val="24"/>
          <w:szCs w:val="24"/>
        </w:rPr>
        <w:t>7</w:t>
      </w:r>
      <w:r w:rsidR="00B45F9C">
        <w:rPr>
          <w:sz w:val="24"/>
          <w:szCs w:val="24"/>
        </w:rPr>
        <w:t xml:space="preserve"> </w:t>
      </w:r>
      <w:r w:rsidR="00B45F9C" w:rsidRPr="00B45F9C">
        <w:rPr>
          <w:b/>
          <w:sz w:val="24"/>
          <w:szCs w:val="24"/>
        </w:rPr>
        <w:t>3</w:t>
      </w:r>
      <w:r w:rsidR="008E662F">
        <w:rPr>
          <w:b/>
          <w:sz w:val="24"/>
          <w:szCs w:val="24"/>
        </w:rPr>
        <w:t>93</w:t>
      </w:r>
      <w:r w:rsidR="00B45F9C" w:rsidRPr="00B45F9C">
        <w:rPr>
          <w:b/>
          <w:sz w:val="24"/>
          <w:szCs w:val="24"/>
        </w:rPr>
        <w:t> 0</w:t>
      </w:r>
      <w:r w:rsidR="008E662F">
        <w:rPr>
          <w:b/>
          <w:sz w:val="24"/>
          <w:szCs w:val="24"/>
        </w:rPr>
        <w:t>66</w:t>
      </w:r>
      <w:r w:rsidR="00B45F9C" w:rsidRPr="00B45F9C">
        <w:rPr>
          <w:b/>
          <w:sz w:val="24"/>
          <w:szCs w:val="24"/>
        </w:rPr>
        <w:t xml:space="preserve"> €</w:t>
      </w:r>
      <w:r>
        <w:rPr>
          <w:sz w:val="24"/>
          <w:szCs w:val="24"/>
        </w:rPr>
        <w:t xml:space="preserve">. </w:t>
      </w:r>
      <w:r w:rsidR="00DE6B56">
        <w:rPr>
          <w:sz w:val="24"/>
          <w:szCs w:val="24"/>
        </w:rPr>
        <w:t>V priebehu roka bol n</w:t>
      </w:r>
      <w:r w:rsidR="005C4318">
        <w:rPr>
          <w:sz w:val="24"/>
          <w:szCs w:val="24"/>
        </w:rPr>
        <w:t>a základe rozpisu normatívnych finančných prostriedkov z </w:t>
      </w:r>
      <w:r>
        <w:rPr>
          <w:sz w:val="24"/>
          <w:szCs w:val="24"/>
        </w:rPr>
        <w:t xml:space="preserve"> </w:t>
      </w:r>
      <w:r w:rsidR="005C4318">
        <w:rPr>
          <w:sz w:val="24"/>
          <w:szCs w:val="24"/>
        </w:rPr>
        <w:t xml:space="preserve">OÚ Banská Bystrica zo dňa </w:t>
      </w:r>
      <w:r>
        <w:rPr>
          <w:sz w:val="24"/>
          <w:szCs w:val="24"/>
        </w:rPr>
        <w:t>3</w:t>
      </w:r>
      <w:r w:rsidR="008E662F">
        <w:rPr>
          <w:sz w:val="24"/>
          <w:szCs w:val="24"/>
        </w:rPr>
        <w:t>0</w:t>
      </w:r>
      <w:r w:rsidR="003E74C7">
        <w:rPr>
          <w:sz w:val="24"/>
          <w:szCs w:val="24"/>
        </w:rPr>
        <w:t>.1</w:t>
      </w:r>
      <w:r w:rsidR="008E662F">
        <w:rPr>
          <w:sz w:val="24"/>
          <w:szCs w:val="24"/>
        </w:rPr>
        <w:t>0</w:t>
      </w:r>
      <w:r w:rsidR="003E74C7">
        <w:rPr>
          <w:sz w:val="24"/>
          <w:szCs w:val="24"/>
        </w:rPr>
        <w:t>.201</w:t>
      </w:r>
      <w:r w:rsidR="008E662F">
        <w:rPr>
          <w:sz w:val="24"/>
          <w:szCs w:val="24"/>
        </w:rPr>
        <w:t>7</w:t>
      </w:r>
      <w:r w:rsidR="00DE6B56">
        <w:rPr>
          <w:sz w:val="24"/>
          <w:szCs w:val="24"/>
        </w:rPr>
        <w:t xml:space="preserve"> upravený rozpočet bežných výdavkov na rok 201</w:t>
      </w:r>
      <w:r w:rsidR="008E662F">
        <w:rPr>
          <w:sz w:val="24"/>
          <w:szCs w:val="24"/>
        </w:rPr>
        <w:t>7</w:t>
      </w:r>
      <w:r w:rsidR="00DE6B56">
        <w:rPr>
          <w:sz w:val="24"/>
          <w:szCs w:val="24"/>
        </w:rPr>
        <w:t xml:space="preserve"> o </w:t>
      </w:r>
      <w:r w:rsidR="00694A3D">
        <w:rPr>
          <w:sz w:val="24"/>
          <w:szCs w:val="24"/>
        </w:rPr>
        <w:t xml:space="preserve"> </w:t>
      </w:r>
      <w:r w:rsidR="00DE6B56">
        <w:rPr>
          <w:sz w:val="24"/>
          <w:szCs w:val="24"/>
        </w:rPr>
        <w:t xml:space="preserve">sumu </w:t>
      </w:r>
      <w:r w:rsidR="008E662F" w:rsidRPr="008E662F">
        <w:rPr>
          <w:b/>
          <w:sz w:val="24"/>
          <w:szCs w:val="24"/>
        </w:rPr>
        <w:t>1 556</w:t>
      </w:r>
      <w:r w:rsidR="00DE6B56" w:rsidRPr="008E662F">
        <w:rPr>
          <w:b/>
          <w:sz w:val="24"/>
          <w:szCs w:val="24"/>
        </w:rPr>
        <w:t xml:space="preserve"> €</w:t>
      </w:r>
      <w:r w:rsidR="00DE6B56">
        <w:rPr>
          <w:sz w:val="24"/>
          <w:szCs w:val="24"/>
        </w:rPr>
        <w:t xml:space="preserve"> (rozpis po úprave predstavoval výšku finančných prostriedkov </w:t>
      </w:r>
      <w:r w:rsidR="00DE6B56" w:rsidRPr="00B45F9C">
        <w:rPr>
          <w:b/>
          <w:sz w:val="24"/>
          <w:szCs w:val="24"/>
        </w:rPr>
        <w:t>3</w:t>
      </w:r>
      <w:r w:rsidR="008E662F">
        <w:rPr>
          <w:b/>
          <w:sz w:val="24"/>
          <w:szCs w:val="24"/>
        </w:rPr>
        <w:t>94</w:t>
      </w:r>
      <w:r w:rsidR="00B45F9C" w:rsidRPr="00B45F9C">
        <w:rPr>
          <w:b/>
          <w:sz w:val="24"/>
          <w:szCs w:val="24"/>
        </w:rPr>
        <w:t xml:space="preserve"> </w:t>
      </w:r>
      <w:r w:rsidR="008E662F">
        <w:rPr>
          <w:b/>
          <w:sz w:val="24"/>
          <w:szCs w:val="24"/>
        </w:rPr>
        <w:t>622</w:t>
      </w:r>
      <w:r w:rsidR="00DE6B56" w:rsidRPr="00B45F9C">
        <w:rPr>
          <w:b/>
          <w:sz w:val="24"/>
          <w:szCs w:val="24"/>
        </w:rPr>
        <w:t xml:space="preserve"> €</w:t>
      </w:r>
      <w:r w:rsidR="00B45F9C">
        <w:rPr>
          <w:sz w:val="24"/>
          <w:szCs w:val="24"/>
        </w:rPr>
        <w:t xml:space="preserve">). </w:t>
      </w:r>
      <w:r w:rsidR="003E74C7">
        <w:rPr>
          <w:sz w:val="24"/>
          <w:szCs w:val="24"/>
        </w:rPr>
        <w:t xml:space="preserve">Posledná úprava bežných výdavkov na prenesený výkon /ZŠ/ po rozpise zo dňa </w:t>
      </w:r>
      <w:r w:rsidR="00D0108F">
        <w:rPr>
          <w:sz w:val="24"/>
          <w:szCs w:val="24"/>
        </w:rPr>
        <w:t>1</w:t>
      </w:r>
      <w:r w:rsidR="008E662F">
        <w:rPr>
          <w:sz w:val="24"/>
          <w:szCs w:val="24"/>
        </w:rPr>
        <w:t>1</w:t>
      </w:r>
      <w:r w:rsidR="003E74C7">
        <w:rPr>
          <w:sz w:val="24"/>
          <w:szCs w:val="24"/>
        </w:rPr>
        <w:t>.12.201</w:t>
      </w:r>
      <w:r w:rsidR="008E662F">
        <w:rPr>
          <w:sz w:val="24"/>
          <w:szCs w:val="24"/>
        </w:rPr>
        <w:t>7</w:t>
      </w:r>
      <w:r w:rsidR="003E74C7">
        <w:rPr>
          <w:sz w:val="24"/>
          <w:szCs w:val="24"/>
        </w:rPr>
        <w:t xml:space="preserve"> je o sumu </w:t>
      </w:r>
      <w:r w:rsidR="00D0108F" w:rsidRPr="00B45F9C">
        <w:rPr>
          <w:b/>
          <w:sz w:val="24"/>
          <w:szCs w:val="24"/>
        </w:rPr>
        <w:t>1</w:t>
      </w:r>
      <w:r w:rsidR="008E662F">
        <w:rPr>
          <w:b/>
          <w:sz w:val="24"/>
          <w:szCs w:val="24"/>
        </w:rPr>
        <w:t>5</w:t>
      </w:r>
      <w:r w:rsidR="00D0108F" w:rsidRPr="00B45F9C">
        <w:rPr>
          <w:b/>
          <w:sz w:val="24"/>
          <w:szCs w:val="24"/>
        </w:rPr>
        <w:t xml:space="preserve"> </w:t>
      </w:r>
      <w:r w:rsidR="008E662F">
        <w:rPr>
          <w:b/>
          <w:sz w:val="24"/>
          <w:szCs w:val="24"/>
        </w:rPr>
        <w:t>000</w:t>
      </w:r>
      <w:r w:rsidR="003E74C7" w:rsidRPr="00B45F9C">
        <w:rPr>
          <w:b/>
          <w:sz w:val="24"/>
          <w:szCs w:val="24"/>
        </w:rPr>
        <w:t xml:space="preserve"> €</w:t>
      </w:r>
      <w:r w:rsidR="00B45F9C">
        <w:rPr>
          <w:sz w:val="24"/>
          <w:szCs w:val="24"/>
        </w:rPr>
        <w:t xml:space="preserve"> (dohodovacie konanie)</w:t>
      </w:r>
      <w:r w:rsidR="003E74C7">
        <w:rPr>
          <w:sz w:val="24"/>
          <w:szCs w:val="24"/>
        </w:rPr>
        <w:t>.</w:t>
      </w:r>
      <w:r w:rsidR="001D45E0">
        <w:rPr>
          <w:sz w:val="24"/>
          <w:szCs w:val="24"/>
        </w:rPr>
        <w:t xml:space="preserve"> Rozpis normatívnych finančných prostriedkov na rok 201</w:t>
      </w:r>
      <w:r w:rsidR="0062720D">
        <w:rPr>
          <w:sz w:val="24"/>
          <w:szCs w:val="24"/>
        </w:rPr>
        <w:t>7</w:t>
      </w:r>
      <w:r w:rsidR="001D45E0">
        <w:rPr>
          <w:sz w:val="24"/>
          <w:szCs w:val="24"/>
        </w:rPr>
        <w:t xml:space="preserve"> po úprave predstavuje výšku celkom </w:t>
      </w:r>
      <w:r w:rsidR="0062720D" w:rsidRPr="0062720D">
        <w:rPr>
          <w:b/>
          <w:sz w:val="24"/>
          <w:szCs w:val="24"/>
        </w:rPr>
        <w:t>409 622</w:t>
      </w:r>
      <w:r w:rsidR="00943A5C" w:rsidRPr="0062720D">
        <w:rPr>
          <w:b/>
          <w:sz w:val="24"/>
          <w:szCs w:val="24"/>
        </w:rPr>
        <w:t xml:space="preserve"> €</w:t>
      </w:r>
      <w:r w:rsidR="00943A5C">
        <w:rPr>
          <w:sz w:val="24"/>
          <w:szCs w:val="24"/>
        </w:rPr>
        <w:t>.</w:t>
      </w:r>
      <w:r w:rsidR="003E74C7">
        <w:rPr>
          <w:sz w:val="24"/>
          <w:szCs w:val="24"/>
        </w:rPr>
        <w:t xml:space="preserve">     </w:t>
      </w:r>
      <w:bookmarkStart w:id="0" w:name="_GoBack"/>
      <w:bookmarkEnd w:id="0"/>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 xml:space="preserve">na prenesené a originálne kompetencie o vlastné príjmy </w:t>
      </w:r>
      <w:r w:rsidRPr="00BE6402">
        <w:rPr>
          <w:sz w:val="24"/>
          <w:szCs w:val="24"/>
        </w:rPr>
        <w:t xml:space="preserve">v celkovej sume </w:t>
      </w:r>
      <w:r w:rsidR="00FF573C">
        <w:rPr>
          <w:sz w:val="24"/>
          <w:szCs w:val="24"/>
        </w:rPr>
        <w:t>1</w:t>
      </w:r>
      <w:r w:rsidR="005A6898">
        <w:rPr>
          <w:sz w:val="24"/>
          <w:szCs w:val="24"/>
        </w:rPr>
        <w:t>6 174,36</w:t>
      </w:r>
      <w:r w:rsidR="00FF573C">
        <w:rPr>
          <w:sz w:val="24"/>
          <w:szCs w:val="24"/>
        </w:rPr>
        <w:t xml:space="preserve"> </w:t>
      </w:r>
      <w:r w:rsidR="00946A69">
        <w:rPr>
          <w:sz w:val="24"/>
          <w:szCs w:val="24"/>
        </w:rPr>
        <w:t>€, ktoré boli odve</w:t>
      </w:r>
      <w:r w:rsidRPr="00BE6402">
        <w:rPr>
          <w:sz w:val="24"/>
          <w:szCs w:val="24"/>
        </w:rPr>
        <w:t>dené do rozpočtu zriaďovateľa a následne poukázané našej rozpočtovej organizácii.</w:t>
      </w:r>
    </w:p>
    <w:p w:rsidR="004D0158" w:rsidRDefault="004D0158" w:rsidP="004D0158">
      <w:pPr>
        <w:jc w:val="both"/>
        <w:rPr>
          <w:sz w:val="24"/>
          <w:szCs w:val="24"/>
        </w:rPr>
      </w:pPr>
      <w:r w:rsidRPr="00BE6402">
        <w:rPr>
          <w:sz w:val="24"/>
          <w:szCs w:val="24"/>
        </w:rPr>
        <w:t xml:space="preserve"> </w:t>
      </w:r>
    </w:p>
    <w:p w:rsidR="00AE2E7E" w:rsidRPr="00BE6402" w:rsidRDefault="00AE2E7E" w:rsidP="004D0158">
      <w:pPr>
        <w:jc w:val="both"/>
        <w:rPr>
          <w:sz w:val="24"/>
          <w:szCs w:val="24"/>
        </w:rPr>
      </w:pP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31.12.201</w:t>
      </w:r>
      <w:r w:rsidR="002A5A7C">
        <w:rPr>
          <w:sz w:val="24"/>
          <w:szCs w:val="24"/>
        </w:rPr>
        <w:t>7</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FCD" w:rsidRDefault="00091FCD" w:rsidP="000F3821">
      <w:r>
        <w:separator/>
      </w:r>
    </w:p>
  </w:endnote>
  <w:endnote w:type="continuationSeparator" w:id="0">
    <w:p w:rsidR="00091FCD" w:rsidRDefault="00091FCD"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FCD" w:rsidRDefault="00091FCD" w:rsidP="000F3821">
      <w:r>
        <w:separator/>
      </w:r>
    </w:p>
  </w:footnote>
  <w:footnote w:type="continuationSeparator" w:id="0">
    <w:p w:rsidR="00091FCD" w:rsidRDefault="00091FCD"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201</w:t>
    </w:r>
    <w:r w:rsidR="00CC1706">
      <w:rPr>
        <w:sz w:val="24"/>
        <w:szCs w:val="24"/>
      </w:rPr>
      <w:t>7</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477ED"/>
    <w:rsid w:val="000542CA"/>
    <w:rsid w:val="000673E9"/>
    <w:rsid w:val="00082C6D"/>
    <w:rsid w:val="00091FCD"/>
    <w:rsid w:val="00093CE7"/>
    <w:rsid w:val="000A54AB"/>
    <w:rsid w:val="000F3821"/>
    <w:rsid w:val="0012585A"/>
    <w:rsid w:val="00125B78"/>
    <w:rsid w:val="00147647"/>
    <w:rsid w:val="00163B83"/>
    <w:rsid w:val="0017012F"/>
    <w:rsid w:val="001D45E0"/>
    <w:rsid w:val="001E2760"/>
    <w:rsid w:val="00201A65"/>
    <w:rsid w:val="00284332"/>
    <w:rsid w:val="002A5A7C"/>
    <w:rsid w:val="002F23A6"/>
    <w:rsid w:val="003E74C7"/>
    <w:rsid w:val="00407FA7"/>
    <w:rsid w:val="00443F25"/>
    <w:rsid w:val="00451F00"/>
    <w:rsid w:val="00494AAA"/>
    <w:rsid w:val="004D0158"/>
    <w:rsid w:val="004E0F76"/>
    <w:rsid w:val="0050265E"/>
    <w:rsid w:val="005031E7"/>
    <w:rsid w:val="0051684B"/>
    <w:rsid w:val="00541F47"/>
    <w:rsid w:val="00570983"/>
    <w:rsid w:val="005A6898"/>
    <w:rsid w:val="005A77CA"/>
    <w:rsid w:val="005C4318"/>
    <w:rsid w:val="005C6B77"/>
    <w:rsid w:val="00610844"/>
    <w:rsid w:val="0062720D"/>
    <w:rsid w:val="00657EBD"/>
    <w:rsid w:val="00661D13"/>
    <w:rsid w:val="0067645B"/>
    <w:rsid w:val="00694A3D"/>
    <w:rsid w:val="006E11AF"/>
    <w:rsid w:val="006F66DF"/>
    <w:rsid w:val="00736C25"/>
    <w:rsid w:val="00812ED0"/>
    <w:rsid w:val="0082776E"/>
    <w:rsid w:val="008E662F"/>
    <w:rsid w:val="008F0E05"/>
    <w:rsid w:val="008F1265"/>
    <w:rsid w:val="00943A5C"/>
    <w:rsid w:val="00946A69"/>
    <w:rsid w:val="00965B98"/>
    <w:rsid w:val="009937DB"/>
    <w:rsid w:val="009A41F2"/>
    <w:rsid w:val="009B1536"/>
    <w:rsid w:val="009C29ED"/>
    <w:rsid w:val="00A0518A"/>
    <w:rsid w:val="00A1275E"/>
    <w:rsid w:val="00A17B65"/>
    <w:rsid w:val="00A24B15"/>
    <w:rsid w:val="00AB316E"/>
    <w:rsid w:val="00AE2E7E"/>
    <w:rsid w:val="00B45F9C"/>
    <w:rsid w:val="00B52365"/>
    <w:rsid w:val="00B72BD6"/>
    <w:rsid w:val="00B86C28"/>
    <w:rsid w:val="00B93157"/>
    <w:rsid w:val="00B962F4"/>
    <w:rsid w:val="00BC7819"/>
    <w:rsid w:val="00BD4A85"/>
    <w:rsid w:val="00BE6402"/>
    <w:rsid w:val="00C44C4B"/>
    <w:rsid w:val="00C93E0D"/>
    <w:rsid w:val="00CC1706"/>
    <w:rsid w:val="00CE5C92"/>
    <w:rsid w:val="00D0108F"/>
    <w:rsid w:val="00D66ECA"/>
    <w:rsid w:val="00D74D87"/>
    <w:rsid w:val="00DD5C79"/>
    <w:rsid w:val="00DE6B56"/>
    <w:rsid w:val="00E31A65"/>
    <w:rsid w:val="00E363F6"/>
    <w:rsid w:val="00E44595"/>
    <w:rsid w:val="00E73ABC"/>
    <w:rsid w:val="00F26D44"/>
    <w:rsid w:val="00F5262C"/>
    <w:rsid w:val="00F5657D"/>
    <w:rsid w:val="00F63B8A"/>
    <w:rsid w:val="00FB6A35"/>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7</Pages>
  <Words>2050</Words>
  <Characters>11691</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11</cp:revision>
  <dcterms:created xsi:type="dcterms:W3CDTF">2017-03-22T07:15:00Z</dcterms:created>
  <dcterms:modified xsi:type="dcterms:W3CDTF">2018-03-27T06:16:00Z</dcterms:modified>
</cp:coreProperties>
</file>