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31E17" w:rsidRDefault="00172B91" w:rsidP="00E31E17">
      <w:pPr>
        <w:jc w:val="center"/>
        <w:rPr>
          <w:b/>
          <w:sz w:val="36"/>
          <w:lang w:eastAsia="sk-SK"/>
        </w:rPr>
      </w:pPr>
      <w:r>
        <w:rPr>
          <w:b/>
          <w:sz w:val="36"/>
        </w:rPr>
        <w:t>Poznámky k 31.12.2017</w:t>
      </w:r>
    </w:p>
    <w:p w:rsidR="00E31E17" w:rsidRDefault="00E31E17" w:rsidP="00E31E17">
      <w:pPr>
        <w:rPr>
          <w:b/>
          <w:sz w:val="24"/>
          <w:szCs w:val="24"/>
          <w:u w:val="single"/>
        </w:rPr>
      </w:pPr>
    </w:p>
    <w:p w:rsidR="00E31E17" w:rsidRDefault="00E31E17" w:rsidP="00E31E1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E31E17" w:rsidRDefault="00E31E17" w:rsidP="00E31E1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E31E17" w:rsidRDefault="00E31E17" w:rsidP="00E863C1">
      <w:pPr>
        <w:numPr>
          <w:ilvl w:val="0"/>
          <w:numId w:val="1"/>
        </w:numPr>
        <w:tabs>
          <w:tab w:val="num" w:pos="284"/>
        </w:tabs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31E17" w:rsidRDefault="00E31E17" w:rsidP="00E31E17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31E17" w:rsidTr="00E31E1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24"/>
                <w:szCs w:val="24"/>
              </w:rPr>
            </w:pPr>
          </w:p>
        </w:tc>
      </w:tr>
      <w:tr w:rsidR="00E31E17" w:rsidTr="00E31E1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RIEČKA</w:t>
            </w:r>
          </w:p>
        </w:tc>
      </w:tr>
      <w:tr w:rsidR="00E31E17" w:rsidTr="00E31E1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Riečka, Hlavná 125</w:t>
            </w:r>
          </w:p>
        </w:tc>
      </w:tr>
      <w:tr w:rsidR="00E31E17" w:rsidTr="00E31E1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00313785</w:t>
            </w:r>
          </w:p>
        </w:tc>
      </w:tr>
      <w:tr w:rsidR="00E31E17" w:rsidTr="00E31E1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24"/>
                <w:szCs w:val="24"/>
              </w:rPr>
            </w:pPr>
          </w:p>
        </w:tc>
      </w:tr>
      <w:tr w:rsidR="00E31E17" w:rsidTr="00E31E1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24"/>
                <w:szCs w:val="24"/>
              </w:rPr>
            </w:pPr>
          </w:p>
        </w:tc>
      </w:tr>
      <w:tr w:rsidR="00E31E17" w:rsidTr="00E31E1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24"/>
                <w:szCs w:val="24"/>
              </w:rPr>
            </w:pPr>
          </w:p>
        </w:tc>
      </w:tr>
      <w:tr w:rsidR="00E31E17" w:rsidTr="00E31E1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24"/>
                <w:szCs w:val="24"/>
              </w:rPr>
            </w:pPr>
          </w:p>
        </w:tc>
      </w:tr>
      <w:tr w:rsidR="00E31E17" w:rsidTr="00E31E1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X  </w:t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riadna</w:t>
            </w:r>
          </w:p>
          <w:p w:rsidR="00E31E17" w:rsidRDefault="00E31E17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51E46">
              <w:rPr>
                <w:rFonts w:cs="Tahoma"/>
                <w:b/>
                <w:bCs/>
                <w:sz w:val="24"/>
                <w:szCs w:val="24"/>
              </w:rPr>
            </w:r>
            <w:r w:rsidR="00151E4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mimoriadna </w:t>
            </w:r>
          </w:p>
        </w:tc>
      </w:tr>
      <w:tr w:rsidR="00E31E17" w:rsidTr="00E31E1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51E46">
              <w:rPr>
                <w:rFonts w:cs="Tahoma"/>
                <w:b/>
                <w:bCs/>
                <w:sz w:val="24"/>
                <w:szCs w:val="24"/>
              </w:rPr>
            </w:r>
            <w:r w:rsidR="00151E4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E31E17" w:rsidRDefault="00E31E17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X   </w:t>
            </w:r>
            <w:r>
              <w:rPr>
                <w:sz w:val="24"/>
                <w:szCs w:val="24"/>
              </w:rPr>
              <w:t xml:space="preserve">   nie</w:t>
            </w:r>
          </w:p>
        </w:tc>
      </w:tr>
      <w:tr w:rsidR="00E31E17" w:rsidTr="00E31E1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51E46">
              <w:rPr>
                <w:rFonts w:cs="Tahoma"/>
                <w:b/>
                <w:bCs/>
                <w:sz w:val="24"/>
                <w:szCs w:val="24"/>
              </w:rPr>
            </w:r>
            <w:r w:rsidR="00151E4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E31E17" w:rsidRDefault="00E31E17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X  </w:t>
            </w:r>
            <w:r>
              <w:rPr>
                <w:sz w:val="24"/>
                <w:szCs w:val="24"/>
              </w:rPr>
              <w:t xml:space="preserve">    nie</w:t>
            </w:r>
          </w:p>
        </w:tc>
      </w:tr>
    </w:tbl>
    <w:p w:rsidR="00E31E17" w:rsidRDefault="00E31E17" w:rsidP="00E31E17">
      <w:pPr>
        <w:jc w:val="center"/>
        <w:rPr>
          <w:b/>
          <w:sz w:val="24"/>
          <w:szCs w:val="24"/>
        </w:rPr>
      </w:pPr>
    </w:p>
    <w:p w:rsidR="00E31E17" w:rsidRDefault="00E31E17" w:rsidP="00E863C1">
      <w:pPr>
        <w:numPr>
          <w:ilvl w:val="0"/>
          <w:numId w:val="1"/>
        </w:numPr>
        <w:tabs>
          <w:tab w:val="num" w:pos="284"/>
        </w:tabs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E31E17" w:rsidRDefault="00E31E17" w:rsidP="00E31E17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31E17" w:rsidTr="00E31E1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Verejná správa</w:t>
            </w:r>
          </w:p>
        </w:tc>
      </w:tr>
    </w:tbl>
    <w:p w:rsidR="00E31E17" w:rsidRDefault="00E31E17" w:rsidP="00E31E17">
      <w:pPr>
        <w:rPr>
          <w:b/>
          <w:sz w:val="24"/>
          <w:szCs w:val="24"/>
        </w:rPr>
      </w:pPr>
    </w:p>
    <w:p w:rsidR="00E31E17" w:rsidRDefault="00E31E17" w:rsidP="00E863C1">
      <w:pPr>
        <w:numPr>
          <w:ilvl w:val="0"/>
          <w:numId w:val="1"/>
        </w:numPr>
        <w:tabs>
          <w:tab w:val="num" w:pos="284"/>
        </w:tabs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E31E17" w:rsidRDefault="00E31E17" w:rsidP="00E31E17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31E17" w:rsidTr="00E31E1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E31E17" w:rsidRDefault="00E31E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Marián Spišiak – starosta obce</w:t>
            </w:r>
          </w:p>
        </w:tc>
      </w:tr>
      <w:tr w:rsidR="00E31E17" w:rsidTr="00E31E1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E31E17" w:rsidRDefault="00E31E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24"/>
                <w:szCs w:val="24"/>
              </w:rPr>
            </w:pPr>
          </w:p>
        </w:tc>
      </w:tr>
      <w:tr w:rsidR="00E31E17" w:rsidTr="00E31E1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8E1D8D" w:rsidP="00E31E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</w:tr>
      <w:tr w:rsidR="00E31E17" w:rsidTr="00E31E1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9A1EE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  <w:p w:rsidR="00E31E17" w:rsidRDefault="00E31E17">
            <w:pPr>
              <w:rPr>
                <w:sz w:val="24"/>
                <w:szCs w:val="24"/>
              </w:rPr>
            </w:pPr>
          </w:p>
          <w:p w:rsidR="00E31E17" w:rsidRDefault="00E31E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E31E17" w:rsidTr="00E31E1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b/>
                <w:sz w:val="24"/>
                <w:szCs w:val="24"/>
              </w:rPr>
            </w:pPr>
          </w:p>
        </w:tc>
      </w:tr>
      <w:tr w:rsidR="00E31E17" w:rsidTr="00E31E1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rozpočtové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24"/>
                <w:szCs w:val="24"/>
              </w:rPr>
            </w:pPr>
          </w:p>
        </w:tc>
      </w:tr>
      <w:tr w:rsidR="00E31E17" w:rsidTr="00E31E1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príspevkové 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24"/>
                <w:szCs w:val="24"/>
              </w:rPr>
            </w:pPr>
          </w:p>
        </w:tc>
      </w:tr>
      <w:tr w:rsidR="00E31E17" w:rsidTr="00E31E1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neziskové organizácie založené/zriadené 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24"/>
                <w:szCs w:val="24"/>
              </w:rPr>
            </w:pPr>
          </w:p>
        </w:tc>
      </w:tr>
      <w:tr w:rsidR="00E31E17" w:rsidTr="00E31E1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právnické osoby založené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24"/>
                <w:szCs w:val="24"/>
              </w:rPr>
            </w:pPr>
          </w:p>
        </w:tc>
      </w:tr>
    </w:tbl>
    <w:p w:rsidR="00E31E17" w:rsidRDefault="00E31E17" w:rsidP="00E31E17">
      <w:pPr>
        <w:jc w:val="center"/>
        <w:rPr>
          <w:sz w:val="24"/>
          <w:szCs w:val="24"/>
        </w:rPr>
      </w:pPr>
    </w:p>
    <w:p w:rsidR="00E31E17" w:rsidRDefault="00E31E17" w:rsidP="00E31E17">
      <w:pPr>
        <w:jc w:val="center"/>
        <w:rPr>
          <w:b/>
          <w:sz w:val="24"/>
          <w:szCs w:val="24"/>
        </w:rPr>
      </w:pPr>
    </w:p>
    <w:p w:rsidR="00E31E17" w:rsidRDefault="00E31E17" w:rsidP="00E31E1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>
        <w:rPr>
          <w:b/>
          <w:sz w:val="24"/>
          <w:szCs w:val="24"/>
        </w:rPr>
        <w:lastRenderedPageBreak/>
        <w:t>Čl. II</w:t>
      </w:r>
    </w:p>
    <w:p w:rsidR="00E31E17" w:rsidRDefault="00E31E17" w:rsidP="00E31E1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E31E17" w:rsidRDefault="00E31E17" w:rsidP="00E31E17">
      <w:pPr>
        <w:rPr>
          <w:sz w:val="24"/>
          <w:szCs w:val="24"/>
        </w:rPr>
      </w:pPr>
    </w:p>
    <w:p w:rsidR="00E31E17" w:rsidRDefault="00E31E17" w:rsidP="00E863C1">
      <w:pPr>
        <w:numPr>
          <w:ilvl w:val="0"/>
          <w:numId w:val="3"/>
        </w:numPr>
        <w:tabs>
          <w:tab w:val="num" w:pos="284"/>
        </w:tabs>
        <w:suppressAutoHyphens w:val="0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x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51E46">
        <w:rPr>
          <w:rFonts w:cs="Tahoma"/>
          <w:b/>
          <w:bCs/>
          <w:sz w:val="22"/>
          <w:szCs w:val="22"/>
        </w:rPr>
      </w:r>
      <w:r w:rsidR="00151E46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E31E17" w:rsidRDefault="00E31E17" w:rsidP="00E31E17">
      <w:pPr>
        <w:spacing w:line="360" w:lineRule="auto"/>
        <w:jc w:val="both"/>
        <w:rPr>
          <w:sz w:val="24"/>
          <w:szCs w:val="24"/>
        </w:rPr>
      </w:pPr>
    </w:p>
    <w:p w:rsidR="00E31E17" w:rsidRDefault="00E31E17" w:rsidP="00E863C1">
      <w:pPr>
        <w:numPr>
          <w:ilvl w:val="0"/>
          <w:numId w:val="3"/>
        </w:numPr>
        <w:tabs>
          <w:tab w:val="num" w:pos="284"/>
        </w:tabs>
        <w:suppressAutoHyphens w:val="0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E31E17" w:rsidRDefault="00E31E17" w:rsidP="00E31E17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51E46">
        <w:rPr>
          <w:rFonts w:cs="Tahoma"/>
          <w:b/>
          <w:bCs/>
          <w:sz w:val="22"/>
          <w:szCs w:val="22"/>
        </w:rPr>
      </w:r>
      <w:r w:rsidR="00151E46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     nie</w:t>
      </w:r>
    </w:p>
    <w:p w:rsidR="00E31E17" w:rsidRDefault="00E31E17" w:rsidP="00E31E17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E31E17" w:rsidRDefault="00E31E17" w:rsidP="00E31E17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E31E17" w:rsidTr="00E31E17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31E17" w:rsidRDefault="00E31E17">
            <w:pPr>
              <w:jc w:val="center"/>
              <w:rPr>
                <w:b/>
              </w:rPr>
            </w:pPr>
          </w:p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31E17" w:rsidRDefault="00E31E17">
            <w:pPr>
              <w:jc w:val="center"/>
              <w:rPr>
                <w:b/>
              </w:rPr>
            </w:pPr>
          </w:p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 xml:space="preserve">Dôvod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31E17" w:rsidRDefault="00E31E17">
            <w:pPr>
              <w:jc w:val="center"/>
              <w:rPr>
                <w:b/>
              </w:rPr>
            </w:pPr>
          </w:p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 xml:space="preserve">Peňažné vyjadrenie </w:t>
            </w:r>
          </w:p>
          <w:p w:rsidR="00E31E17" w:rsidRDefault="00E31E17">
            <w:pPr>
              <w:jc w:val="center"/>
              <w:rPr>
                <w:b/>
              </w:rPr>
            </w:pPr>
          </w:p>
        </w:tc>
      </w:tr>
      <w:tr w:rsidR="00E31E17" w:rsidTr="00E31E17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</w:tbl>
    <w:p w:rsidR="00E31E17" w:rsidRDefault="00E31E17" w:rsidP="00E31E17">
      <w:pPr>
        <w:ind w:left="284"/>
        <w:jc w:val="both"/>
        <w:rPr>
          <w:b/>
          <w:sz w:val="24"/>
          <w:szCs w:val="24"/>
        </w:rPr>
      </w:pPr>
    </w:p>
    <w:p w:rsidR="00E31E17" w:rsidRDefault="00E31E17" w:rsidP="00E863C1">
      <w:pPr>
        <w:numPr>
          <w:ilvl w:val="0"/>
          <w:numId w:val="3"/>
        </w:numPr>
        <w:tabs>
          <w:tab w:val="num" w:pos="284"/>
        </w:tabs>
        <w:suppressAutoHyphens w:val="0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E31E17" w:rsidRDefault="00E31E17" w:rsidP="00E31E17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E31E17" w:rsidTr="00E31E1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 w:rsidR="00E31E17" w:rsidTr="00E31E1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 w:rsidP="00E863C1">
            <w:pPr>
              <w:numPr>
                <w:ilvl w:val="0"/>
                <w:numId w:val="4"/>
              </w:numPr>
              <w:suppressAutoHyphens w:val="0"/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31E17" w:rsidTr="00E31E1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 w:rsidP="00E863C1">
            <w:pPr>
              <w:numPr>
                <w:ilvl w:val="0"/>
                <w:numId w:val="4"/>
              </w:numPr>
              <w:suppressAutoHyphens w:val="0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E31E17" w:rsidTr="00E31E1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 w:rsidP="00E863C1">
            <w:pPr>
              <w:numPr>
                <w:ilvl w:val="0"/>
                <w:numId w:val="4"/>
              </w:numPr>
              <w:suppressAutoHyphens w:val="0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31E17" w:rsidTr="00E31E1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 w:rsidP="00E863C1">
            <w:pPr>
              <w:numPr>
                <w:ilvl w:val="0"/>
                <w:numId w:val="4"/>
              </w:numPr>
              <w:suppressAutoHyphens w:val="0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E31E17" w:rsidTr="00E31E1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 w:rsidP="00E863C1">
            <w:pPr>
              <w:numPr>
                <w:ilvl w:val="0"/>
                <w:numId w:val="4"/>
              </w:numPr>
              <w:suppressAutoHyphens w:val="0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reprodukčnou obstarávacou cenou</w:t>
            </w:r>
          </w:p>
        </w:tc>
      </w:tr>
      <w:tr w:rsidR="00E31E17" w:rsidTr="00E31E1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 w:rsidP="00E863C1">
            <w:pPr>
              <w:numPr>
                <w:ilvl w:val="0"/>
                <w:numId w:val="4"/>
              </w:numPr>
              <w:suppressAutoHyphens w:val="0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31E17" w:rsidTr="00E31E1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 w:rsidP="00E863C1">
            <w:pPr>
              <w:numPr>
                <w:ilvl w:val="0"/>
                <w:numId w:val="4"/>
              </w:numPr>
              <w:suppressAutoHyphens w:val="0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31E17" w:rsidTr="00E31E1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 w:rsidP="00E863C1">
            <w:pPr>
              <w:numPr>
                <w:ilvl w:val="0"/>
                <w:numId w:val="4"/>
              </w:numPr>
              <w:suppressAutoHyphens w:val="0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E31E17" w:rsidTr="00E31E1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 w:rsidP="00E863C1">
            <w:pPr>
              <w:numPr>
                <w:ilvl w:val="0"/>
                <w:numId w:val="4"/>
              </w:numPr>
              <w:suppressAutoHyphens w:val="0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reprodukčnou obstarávacou cenou</w:t>
            </w:r>
          </w:p>
        </w:tc>
      </w:tr>
      <w:tr w:rsidR="00E31E17" w:rsidTr="00E31E1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 w:rsidP="00E863C1">
            <w:pPr>
              <w:numPr>
                <w:ilvl w:val="0"/>
                <w:numId w:val="4"/>
              </w:numPr>
              <w:suppressAutoHyphens w:val="0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E31E17" w:rsidTr="00E31E1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 w:rsidP="00E863C1">
            <w:pPr>
              <w:numPr>
                <w:ilvl w:val="0"/>
                <w:numId w:val="4"/>
              </w:numPr>
              <w:suppressAutoHyphens w:val="0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E31E17" w:rsidTr="00E31E1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 w:rsidP="00E863C1">
            <w:pPr>
              <w:numPr>
                <w:ilvl w:val="0"/>
                <w:numId w:val="4"/>
              </w:numPr>
              <w:suppressAutoHyphens w:val="0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E31E17" w:rsidTr="00E31E1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 w:rsidP="00E863C1">
            <w:pPr>
              <w:numPr>
                <w:ilvl w:val="0"/>
                <w:numId w:val="4"/>
              </w:numPr>
              <w:suppressAutoHyphens w:val="0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E31E17" w:rsidTr="00E31E1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 w:rsidP="00E863C1">
            <w:pPr>
              <w:numPr>
                <w:ilvl w:val="0"/>
                <w:numId w:val="4"/>
              </w:numPr>
              <w:suppressAutoHyphens w:val="0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E31E17" w:rsidTr="00E31E1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 w:rsidP="00E863C1">
            <w:pPr>
              <w:numPr>
                <w:ilvl w:val="0"/>
                <w:numId w:val="4"/>
              </w:numPr>
              <w:suppressAutoHyphens w:val="0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E31E17" w:rsidTr="00E31E1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 w:rsidP="00E863C1">
            <w:pPr>
              <w:numPr>
                <w:ilvl w:val="0"/>
                <w:numId w:val="4"/>
              </w:numPr>
              <w:suppressAutoHyphens w:val="0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E31E17" w:rsidRDefault="00E31E17" w:rsidP="00E31E17">
      <w:pPr>
        <w:jc w:val="both"/>
        <w:rPr>
          <w:rFonts w:cs="Tahoma"/>
          <w:bCs/>
          <w:sz w:val="22"/>
          <w:szCs w:val="22"/>
        </w:rPr>
      </w:pPr>
    </w:p>
    <w:p w:rsidR="00E31E17" w:rsidRDefault="00E31E17" w:rsidP="00E863C1">
      <w:pPr>
        <w:numPr>
          <w:ilvl w:val="0"/>
          <w:numId w:val="3"/>
        </w:numPr>
        <w:tabs>
          <w:tab w:val="num" w:pos="284"/>
        </w:tabs>
        <w:suppressAutoHyphens w:val="0"/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E31E17" w:rsidRDefault="00E31E17" w:rsidP="00E31E17">
      <w:pPr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začína:</w:t>
      </w:r>
    </w:p>
    <w:p w:rsidR="00E31E17" w:rsidRDefault="00E31E17" w:rsidP="00E31E17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x  </w:t>
      </w:r>
      <w:r>
        <w:rPr>
          <w:rFonts w:cs="Tahoma"/>
          <w:bCs/>
          <w:sz w:val="22"/>
          <w:szCs w:val="22"/>
        </w:rPr>
        <w:t xml:space="preserve">odo </w:t>
      </w:r>
      <w:r>
        <w:rPr>
          <w:sz w:val="24"/>
          <w:szCs w:val="24"/>
        </w:rPr>
        <w:t>dňa jeho zaradenia do používania</w:t>
      </w:r>
    </w:p>
    <w:p w:rsidR="00E31E17" w:rsidRDefault="00E31E17" w:rsidP="00E31E17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51E46">
        <w:rPr>
          <w:rFonts w:cs="Tahoma"/>
          <w:b/>
          <w:bCs/>
          <w:sz w:val="22"/>
          <w:szCs w:val="22"/>
        </w:rPr>
      </w:r>
      <w:r w:rsidR="00151E46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sz w:val="24"/>
          <w:szCs w:val="24"/>
        </w:rPr>
        <w:t>prvým dňom mesiaca nasledujúceho po uvedení dlhodobého majetku do používania</w:t>
      </w:r>
    </w:p>
    <w:p w:rsidR="00E31E17" w:rsidRDefault="00E31E17" w:rsidP="00E31E17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Metóda odpisovania sa používa lineárna. </w:t>
      </w:r>
    </w:p>
    <w:p w:rsidR="00E31E17" w:rsidRDefault="00E31E17" w:rsidP="00E31E17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Účtovná jednotka zaraďuje majetok do odpisových skupín v zmysle zákona č.595/2003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dani z príjmov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Ak účtovná jednotka nemôže zaradiť majetok do 1. - 4.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E31E17" w:rsidRDefault="00E31E17" w:rsidP="00E31E17">
      <w:pPr>
        <w:pStyle w:val="Zkladntext"/>
        <w:ind w:left="0"/>
        <w:rPr>
          <w:sz w:val="24"/>
          <w:szCs w:val="24"/>
        </w:rPr>
      </w:pPr>
    </w:p>
    <w:p w:rsidR="00E31E17" w:rsidRDefault="00E31E17" w:rsidP="00E31E17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E31E17" w:rsidTr="00E31E17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Ročná odpisová sadzba</w:t>
            </w:r>
          </w:p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E31E17" w:rsidTr="00E31E17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4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1/4</w:t>
            </w:r>
          </w:p>
        </w:tc>
      </w:tr>
      <w:tr w:rsidR="00E31E17" w:rsidTr="00E31E17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6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1/6</w:t>
            </w:r>
          </w:p>
        </w:tc>
      </w:tr>
      <w:tr w:rsidR="00E31E17" w:rsidTr="00E31E17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12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1/12</w:t>
            </w:r>
          </w:p>
        </w:tc>
      </w:tr>
      <w:tr w:rsidR="00E31E17" w:rsidTr="00E31E17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20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1/20</w:t>
            </w:r>
          </w:p>
        </w:tc>
      </w:tr>
      <w:tr w:rsidR="00E31E17" w:rsidTr="00E31E17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center"/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center"/>
            </w:pP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center"/>
            </w:pPr>
          </w:p>
        </w:tc>
      </w:tr>
      <w:tr w:rsidR="00E31E17" w:rsidTr="00E31E17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center"/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center"/>
            </w:pP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center"/>
            </w:pPr>
          </w:p>
        </w:tc>
      </w:tr>
    </w:tbl>
    <w:p w:rsidR="00E31E17" w:rsidRDefault="00E31E17" w:rsidP="00E31E17">
      <w:pPr>
        <w:jc w:val="both"/>
        <w:rPr>
          <w:sz w:val="24"/>
        </w:rPr>
      </w:pPr>
    </w:p>
    <w:p w:rsidR="00E31E17" w:rsidRDefault="00E31E17" w:rsidP="00E31E17">
      <w:pPr>
        <w:jc w:val="both"/>
        <w:rPr>
          <w:sz w:val="24"/>
        </w:rPr>
      </w:pPr>
      <w:r>
        <w:rPr>
          <w:sz w:val="24"/>
        </w:rPr>
        <w:t>Drobný nehmotný majetok od 1 Eur do 166 €, ktorý podľa rozhodnutia účtovnej jednotky nie je dlhodobým nehmotným majetkom sa účtuje pri obstaraní do nákladov na účet 501 – Spotreba materiálu.</w:t>
      </w:r>
    </w:p>
    <w:p w:rsidR="00E31E17" w:rsidRDefault="00E31E17" w:rsidP="00E31E17">
      <w:pPr>
        <w:jc w:val="both"/>
        <w:rPr>
          <w:sz w:val="24"/>
        </w:rPr>
      </w:pPr>
      <w:r>
        <w:rPr>
          <w:sz w:val="24"/>
        </w:rPr>
        <w:t xml:space="preserve">Drobný hmotný majetok od 1 Eur do 166 €, ktorý podľa rozhodnutia účtovnej jednotky nie je dlhodobým hmotným majetkom sa účtuje ako zásoby. </w:t>
      </w:r>
    </w:p>
    <w:p w:rsidR="00E31E17" w:rsidRDefault="00E31E17" w:rsidP="00E31E17">
      <w:pPr>
        <w:jc w:val="both"/>
        <w:rPr>
          <w:sz w:val="24"/>
        </w:rPr>
      </w:pPr>
    </w:p>
    <w:p w:rsidR="00E31E17" w:rsidRDefault="00E31E17" w:rsidP="00E31E17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časť.....................................................................................................................................................</w:t>
      </w:r>
    </w:p>
    <w:p w:rsidR="00E31E17" w:rsidRDefault="00E31E17" w:rsidP="00E31E17">
      <w:pPr>
        <w:pStyle w:val="Pismenka"/>
        <w:tabs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E31E17" w:rsidRDefault="00E31E17" w:rsidP="00E31E17">
      <w:pPr>
        <w:pStyle w:val="Pismenka"/>
        <w:tabs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E31E17" w:rsidRDefault="00E31E17" w:rsidP="00E31E17">
      <w:pPr>
        <w:pStyle w:val="Pismenka"/>
        <w:tabs>
          <w:tab w:val="left" w:pos="708"/>
        </w:tabs>
        <w:ind w:left="425" w:hanging="425"/>
        <w:rPr>
          <w:b w:val="0"/>
          <w:sz w:val="24"/>
          <w:szCs w:val="24"/>
        </w:rPr>
      </w:pPr>
    </w:p>
    <w:p w:rsidR="00E31E17" w:rsidRDefault="00E31E17" w:rsidP="00E863C1">
      <w:pPr>
        <w:numPr>
          <w:ilvl w:val="0"/>
          <w:numId w:val="3"/>
        </w:numPr>
        <w:tabs>
          <w:tab w:val="num" w:pos="284"/>
        </w:tabs>
        <w:suppressAutoHyphens w:val="0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:rsidR="00E31E17" w:rsidRDefault="00E31E17" w:rsidP="00E31E1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E31E17" w:rsidRDefault="00E31E17" w:rsidP="00E31E1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tvorila opravné položky k </w:t>
      </w:r>
    </w:p>
    <w:p w:rsidR="00E31E17" w:rsidRDefault="00E31E17" w:rsidP="00E863C1">
      <w:pPr>
        <w:numPr>
          <w:ilvl w:val="0"/>
          <w:numId w:val="2"/>
        </w:numPr>
        <w:suppressAutoHyphens w:val="0"/>
        <w:rPr>
          <w:b/>
          <w:sz w:val="24"/>
          <w:szCs w:val="24"/>
        </w:rPr>
      </w:pPr>
      <w:r>
        <w:rPr>
          <w:sz w:val="24"/>
          <w:szCs w:val="24"/>
        </w:rPr>
        <w:t>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51E46">
        <w:rPr>
          <w:rFonts w:cs="Tahoma"/>
          <w:b/>
          <w:bCs/>
          <w:sz w:val="22"/>
          <w:szCs w:val="22"/>
        </w:rPr>
      </w:r>
      <w:r w:rsidR="00151E46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    nie</w:t>
      </w:r>
    </w:p>
    <w:p w:rsidR="00E31E17" w:rsidRDefault="00E31E17" w:rsidP="00E863C1">
      <w:pPr>
        <w:numPr>
          <w:ilvl w:val="0"/>
          <w:numId w:val="2"/>
        </w:numPr>
        <w:suppressAutoHyphens w:val="0"/>
        <w:rPr>
          <w:b/>
          <w:sz w:val="24"/>
          <w:szCs w:val="24"/>
        </w:rPr>
      </w:pPr>
      <w:r>
        <w:rPr>
          <w:sz w:val="24"/>
          <w:szCs w:val="24"/>
        </w:rPr>
        <w:t>neodpisovanému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51E46">
        <w:rPr>
          <w:rFonts w:cs="Tahoma"/>
          <w:b/>
          <w:bCs/>
          <w:sz w:val="22"/>
          <w:szCs w:val="22"/>
        </w:rPr>
      </w:r>
      <w:r w:rsidR="00151E46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    nie</w:t>
      </w:r>
    </w:p>
    <w:p w:rsidR="00E31E17" w:rsidRDefault="00E31E17" w:rsidP="00E863C1">
      <w:pPr>
        <w:numPr>
          <w:ilvl w:val="0"/>
          <w:numId w:val="2"/>
        </w:numPr>
        <w:suppressAutoHyphens w:val="0"/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>nedokončeným investíciám</w:t>
      </w:r>
      <w:r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51E46">
        <w:rPr>
          <w:rFonts w:cs="Tahoma"/>
          <w:b/>
          <w:bCs/>
          <w:sz w:val="22"/>
          <w:szCs w:val="22"/>
        </w:rPr>
      </w:r>
      <w:r w:rsidR="00151E46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    nie</w:t>
      </w:r>
    </w:p>
    <w:p w:rsidR="00E31E17" w:rsidRDefault="00E31E17" w:rsidP="00E863C1">
      <w:pPr>
        <w:numPr>
          <w:ilvl w:val="0"/>
          <w:numId w:val="2"/>
        </w:numPr>
        <w:suppressAutoHyphens w:val="0"/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dlhodobému finančnému majetku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51E46">
        <w:rPr>
          <w:rFonts w:cs="Tahoma"/>
          <w:b/>
          <w:bCs/>
          <w:sz w:val="22"/>
          <w:szCs w:val="22"/>
        </w:rPr>
      </w:r>
      <w:r w:rsidR="00151E46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    nie</w:t>
      </w:r>
    </w:p>
    <w:p w:rsidR="00E31E17" w:rsidRDefault="00E31E17" w:rsidP="00E863C1">
      <w:pPr>
        <w:numPr>
          <w:ilvl w:val="0"/>
          <w:numId w:val="2"/>
        </w:numPr>
        <w:suppressAutoHyphens w:val="0"/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51E46">
        <w:rPr>
          <w:rFonts w:cs="Tahoma"/>
          <w:b/>
          <w:bCs/>
          <w:sz w:val="22"/>
          <w:szCs w:val="22"/>
        </w:rPr>
      </w:r>
      <w:r w:rsidR="00151E46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    nie</w:t>
      </w:r>
    </w:p>
    <w:p w:rsidR="00E31E17" w:rsidRDefault="00E31E17" w:rsidP="00E863C1">
      <w:pPr>
        <w:numPr>
          <w:ilvl w:val="0"/>
          <w:numId w:val="2"/>
        </w:numPr>
        <w:suppressAutoHyphens w:val="0"/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51E46">
        <w:rPr>
          <w:rFonts w:cs="Tahoma"/>
          <w:b/>
          <w:bCs/>
          <w:sz w:val="22"/>
          <w:szCs w:val="22"/>
        </w:rPr>
      </w:r>
      <w:r w:rsidR="00151E46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    nie</w:t>
      </w:r>
    </w:p>
    <w:p w:rsidR="00E31E17" w:rsidRDefault="00E31E17" w:rsidP="00E31E17">
      <w:pPr>
        <w:pStyle w:val="Zkladntext"/>
        <w:ind w:left="0"/>
        <w:rPr>
          <w:color w:val="000000"/>
          <w:sz w:val="24"/>
          <w:szCs w:val="24"/>
        </w:rPr>
      </w:pPr>
    </w:p>
    <w:p w:rsidR="00E31E17" w:rsidRDefault="00E31E17" w:rsidP="00E31E17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Účtovná jednotka  ne</w:t>
      </w:r>
      <w:r>
        <w:rPr>
          <w:color w:val="000000"/>
          <w:sz w:val="24"/>
          <w:szCs w:val="24"/>
          <w:u w:val="single"/>
        </w:rPr>
        <w:t>tvorila opravné položky k pohľadávkam v rámci hlavnej činnosti,</w:t>
      </w:r>
      <w:r>
        <w:rPr>
          <w:color w:val="000000"/>
          <w:sz w:val="24"/>
          <w:szCs w:val="24"/>
        </w:rPr>
        <w:t xml:space="preserve"> pri ktorých je riziko, že ich dlžník úplne </w:t>
      </w:r>
      <w:r>
        <w:rPr>
          <w:sz w:val="24"/>
          <w:szCs w:val="24"/>
        </w:rPr>
        <w:t>alebo</w:t>
      </w:r>
      <w:r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61"/>
        <w:gridCol w:w="7693"/>
      </w:tblGrid>
      <w:tr w:rsidR="00E31E17" w:rsidTr="00E31E17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najviac do výšky        % menovitej hodnoty pohľadávky bez príslušenstva </w:t>
            </w:r>
          </w:p>
        </w:tc>
      </w:tr>
      <w:tr w:rsidR="00E31E17" w:rsidTr="00E31E17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  <w:tr w:rsidR="00E31E17" w:rsidTr="00E31E17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</w:tbl>
    <w:p w:rsidR="00E31E17" w:rsidRDefault="00E31E17" w:rsidP="00E31E17">
      <w:pPr>
        <w:pStyle w:val="Zkladntext"/>
        <w:ind w:left="0"/>
        <w:rPr>
          <w:sz w:val="24"/>
          <w:szCs w:val="24"/>
          <w:u w:val="single"/>
        </w:rPr>
      </w:pPr>
    </w:p>
    <w:p w:rsidR="00E31E17" w:rsidRDefault="00E31E17" w:rsidP="00E31E17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Účtovná jednotka ne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>
        <w:rPr>
          <w:color w:val="000000"/>
          <w:sz w:val="24"/>
          <w:szCs w:val="24"/>
        </w:rPr>
        <w:t>Z.z</w:t>
      </w:r>
      <w:proofErr w:type="spellEnd"/>
      <w:r>
        <w:rPr>
          <w:color w:val="000000"/>
          <w:sz w:val="24"/>
          <w:szCs w:val="24"/>
        </w:rPr>
        <w:t>. o dani z príjmov v </w:t>
      </w:r>
      <w:proofErr w:type="spellStart"/>
      <w:r>
        <w:rPr>
          <w:color w:val="000000"/>
          <w:sz w:val="24"/>
          <w:szCs w:val="24"/>
        </w:rPr>
        <w:t>z.n.p</w:t>
      </w:r>
      <w:proofErr w:type="spellEnd"/>
      <w:r>
        <w:rPr>
          <w:color w:val="000000"/>
          <w:sz w:val="24"/>
          <w:szCs w:val="24"/>
        </w:rPr>
        <w:t xml:space="preserve">.. </w:t>
      </w:r>
    </w:p>
    <w:p w:rsidR="00E31E17" w:rsidRDefault="00E31E17" w:rsidP="00E31E17">
      <w:pPr>
        <w:pStyle w:val="Zkladntext"/>
        <w:ind w:left="0"/>
        <w:rPr>
          <w:sz w:val="24"/>
          <w:szCs w:val="24"/>
          <w:u w:val="single"/>
        </w:rPr>
      </w:pPr>
    </w:p>
    <w:p w:rsidR="00E31E17" w:rsidRDefault="00E31E17" w:rsidP="00E31E17">
      <w:pPr>
        <w:pStyle w:val="Zkladntext"/>
        <w:ind w:left="0"/>
        <w:rPr>
          <w:sz w:val="24"/>
          <w:szCs w:val="24"/>
          <w:u w:val="single"/>
        </w:rPr>
      </w:pPr>
    </w:p>
    <w:p w:rsidR="00E31E17" w:rsidRDefault="00E31E17" w:rsidP="00E31E17">
      <w:pPr>
        <w:pStyle w:val="Zkladntext"/>
        <w:ind w:left="0"/>
        <w:rPr>
          <w:sz w:val="24"/>
          <w:szCs w:val="24"/>
          <w:u w:val="single"/>
        </w:rPr>
      </w:pPr>
    </w:p>
    <w:p w:rsidR="00E31E17" w:rsidRDefault="00E31E17" w:rsidP="00E863C1">
      <w:pPr>
        <w:numPr>
          <w:ilvl w:val="0"/>
          <w:numId w:val="3"/>
        </w:numPr>
        <w:tabs>
          <w:tab w:val="num" w:pos="284"/>
        </w:tabs>
        <w:suppressAutoHyphens w:val="0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E31E17" w:rsidRDefault="00E31E17" w:rsidP="00E31E1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E31E17" w:rsidRDefault="00E31E17" w:rsidP="00E31E17">
      <w:pPr>
        <w:jc w:val="both"/>
        <w:rPr>
          <w:b/>
          <w:sz w:val="24"/>
          <w:szCs w:val="24"/>
        </w:rPr>
      </w:pPr>
    </w:p>
    <w:p w:rsidR="00E31E17" w:rsidRDefault="00E31E17" w:rsidP="00E31E17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E31E17" w:rsidRDefault="00E31E17" w:rsidP="00E863C1">
      <w:pPr>
        <w:numPr>
          <w:ilvl w:val="0"/>
          <w:numId w:val="2"/>
        </w:numPr>
        <w:suppressAutoHyphens w:val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E31E17" w:rsidRDefault="00E31E17" w:rsidP="00E863C1">
      <w:pPr>
        <w:numPr>
          <w:ilvl w:val="0"/>
          <w:numId w:val="2"/>
        </w:numPr>
        <w:suppressAutoHyphens w:val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E31E17" w:rsidRDefault="00E31E17" w:rsidP="00E863C1">
      <w:pPr>
        <w:numPr>
          <w:ilvl w:val="0"/>
          <w:numId w:val="2"/>
        </w:numPr>
        <w:suppressAutoHyphens w:val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E31E17" w:rsidRDefault="00E31E17" w:rsidP="00E863C1">
      <w:pPr>
        <w:numPr>
          <w:ilvl w:val="0"/>
          <w:numId w:val="2"/>
        </w:numPr>
        <w:suppressAutoHyphens w:val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E31E17" w:rsidRDefault="00E31E17" w:rsidP="00E31E17">
      <w:pPr>
        <w:jc w:val="both"/>
        <w:rPr>
          <w:b/>
          <w:sz w:val="24"/>
          <w:szCs w:val="24"/>
        </w:rPr>
      </w:pPr>
    </w:p>
    <w:p w:rsidR="00E31E17" w:rsidRDefault="00E31E17" w:rsidP="00E31E17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E31E17" w:rsidRDefault="00E31E17" w:rsidP="00E863C1">
      <w:pPr>
        <w:numPr>
          <w:ilvl w:val="0"/>
          <w:numId w:val="2"/>
        </w:numPr>
        <w:suppressAutoHyphens w:val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E31E17" w:rsidRDefault="00E31E17" w:rsidP="00E863C1">
      <w:pPr>
        <w:numPr>
          <w:ilvl w:val="0"/>
          <w:numId w:val="2"/>
        </w:numPr>
        <w:suppressAutoHyphens w:val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E31E17" w:rsidRDefault="00E31E17" w:rsidP="00E863C1">
      <w:pPr>
        <w:numPr>
          <w:ilvl w:val="0"/>
          <w:numId w:val="2"/>
        </w:numPr>
        <w:suppressAutoHyphens w:val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E31E17" w:rsidRDefault="00E31E17" w:rsidP="00E863C1">
      <w:pPr>
        <w:numPr>
          <w:ilvl w:val="0"/>
          <w:numId w:val="2"/>
        </w:numPr>
        <w:suppressAutoHyphens w:val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E31E17" w:rsidRDefault="00E31E17" w:rsidP="00E31E17">
      <w:pPr>
        <w:jc w:val="both"/>
        <w:rPr>
          <w:b/>
          <w:sz w:val="24"/>
          <w:szCs w:val="24"/>
        </w:rPr>
      </w:pPr>
    </w:p>
    <w:p w:rsidR="00E31E17" w:rsidRDefault="00E31E17" w:rsidP="00E863C1">
      <w:pPr>
        <w:numPr>
          <w:ilvl w:val="0"/>
          <w:numId w:val="3"/>
        </w:numPr>
        <w:tabs>
          <w:tab w:val="num" w:pos="284"/>
        </w:tabs>
        <w:suppressAutoHyphens w:val="0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:rsidR="00E31E17" w:rsidRDefault="00E31E17" w:rsidP="00E31E17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E31E17" w:rsidRDefault="00E31E17" w:rsidP="00E31E17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E31E17" w:rsidRDefault="00E31E17" w:rsidP="00E31E17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E31E17" w:rsidRDefault="00E31E17" w:rsidP="00E31E17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</w:t>
      </w:r>
    </w:p>
    <w:p w:rsidR="00E31E17" w:rsidRDefault="00E31E17" w:rsidP="00E31E17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bankou Slovenska v deň, ku ktorému sa zostavuje účtovná závierka, a účtujú sa s vplyvom na výsledok hospodárenia. </w:t>
      </w:r>
    </w:p>
    <w:p w:rsidR="00E31E17" w:rsidRDefault="00E31E17" w:rsidP="00E31E17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E31E17" w:rsidRDefault="00E31E17" w:rsidP="00E31E17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E31E17" w:rsidRDefault="00E31E17" w:rsidP="00E31E17">
      <w:pPr>
        <w:jc w:val="center"/>
        <w:rPr>
          <w:b/>
          <w:sz w:val="24"/>
          <w:szCs w:val="24"/>
        </w:rPr>
      </w:pPr>
    </w:p>
    <w:p w:rsidR="00E31E17" w:rsidRDefault="00E31E17" w:rsidP="00E31E1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E31E17" w:rsidRDefault="00E31E17" w:rsidP="00E31E1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E31E17" w:rsidRDefault="00E31E17" w:rsidP="00E31E17">
      <w:pPr>
        <w:pStyle w:val="Pismenka"/>
        <w:tabs>
          <w:tab w:val="left" w:pos="708"/>
        </w:tabs>
        <w:ind w:left="425" w:hanging="425"/>
        <w:rPr>
          <w:sz w:val="24"/>
          <w:szCs w:val="24"/>
        </w:rPr>
      </w:pPr>
    </w:p>
    <w:p w:rsidR="00E31E17" w:rsidRDefault="00E31E17" w:rsidP="00E31E17">
      <w:pPr>
        <w:pStyle w:val="Pismenka"/>
        <w:tabs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E31E17" w:rsidRDefault="00E31E17" w:rsidP="00E863C1">
      <w:pPr>
        <w:numPr>
          <w:ilvl w:val="0"/>
          <w:numId w:val="5"/>
        </w:numPr>
        <w:tabs>
          <w:tab w:val="num" w:pos="284"/>
        </w:tabs>
        <w:suppressAutoHyphens w:val="0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E31E17" w:rsidRDefault="00E31E17" w:rsidP="00E863C1">
      <w:pPr>
        <w:pStyle w:val="Pismenka"/>
        <w:numPr>
          <w:ilvl w:val="0"/>
          <w:numId w:val="6"/>
        </w:numPr>
        <w:tabs>
          <w:tab w:val="clear" w:pos="852"/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E31E17" w:rsidRDefault="00E31E17" w:rsidP="00E31E17">
      <w:pPr>
        <w:pStyle w:val="Pismenka"/>
        <w:tabs>
          <w:tab w:val="left" w:pos="708"/>
        </w:tabs>
        <w:ind w:left="425" w:hanging="425"/>
        <w:rPr>
          <w:b w:val="0"/>
          <w:sz w:val="24"/>
          <w:szCs w:val="24"/>
        </w:rPr>
      </w:pPr>
    </w:p>
    <w:p w:rsidR="00E31E17" w:rsidRDefault="00E31E17" w:rsidP="00E31E17">
      <w:pPr>
        <w:pStyle w:val="Pismenka"/>
        <w:tabs>
          <w:tab w:val="left" w:pos="708"/>
        </w:tabs>
        <w:ind w:left="425" w:hanging="425"/>
        <w:rPr>
          <w:b w:val="0"/>
          <w:sz w:val="24"/>
          <w:szCs w:val="24"/>
        </w:rPr>
      </w:pPr>
    </w:p>
    <w:p w:rsidR="00E31E17" w:rsidRDefault="00E31E17" w:rsidP="00E31E17">
      <w:pPr>
        <w:pStyle w:val="Pismenka"/>
        <w:tabs>
          <w:tab w:val="left" w:pos="708"/>
        </w:tabs>
        <w:ind w:left="425" w:hanging="425"/>
        <w:rPr>
          <w:b w:val="0"/>
          <w:sz w:val="24"/>
          <w:szCs w:val="24"/>
        </w:rPr>
      </w:pPr>
    </w:p>
    <w:p w:rsidR="00E31E17" w:rsidRDefault="00E31E17" w:rsidP="00E863C1">
      <w:pPr>
        <w:pStyle w:val="Pismenka"/>
        <w:numPr>
          <w:ilvl w:val="0"/>
          <w:numId w:val="6"/>
        </w:numPr>
        <w:tabs>
          <w:tab w:val="clear" w:pos="852"/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7"/>
        <w:gridCol w:w="5027"/>
      </w:tblGrid>
      <w:tr w:rsidR="00E31E17" w:rsidTr="00E31E17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E31E17" w:rsidTr="00E31E17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F30A31">
            <w:r>
              <w:t>+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0059D2">
            <w:r>
              <w:t>937,34</w:t>
            </w:r>
          </w:p>
        </w:tc>
      </w:tr>
      <w:tr w:rsidR="00E31E17" w:rsidTr="00E31E17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</w:tbl>
    <w:p w:rsidR="00E31E17" w:rsidRDefault="00E31E17" w:rsidP="00E31E17">
      <w:pPr>
        <w:ind w:left="426"/>
        <w:jc w:val="both"/>
        <w:rPr>
          <w:sz w:val="24"/>
          <w:szCs w:val="24"/>
        </w:rPr>
      </w:pPr>
    </w:p>
    <w:p w:rsidR="00E31E17" w:rsidRDefault="00E31E17" w:rsidP="00E863C1">
      <w:pPr>
        <w:pStyle w:val="Pismenka"/>
        <w:numPr>
          <w:ilvl w:val="0"/>
          <w:numId w:val="6"/>
        </w:numPr>
        <w:tabs>
          <w:tab w:val="clear" w:pos="852"/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zriadenie záložného práva </w:t>
      </w:r>
      <w:r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E31E17" w:rsidRDefault="00E31E17" w:rsidP="00E31E17">
      <w:pPr>
        <w:jc w:val="both"/>
        <w:rPr>
          <w:sz w:val="24"/>
          <w:szCs w:val="24"/>
        </w:rPr>
      </w:pPr>
      <w:r>
        <w:rPr>
          <w:sz w:val="24"/>
          <w:szCs w:val="24"/>
        </w:rPr>
        <w:t>nie je....................................................................................................................................................</w:t>
      </w:r>
    </w:p>
    <w:p w:rsidR="00E31E17" w:rsidRDefault="00E31E17" w:rsidP="00E31E17">
      <w:pPr>
        <w:jc w:val="both"/>
        <w:rPr>
          <w:sz w:val="24"/>
          <w:szCs w:val="24"/>
        </w:rPr>
      </w:pPr>
    </w:p>
    <w:p w:rsidR="00E31E17" w:rsidRDefault="00E31E17" w:rsidP="00E863C1">
      <w:pPr>
        <w:pStyle w:val="Pismenka"/>
        <w:numPr>
          <w:ilvl w:val="0"/>
          <w:numId w:val="6"/>
        </w:numPr>
        <w:tabs>
          <w:tab w:val="clear" w:pos="852"/>
          <w:tab w:val="left" w:pos="708"/>
        </w:tabs>
        <w:suppressAutoHyphens w:val="0"/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E31E17" w:rsidTr="00E31E17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Majetok, </w:t>
            </w:r>
          </w:p>
          <w:p w:rsidR="00E31E17" w:rsidRDefault="00E31E17">
            <w:pPr>
              <w:jc w:val="center"/>
              <w:rPr>
                <w:b/>
              </w:rPr>
            </w:pPr>
            <w:r>
              <w:t>ku ktorému</w:t>
            </w:r>
            <w:r>
              <w:rPr>
                <w:b/>
              </w:rPr>
              <w:t xml:space="preserve"> má</w:t>
            </w:r>
            <w: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E31E17" w:rsidTr="00E31E17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0059D2">
            <w:r>
              <w:t>29.358,83</w:t>
            </w:r>
          </w:p>
        </w:tc>
      </w:tr>
      <w:tr w:rsidR="00E31E17" w:rsidTr="00E31E17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0059D2" w:rsidP="00E31E17">
            <w:r>
              <w:t>880.181,49</w:t>
            </w:r>
          </w:p>
        </w:tc>
      </w:tr>
      <w:tr w:rsidR="00E31E17" w:rsidTr="00E31E17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0059D2">
            <w:r>
              <w:t>24.958,66</w:t>
            </w:r>
          </w:p>
        </w:tc>
      </w:tr>
      <w:tr w:rsidR="00E31E17" w:rsidTr="00E31E17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 xml:space="preserve">Dopravné prostriedky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79.297</w:t>
            </w:r>
          </w:p>
        </w:tc>
      </w:tr>
      <w:tr w:rsidR="00E31E17" w:rsidTr="00E31E17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Majetok v správe účtovnej jednotky  /RO,PO/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</w:tbl>
    <w:p w:rsidR="00E31E17" w:rsidRDefault="00E31E17" w:rsidP="00E31E17">
      <w:pPr>
        <w:pStyle w:val="Pismenka"/>
        <w:tabs>
          <w:tab w:val="left" w:pos="708"/>
        </w:tabs>
        <w:ind w:left="0" w:firstLine="0"/>
        <w:rPr>
          <w:sz w:val="24"/>
          <w:szCs w:val="24"/>
        </w:rPr>
      </w:pPr>
    </w:p>
    <w:p w:rsidR="00E31E17" w:rsidRDefault="00E31E17" w:rsidP="00E863C1">
      <w:pPr>
        <w:pStyle w:val="Pismenka"/>
        <w:numPr>
          <w:ilvl w:val="0"/>
          <w:numId w:val="6"/>
        </w:numPr>
        <w:tabs>
          <w:tab w:val="clear" w:pos="852"/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 hodnota majetku</w:t>
      </w:r>
      <w:r>
        <w:rPr>
          <w:b w:val="0"/>
          <w:sz w:val="24"/>
          <w:szCs w:val="24"/>
        </w:rPr>
        <w:t>, ku ktorému účtovná jednotka</w:t>
      </w:r>
      <w:r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E31E17" w:rsidTr="00E31E17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</w:rPr>
              <w:t xml:space="preserve">Majetok, </w:t>
            </w:r>
          </w:p>
          <w:p w:rsidR="00E31E17" w:rsidRDefault="00E31E17">
            <w:pPr>
              <w:jc w:val="center"/>
            </w:pPr>
            <w:r>
              <w:t xml:space="preserve">ku ktorému </w:t>
            </w:r>
            <w:r>
              <w:rPr>
                <w:b/>
              </w:rPr>
              <w:t>nemá</w:t>
            </w:r>
            <w: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E31E17" w:rsidTr="00E31E17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Majetok, ktorý využíva účtovná jednotka na základe zmluvy</w:t>
            </w:r>
          </w:p>
          <w:p w:rsidR="00E31E17" w:rsidRDefault="00E31E17">
            <w:r>
              <w:t xml:space="preserve"> o výpožičke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</w:tbl>
    <w:p w:rsidR="00E31E17" w:rsidRDefault="00E31E17" w:rsidP="00E31E17">
      <w:pPr>
        <w:pStyle w:val="Pismenka"/>
        <w:tabs>
          <w:tab w:val="left" w:pos="708"/>
        </w:tabs>
        <w:ind w:left="284" w:firstLine="0"/>
        <w:rPr>
          <w:b w:val="0"/>
          <w:sz w:val="24"/>
          <w:szCs w:val="24"/>
        </w:rPr>
      </w:pPr>
    </w:p>
    <w:p w:rsidR="00E31E17" w:rsidRDefault="00E31E17" w:rsidP="00E863C1">
      <w:pPr>
        <w:pStyle w:val="Pismenka"/>
        <w:numPr>
          <w:ilvl w:val="0"/>
          <w:numId w:val="6"/>
        </w:numPr>
        <w:tabs>
          <w:tab w:val="clear" w:pos="852"/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 zrušenia opravných položiek </w:t>
      </w:r>
      <w:r>
        <w:rPr>
          <w:b w:val="0"/>
          <w:sz w:val="24"/>
          <w:szCs w:val="24"/>
        </w:rPr>
        <w:t>k dlhodobému nehmotnému majetku a dlhodobému hmotnému majetku.</w:t>
      </w:r>
    </w:p>
    <w:p w:rsidR="00E31E17" w:rsidRDefault="00E31E17" w:rsidP="00E31E17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E31E17" w:rsidTr="00E31E17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DM 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Dôvod zvýšenie, zníženia a zrušenia OP</w:t>
            </w:r>
          </w:p>
        </w:tc>
      </w:tr>
      <w:tr w:rsidR="00E31E17" w:rsidTr="00E31E17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</w:tbl>
    <w:p w:rsidR="00E31E17" w:rsidRDefault="00E31E17" w:rsidP="00E31E17">
      <w:pPr>
        <w:ind w:left="284"/>
        <w:jc w:val="both"/>
        <w:rPr>
          <w:b/>
          <w:sz w:val="24"/>
          <w:szCs w:val="24"/>
        </w:rPr>
      </w:pPr>
    </w:p>
    <w:p w:rsidR="00E31E17" w:rsidRDefault="00E31E17" w:rsidP="00E863C1">
      <w:pPr>
        <w:numPr>
          <w:ilvl w:val="0"/>
          <w:numId w:val="5"/>
        </w:numPr>
        <w:tabs>
          <w:tab w:val="num" w:pos="284"/>
        </w:tabs>
        <w:suppressAutoHyphens w:val="0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:rsidR="00E31E17" w:rsidRDefault="00E31E17" w:rsidP="00E863C1">
      <w:pPr>
        <w:pStyle w:val="Pismenka"/>
        <w:numPr>
          <w:ilvl w:val="0"/>
          <w:numId w:val="7"/>
        </w:numPr>
        <w:tabs>
          <w:tab w:val="clear" w:pos="852"/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 - tabuľka č.1</w:t>
      </w:r>
    </w:p>
    <w:p w:rsidR="00E31E17" w:rsidRDefault="00E31E17" w:rsidP="00E31E17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  .............................................................................................................................</w:t>
      </w:r>
    </w:p>
    <w:p w:rsidR="00E31E17" w:rsidRDefault="00E31E17" w:rsidP="00E31E17">
      <w:pPr>
        <w:pStyle w:val="Pismenka"/>
        <w:tabs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E31E17" w:rsidRDefault="00E31E17" w:rsidP="00E31E17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E31E17" w:rsidRDefault="00E31E17" w:rsidP="00E31E17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</w:p>
    <w:p w:rsidR="00E31E17" w:rsidRDefault="00E31E17" w:rsidP="00E863C1">
      <w:pPr>
        <w:pStyle w:val="Pismenka"/>
        <w:numPr>
          <w:ilvl w:val="0"/>
          <w:numId w:val="7"/>
        </w:numPr>
        <w:tabs>
          <w:tab w:val="clear" w:pos="852"/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 zrušenia </w:t>
      </w:r>
      <w:r>
        <w:rPr>
          <w:b w:val="0"/>
          <w:sz w:val="24"/>
          <w:szCs w:val="24"/>
        </w:rPr>
        <w:t xml:space="preserve">opravných položiek k dlhodobému finančnému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E31E17" w:rsidTr="00E31E17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DFM 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Dôvod zvýšenie, zníženia a zrušenia OP</w:t>
            </w:r>
          </w:p>
        </w:tc>
      </w:tr>
      <w:tr w:rsidR="00E31E17" w:rsidTr="00E31E17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</w:tr>
      <w:tr w:rsidR="00E31E17" w:rsidTr="00E31E17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</w:tr>
      <w:tr w:rsidR="00E31E17" w:rsidTr="00E31E17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</w:tr>
      <w:tr w:rsidR="00E31E17" w:rsidTr="00E31E17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</w:tr>
    </w:tbl>
    <w:p w:rsidR="00E31E17" w:rsidRDefault="00E31E17" w:rsidP="00E31E17">
      <w:pPr>
        <w:jc w:val="both"/>
        <w:rPr>
          <w:b/>
        </w:rPr>
      </w:pPr>
    </w:p>
    <w:p w:rsidR="00E31E17" w:rsidRDefault="00E31E17" w:rsidP="00E863C1">
      <w:pPr>
        <w:numPr>
          <w:ilvl w:val="0"/>
          <w:numId w:val="5"/>
        </w:numPr>
        <w:tabs>
          <w:tab w:val="num" w:pos="284"/>
        </w:tabs>
        <w:suppressAutoHyphens w:val="0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E31E17" w:rsidRDefault="00E31E17" w:rsidP="00E31E17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 (riadky 025 až 026 súvahy): nemá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3"/>
        <w:gridCol w:w="710"/>
        <w:gridCol w:w="1133"/>
        <w:gridCol w:w="993"/>
        <w:gridCol w:w="989"/>
        <w:gridCol w:w="1133"/>
        <w:gridCol w:w="1133"/>
        <w:gridCol w:w="1133"/>
        <w:gridCol w:w="1133"/>
      </w:tblGrid>
      <w:tr w:rsidR="00E31E17" w:rsidTr="00E31E17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b/>
              </w:rPr>
              <w:t xml:space="preserve"> </w:t>
            </w:r>
            <w:r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31E17" w:rsidRDefault="00E31E1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Základné imanie (ZI) spoločnosti v peňažných jednotkách </w:t>
            </w:r>
          </w:p>
          <w:p w:rsidR="00E31E17" w:rsidRDefault="00E31E1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Podiel ÚJ na základnom imaní (ZI) spoločnosti v %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Podiel </w:t>
            </w:r>
          </w:p>
          <w:p w:rsidR="00E31E17" w:rsidRDefault="00E31E1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ÚJ na hlasovacích právach</w:t>
            </w:r>
          </w:p>
          <w:p w:rsidR="00E31E17" w:rsidRDefault="00E31E1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Hodnota vlastného imania spoločnosti v eurách </w:t>
            </w:r>
          </w:p>
          <w:p w:rsidR="00E31E17" w:rsidRDefault="00E31E1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:rsidR="00E31E17" w:rsidRDefault="009E69E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Hodnota vlastného imania</w:t>
            </w:r>
          </w:p>
          <w:p w:rsidR="00E31E17" w:rsidRDefault="00E31E1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spoločnosti </w:t>
            </w:r>
          </w:p>
          <w:p w:rsidR="00E31E17" w:rsidRDefault="00E31E1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E31E17" w:rsidRDefault="00E31E1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:rsidR="00E31E17" w:rsidRDefault="009E69E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hodnota vykázaná v súvahe ÚJ</w:t>
            </w:r>
          </w:p>
          <w:p w:rsidR="00E31E17" w:rsidRDefault="00E31E1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:rsidR="00E31E17" w:rsidRDefault="009E69E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hodnota vykázaná v súvahe ÚJ</w:t>
            </w:r>
          </w:p>
          <w:p w:rsidR="00E31E17" w:rsidRDefault="00E31E1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:rsidR="00E31E17" w:rsidRDefault="009E69E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2016</w:t>
            </w:r>
          </w:p>
        </w:tc>
      </w:tr>
      <w:tr w:rsidR="00E31E17" w:rsidTr="00E31E17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b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b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b/>
              </w:rPr>
            </w:pP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E31E17" w:rsidRDefault="00E31E17" w:rsidP="00E31E17">
      <w:pPr>
        <w:jc w:val="both"/>
        <w:rPr>
          <w:sz w:val="24"/>
          <w:szCs w:val="24"/>
        </w:rPr>
      </w:pPr>
    </w:p>
    <w:p w:rsidR="00E31E17" w:rsidRDefault="00E31E17" w:rsidP="00E863C1">
      <w:pPr>
        <w:numPr>
          <w:ilvl w:val="0"/>
          <w:numId w:val="5"/>
        </w:numPr>
        <w:tabs>
          <w:tab w:val="num" w:pos="284"/>
        </w:tabs>
        <w:suppressAutoHyphens w:val="0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E31E17" w:rsidRDefault="00E31E17" w:rsidP="00E863C1">
      <w:pPr>
        <w:pStyle w:val="Pismenka"/>
        <w:numPr>
          <w:ilvl w:val="0"/>
          <w:numId w:val="8"/>
        </w:numPr>
        <w:tabs>
          <w:tab w:val="clear" w:pos="852"/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dlhové cenné papiere držané do splatnosti a realizovateľné cenné 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E31E17" w:rsidTr="00E31E17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</w:pPr>
            <w:r>
              <w:t>Názov emitenta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</w:pPr>
            <w:r>
              <w:t>Druh cenného papiera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</w:pPr>
            <w:r>
              <w:t>Mena</w:t>
            </w:r>
          </w:p>
          <w:p w:rsidR="00E31E17" w:rsidRDefault="00E31E17">
            <w:pPr>
              <w:jc w:val="center"/>
            </w:pPr>
            <w:r>
              <w:t>cenného papiera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</w:pPr>
            <w:r>
              <w:t>Výnos v 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</w:pPr>
            <w:r>
              <w:t>Dátum splatnosti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</w:pPr>
            <w:r>
              <w:t xml:space="preserve">Účtovná hodnota vykázaná v súvahe účtovnej jednotky </w:t>
            </w:r>
          </w:p>
          <w:p w:rsidR="00E31E17" w:rsidRDefault="009E69E2">
            <w:pPr>
              <w:jc w:val="center"/>
            </w:pPr>
            <w:r>
              <w:t>k 31.12.2017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</w:pPr>
            <w:r>
              <w:t xml:space="preserve">Účtovná hodnota vykázaná v súvahe účtovnej jednotky </w:t>
            </w:r>
          </w:p>
          <w:p w:rsidR="00E31E17" w:rsidRDefault="009E69E2">
            <w:pPr>
              <w:jc w:val="center"/>
            </w:pPr>
            <w:r>
              <w:t>k 31.12.2016</w:t>
            </w:r>
          </w:p>
        </w:tc>
      </w:tr>
      <w:tr w:rsidR="00E31E17" w:rsidTr="00E31E17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roofErr w:type="spellStart"/>
            <w:r>
              <w:t>Str.vodárenská</w:t>
            </w:r>
            <w:proofErr w:type="spellEnd"/>
            <w:r>
              <w:t xml:space="preserve"> spol.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EUR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103.224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103.224</w:t>
            </w:r>
          </w:p>
        </w:tc>
      </w:tr>
      <w:tr w:rsidR="00E31E17" w:rsidTr="00E31E17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b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b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b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b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b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b/>
              </w:rPr>
            </w:pPr>
          </w:p>
        </w:tc>
      </w:tr>
    </w:tbl>
    <w:p w:rsidR="00E31E17" w:rsidRDefault="00E31E17" w:rsidP="00E31E17">
      <w:pPr>
        <w:pStyle w:val="Pismenka"/>
        <w:tabs>
          <w:tab w:val="left" w:pos="708"/>
        </w:tabs>
        <w:ind w:left="284" w:firstLine="0"/>
        <w:rPr>
          <w:b w:val="0"/>
          <w:sz w:val="24"/>
          <w:szCs w:val="24"/>
        </w:rPr>
      </w:pPr>
    </w:p>
    <w:p w:rsidR="00E31E17" w:rsidRDefault="00E31E17" w:rsidP="00E863C1">
      <w:pPr>
        <w:pStyle w:val="Pismenka"/>
        <w:numPr>
          <w:ilvl w:val="0"/>
          <w:numId w:val="8"/>
        </w:numPr>
        <w:tabs>
          <w:tab w:val="clear" w:pos="852"/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E31E17" w:rsidTr="00E31E17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</w:pPr>
            <w:r>
              <w:t>Názov dlžníka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</w:pPr>
            <w:r>
              <w:t xml:space="preserve">Výnos </w:t>
            </w:r>
          </w:p>
          <w:p w:rsidR="00E31E17" w:rsidRDefault="00E31E17">
            <w:pPr>
              <w:jc w:val="center"/>
            </w:pPr>
            <w:r>
              <w:t>v 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</w:pPr>
            <w:r>
              <w:t>Mena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</w:pPr>
            <w:r>
              <w:t>Dátum splatnosti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</w:pPr>
            <w:r>
              <w:t xml:space="preserve">Účtovná hodnota vykázaná v súvahe účtovnej jednotky </w:t>
            </w:r>
          </w:p>
          <w:p w:rsidR="00E31E17" w:rsidRDefault="00E31E17" w:rsidP="008D1F9A">
            <w:pPr>
              <w:jc w:val="center"/>
            </w:pPr>
            <w:r>
              <w:t>k 31.12.201</w:t>
            </w:r>
            <w:r w:rsidR="009E69E2">
              <w:t>7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</w:pPr>
            <w:r>
              <w:t xml:space="preserve">Účtovná hodnota vykázaná v súvahe účtovnej jednotky </w:t>
            </w:r>
          </w:p>
          <w:p w:rsidR="00E31E17" w:rsidRDefault="00E31E17" w:rsidP="008D1F9A">
            <w:pPr>
              <w:jc w:val="center"/>
            </w:pPr>
            <w:r>
              <w:t>k 31.12.201</w:t>
            </w:r>
            <w:r w:rsidR="009E69E2">
              <w:t>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</w:pPr>
            <w:r>
              <w:t>Popis zabezpečenia pôžičky</w:t>
            </w:r>
          </w:p>
        </w:tc>
      </w:tr>
      <w:tr w:rsidR="00E31E17" w:rsidTr="00E31E17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b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b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b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b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b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b/>
              </w:rPr>
            </w:pPr>
          </w:p>
        </w:tc>
      </w:tr>
    </w:tbl>
    <w:p w:rsidR="00E31E17" w:rsidRDefault="00E31E17" w:rsidP="00E31E17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</w:p>
    <w:p w:rsidR="00E31E17" w:rsidRDefault="00E31E17" w:rsidP="00E863C1">
      <w:pPr>
        <w:pStyle w:val="Pismenka"/>
        <w:numPr>
          <w:ilvl w:val="0"/>
          <w:numId w:val="8"/>
        </w:numPr>
        <w:tabs>
          <w:tab w:val="clear" w:pos="852"/>
          <w:tab w:val="left" w:pos="708"/>
        </w:tabs>
        <w:suppressAutoHyphens w:val="0"/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významné položky ostatného dlhodobého finančného majetku (riadok 031 súvahy):</w:t>
      </w:r>
      <w:r>
        <w:rPr>
          <w:sz w:val="24"/>
          <w:szCs w:val="24"/>
        </w:rPr>
        <w:t xml:space="preserve"> 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26"/>
        <w:gridCol w:w="3116"/>
        <w:gridCol w:w="3258"/>
      </w:tblGrid>
      <w:tr w:rsidR="00E31E17" w:rsidTr="00E31E17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</w:pPr>
            <w:r>
              <w:t>Významné položky ostatného DFM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9E69E2">
            <w:pPr>
              <w:jc w:val="center"/>
            </w:pPr>
            <w:r>
              <w:t>Hodnota k 31.12.2017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9E69E2">
            <w:pPr>
              <w:jc w:val="center"/>
            </w:pPr>
            <w:r>
              <w:t>Hodnota 31.12.2016</w:t>
            </w:r>
          </w:p>
        </w:tc>
      </w:tr>
      <w:tr w:rsidR="00E31E17" w:rsidTr="00E31E17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roofErr w:type="spellStart"/>
            <w:r>
              <w:t>Bioenergia</w:t>
            </w:r>
            <w:proofErr w:type="spellEnd"/>
            <w:r>
              <w:t xml:space="preserve"> </w:t>
            </w:r>
            <w:proofErr w:type="spellStart"/>
            <w:r>
              <w:t>Bystricko</w:t>
            </w:r>
            <w:proofErr w:type="spellEnd"/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32.202,37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32.202,37</w:t>
            </w:r>
          </w:p>
        </w:tc>
      </w:tr>
      <w:tr w:rsidR="00E31E17" w:rsidTr="00E31E17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</w:tbl>
    <w:p w:rsidR="00E31E17" w:rsidRDefault="00E31E17" w:rsidP="00E31E17">
      <w:pPr>
        <w:ind w:left="2520" w:hanging="2520"/>
        <w:rPr>
          <w:b/>
          <w:sz w:val="24"/>
          <w:szCs w:val="24"/>
        </w:rPr>
      </w:pPr>
    </w:p>
    <w:p w:rsidR="00E31E17" w:rsidRDefault="00E31E17" w:rsidP="00E31E17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:rsidR="00E31E17" w:rsidRDefault="00E31E17" w:rsidP="00E863C1">
      <w:pPr>
        <w:numPr>
          <w:ilvl w:val="0"/>
          <w:numId w:val="9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E31E17" w:rsidRDefault="00E31E17" w:rsidP="00E863C1">
      <w:pPr>
        <w:pStyle w:val="Pismenka"/>
        <w:numPr>
          <w:ilvl w:val="0"/>
          <w:numId w:val="10"/>
        </w:numPr>
        <w:tabs>
          <w:tab w:val="clear" w:pos="852"/>
          <w:tab w:val="left" w:pos="708"/>
        </w:tabs>
        <w:suppressAutoHyphens w:val="0"/>
        <w:ind w:left="284" w:hanging="284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vývoj </w:t>
      </w:r>
      <w:r>
        <w:rPr>
          <w:sz w:val="24"/>
          <w:szCs w:val="24"/>
        </w:rPr>
        <w:t>opravnej položky</w:t>
      </w:r>
      <w:r>
        <w:rPr>
          <w:b w:val="0"/>
          <w:sz w:val="24"/>
          <w:szCs w:val="24"/>
        </w:rPr>
        <w:t xml:space="preserve"> k zásobám</w:t>
      </w:r>
      <w:r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>- tabuľka č.2</w:t>
      </w:r>
    </w:p>
    <w:p w:rsidR="00E31E17" w:rsidRDefault="00E31E17" w:rsidP="00E31E17">
      <w:pPr>
        <w:pStyle w:val="Pismenka"/>
        <w:tabs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č.2  .............................................................................................................................</w:t>
      </w:r>
    </w:p>
    <w:p w:rsidR="00E31E17" w:rsidRDefault="00E31E17" w:rsidP="00E31E17">
      <w:pPr>
        <w:pStyle w:val="Pismenka"/>
        <w:tabs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E31E17" w:rsidRDefault="00E31E17" w:rsidP="00E31E17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E31E17" w:rsidRDefault="00E31E17" w:rsidP="00E31E17">
      <w:pPr>
        <w:pStyle w:val="Pismenka"/>
        <w:tabs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dôvodov </w:t>
      </w:r>
      <w:r>
        <w:rPr>
          <w:sz w:val="24"/>
          <w:szCs w:val="24"/>
        </w:rPr>
        <w:t>tvorby, zníženia a zrušenia</w:t>
      </w:r>
      <w:r>
        <w:rPr>
          <w:b w:val="0"/>
          <w:sz w:val="24"/>
          <w:szCs w:val="24"/>
        </w:rPr>
        <w:t xml:space="preserve"> opravných položiek k zásobám – nie sú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E31E17" w:rsidTr="00E31E17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Konkrétny druh zásob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Dôvod tvorby, zníženia a zrušenia OP</w:t>
            </w:r>
          </w:p>
        </w:tc>
      </w:tr>
      <w:tr w:rsidR="00E31E17" w:rsidTr="00E31E17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</w:tr>
      <w:tr w:rsidR="00E31E17" w:rsidTr="00E31E17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</w:tr>
      <w:tr w:rsidR="00E31E17" w:rsidTr="00E31E17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</w:tr>
      <w:tr w:rsidR="00E31E17" w:rsidTr="00E31E17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</w:tr>
    </w:tbl>
    <w:p w:rsidR="00E31E17" w:rsidRDefault="00E31E17" w:rsidP="00E863C1">
      <w:pPr>
        <w:pStyle w:val="Pismenka"/>
        <w:numPr>
          <w:ilvl w:val="0"/>
          <w:numId w:val="10"/>
        </w:numPr>
        <w:tabs>
          <w:tab w:val="clear" w:pos="852"/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zásoby, na ktoré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zásob, pri ktorých má účtovná jednotka obmedzené právo s nimi nakladať  nie je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E31E17" w:rsidTr="00E31E17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E31E17" w:rsidTr="00E31E17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Záložné  právo k zásobám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Obmedzené právo nakladať so zásobami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</w:tbl>
    <w:p w:rsidR="00E31E17" w:rsidRDefault="00E31E17" w:rsidP="00E31E17">
      <w:pPr>
        <w:pStyle w:val="Pismenka"/>
        <w:tabs>
          <w:tab w:val="left" w:pos="708"/>
        </w:tabs>
        <w:ind w:left="284" w:firstLine="0"/>
        <w:rPr>
          <w:b w:val="0"/>
          <w:sz w:val="24"/>
          <w:szCs w:val="24"/>
        </w:rPr>
      </w:pPr>
    </w:p>
    <w:p w:rsidR="00E31E17" w:rsidRDefault="00E31E17" w:rsidP="00E863C1">
      <w:pPr>
        <w:pStyle w:val="Pismenka"/>
        <w:numPr>
          <w:ilvl w:val="0"/>
          <w:numId w:val="10"/>
        </w:numPr>
        <w:tabs>
          <w:tab w:val="clear" w:pos="852"/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spôsob a výška </w:t>
      </w:r>
      <w:r>
        <w:rPr>
          <w:sz w:val="24"/>
          <w:szCs w:val="24"/>
        </w:rPr>
        <w:t>poistenia zásob</w:t>
      </w:r>
      <w:r>
        <w:rPr>
          <w:b w:val="0"/>
          <w:sz w:val="24"/>
          <w:szCs w:val="24"/>
        </w:rPr>
        <w:t xml:space="preserve">  -  nie je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E31E17" w:rsidTr="00E31E17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zásob </w:t>
            </w: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E31E17" w:rsidTr="00E31E17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</w:tbl>
    <w:p w:rsidR="00E31E17" w:rsidRDefault="00E31E17" w:rsidP="00E31E17">
      <w:pPr>
        <w:ind w:left="284"/>
        <w:rPr>
          <w:b/>
          <w:sz w:val="24"/>
          <w:szCs w:val="24"/>
        </w:rPr>
      </w:pPr>
    </w:p>
    <w:p w:rsidR="00E31E17" w:rsidRDefault="00E31E17" w:rsidP="00E863C1">
      <w:pPr>
        <w:numPr>
          <w:ilvl w:val="0"/>
          <w:numId w:val="9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E31E17" w:rsidRDefault="00E31E17" w:rsidP="00E863C1">
      <w:pPr>
        <w:pStyle w:val="Pismenka"/>
        <w:numPr>
          <w:ilvl w:val="0"/>
          <w:numId w:val="11"/>
        </w:numPr>
        <w:tabs>
          <w:tab w:val="clear" w:pos="852"/>
          <w:tab w:val="left" w:pos="708"/>
        </w:tabs>
        <w:suppressAutoHyphens w:val="0"/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559"/>
        <w:gridCol w:w="2268"/>
        <w:gridCol w:w="3739"/>
      </w:tblGrid>
      <w:tr w:rsidR="00E31E17" w:rsidTr="00E31E17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Hodnota pohľadávok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E31E17" w:rsidTr="00E31E17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krátkodobé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69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9E69E2">
            <w:r>
              <w:t>332,10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Nezaplatená daň z nehnuteľnosti</w:t>
            </w:r>
          </w:p>
        </w:tc>
      </w:tr>
      <w:tr w:rsidR="00E31E17" w:rsidTr="00E31E17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b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b/>
              </w:rPr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b/>
              </w:rPr>
            </w:pPr>
          </w:p>
        </w:tc>
      </w:tr>
    </w:tbl>
    <w:p w:rsidR="00E31E17" w:rsidRDefault="00E31E17" w:rsidP="00E31E17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</w:p>
    <w:p w:rsidR="00E31E17" w:rsidRDefault="00E31E17" w:rsidP="00E863C1">
      <w:pPr>
        <w:pStyle w:val="Pismenka"/>
        <w:numPr>
          <w:ilvl w:val="0"/>
          <w:numId w:val="11"/>
        </w:numPr>
        <w:tabs>
          <w:tab w:val="clear" w:pos="852"/>
          <w:tab w:val="left" w:pos="708"/>
        </w:tabs>
        <w:suppressAutoHyphens w:val="0"/>
        <w:ind w:left="284" w:hanging="284"/>
        <w:rPr>
          <w:sz w:val="24"/>
          <w:szCs w:val="24"/>
        </w:rPr>
      </w:pPr>
      <w:r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E31E17" w:rsidRDefault="00E31E17" w:rsidP="00E31E17">
      <w:pPr>
        <w:pStyle w:val="Pismenka"/>
        <w:tabs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č.3  .............................................................................................................................</w:t>
      </w:r>
    </w:p>
    <w:p w:rsidR="00E31E17" w:rsidRDefault="00E31E17" w:rsidP="00E31E17">
      <w:pPr>
        <w:pStyle w:val="Pismenka"/>
        <w:tabs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E31E17" w:rsidRDefault="00E31E17" w:rsidP="00E31E17">
      <w:pPr>
        <w:pStyle w:val="Pismenka"/>
        <w:tabs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dôvodov </w:t>
      </w:r>
      <w:r>
        <w:rPr>
          <w:sz w:val="24"/>
          <w:szCs w:val="24"/>
        </w:rPr>
        <w:t>tvorby, zníženia a zrušenia</w:t>
      </w:r>
      <w:r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E31E17" w:rsidTr="00E31E17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Dôvod tvorby, zníženia a zrušenia OP</w:t>
            </w:r>
          </w:p>
        </w:tc>
      </w:tr>
      <w:tr w:rsidR="00E31E17" w:rsidTr="00E31E17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</w:tr>
      <w:tr w:rsidR="00E31E17" w:rsidTr="00E31E17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</w:tr>
      <w:tr w:rsidR="00E31E17" w:rsidTr="00E31E17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</w:tr>
      <w:tr w:rsidR="00E31E17" w:rsidTr="00E31E17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</w:tr>
    </w:tbl>
    <w:p w:rsidR="00E31E17" w:rsidRDefault="00E31E17" w:rsidP="00E31E17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</w:p>
    <w:p w:rsidR="00E31E17" w:rsidRDefault="00E31E17" w:rsidP="00E863C1">
      <w:pPr>
        <w:pStyle w:val="Pismenka"/>
        <w:numPr>
          <w:ilvl w:val="0"/>
          <w:numId w:val="11"/>
        </w:numPr>
        <w:tabs>
          <w:tab w:val="clear" w:pos="852"/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E31E17" w:rsidRDefault="00E31E17" w:rsidP="00E31E17">
      <w:pPr>
        <w:pStyle w:val="Pismenka"/>
        <w:tabs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č.4  .............................................................................................................................</w:t>
      </w:r>
    </w:p>
    <w:p w:rsidR="00E31E17" w:rsidRDefault="00E31E17" w:rsidP="00E31E17">
      <w:pPr>
        <w:pStyle w:val="Pismenka"/>
        <w:tabs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E31E17" w:rsidRDefault="00E31E17" w:rsidP="00E31E17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E31E17" w:rsidRDefault="00E31E17" w:rsidP="00E31E17">
      <w:pPr>
        <w:pStyle w:val="Pismenka"/>
        <w:tabs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:rsidR="00E31E17" w:rsidRDefault="00E31E17" w:rsidP="00E863C1">
      <w:pPr>
        <w:pStyle w:val="Pismenka"/>
        <w:numPr>
          <w:ilvl w:val="0"/>
          <w:numId w:val="11"/>
        </w:numPr>
        <w:tabs>
          <w:tab w:val="clear" w:pos="852"/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E31E17" w:rsidRDefault="00E31E17" w:rsidP="00E31E17">
      <w:pPr>
        <w:pStyle w:val="Pismenka"/>
        <w:tabs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č.4  .............................................................................................................................</w:t>
      </w:r>
    </w:p>
    <w:p w:rsidR="00E31E17" w:rsidRDefault="00E31E17" w:rsidP="00E31E17">
      <w:pPr>
        <w:pStyle w:val="Pismenka"/>
        <w:tabs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E31E17" w:rsidRDefault="00E31E17" w:rsidP="00E31E17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</w:p>
    <w:p w:rsidR="00E31E17" w:rsidRDefault="00E31E17" w:rsidP="00E863C1">
      <w:pPr>
        <w:pStyle w:val="Pismenka"/>
        <w:numPr>
          <w:ilvl w:val="0"/>
          <w:numId w:val="11"/>
        </w:numPr>
        <w:tabs>
          <w:tab w:val="clear" w:pos="852"/>
          <w:tab w:val="left" w:pos="708"/>
        </w:tabs>
        <w:suppressAutoHyphens w:val="0"/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03"/>
        <w:gridCol w:w="2835"/>
        <w:gridCol w:w="2322"/>
      </w:tblGrid>
      <w:tr w:rsidR="00E31E17" w:rsidTr="00E31E17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Opis predmetu záložného práva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Hodnota predmetu</w:t>
            </w:r>
          </w:p>
        </w:tc>
        <w:tc>
          <w:tcPr>
            <w:tcW w:w="2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pohľadávky </w:t>
            </w:r>
          </w:p>
        </w:tc>
      </w:tr>
      <w:tr w:rsidR="00E31E17" w:rsidTr="00E31E17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</w:tbl>
    <w:p w:rsidR="00E31E17" w:rsidRDefault="00E31E17" w:rsidP="00E31E17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</w:p>
    <w:p w:rsidR="00E31E17" w:rsidRDefault="00E31E17" w:rsidP="00E863C1">
      <w:pPr>
        <w:pStyle w:val="Pismenka"/>
        <w:numPr>
          <w:ilvl w:val="0"/>
          <w:numId w:val="11"/>
        </w:numPr>
        <w:tabs>
          <w:tab w:val="clear" w:pos="852"/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na ktoré sa zriadilo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pohľadávok, pri ktorých má účtovná jednotka </w:t>
      </w:r>
      <w:r>
        <w:rPr>
          <w:sz w:val="24"/>
          <w:szCs w:val="24"/>
        </w:rPr>
        <w:t>obmedzené právo s nimi nakladať</w:t>
      </w:r>
      <w:r>
        <w:rPr>
          <w:b w:val="0"/>
          <w:sz w:val="24"/>
          <w:szCs w:val="24"/>
        </w:rPr>
        <w:t xml:space="preserve">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17"/>
        <w:gridCol w:w="4983"/>
      </w:tblGrid>
      <w:tr w:rsidR="00E31E17" w:rsidTr="00E31E17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pohľadávok </w:t>
            </w:r>
          </w:p>
        </w:tc>
      </w:tr>
      <w:tr w:rsidR="00E31E17" w:rsidTr="00E31E17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Hodnota pohľadávok, na ktoré sa zriadilo záložné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 xml:space="preserve">Hodnota pohľadávok pri ktorých je obmedzené </w:t>
            </w:r>
          </w:p>
          <w:p w:rsidR="00E31E17" w:rsidRDefault="00E31E17">
            <w:r>
              <w:t xml:space="preserve">právo s nimi nakladať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</w:tbl>
    <w:p w:rsidR="00E31E17" w:rsidRDefault="00E31E17" w:rsidP="00E31E17">
      <w:pPr>
        <w:ind w:left="284"/>
        <w:rPr>
          <w:b/>
          <w:sz w:val="24"/>
          <w:szCs w:val="24"/>
        </w:rPr>
      </w:pPr>
    </w:p>
    <w:p w:rsidR="00E31E17" w:rsidRDefault="00E31E17" w:rsidP="00E863C1">
      <w:pPr>
        <w:numPr>
          <w:ilvl w:val="0"/>
          <w:numId w:val="9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E31E17" w:rsidRDefault="00E31E17" w:rsidP="00E863C1">
      <w:pPr>
        <w:pStyle w:val="Pismenka"/>
        <w:numPr>
          <w:ilvl w:val="0"/>
          <w:numId w:val="12"/>
        </w:numPr>
        <w:tabs>
          <w:tab w:val="clear" w:pos="852"/>
          <w:tab w:val="left" w:pos="708"/>
        </w:tabs>
        <w:suppressAutoHyphens w:val="0"/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59"/>
        <w:gridCol w:w="5241"/>
      </w:tblGrid>
      <w:tr w:rsidR="00E31E17" w:rsidTr="00E31E17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Krátkodobý  finančný majetok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9E69E2">
            <w:pPr>
              <w:jc w:val="center"/>
              <w:rPr>
                <w:b/>
              </w:rPr>
            </w:pPr>
            <w:r>
              <w:rPr>
                <w:b/>
              </w:rPr>
              <w:t>Zostatok k 31.12.2017</w:t>
            </w:r>
          </w:p>
        </w:tc>
      </w:tr>
      <w:tr w:rsidR="00E31E17" w:rsidTr="00E31E17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</w:tbl>
    <w:p w:rsidR="00E31E17" w:rsidRDefault="00E31E17" w:rsidP="00E31E17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</w:p>
    <w:p w:rsidR="00E31E17" w:rsidRDefault="00E31E17" w:rsidP="00E863C1">
      <w:pPr>
        <w:pStyle w:val="Pismenka"/>
        <w:numPr>
          <w:ilvl w:val="0"/>
          <w:numId w:val="12"/>
        </w:numPr>
        <w:tabs>
          <w:tab w:val="clear" w:pos="852"/>
          <w:tab w:val="left" w:pos="708"/>
        </w:tabs>
        <w:suppressAutoHyphens w:val="0"/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na ktorý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krátkodobý finančný majetok, pri ktorom má účtovná jednotka </w:t>
      </w:r>
      <w:r>
        <w:rPr>
          <w:sz w:val="24"/>
          <w:szCs w:val="24"/>
        </w:rPr>
        <w:t>obmedzené právo s ním nakladať</w:t>
      </w:r>
    </w:p>
    <w:p w:rsidR="009E69E2" w:rsidRDefault="009E69E2" w:rsidP="009E69E2">
      <w:pPr>
        <w:pStyle w:val="Pismenka"/>
        <w:tabs>
          <w:tab w:val="clear" w:pos="852"/>
          <w:tab w:val="left" w:pos="708"/>
        </w:tabs>
        <w:suppressAutoHyphens w:val="0"/>
        <w:ind w:left="284" w:firstLine="0"/>
        <w:rPr>
          <w:sz w:val="24"/>
          <w:szCs w:val="24"/>
        </w:rPr>
      </w:pPr>
    </w:p>
    <w:p w:rsidR="009E69E2" w:rsidRDefault="009E69E2" w:rsidP="00E863C1">
      <w:pPr>
        <w:pStyle w:val="Pismenka"/>
        <w:numPr>
          <w:ilvl w:val="0"/>
          <w:numId w:val="12"/>
        </w:numPr>
        <w:tabs>
          <w:tab w:val="clear" w:pos="852"/>
          <w:tab w:val="left" w:pos="708"/>
        </w:tabs>
        <w:suppressAutoHyphens w:val="0"/>
        <w:ind w:left="284" w:hanging="284"/>
        <w:rPr>
          <w:sz w:val="24"/>
          <w:szCs w:val="24"/>
        </w:rPr>
      </w:pP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4108"/>
      </w:tblGrid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</w:t>
            </w:r>
          </w:p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krátkodobého finančného majetku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</w:t>
            </w:r>
          </w:p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 xml:space="preserve">krátkodobého finančného majetku </w:t>
            </w: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 xml:space="preserve">Krátkodobý finančný majetok, na ktorý bolo zriadené záložné právo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</w:tbl>
    <w:p w:rsidR="00E31E17" w:rsidRDefault="00E31E17" w:rsidP="00E31E17">
      <w:pPr>
        <w:ind w:left="360"/>
        <w:jc w:val="both"/>
        <w:rPr>
          <w:b/>
          <w:sz w:val="24"/>
          <w:szCs w:val="24"/>
        </w:rPr>
      </w:pPr>
    </w:p>
    <w:p w:rsidR="00E31E17" w:rsidRDefault="00E31E17" w:rsidP="00E863C1">
      <w:pPr>
        <w:numPr>
          <w:ilvl w:val="0"/>
          <w:numId w:val="9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>
        <w:rPr>
          <w:sz w:val="24"/>
          <w:szCs w:val="24"/>
        </w:rPr>
        <w:t xml:space="preserve">(riadky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>
        <w:rPr>
          <w:sz w:val="24"/>
          <w:szCs w:val="24"/>
        </w:rPr>
        <w:t xml:space="preserve"> 104 súvahy):  </w:t>
      </w:r>
    </w:p>
    <w:p w:rsidR="00E31E17" w:rsidRDefault="00E31E17" w:rsidP="00E31E1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Popis a hodnota poskytnutých návratných finančných výpomoci podľa jednotlivých druhov výpomocí v členení na </w:t>
      </w:r>
      <w:r>
        <w:rPr>
          <w:b/>
          <w:sz w:val="24"/>
          <w:szCs w:val="24"/>
        </w:rPr>
        <w:t>dlhodobé</w:t>
      </w:r>
      <w:r>
        <w:rPr>
          <w:sz w:val="24"/>
          <w:szCs w:val="24"/>
        </w:rPr>
        <w:t xml:space="preserve"> návratné výpomoci a </w:t>
      </w:r>
      <w:r>
        <w:rPr>
          <w:b/>
          <w:sz w:val="24"/>
          <w:szCs w:val="24"/>
        </w:rPr>
        <w:t>krátkodobé</w:t>
      </w:r>
      <w:r>
        <w:rPr>
          <w:sz w:val="24"/>
          <w:szCs w:val="24"/>
        </w:rPr>
        <w:t xml:space="preserve"> návratné finančné výpomoci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7"/>
        <w:gridCol w:w="900"/>
        <w:gridCol w:w="900"/>
        <w:gridCol w:w="1439"/>
        <w:gridCol w:w="2139"/>
        <w:gridCol w:w="2125"/>
      </w:tblGrid>
      <w:tr w:rsidR="00E31E17" w:rsidTr="00E31E17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Názov dlžníka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 xml:space="preserve">Výnos </w:t>
            </w:r>
          </w:p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 xml:space="preserve">Mena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 xml:space="preserve">Dátum </w:t>
            </w:r>
          </w:p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splatnosti</w:t>
            </w: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Výška návratnej finančnej výpomoci</w:t>
            </w:r>
          </w:p>
          <w:p w:rsidR="00E31E17" w:rsidRDefault="009E69E2">
            <w:pPr>
              <w:jc w:val="center"/>
              <w:rPr>
                <w:b/>
              </w:rPr>
            </w:pPr>
            <w:r>
              <w:rPr>
                <w:b/>
              </w:rPr>
              <w:t>k 31.12.2017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Výška návratnej finančnej výpomoci</w:t>
            </w:r>
          </w:p>
          <w:p w:rsidR="00E31E17" w:rsidRDefault="009E69E2">
            <w:pPr>
              <w:jc w:val="center"/>
              <w:rPr>
                <w:b/>
              </w:rPr>
            </w:pPr>
            <w:r>
              <w:rPr>
                <w:b/>
              </w:rPr>
              <w:t>k 31.12.2016</w:t>
            </w:r>
          </w:p>
        </w:tc>
      </w:tr>
      <w:tr w:rsidR="00E31E17" w:rsidTr="00E31E17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b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b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b/>
              </w:rPr>
            </w:pP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b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b/>
              </w:rPr>
            </w:pPr>
          </w:p>
        </w:tc>
      </w:tr>
    </w:tbl>
    <w:p w:rsidR="00E31E17" w:rsidRDefault="00E31E17" w:rsidP="00E31E17">
      <w:pPr>
        <w:ind w:left="284"/>
        <w:rPr>
          <w:b/>
          <w:sz w:val="24"/>
          <w:szCs w:val="24"/>
        </w:rPr>
      </w:pPr>
    </w:p>
    <w:p w:rsidR="00E31E17" w:rsidRDefault="00E31E17" w:rsidP="00E863C1">
      <w:pPr>
        <w:numPr>
          <w:ilvl w:val="0"/>
          <w:numId w:val="9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E31E17" w:rsidRDefault="00E31E17" w:rsidP="00E31E1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67"/>
        <w:gridCol w:w="4533"/>
      </w:tblGrid>
      <w:tr w:rsidR="00E31E17" w:rsidTr="00E31E17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Opis jednotlivých významných položiek časového rozlíšenia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9E69E2">
            <w:pPr>
              <w:jc w:val="center"/>
              <w:rPr>
                <w:b/>
              </w:rPr>
            </w:pPr>
            <w:r>
              <w:rPr>
                <w:b/>
              </w:rPr>
              <w:t>Zostatok k 31.12.2017</w:t>
            </w:r>
          </w:p>
        </w:tc>
      </w:tr>
      <w:tr w:rsidR="00E31E17" w:rsidTr="00E31E17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Náklady budúcich období  spolu z toho: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9E69E2">
            <w:r>
              <w:t>635,29</w:t>
            </w:r>
          </w:p>
        </w:tc>
      </w:tr>
      <w:tr w:rsidR="00E31E17" w:rsidTr="00E31E17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 xml:space="preserve">Príjmy budúcich období  spolu z toho: 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b/>
              </w:rPr>
            </w:pPr>
          </w:p>
        </w:tc>
      </w:tr>
    </w:tbl>
    <w:p w:rsidR="00E31E17" w:rsidRDefault="00E31E17" w:rsidP="00E31E17">
      <w:pPr>
        <w:jc w:val="center"/>
        <w:rPr>
          <w:b/>
          <w:sz w:val="24"/>
          <w:szCs w:val="24"/>
        </w:rPr>
      </w:pPr>
    </w:p>
    <w:p w:rsidR="00E31E17" w:rsidRDefault="00E31E17" w:rsidP="00E31E1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E31E17" w:rsidRDefault="00E31E17" w:rsidP="00E31E1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E31E17" w:rsidRDefault="00E31E17" w:rsidP="00E31E17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</w:p>
    <w:p w:rsidR="00E31E17" w:rsidRDefault="00E31E17" w:rsidP="00E31E17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42"/>
        <w:gridCol w:w="6658"/>
      </w:tblGrid>
      <w:tr w:rsidR="00E31E17" w:rsidTr="00E31E17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jednotlivých položiek a opis zmien jednotlivých položiek vlastného imania, najmä zmeny oceňovacích rozdielov, </w:t>
            </w:r>
          </w:p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opravy významných chýb minulých rokov</w:t>
            </w:r>
          </w:p>
        </w:tc>
      </w:tr>
      <w:tr w:rsidR="00E31E17" w:rsidTr="00E31E17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</w:tbl>
    <w:p w:rsidR="00E31E17" w:rsidRDefault="00E31E17" w:rsidP="00E31E17">
      <w:pPr>
        <w:rPr>
          <w:b/>
          <w:sz w:val="24"/>
          <w:szCs w:val="24"/>
        </w:rPr>
      </w:pPr>
    </w:p>
    <w:p w:rsidR="00E31E17" w:rsidRDefault="00E31E17" w:rsidP="00E31E17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E31E17" w:rsidRDefault="00E31E17" w:rsidP="00E863C1">
      <w:pPr>
        <w:numPr>
          <w:ilvl w:val="0"/>
          <w:numId w:val="13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 w:rsidR="009E69E2">
        <w:rPr>
          <w:sz w:val="24"/>
          <w:szCs w:val="24"/>
        </w:rPr>
        <w:t>- tabuľka č.6-7  - 600 €</w:t>
      </w:r>
    </w:p>
    <w:p w:rsidR="00E31E17" w:rsidRDefault="00E31E17" w:rsidP="00E31E17">
      <w:pPr>
        <w:pStyle w:val="Pismenka"/>
        <w:tabs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97"/>
        <w:gridCol w:w="5703"/>
      </w:tblGrid>
      <w:tr w:rsidR="00E31E17" w:rsidTr="00E31E17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 xml:space="preserve">Názov položky            </w:t>
            </w:r>
          </w:p>
        </w:tc>
        <w:tc>
          <w:tcPr>
            <w:tcW w:w="5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E31E17" w:rsidTr="00E31E17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9E69E2">
            <w:r>
              <w:t>Rezerva na audit</w:t>
            </w:r>
          </w:p>
        </w:tc>
        <w:tc>
          <w:tcPr>
            <w:tcW w:w="5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9E69E2">
            <w:r>
              <w:t>2018</w:t>
            </w:r>
          </w:p>
        </w:tc>
      </w:tr>
      <w:tr w:rsidR="00E31E17" w:rsidTr="00E31E17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5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5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</w:tbl>
    <w:p w:rsidR="00E31E17" w:rsidRDefault="00E31E17" w:rsidP="00E863C1">
      <w:pPr>
        <w:numPr>
          <w:ilvl w:val="0"/>
          <w:numId w:val="13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E31E17" w:rsidRDefault="00E31E17" w:rsidP="00E863C1">
      <w:pPr>
        <w:pStyle w:val="Pismenka"/>
        <w:numPr>
          <w:ilvl w:val="0"/>
          <w:numId w:val="14"/>
        </w:numPr>
        <w:tabs>
          <w:tab w:val="clear" w:pos="852"/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E31E17" w:rsidRDefault="00E31E17" w:rsidP="00E31E17">
      <w:pPr>
        <w:pStyle w:val="Pismenka"/>
        <w:tabs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E31E17" w:rsidRDefault="00E31E17" w:rsidP="00E31E17">
      <w:pPr>
        <w:pStyle w:val="Pismenka"/>
        <w:tabs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.......................................................................................................................................................</w:t>
      </w:r>
    </w:p>
    <w:p w:rsidR="00E31E17" w:rsidRDefault="00E31E17" w:rsidP="00E863C1">
      <w:pPr>
        <w:pStyle w:val="Pismenka"/>
        <w:numPr>
          <w:ilvl w:val="0"/>
          <w:numId w:val="14"/>
        </w:numPr>
        <w:tabs>
          <w:tab w:val="clear" w:pos="852"/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E31E17" w:rsidRDefault="00E31E17" w:rsidP="00E31E17">
      <w:pPr>
        <w:pStyle w:val="Pismenka"/>
        <w:tabs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E31E17" w:rsidRDefault="00E31E17" w:rsidP="008D1F9A">
      <w:pPr>
        <w:pStyle w:val="Pismenka"/>
        <w:tabs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:rsidR="00E31E17" w:rsidRDefault="00E31E17" w:rsidP="00E31E17">
      <w:pPr>
        <w:rPr>
          <w:b/>
          <w:sz w:val="24"/>
          <w:szCs w:val="24"/>
        </w:rPr>
      </w:pPr>
    </w:p>
    <w:p w:rsidR="00E31E17" w:rsidRDefault="00E31E17" w:rsidP="00E863C1">
      <w:pPr>
        <w:pStyle w:val="Pismenka"/>
        <w:numPr>
          <w:ilvl w:val="0"/>
          <w:numId w:val="14"/>
        </w:numPr>
        <w:tabs>
          <w:tab w:val="clear" w:pos="852"/>
          <w:tab w:val="left" w:pos="708"/>
        </w:tabs>
        <w:suppressAutoHyphens w:val="0"/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7"/>
        <w:gridCol w:w="2267"/>
        <w:gridCol w:w="4816"/>
      </w:tblGrid>
      <w:tr w:rsidR="00E31E17" w:rsidTr="00E31E17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Hodnota záväzku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E31E17" w:rsidTr="00E31E17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roofErr w:type="spellStart"/>
            <w:r>
              <w:t>Soc</w:t>
            </w:r>
            <w:proofErr w:type="spellEnd"/>
            <w:r>
              <w:t>-fond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D910B8">
            <w:r>
              <w:t>590,82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Zrážky zo mzdy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D910B8">
            <w:r>
              <w:t>39,35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Mzdy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D910B8">
            <w:r>
              <w:t>5571,36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Poistné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D910B8">
            <w:r>
              <w:t>314056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Daň zo mzdy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Pr="00D910B8" w:rsidRDefault="00D910B8">
            <w:r w:rsidRPr="00D910B8">
              <w:t>933,74</w:t>
            </w:r>
          </w:p>
          <w:p w:rsidR="00E31E17" w:rsidRDefault="00E31E17">
            <w:pPr>
              <w:rPr>
                <w:b/>
              </w:rPr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b/>
              </w:rPr>
            </w:pPr>
          </w:p>
        </w:tc>
      </w:tr>
    </w:tbl>
    <w:p w:rsidR="00E31E17" w:rsidRDefault="00E31E17" w:rsidP="00E31E17">
      <w:pPr>
        <w:rPr>
          <w:b/>
          <w:sz w:val="24"/>
          <w:szCs w:val="24"/>
        </w:rPr>
      </w:pPr>
    </w:p>
    <w:p w:rsidR="00E31E17" w:rsidRDefault="00E31E17" w:rsidP="00E863C1">
      <w:pPr>
        <w:numPr>
          <w:ilvl w:val="0"/>
          <w:numId w:val="13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E31E17" w:rsidRDefault="00E31E17" w:rsidP="00E863C1">
      <w:pPr>
        <w:pStyle w:val="Pismenka"/>
        <w:numPr>
          <w:ilvl w:val="0"/>
          <w:numId w:val="15"/>
        </w:numPr>
        <w:tabs>
          <w:tab w:val="clear" w:pos="852"/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dlhodobé bankové úvery a krátkodobé bankové úvery - tabuľka č.9</w:t>
      </w:r>
    </w:p>
    <w:p w:rsidR="00E31E17" w:rsidRDefault="00E31E17" w:rsidP="00E31E17">
      <w:pPr>
        <w:pStyle w:val="Pismenka"/>
        <w:tabs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č.9:  Obec prijala krátkodobý úver na zaplatenie pohľadávky na rekonštrukciu VO, na dobu úhrady poskytnutia dotácie z Ministerstva hospodárstva</w:t>
      </w:r>
    </w:p>
    <w:p w:rsidR="00E31E17" w:rsidRDefault="00E31E17" w:rsidP="00E31E17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</w:p>
    <w:p w:rsidR="00E31E17" w:rsidRDefault="00E31E17" w:rsidP="00E863C1">
      <w:pPr>
        <w:pStyle w:val="Pismenka"/>
        <w:numPr>
          <w:ilvl w:val="0"/>
          <w:numId w:val="15"/>
        </w:numPr>
        <w:tabs>
          <w:tab w:val="clear" w:pos="852"/>
          <w:tab w:val="left" w:pos="708"/>
        </w:tabs>
        <w:suppressAutoHyphens w:val="0"/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1"/>
        <w:gridCol w:w="5849"/>
      </w:tblGrid>
      <w:tr w:rsidR="00E31E17" w:rsidTr="00E31E17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bankového úveru </w:t>
            </w:r>
          </w:p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podľa splatnosti /krátkodobý, dlhodobý/</w:t>
            </w: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E31E17" w:rsidTr="00E31E17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</w:tr>
      <w:tr w:rsidR="00E31E17" w:rsidTr="00E31E17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</w:tr>
      <w:tr w:rsidR="00E31E17" w:rsidTr="00E31E17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</w:tr>
      <w:tr w:rsidR="00E31E17" w:rsidTr="00E31E17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</w:tr>
      <w:tr w:rsidR="00E31E17" w:rsidTr="00E31E17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both"/>
            </w:pPr>
          </w:p>
        </w:tc>
      </w:tr>
    </w:tbl>
    <w:p w:rsidR="00E31E17" w:rsidRDefault="00E31E17" w:rsidP="00E31E17">
      <w:pPr>
        <w:pStyle w:val="Pismenka"/>
        <w:tabs>
          <w:tab w:val="left" w:pos="708"/>
        </w:tabs>
        <w:rPr>
          <w:sz w:val="24"/>
          <w:szCs w:val="24"/>
        </w:rPr>
      </w:pPr>
    </w:p>
    <w:p w:rsidR="00E31E17" w:rsidRDefault="00E31E17" w:rsidP="00E863C1">
      <w:pPr>
        <w:pStyle w:val="Pismenka"/>
        <w:numPr>
          <w:ilvl w:val="0"/>
          <w:numId w:val="15"/>
        </w:numPr>
        <w:tabs>
          <w:tab w:val="clear" w:pos="852"/>
          <w:tab w:val="left" w:pos="708"/>
        </w:tabs>
        <w:suppressAutoHyphens w:val="0"/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dlhodobé emitované dlhopisy a krátkodobé emitované dlhopisy </w:t>
      </w:r>
      <w:r>
        <w:rPr>
          <w:b w:val="0"/>
          <w:sz w:val="24"/>
          <w:szCs w:val="24"/>
        </w:rPr>
        <w:t>(riadky 150 a 176 súvahy)</w:t>
      </w:r>
    </w:p>
    <w:tbl>
      <w:tblPr>
        <w:tblW w:w="1042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1"/>
        <w:gridCol w:w="1864"/>
        <w:gridCol w:w="1017"/>
        <w:gridCol w:w="1401"/>
        <w:gridCol w:w="1481"/>
        <w:gridCol w:w="1421"/>
      </w:tblGrid>
      <w:tr w:rsidR="00E31E17" w:rsidTr="00E31E17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Druh cenného papiera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Mena, v ktorej sú</w:t>
            </w:r>
          </w:p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cenné papiere vydané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 xml:space="preserve">Úroková sadzba </w:t>
            </w:r>
          </w:p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Dátum splatnosti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E31E17" w:rsidRDefault="00E31E17" w:rsidP="008D1F9A">
            <w:pPr>
              <w:jc w:val="center"/>
              <w:rPr>
                <w:b/>
              </w:rPr>
            </w:pPr>
            <w:r>
              <w:rPr>
                <w:b/>
              </w:rPr>
              <w:t>k 31.12.201</w:t>
            </w:r>
            <w:r w:rsidR="00D910B8">
              <w:rPr>
                <w:b/>
              </w:rPr>
              <w:t>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E31E17" w:rsidRDefault="00E31E17" w:rsidP="008D1F9A">
            <w:pPr>
              <w:jc w:val="center"/>
              <w:rPr>
                <w:b/>
              </w:rPr>
            </w:pPr>
            <w:r>
              <w:rPr>
                <w:b/>
              </w:rPr>
              <w:t>k 31.12.201</w:t>
            </w:r>
            <w:r w:rsidR="00D910B8">
              <w:rPr>
                <w:b/>
              </w:rPr>
              <w:t>6</w:t>
            </w:r>
          </w:p>
        </w:tc>
      </w:tr>
      <w:tr w:rsidR="00E31E17" w:rsidTr="00E31E17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</w:tbl>
    <w:p w:rsidR="00E31E17" w:rsidRDefault="00E31E17" w:rsidP="00E31E17">
      <w:pPr>
        <w:pStyle w:val="Pismenka"/>
        <w:tabs>
          <w:tab w:val="left" w:pos="708"/>
        </w:tabs>
        <w:ind w:left="284" w:firstLine="0"/>
        <w:rPr>
          <w:sz w:val="24"/>
          <w:szCs w:val="24"/>
        </w:rPr>
      </w:pPr>
    </w:p>
    <w:p w:rsidR="00E31E17" w:rsidRDefault="00E31E17" w:rsidP="00E863C1">
      <w:pPr>
        <w:pStyle w:val="Pismenka"/>
        <w:numPr>
          <w:ilvl w:val="0"/>
          <w:numId w:val="15"/>
        </w:numPr>
        <w:tabs>
          <w:tab w:val="clear" w:pos="852"/>
          <w:tab w:val="left" w:pos="708"/>
        </w:tabs>
        <w:suppressAutoHyphens w:val="0"/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42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2127"/>
        <w:gridCol w:w="1135"/>
        <w:gridCol w:w="1135"/>
        <w:gridCol w:w="1419"/>
        <w:gridCol w:w="1490"/>
      </w:tblGrid>
      <w:tr w:rsidR="00E31E17" w:rsidTr="00E31E17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 xml:space="preserve">Poskytovateľ </w:t>
            </w:r>
          </w:p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návratnej výpomoci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Druh prijatej návratnej výpomoci</w:t>
            </w:r>
          </w:p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/krátkodobá, dlhodobá/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 xml:space="preserve">Účel </w:t>
            </w:r>
          </w:p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použitia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Dátum splatnosti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Výška prijatej návratnej výpomoci</w:t>
            </w:r>
          </w:p>
          <w:p w:rsidR="00E31E17" w:rsidRDefault="00E31E17" w:rsidP="008D1F9A">
            <w:pPr>
              <w:jc w:val="center"/>
              <w:rPr>
                <w:b/>
              </w:rPr>
            </w:pPr>
            <w:r>
              <w:rPr>
                <w:b/>
              </w:rPr>
              <w:t>k 31.12.201</w:t>
            </w:r>
            <w:r w:rsidR="00D910B8">
              <w:rPr>
                <w:b/>
              </w:rPr>
              <w:t>7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Výška prijatej návratnej výpomoci</w:t>
            </w:r>
          </w:p>
          <w:p w:rsidR="00E31E17" w:rsidRDefault="00E31E17" w:rsidP="008D1F9A">
            <w:pPr>
              <w:jc w:val="center"/>
              <w:rPr>
                <w:b/>
              </w:rPr>
            </w:pPr>
            <w:r>
              <w:rPr>
                <w:b/>
              </w:rPr>
              <w:t>k 31.12.201</w:t>
            </w:r>
            <w:r w:rsidR="00D910B8">
              <w:rPr>
                <w:b/>
              </w:rPr>
              <w:t>6</w:t>
            </w:r>
          </w:p>
        </w:tc>
      </w:tr>
      <w:tr w:rsidR="00E31E17" w:rsidTr="00E31E17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</w:tbl>
    <w:p w:rsidR="00E31E17" w:rsidRDefault="00E31E17" w:rsidP="00E31E17">
      <w:pPr>
        <w:rPr>
          <w:b/>
          <w:sz w:val="24"/>
          <w:szCs w:val="24"/>
        </w:rPr>
      </w:pPr>
    </w:p>
    <w:p w:rsidR="00D910B8" w:rsidRDefault="00D910B8" w:rsidP="00E31E17">
      <w:pPr>
        <w:rPr>
          <w:b/>
          <w:sz w:val="24"/>
          <w:szCs w:val="24"/>
        </w:rPr>
      </w:pPr>
    </w:p>
    <w:p w:rsidR="00D910B8" w:rsidRDefault="00D910B8" w:rsidP="00E31E17">
      <w:pPr>
        <w:rPr>
          <w:b/>
          <w:sz w:val="24"/>
          <w:szCs w:val="24"/>
        </w:rPr>
      </w:pPr>
    </w:p>
    <w:p w:rsidR="00E31E17" w:rsidRDefault="00E31E17" w:rsidP="00E31E17">
      <w:pPr>
        <w:rPr>
          <w:b/>
          <w:sz w:val="24"/>
          <w:szCs w:val="24"/>
        </w:rPr>
      </w:pPr>
    </w:p>
    <w:p w:rsidR="00E31E17" w:rsidRDefault="00E31E17" w:rsidP="00E31E17">
      <w:pPr>
        <w:rPr>
          <w:b/>
          <w:sz w:val="24"/>
          <w:szCs w:val="24"/>
        </w:rPr>
      </w:pPr>
    </w:p>
    <w:p w:rsidR="00E31E17" w:rsidRPr="00D910B8" w:rsidRDefault="00E31E17" w:rsidP="00E863C1">
      <w:pPr>
        <w:numPr>
          <w:ilvl w:val="0"/>
          <w:numId w:val="13"/>
        </w:numPr>
        <w:suppressAutoHyphens w:val="0"/>
        <w:ind w:left="284" w:hanging="284"/>
        <w:rPr>
          <w:sz w:val="24"/>
          <w:szCs w:val="24"/>
        </w:rPr>
      </w:pPr>
      <w:r w:rsidRPr="00D910B8">
        <w:rPr>
          <w:sz w:val="24"/>
          <w:szCs w:val="24"/>
        </w:rPr>
        <w:lastRenderedPageBreak/>
        <w:t xml:space="preserve">Časové rozlíšenie </w:t>
      </w:r>
    </w:p>
    <w:p w:rsidR="00E31E17" w:rsidRDefault="00E31E17" w:rsidP="00E863C1">
      <w:pPr>
        <w:pStyle w:val="Pismenka"/>
        <w:numPr>
          <w:ilvl w:val="0"/>
          <w:numId w:val="16"/>
        </w:numPr>
        <w:tabs>
          <w:tab w:val="clear" w:pos="852"/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30"/>
        <w:gridCol w:w="4820"/>
      </w:tblGrid>
      <w:tr w:rsidR="00E31E17" w:rsidTr="00E31E17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Popis významnej položky časového rozlíšenia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8D1F9A">
            <w:pPr>
              <w:jc w:val="center"/>
              <w:rPr>
                <w:b/>
              </w:rPr>
            </w:pPr>
            <w:r>
              <w:rPr>
                <w:b/>
              </w:rPr>
              <w:t>Zostatok  k 31.12.2016</w:t>
            </w:r>
          </w:p>
        </w:tc>
      </w:tr>
      <w:tr w:rsidR="00E31E17" w:rsidTr="00E31E17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Výdavky budúcich období spolu z toho: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b/>
              </w:rPr>
            </w:pPr>
          </w:p>
        </w:tc>
      </w:tr>
      <w:tr w:rsidR="00E31E17" w:rsidTr="00E31E17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Výnosy budúcich období spolu z toho: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D910B8">
            <w:pPr>
              <w:rPr>
                <w:b/>
              </w:rPr>
            </w:pPr>
            <w:r>
              <w:rPr>
                <w:b/>
              </w:rPr>
              <w:t>188.135,29</w:t>
            </w:r>
          </w:p>
        </w:tc>
      </w:tr>
      <w:tr w:rsidR="00E31E17" w:rsidTr="00E31E17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</w:tbl>
    <w:p w:rsidR="00E31E17" w:rsidRDefault="00E31E17" w:rsidP="00E31E17">
      <w:pPr>
        <w:pStyle w:val="Pismenka"/>
        <w:tabs>
          <w:tab w:val="left" w:pos="708"/>
        </w:tabs>
        <w:ind w:left="284" w:firstLine="0"/>
        <w:rPr>
          <w:b w:val="0"/>
          <w:sz w:val="24"/>
          <w:szCs w:val="24"/>
        </w:rPr>
      </w:pPr>
    </w:p>
    <w:p w:rsidR="00E31E17" w:rsidRDefault="00E31E17" w:rsidP="00E863C1">
      <w:pPr>
        <w:pStyle w:val="Pismenka"/>
        <w:numPr>
          <w:ilvl w:val="0"/>
          <w:numId w:val="16"/>
        </w:numPr>
        <w:tabs>
          <w:tab w:val="clear" w:pos="852"/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>
        <w:rPr>
          <w:sz w:val="24"/>
          <w:szCs w:val="24"/>
        </w:rPr>
        <w:t>prijatých kapitálových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30"/>
        <w:gridCol w:w="4820"/>
      </w:tblGrid>
      <w:tr w:rsidR="00E31E17" w:rsidTr="00E31E17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Kapitálový transfer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Zúčtovanie do výnosov budúcich období</w:t>
            </w:r>
          </w:p>
        </w:tc>
      </w:tr>
      <w:tr w:rsidR="00E31E17" w:rsidTr="00E31E17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/>
        </w:tc>
      </w:tr>
      <w:tr w:rsidR="00E31E17" w:rsidTr="00E31E17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/>
        </w:tc>
      </w:tr>
      <w:tr w:rsidR="00E31E17" w:rsidTr="00E31E17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</w:tbl>
    <w:p w:rsidR="00E31E17" w:rsidRDefault="00E31E17" w:rsidP="00E31E17">
      <w:pPr>
        <w:pStyle w:val="Pismenka"/>
        <w:tabs>
          <w:tab w:val="left" w:pos="708"/>
        </w:tabs>
        <w:ind w:left="360" w:firstLine="0"/>
        <w:rPr>
          <w:sz w:val="24"/>
          <w:szCs w:val="24"/>
        </w:rPr>
      </w:pPr>
    </w:p>
    <w:p w:rsidR="00E31E17" w:rsidRDefault="00E31E17" w:rsidP="00E31E1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E31E17" w:rsidRDefault="00E31E17" w:rsidP="00E31E1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E31E17" w:rsidRDefault="00E31E17" w:rsidP="00E31E17">
      <w:pPr>
        <w:pStyle w:val="Pismenka"/>
        <w:tabs>
          <w:tab w:val="left" w:pos="708"/>
        </w:tabs>
        <w:ind w:left="360" w:firstLine="0"/>
        <w:rPr>
          <w:sz w:val="24"/>
          <w:szCs w:val="24"/>
        </w:rPr>
      </w:pPr>
    </w:p>
    <w:p w:rsidR="00E31E17" w:rsidRDefault="00E31E17" w:rsidP="00E863C1">
      <w:pPr>
        <w:numPr>
          <w:ilvl w:val="0"/>
          <w:numId w:val="17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4108"/>
      </w:tblGrid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 w:rsidP="00E863C1">
            <w:pPr>
              <w:numPr>
                <w:ilvl w:val="0"/>
                <w:numId w:val="18"/>
              </w:numPr>
              <w:suppressAutoHyphens w:val="0"/>
              <w:ind w:left="185" w:hanging="185"/>
            </w:pPr>
            <w:r>
              <w:rPr>
                <w:b/>
              </w:rPr>
              <w:t xml:space="preserve"> tržby za vlastné výkony  a tovar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r>
              <w:t>602 - Tržby z predaja služieb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  <w:r>
              <w:t>školné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  <w:r>
              <w:t>strava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  <w:r>
              <w:t>kopírovacie služby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  <w:r>
              <w:t xml:space="preserve">vyhlasovanie rozhlasom </w:t>
            </w:r>
          </w:p>
          <w:p w:rsidR="00E31E17" w:rsidRDefault="00E863C1" w:rsidP="00E863C1">
            <w:pPr>
              <w:suppressAutoHyphens w:val="0"/>
            </w:pPr>
            <w:r>
              <w:t xml:space="preserve">601-Tržby za vlastné </w:t>
            </w:r>
            <w:proofErr w:type="spellStart"/>
            <w:r>
              <w:t>výrobyk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151E46">
            <w:pPr>
              <w:jc w:val="right"/>
            </w:pPr>
            <w:r>
              <w:t>20.922,40</w:t>
            </w:r>
          </w:p>
          <w:p w:rsidR="00E863C1" w:rsidRDefault="00E863C1">
            <w:pPr>
              <w:jc w:val="right"/>
            </w:pPr>
          </w:p>
          <w:p w:rsidR="00E863C1" w:rsidRDefault="00E863C1">
            <w:pPr>
              <w:jc w:val="right"/>
            </w:pPr>
          </w:p>
          <w:p w:rsidR="00E863C1" w:rsidRDefault="00E863C1">
            <w:pPr>
              <w:jc w:val="right"/>
            </w:pPr>
          </w:p>
          <w:p w:rsidR="00E863C1" w:rsidRDefault="00E863C1">
            <w:pPr>
              <w:jc w:val="right"/>
            </w:pPr>
          </w:p>
          <w:p w:rsidR="00E863C1" w:rsidRDefault="00151E46">
            <w:pPr>
              <w:jc w:val="right"/>
            </w:pPr>
            <w:r>
              <w:t>1.797,64</w:t>
            </w: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 w:rsidP="00E863C1">
            <w:pPr>
              <w:numPr>
                <w:ilvl w:val="0"/>
                <w:numId w:val="18"/>
              </w:numPr>
              <w:suppressAutoHyphens w:val="0"/>
              <w:ind w:left="185" w:hanging="185"/>
              <w:rPr>
                <w:b/>
              </w:rPr>
            </w:pPr>
            <w:r>
              <w:rPr>
                <w:b/>
              </w:rPr>
              <w:t xml:space="preserve"> zmena stavu vnútroorganizačných zásob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 w:rsidP="00E863C1">
            <w:pPr>
              <w:numPr>
                <w:ilvl w:val="0"/>
                <w:numId w:val="18"/>
              </w:numPr>
              <w:suppressAutoHyphens w:val="0"/>
              <w:ind w:left="185" w:hanging="185"/>
              <w:rPr>
                <w:b/>
              </w:rPr>
            </w:pPr>
            <w:r>
              <w:rPr>
                <w:b/>
              </w:rPr>
              <w:t xml:space="preserve"> aktivácia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624 - Aktivácia DHM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 w:rsidP="00E863C1">
            <w:pPr>
              <w:numPr>
                <w:ilvl w:val="0"/>
                <w:numId w:val="18"/>
              </w:numPr>
              <w:suppressAutoHyphens w:val="0"/>
              <w:ind w:left="185" w:hanging="185"/>
              <w:rPr>
                <w:b/>
              </w:rPr>
            </w:pPr>
            <w:r>
              <w:rPr>
                <w:b/>
              </w:rPr>
              <w:t xml:space="preserve"> daňové a colné výnosy a výnosy z poplatkov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r>
              <w:t>632 - Daňové výnosy samosprávy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  <w:r>
              <w:t>podielové dane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  <w:r>
              <w:t xml:space="preserve">daň z nehnuteľností 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  <w:r>
              <w:t>daň za psa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151E46">
            <w:pPr>
              <w:jc w:val="right"/>
            </w:pPr>
            <w:r>
              <w:t>255.670,34</w:t>
            </w: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r>
              <w:t>6</w:t>
            </w:r>
            <w:r w:rsidR="00E863C1">
              <w:t>41</w:t>
            </w:r>
            <w:r>
              <w:t xml:space="preserve"> </w:t>
            </w:r>
            <w:r w:rsidR="00E863C1">
              <w:t>–</w:t>
            </w:r>
            <w:r>
              <w:t xml:space="preserve"> </w:t>
            </w:r>
            <w:proofErr w:type="spellStart"/>
            <w:r w:rsidR="00E863C1">
              <w:t>Trby</w:t>
            </w:r>
            <w:proofErr w:type="spellEnd"/>
            <w:r w:rsidR="00E863C1">
              <w:t xml:space="preserve"> z predaja </w:t>
            </w:r>
            <w:proofErr w:type="spellStart"/>
            <w:r w:rsidR="00E863C1">
              <w:t>nehm.majetku</w:t>
            </w:r>
            <w:proofErr w:type="spellEnd"/>
            <w:r>
              <w:t xml:space="preserve"> 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  <w:r>
              <w:t xml:space="preserve">správne poplatky 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  <w:r>
              <w:t>KO a DSO</w:t>
            </w:r>
          </w:p>
          <w:p w:rsidR="00E31E17" w:rsidRDefault="00E863C1" w:rsidP="00E863C1">
            <w:pPr>
              <w:suppressAutoHyphens w:val="0"/>
            </w:pPr>
            <w:r>
              <w:t>648-Ostatné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63C1" w:rsidRDefault="00151E46">
            <w:pPr>
              <w:jc w:val="right"/>
            </w:pPr>
            <w:r>
              <w:t>1.797,75</w:t>
            </w: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 w:rsidP="00E863C1">
            <w:pPr>
              <w:numPr>
                <w:ilvl w:val="0"/>
                <w:numId w:val="18"/>
              </w:numPr>
              <w:suppressAutoHyphens w:val="0"/>
              <w:ind w:left="185" w:hanging="185"/>
              <w:rPr>
                <w:b/>
              </w:rPr>
            </w:pPr>
            <w:r>
              <w:rPr>
                <w:b/>
              </w:rPr>
              <w:t xml:space="preserve"> finančné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661 - Tržby z predaja CP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  <w:r>
              <w:t xml:space="preserve">predaj akcií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662 - Úroky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151E46">
            <w:pPr>
              <w:jc w:val="right"/>
            </w:pPr>
            <w:r>
              <w:t>0</w:t>
            </w: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r>
              <w:t>668 - Ostatné finančné výnosy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 w:rsidP="00E863C1">
            <w:pPr>
              <w:numPr>
                <w:ilvl w:val="0"/>
                <w:numId w:val="18"/>
              </w:numPr>
              <w:suppressAutoHyphens w:val="0"/>
              <w:ind w:left="185" w:hanging="185"/>
              <w:rPr>
                <w:b/>
              </w:rPr>
            </w:pPr>
            <w:r>
              <w:rPr>
                <w:b/>
              </w:rPr>
              <w:t>mimoriadne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672 - Náhrady škôd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 w:rsidP="00E863C1">
            <w:pPr>
              <w:numPr>
                <w:ilvl w:val="0"/>
                <w:numId w:val="18"/>
              </w:numPr>
              <w:suppressAutoHyphens w:val="0"/>
              <w:ind w:left="185" w:hanging="185"/>
              <w:rPr>
                <w:b/>
              </w:rPr>
            </w:pPr>
            <w:r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r>
              <w:t>691 - Výnosy z bežných transferov z rozpočtu obce, VÚC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  <w:r>
              <w:t>bežný transfer na školský klub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  <w:r>
              <w:t xml:space="preserve">bežný transfer na školskú jedáleň 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692 - Výnosy z kapitálových transferov z rozpočtu obce, VÚC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r>
              <w:t>693 - Výnosy samosprávy z bežných transferov zo ŠR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  <w:r>
              <w:t xml:space="preserve">bežný transfer na 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151E46">
            <w:pPr>
              <w:jc w:val="right"/>
            </w:pPr>
            <w:r>
              <w:t>12.752,85</w:t>
            </w: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694 - Výnosy samosprávy z kapitálových transferov zo ŠR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  <w:r>
              <w:t>zúčtovanie kapitálového transferu zo ŠR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151E46">
            <w:pPr>
              <w:jc w:val="right"/>
            </w:pPr>
            <w:r>
              <w:t>41.332,09</w:t>
            </w: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r>
              <w:t>695 - Výnosy samosprávy z bežných transferov od EÚ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696 - Výnosy samosprávy z kapitálových transferov od EÚ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  <w:r>
              <w:t>zúčtovanie kapitálového transferu od EÚ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r>
              <w:t>697 - Výnosy samosprávy z bežných transferov od ostatných subjektov mimo verejnej správy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698 - Výnosy samosprávy z kapitálových transferov od ostatných subjektov mimo verejnej správy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699 - Výnosy samosprávy  z odvodu rozpočtových príjmov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  <w:r>
              <w:t>zinkasované príjmy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 w:rsidP="00E863C1">
            <w:pPr>
              <w:numPr>
                <w:ilvl w:val="0"/>
                <w:numId w:val="18"/>
              </w:numPr>
              <w:suppressAutoHyphens w:val="0"/>
              <w:ind w:left="185" w:hanging="185"/>
              <w:rPr>
                <w:b/>
              </w:rPr>
            </w:pPr>
            <w:r>
              <w:rPr>
                <w:b/>
              </w:rPr>
              <w:t xml:space="preserve"> ostatné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644 -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645 -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r>
              <w:t>648 - Ostatné výnosy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 w:rsidP="00E863C1">
            <w:pPr>
              <w:numPr>
                <w:ilvl w:val="0"/>
                <w:numId w:val="18"/>
              </w:numPr>
              <w:suppressAutoHyphens w:val="0"/>
              <w:ind w:left="185" w:hanging="185"/>
            </w:pPr>
            <w:r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r>
              <w:t xml:space="preserve">653 - Zúčtovanie ostatných rezerv z prevádzkovej činnosti 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</w:p>
          <w:p w:rsidR="00E31E17" w:rsidRDefault="00E31E17">
            <w:r>
              <w:t>658 - Zúčtovanie ostatných opravných položiek z prevádzkovej činnosti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</w:tbl>
    <w:p w:rsidR="00E31E17" w:rsidRDefault="00E31E17" w:rsidP="00E31E17">
      <w:pPr>
        <w:ind w:left="284"/>
        <w:rPr>
          <w:b/>
          <w:sz w:val="24"/>
          <w:szCs w:val="24"/>
        </w:rPr>
      </w:pPr>
    </w:p>
    <w:p w:rsidR="00E31E17" w:rsidRDefault="00E31E17" w:rsidP="00E863C1">
      <w:pPr>
        <w:numPr>
          <w:ilvl w:val="0"/>
          <w:numId w:val="17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4108"/>
      </w:tblGrid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 </w:t>
            </w: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 w:rsidP="00E863C1">
            <w:pPr>
              <w:numPr>
                <w:ilvl w:val="0"/>
                <w:numId w:val="19"/>
              </w:numPr>
              <w:suppressAutoHyphens w:val="0"/>
              <w:ind w:left="185" w:hanging="185"/>
              <w:rPr>
                <w:b/>
              </w:rPr>
            </w:pPr>
            <w:r>
              <w:rPr>
                <w:b/>
              </w:rPr>
              <w:t xml:space="preserve"> spotrebované nákupy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 xml:space="preserve">501 - Spotreba materiálu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151E46">
            <w:pPr>
              <w:jc w:val="right"/>
            </w:pPr>
            <w:r>
              <w:t>20.371,36</w:t>
            </w: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r>
              <w:t>502 - Spotreba energie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  <w:r>
              <w:t>elektrická energia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  <w:r>
              <w:t>voda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  <w:r>
              <w:t>plyn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151E46">
            <w:pPr>
              <w:jc w:val="right"/>
            </w:pPr>
            <w:r>
              <w:t>15.234,35</w:t>
            </w:r>
          </w:p>
          <w:p w:rsidR="00E863C1" w:rsidRDefault="00E863C1" w:rsidP="00E863C1">
            <w:pPr>
              <w:jc w:val="center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 w:rsidP="00E863C1">
            <w:pPr>
              <w:numPr>
                <w:ilvl w:val="0"/>
                <w:numId w:val="19"/>
              </w:numPr>
              <w:suppressAutoHyphens w:val="0"/>
              <w:ind w:left="185" w:hanging="185"/>
              <w:rPr>
                <w:b/>
              </w:rPr>
            </w:pPr>
            <w:r>
              <w:rPr>
                <w:b/>
              </w:rPr>
              <w:t xml:space="preserve"> 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511 - Opravy a udržiavanie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  <w:r>
              <w:t>oprava xxx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151E46">
            <w:pPr>
              <w:jc w:val="right"/>
            </w:pPr>
            <w:r>
              <w:t>13.332,47</w:t>
            </w: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512 - Cestovné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151E46">
            <w:pPr>
              <w:jc w:val="right"/>
            </w:pPr>
            <w:r>
              <w:t>676,21</w:t>
            </w: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r>
              <w:t xml:space="preserve">513 - Náklady na reprezentáciu 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151E46">
            <w:pPr>
              <w:jc w:val="right"/>
            </w:pPr>
            <w:r>
              <w:t>473,55</w:t>
            </w: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r>
              <w:t xml:space="preserve">518 - Ostatné služby 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151E46">
            <w:pPr>
              <w:jc w:val="right"/>
            </w:pPr>
            <w:r>
              <w:t>29.752,77</w:t>
            </w: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 w:rsidP="00E863C1">
            <w:pPr>
              <w:numPr>
                <w:ilvl w:val="0"/>
                <w:numId w:val="19"/>
              </w:numPr>
              <w:suppressAutoHyphens w:val="0"/>
              <w:ind w:left="185" w:hanging="185"/>
              <w:rPr>
                <w:b/>
              </w:rPr>
            </w:pPr>
            <w:r>
              <w:rPr>
                <w:b/>
              </w:rPr>
              <w:t xml:space="preserve"> osobné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 xml:space="preserve">521 - Mzdové náklady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151E46" w:rsidP="00E863C1">
            <w:pPr>
              <w:jc w:val="right"/>
            </w:pPr>
            <w:r>
              <w:t>90.833,12</w:t>
            </w: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151E46">
            <w:pPr>
              <w:jc w:val="right"/>
            </w:pPr>
            <w:r>
              <w:t>30.383,64</w:t>
            </w: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151E46">
            <w:pPr>
              <w:jc w:val="right"/>
            </w:pPr>
            <w:r>
              <w:t>2.701,13</w:t>
            </w: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 w:rsidP="00E863C1">
            <w:pPr>
              <w:numPr>
                <w:ilvl w:val="0"/>
                <w:numId w:val="19"/>
              </w:numPr>
              <w:suppressAutoHyphens w:val="0"/>
              <w:ind w:left="185" w:hanging="185"/>
              <w:rPr>
                <w:b/>
              </w:rPr>
            </w:pPr>
            <w:r>
              <w:rPr>
                <w:b/>
              </w:rPr>
              <w:t xml:space="preserve"> dane a poplatky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532 - Daň z nehnuteľností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r>
              <w:t>538 - Ostatné dane a poplatky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 w:rsidP="00E863C1">
            <w:pPr>
              <w:numPr>
                <w:ilvl w:val="0"/>
                <w:numId w:val="19"/>
              </w:numPr>
              <w:suppressAutoHyphens w:val="0"/>
              <w:ind w:left="185" w:hanging="185"/>
              <w:rPr>
                <w:b/>
              </w:rPr>
            </w:pPr>
            <w:r>
              <w:rPr>
                <w:b/>
              </w:rPr>
              <w:t xml:space="preserve"> odpisy, rezervy a opravné položky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lastRenderedPageBreak/>
              <w:t>551 - Odpisy  DNM a DHM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  <w:r>
              <w:t>odpisy z vlastných zdrojov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151E46">
            <w:pPr>
              <w:jc w:val="right"/>
            </w:pPr>
            <w:r>
              <w:t>70.134,06</w:t>
            </w:r>
          </w:p>
          <w:p w:rsidR="00E31E17" w:rsidRDefault="00E31E17">
            <w:pPr>
              <w:jc w:val="right"/>
            </w:pPr>
          </w:p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r>
              <w:t>55</w:t>
            </w:r>
            <w:r w:rsidR="00151E46">
              <w:t>2</w:t>
            </w:r>
            <w:r>
              <w:t xml:space="preserve"> - Tvorba </w:t>
            </w:r>
            <w:r w:rsidR="008A759B">
              <w:t>zákonných rezerv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8A759B">
            <w:pPr>
              <w:jc w:val="right"/>
            </w:pPr>
            <w:r>
              <w:t>600</w:t>
            </w: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558 - Tvorba ostatných opravných položiek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  <w:r>
              <w:t>k daňovým pohľadávkam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 w:rsidP="00E863C1">
            <w:pPr>
              <w:numPr>
                <w:ilvl w:val="0"/>
                <w:numId w:val="19"/>
              </w:numPr>
              <w:suppressAutoHyphens w:val="0"/>
              <w:ind w:left="185" w:hanging="185"/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r>
              <w:t>568 - Ostatné finančné náklady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8A759B">
            <w:pPr>
              <w:jc w:val="right"/>
            </w:pPr>
            <w:r>
              <w:t>258,38</w:t>
            </w: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 w:rsidP="00E863C1">
            <w:pPr>
              <w:numPr>
                <w:ilvl w:val="0"/>
                <w:numId w:val="19"/>
              </w:numPr>
              <w:suppressAutoHyphens w:val="0"/>
              <w:ind w:left="185" w:hanging="185"/>
              <w:rPr>
                <w:b/>
              </w:rPr>
            </w:pPr>
            <w:r>
              <w:rPr>
                <w:b/>
              </w:rPr>
              <w:t xml:space="preserve"> mimoriadne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 w:rsidP="00E863C1">
            <w:pPr>
              <w:numPr>
                <w:ilvl w:val="0"/>
                <w:numId w:val="19"/>
              </w:numPr>
              <w:suppressAutoHyphens w:val="0"/>
              <w:ind w:left="185" w:hanging="185"/>
              <w:rPr>
                <w:b/>
              </w:rPr>
            </w:pPr>
            <w:r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584 - Náklady na transfery z rozpočtu obce, VÚC do RO, PO zriadených obcou alebo VÚC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  <w:r>
              <w:t>bežný transfer xxx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585 - Náklady na transfery z rozpočtu obce, VÚC ostatným subjektov verejnej správy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586 - Náklady na transfery z rozpočtu obce, VÚC subjektov mimo verejnej správy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587 - Náklady na ostatné transfery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  <w:rPr>
                <w:b/>
              </w:r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588 - Náklady z odvodu príjmov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589 - Náklady z budúceho odvodu príjmov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 w:rsidP="00E863C1">
            <w:pPr>
              <w:numPr>
                <w:ilvl w:val="0"/>
                <w:numId w:val="19"/>
              </w:numPr>
              <w:suppressAutoHyphens w:val="0"/>
              <w:ind w:left="185" w:hanging="185"/>
              <w:rPr>
                <w:b/>
              </w:rPr>
            </w:pPr>
            <w:r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r>
              <w:t>546 - Odpis pohľadávky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r>
              <w:t>548 - Ostatné náklady na prevádzkovú činnosť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r>
              <w:t>549 - Manká a škody</w:t>
            </w:r>
          </w:p>
          <w:p w:rsidR="00E31E17" w:rsidRDefault="00E31E17" w:rsidP="00E863C1">
            <w:pPr>
              <w:numPr>
                <w:ilvl w:val="0"/>
                <w:numId w:val="2"/>
              </w:numPr>
              <w:suppressAutoHyphens w:val="0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 w:rsidP="00E863C1">
            <w:pPr>
              <w:numPr>
                <w:ilvl w:val="0"/>
                <w:numId w:val="19"/>
              </w:numPr>
              <w:suppressAutoHyphens w:val="0"/>
              <w:ind w:left="185" w:hanging="185"/>
              <w:rPr>
                <w:b/>
              </w:rPr>
            </w:pPr>
            <w:r>
              <w:rPr>
                <w:b/>
              </w:rPr>
              <w:t>dane z príjmov</w:t>
            </w:r>
          </w:p>
          <w:p w:rsidR="00E31E17" w:rsidRDefault="00E31E17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</w:tbl>
    <w:p w:rsidR="00E31E17" w:rsidRDefault="00E31E17" w:rsidP="00E31E17">
      <w:pPr>
        <w:ind w:left="284"/>
        <w:rPr>
          <w:b/>
          <w:sz w:val="24"/>
          <w:szCs w:val="24"/>
        </w:rPr>
      </w:pPr>
    </w:p>
    <w:p w:rsidR="00E31E17" w:rsidRDefault="00E31E17" w:rsidP="00E863C1">
      <w:pPr>
        <w:numPr>
          <w:ilvl w:val="0"/>
          <w:numId w:val="17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4108"/>
      </w:tblGrid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r>
              <w:rPr>
                <w:b/>
              </w:rPr>
              <w:t>Osobitné náklady podľa zákona o účtovníctve § 18 ods.6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right"/>
            </w:pPr>
            <w:r>
              <w:t>60</w:t>
            </w:r>
            <w:r w:rsidR="00E863C1">
              <w:t>0</w:t>
            </w: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 w:rsidP="00E863C1">
            <w:pPr>
              <w:numPr>
                <w:ilvl w:val="0"/>
                <w:numId w:val="20"/>
              </w:numPr>
              <w:suppressAutoHyphens w:val="0"/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right"/>
            </w:pPr>
            <w:r>
              <w:t>6</w:t>
            </w:r>
            <w:r w:rsidR="00E863C1">
              <w:t>0</w:t>
            </w:r>
            <w:r>
              <w:t>0</w:t>
            </w: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 w:rsidP="00E863C1">
            <w:pPr>
              <w:numPr>
                <w:ilvl w:val="0"/>
                <w:numId w:val="20"/>
              </w:numPr>
              <w:suppressAutoHyphens w:val="0"/>
              <w:ind w:left="356" w:hanging="284"/>
            </w:pPr>
            <w:proofErr w:type="spellStart"/>
            <w:r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 w:rsidP="00E863C1">
            <w:pPr>
              <w:numPr>
                <w:ilvl w:val="0"/>
                <w:numId w:val="20"/>
              </w:numPr>
              <w:suppressAutoHyphens w:val="0"/>
              <w:ind w:left="356" w:hanging="284"/>
            </w:pPr>
            <w:r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 w:rsidP="00E863C1">
            <w:pPr>
              <w:numPr>
                <w:ilvl w:val="0"/>
                <w:numId w:val="20"/>
              </w:numPr>
              <w:suppressAutoHyphens w:val="0"/>
              <w:ind w:left="356" w:hanging="284"/>
            </w:pPr>
            <w:r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 w:rsidP="00E863C1">
            <w:pPr>
              <w:numPr>
                <w:ilvl w:val="0"/>
                <w:numId w:val="20"/>
              </w:numPr>
              <w:suppressAutoHyphens w:val="0"/>
              <w:ind w:left="356" w:hanging="284"/>
            </w:pPr>
            <w:r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</w:tbl>
    <w:p w:rsidR="00E31E17" w:rsidRDefault="00E31E17" w:rsidP="00E31E17">
      <w:pPr>
        <w:jc w:val="center"/>
        <w:rPr>
          <w:b/>
          <w:sz w:val="24"/>
          <w:szCs w:val="24"/>
        </w:rPr>
      </w:pPr>
    </w:p>
    <w:p w:rsidR="00E31E17" w:rsidRDefault="00E31E17" w:rsidP="00E31E17">
      <w:pPr>
        <w:jc w:val="center"/>
        <w:rPr>
          <w:b/>
          <w:sz w:val="24"/>
          <w:szCs w:val="24"/>
        </w:rPr>
      </w:pPr>
    </w:p>
    <w:p w:rsidR="00E31E17" w:rsidRDefault="00E31E17" w:rsidP="00E31E17">
      <w:pPr>
        <w:jc w:val="center"/>
        <w:rPr>
          <w:b/>
          <w:sz w:val="24"/>
          <w:szCs w:val="24"/>
        </w:rPr>
      </w:pPr>
    </w:p>
    <w:p w:rsidR="00E31E17" w:rsidRDefault="00E31E17" w:rsidP="00E31E17">
      <w:pPr>
        <w:jc w:val="center"/>
        <w:rPr>
          <w:b/>
          <w:sz w:val="24"/>
          <w:szCs w:val="24"/>
        </w:rPr>
      </w:pPr>
    </w:p>
    <w:p w:rsidR="00E31E17" w:rsidRDefault="00E31E17" w:rsidP="00E31E17">
      <w:pPr>
        <w:jc w:val="center"/>
        <w:rPr>
          <w:b/>
          <w:sz w:val="24"/>
          <w:szCs w:val="24"/>
        </w:rPr>
      </w:pPr>
    </w:p>
    <w:p w:rsidR="00E31E17" w:rsidRDefault="00E31E17" w:rsidP="00E31E17">
      <w:pPr>
        <w:jc w:val="center"/>
        <w:rPr>
          <w:b/>
          <w:sz w:val="24"/>
          <w:szCs w:val="24"/>
        </w:rPr>
      </w:pPr>
    </w:p>
    <w:p w:rsidR="00E31E17" w:rsidRDefault="00E31E17" w:rsidP="00E863C1">
      <w:pPr>
        <w:numPr>
          <w:ilvl w:val="0"/>
          <w:numId w:val="17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19"/>
        <w:gridCol w:w="4677"/>
        <w:gridCol w:w="880"/>
        <w:gridCol w:w="1999"/>
        <w:gridCol w:w="1925"/>
      </w:tblGrid>
      <w:tr w:rsidR="00E31E17" w:rsidTr="00E31E17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Číslo</w:t>
            </w:r>
          </w:p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účtu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 xml:space="preserve">Tržby a výrobné náklady </w:t>
            </w:r>
          </w:p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príspevkových organizácií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Číslo</w:t>
            </w:r>
          </w:p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riadku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 xml:space="preserve">Bezprostredne </w:t>
            </w:r>
          </w:p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 xml:space="preserve">predchádzajúce </w:t>
            </w:r>
          </w:p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účtovné obdobie</w:t>
            </w:r>
          </w:p>
        </w:tc>
      </w:tr>
      <w:tr w:rsidR="00E31E17" w:rsidTr="00E31E17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a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b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c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1</w:t>
            </w: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2</w:t>
            </w:r>
          </w:p>
        </w:tc>
      </w:tr>
      <w:tr w:rsidR="00E31E17" w:rsidTr="00E31E17">
        <w:trPr>
          <w:trHeight w:val="231"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601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Tržby za vlastné výrobky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01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602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Tržby z predaja služieb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02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604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Tržby za tovar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03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504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 xml:space="preserve">Predaný tovar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04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31E17" w:rsidRDefault="00E31E17">
            <w:pPr>
              <w:rPr>
                <w:b/>
              </w:rPr>
            </w:pP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rPr>
                <w:b/>
              </w:rPr>
            </w:pPr>
            <w:r>
              <w:rPr>
                <w:b/>
              </w:rPr>
              <w:t>Tržby celkom /01+02+03-04/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</w:pPr>
            <w:r>
              <w:t>05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31E17" w:rsidRDefault="00E31E17">
            <w:pPr>
              <w:jc w:val="right"/>
              <w:rPr>
                <w:b/>
              </w:rPr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31E17" w:rsidRDefault="00E31E17">
            <w:pPr>
              <w:jc w:val="right"/>
              <w:rPr>
                <w:b/>
              </w:rPr>
            </w:pPr>
          </w:p>
        </w:tc>
      </w:tr>
      <w:tr w:rsidR="00E31E17" w:rsidTr="00E31E17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501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Spotreba materiálu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06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502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Spotreba energie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07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503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Spotreba ostatných neskladovateľných dodávok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08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511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Oprava a udržiavanie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09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512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Cestovné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10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513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 xml:space="preserve">Náklady na reprezentáciu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11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518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Ostatné služby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12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521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Mzdové náklady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13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524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Zákonné sociálne poistenie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14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525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Ostatné sociálne poistenie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15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527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 xml:space="preserve">Zákonné sociálne náklady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16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528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roofErr w:type="spellStart"/>
            <w:r>
              <w:t>Ostané</w:t>
            </w:r>
            <w:proofErr w:type="spellEnd"/>
            <w:r>
              <w:t xml:space="preserve"> sociálne náklady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17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531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Daň z motorových vozidiel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18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532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Daň z nehnuteľností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19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538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Ostatné dane a poplatky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20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551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 xml:space="preserve">Odpisy dlhodobého nehmotného majetku a dlhodobého hmotného majetku 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jc w:val="center"/>
            </w:pPr>
            <w:r>
              <w:t>21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jc w:val="right"/>
            </w:pPr>
          </w:p>
        </w:tc>
      </w:tr>
      <w:tr w:rsidR="00E31E17" w:rsidTr="00E31E17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31E17" w:rsidRDefault="00E31E17"/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rPr>
                <w:b/>
              </w:rPr>
            </w:pPr>
            <w:r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</w:pPr>
            <w:r>
              <w:t>22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31E17" w:rsidRDefault="00E31E17">
            <w:pPr>
              <w:jc w:val="right"/>
              <w:rPr>
                <w:b/>
              </w:rPr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31E17" w:rsidRDefault="00E31E17">
            <w:pPr>
              <w:jc w:val="right"/>
              <w:rPr>
                <w:b/>
              </w:rPr>
            </w:pPr>
          </w:p>
        </w:tc>
      </w:tr>
    </w:tbl>
    <w:p w:rsidR="00E31E17" w:rsidRDefault="00E31E17" w:rsidP="00E31E17">
      <w:pPr>
        <w:jc w:val="center"/>
        <w:rPr>
          <w:b/>
        </w:rPr>
      </w:pPr>
    </w:p>
    <w:p w:rsidR="00E31E17" w:rsidRDefault="00E31E17" w:rsidP="00E31E17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: </w:t>
      </w:r>
    </w:p>
    <w:p w:rsidR="00E31E17" w:rsidRDefault="00E31E17" w:rsidP="00E31E17">
      <w:pPr>
        <w:pStyle w:val="Pismenka"/>
        <w:tabs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Príspevková organizácia  spĺňa podmienky podľa § 21 ods. 2 zákona č.523/2004 </w:t>
      </w:r>
      <w:proofErr w:type="spellStart"/>
      <w:r>
        <w:rPr>
          <w:b w:val="0"/>
          <w:sz w:val="24"/>
          <w:szCs w:val="24"/>
        </w:rPr>
        <w:t>Z.z</w:t>
      </w:r>
      <w:proofErr w:type="spellEnd"/>
      <w:r>
        <w:rPr>
          <w:b w:val="0"/>
          <w:sz w:val="24"/>
          <w:szCs w:val="24"/>
        </w:rPr>
        <w:t xml:space="preserve">. </w:t>
      </w:r>
      <w:r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>
        <w:rPr>
          <w:b w:val="0"/>
          <w:sz w:val="24"/>
          <w:szCs w:val="24"/>
        </w:rPr>
        <w:t xml:space="preserve">                   </w:t>
      </w:r>
    </w:p>
    <w:p w:rsidR="00E31E17" w:rsidRDefault="00E31E17" w:rsidP="00E31E17">
      <w:pPr>
        <w:pStyle w:val="Pismenka"/>
        <w:tabs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151E46">
        <w:rPr>
          <w:rFonts w:cs="Tahoma"/>
          <w:b w:val="0"/>
          <w:bCs/>
          <w:sz w:val="22"/>
          <w:szCs w:val="22"/>
        </w:rPr>
      </w:r>
      <w:r w:rsidR="00151E46">
        <w:rPr>
          <w:rFonts w:cs="Tahoma"/>
          <w:b w:val="0"/>
          <w:bCs/>
          <w:sz w:val="22"/>
          <w:szCs w:val="22"/>
        </w:rPr>
        <w:fldChar w:fldCharType="separate"/>
      </w:r>
      <w:r>
        <w:rPr>
          <w:rFonts w:cs="Tahoma"/>
          <w:b w:val="0"/>
          <w:bCs/>
          <w:sz w:val="22"/>
          <w:szCs w:val="22"/>
        </w:rPr>
        <w:fldChar w:fldCharType="end"/>
      </w:r>
      <w:r>
        <w:rPr>
          <w:rFonts w:cs="Tahoma"/>
          <w:b w:val="0"/>
          <w:bCs/>
          <w:sz w:val="22"/>
          <w:szCs w:val="22"/>
        </w:rPr>
        <w:t xml:space="preserve">  áno            </w:t>
      </w:r>
      <w:r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151E46">
        <w:rPr>
          <w:rFonts w:cs="Tahoma"/>
          <w:b w:val="0"/>
          <w:bCs/>
          <w:sz w:val="22"/>
          <w:szCs w:val="22"/>
        </w:rPr>
      </w:r>
      <w:r w:rsidR="00151E46">
        <w:rPr>
          <w:rFonts w:cs="Tahoma"/>
          <w:b w:val="0"/>
          <w:bCs/>
          <w:sz w:val="22"/>
          <w:szCs w:val="22"/>
        </w:rPr>
        <w:fldChar w:fldCharType="separate"/>
      </w:r>
      <w:r>
        <w:rPr>
          <w:rFonts w:cs="Tahoma"/>
          <w:b w:val="0"/>
          <w:bCs/>
          <w:sz w:val="22"/>
          <w:szCs w:val="22"/>
        </w:rPr>
        <w:fldChar w:fldCharType="end"/>
      </w:r>
      <w:r>
        <w:rPr>
          <w:rFonts w:cs="Tahoma"/>
          <w:b w:val="0"/>
          <w:bCs/>
          <w:sz w:val="22"/>
          <w:szCs w:val="22"/>
        </w:rPr>
        <w:t xml:space="preserve">  nie</w:t>
      </w:r>
    </w:p>
    <w:p w:rsidR="00E31E17" w:rsidRDefault="00E31E17" w:rsidP="00E31E17">
      <w:pPr>
        <w:jc w:val="center"/>
      </w:pPr>
    </w:p>
    <w:p w:rsidR="00E31E17" w:rsidRDefault="00E31E17" w:rsidP="00E31E1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E31E17" w:rsidRDefault="00E31E17" w:rsidP="00E31E1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E31E17" w:rsidRDefault="00E31E17" w:rsidP="00E31E17">
      <w:pPr>
        <w:jc w:val="center"/>
        <w:rPr>
          <w:b/>
          <w:sz w:val="24"/>
          <w:szCs w:val="24"/>
        </w:rPr>
      </w:pPr>
    </w:p>
    <w:p w:rsidR="00E31E17" w:rsidRDefault="00E31E17" w:rsidP="00E863C1">
      <w:pPr>
        <w:numPr>
          <w:ilvl w:val="0"/>
          <w:numId w:val="21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3060"/>
        <w:gridCol w:w="2880"/>
      </w:tblGrid>
      <w:tr w:rsidR="00E31E17" w:rsidTr="00E31E17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významných položiek </w:t>
            </w:r>
          </w:p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majetku 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Forma zabezpečenia</w:t>
            </w:r>
          </w:p>
        </w:tc>
      </w:tr>
      <w:tr w:rsidR="00E31E17" w:rsidTr="00E31E17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</w:tbl>
    <w:p w:rsidR="00E31E17" w:rsidRDefault="00E31E17" w:rsidP="00E31E17">
      <w:pPr>
        <w:ind w:left="284"/>
        <w:rPr>
          <w:b/>
          <w:sz w:val="24"/>
          <w:szCs w:val="24"/>
        </w:rPr>
      </w:pPr>
    </w:p>
    <w:p w:rsidR="00E31E17" w:rsidRDefault="00E31E17" w:rsidP="00E863C1">
      <w:pPr>
        <w:numPr>
          <w:ilvl w:val="0"/>
          <w:numId w:val="21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11"/>
        <w:gridCol w:w="3119"/>
        <w:gridCol w:w="2835"/>
      </w:tblGrid>
      <w:tr w:rsidR="00E31E17" w:rsidTr="00E31E17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Účet</w:t>
            </w:r>
          </w:p>
        </w:tc>
      </w:tr>
      <w:tr w:rsidR="00E31E17" w:rsidTr="00E31E17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8A759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8A759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75102</w:t>
            </w:r>
          </w:p>
        </w:tc>
      </w:tr>
      <w:tr w:rsidR="00E31E17" w:rsidTr="00E31E17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</w:tr>
      <w:tr w:rsidR="00E31E17" w:rsidTr="00E31E17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</w:tr>
      <w:tr w:rsidR="00E31E17" w:rsidTr="00E31E17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</w:tr>
      <w:tr w:rsidR="00E31E17" w:rsidTr="00E31E17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</w:tr>
      <w:tr w:rsidR="00E31E17" w:rsidTr="00E31E17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</w:tr>
      <w:tr w:rsidR="00E31E17" w:rsidTr="00E31E17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</w:tr>
    </w:tbl>
    <w:p w:rsidR="00E31E17" w:rsidRDefault="00E31E17" w:rsidP="00E31E17">
      <w:pPr>
        <w:jc w:val="center"/>
        <w:rPr>
          <w:b/>
          <w:sz w:val="24"/>
          <w:szCs w:val="24"/>
        </w:rPr>
      </w:pPr>
    </w:p>
    <w:p w:rsidR="00E31E17" w:rsidRDefault="00E31E17" w:rsidP="00E31E17">
      <w:pPr>
        <w:jc w:val="center"/>
        <w:rPr>
          <w:b/>
          <w:sz w:val="24"/>
          <w:szCs w:val="24"/>
        </w:rPr>
      </w:pPr>
    </w:p>
    <w:p w:rsidR="00E31E17" w:rsidRDefault="00E31E17" w:rsidP="00E31E17">
      <w:pPr>
        <w:jc w:val="center"/>
        <w:rPr>
          <w:b/>
          <w:sz w:val="24"/>
          <w:szCs w:val="24"/>
        </w:rPr>
      </w:pPr>
    </w:p>
    <w:p w:rsidR="00E31E17" w:rsidRDefault="00E31E17" w:rsidP="00E31E17">
      <w:pPr>
        <w:jc w:val="center"/>
        <w:rPr>
          <w:b/>
          <w:sz w:val="24"/>
          <w:szCs w:val="24"/>
        </w:rPr>
      </w:pPr>
    </w:p>
    <w:p w:rsidR="00E31E17" w:rsidRDefault="00E31E17" w:rsidP="00E31E17">
      <w:pPr>
        <w:jc w:val="center"/>
        <w:rPr>
          <w:b/>
          <w:sz w:val="24"/>
          <w:szCs w:val="24"/>
        </w:rPr>
      </w:pPr>
    </w:p>
    <w:p w:rsidR="00E31E17" w:rsidRDefault="00E31E17" w:rsidP="00E31E1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E31E17" w:rsidRDefault="00E31E17" w:rsidP="00E31E1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E31E17" w:rsidRDefault="00E31E17" w:rsidP="00E31E17">
      <w:pPr>
        <w:pStyle w:val="Pismenka"/>
        <w:tabs>
          <w:tab w:val="left" w:pos="708"/>
        </w:tabs>
        <w:ind w:left="360" w:firstLine="0"/>
        <w:rPr>
          <w:sz w:val="24"/>
          <w:szCs w:val="24"/>
        </w:rPr>
      </w:pPr>
    </w:p>
    <w:p w:rsidR="00E31E17" w:rsidRDefault="00E31E17" w:rsidP="00E863C1">
      <w:pPr>
        <w:numPr>
          <w:ilvl w:val="0"/>
          <w:numId w:val="22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E31E17" w:rsidRDefault="00E31E17" w:rsidP="00E863C1">
      <w:pPr>
        <w:pStyle w:val="Pismenka"/>
        <w:numPr>
          <w:ilvl w:val="0"/>
          <w:numId w:val="23"/>
        </w:numPr>
        <w:tabs>
          <w:tab w:val="clear" w:pos="852"/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 hodnota iných aktív</w:t>
      </w:r>
      <w:r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</w:t>
      </w:r>
    </w:p>
    <w:p w:rsidR="00E31E17" w:rsidRPr="00B3201B" w:rsidRDefault="00E31E17" w:rsidP="00E31E17">
      <w:pPr>
        <w:pStyle w:val="Pismenka"/>
        <w:tabs>
          <w:tab w:val="left" w:pos="708"/>
        </w:tabs>
        <w:ind w:left="0" w:firstLine="0"/>
        <w:rPr>
          <w:b w:val="0"/>
          <w:color w:val="000000" w:themeColor="text1"/>
          <w:sz w:val="24"/>
          <w:szCs w:val="24"/>
        </w:rPr>
      </w:pPr>
      <w:r w:rsidRPr="00B3201B">
        <w:rPr>
          <w:b w:val="0"/>
          <w:color w:val="000000" w:themeColor="text1"/>
          <w:sz w:val="24"/>
          <w:szCs w:val="24"/>
        </w:rPr>
        <w:t xml:space="preserve">Textová časť k tabuľke č.10 - riadok 03 obsahuje údaje o budúcom práve účtovnej jednotky zo zmlúv o poskytnutí nenávratného finančného príspevku.  </w:t>
      </w:r>
    </w:p>
    <w:p w:rsidR="00E31E17" w:rsidRPr="00B3201B" w:rsidRDefault="00E31E17" w:rsidP="00E31E17">
      <w:pPr>
        <w:rPr>
          <w:color w:val="000000" w:themeColor="text1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5"/>
        <w:gridCol w:w="992"/>
        <w:gridCol w:w="1984"/>
        <w:gridCol w:w="1701"/>
        <w:gridCol w:w="3403"/>
      </w:tblGrid>
      <w:tr w:rsidR="00B3201B" w:rsidRPr="00B3201B" w:rsidTr="00E31E17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31E17" w:rsidRPr="00B3201B" w:rsidRDefault="00E31E17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B3201B">
              <w:rPr>
                <w:b/>
                <w:color w:val="000000" w:themeColor="text1"/>
                <w:sz w:val="18"/>
                <w:szCs w:val="18"/>
              </w:rPr>
              <w:t xml:space="preserve">Názov poskytovateľa </w:t>
            </w:r>
          </w:p>
          <w:p w:rsidR="00E31E17" w:rsidRPr="00B3201B" w:rsidRDefault="00E31E17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B3201B">
              <w:rPr>
                <w:b/>
                <w:color w:val="000000" w:themeColor="text1"/>
                <w:sz w:val="18"/>
                <w:szCs w:val="18"/>
              </w:rPr>
              <w:t>nenávratného finančného príspevku</w:t>
            </w:r>
          </w:p>
          <w:p w:rsidR="00E31E17" w:rsidRPr="00B3201B" w:rsidRDefault="00E31E17">
            <w:pPr>
              <w:rPr>
                <w:b/>
                <w:color w:val="000000" w:themeColor="text1"/>
                <w:sz w:val="18"/>
                <w:szCs w:val="18"/>
              </w:rPr>
            </w:pPr>
          </w:p>
          <w:p w:rsidR="00E31E17" w:rsidRPr="00B3201B" w:rsidRDefault="00E31E17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Pr="00B3201B" w:rsidRDefault="00E31E17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B3201B">
              <w:rPr>
                <w:b/>
                <w:color w:val="000000" w:themeColor="text1"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31E17" w:rsidRPr="00B3201B" w:rsidRDefault="00E31E17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</w:p>
          <w:p w:rsidR="00E31E17" w:rsidRPr="00B3201B" w:rsidRDefault="00E31E17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B3201B">
              <w:rPr>
                <w:b/>
                <w:color w:val="000000" w:themeColor="text1"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31E17" w:rsidRPr="00B3201B" w:rsidRDefault="00E31E17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</w:p>
          <w:p w:rsidR="00E31E17" w:rsidRPr="00B3201B" w:rsidRDefault="00E31E17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B3201B">
              <w:rPr>
                <w:b/>
                <w:color w:val="000000" w:themeColor="text1"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Pr="00B3201B" w:rsidRDefault="00E31E17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B3201B">
              <w:rPr>
                <w:b/>
                <w:color w:val="000000" w:themeColor="text1"/>
                <w:sz w:val="18"/>
                <w:szCs w:val="18"/>
              </w:rPr>
              <w:t xml:space="preserve">Hodnota </w:t>
            </w:r>
            <w:proofErr w:type="spellStart"/>
            <w:r w:rsidRPr="00B3201B">
              <w:rPr>
                <w:b/>
                <w:color w:val="000000" w:themeColor="text1"/>
                <w:sz w:val="18"/>
                <w:szCs w:val="18"/>
              </w:rPr>
              <w:t>prefinancovaných</w:t>
            </w:r>
            <w:proofErr w:type="spellEnd"/>
            <w:r w:rsidRPr="00B3201B">
              <w:rPr>
                <w:b/>
                <w:color w:val="000000" w:themeColor="text1"/>
                <w:sz w:val="18"/>
                <w:szCs w:val="18"/>
              </w:rPr>
              <w:t xml:space="preserve"> nákladov z vlastných prostriedkov alebo z úverových zdrojov neuhradených/nerefundovaných  poskytovateľom NFP k 31.12.2015</w:t>
            </w:r>
          </w:p>
        </w:tc>
      </w:tr>
      <w:tr w:rsidR="00E31E17" w:rsidTr="00E31E17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</w:tr>
      <w:tr w:rsidR="00E31E17" w:rsidTr="00E31E17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</w:tr>
      <w:tr w:rsidR="00E31E17" w:rsidTr="00E31E17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</w:tr>
    </w:tbl>
    <w:p w:rsidR="00E31E17" w:rsidRDefault="00E31E17" w:rsidP="00E31E17">
      <w:pPr>
        <w:pStyle w:val="Pismenka"/>
        <w:tabs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p w:rsidR="00E31E17" w:rsidRDefault="00E31E17" w:rsidP="00E863C1">
      <w:pPr>
        <w:pStyle w:val="Pismenka"/>
        <w:numPr>
          <w:ilvl w:val="0"/>
          <w:numId w:val="23"/>
        </w:numPr>
        <w:tabs>
          <w:tab w:val="clear" w:pos="852"/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 hodnota iných pasív</w:t>
      </w:r>
      <w:r>
        <w:rPr>
          <w:b w:val="0"/>
          <w:sz w:val="24"/>
          <w:szCs w:val="24"/>
        </w:rPr>
        <w:t>, vyplývajúcich zo súdnych rozhodnutí, z poskytnutých záruk, zo všeobecne záväzných právnych predpisov, z ručenia podľa jednotlivých druhov ručenia, takýmito inými pasívami sú:</w:t>
      </w:r>
    </w:p>
    <w:p w:rsidR="00E31E17" w:rsidRDefault="00E31E17" w:rsidP="00E863C1">
      <w:pPr>
        <w:pStyle w:val="Pismenka"/>
        <w:numPr>
          <w:ilvl w:val="0"/>
          <w:numId w:val="24"/>
        </w:numPr>
        <w:tabs>
          <w:tab w:val="clear" w:pos="852"/>
          <w:tab w:val="left" w:pos="708"/>
        </w:tabs>
        <w:suppressAutoHyphens w:val="0"/>
        <w:rPr>
          <w:b w:val="0"/>
          <w:sz w:val="24"/>
          <w:szCs w:val="24"/>
        </w:rPr>
      </w:pPr>
      <w:r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E31E17" w:rsidRDefault="00E31E17" w:rsidP="00E863C1">
      <w:pPr>
        <w:pStyle w:val="Pismenka"/>
        <w:numPr>
          <w:ilvl w:val="0"/>
          <w:numId w:val="24"/>
        </w:numPr>
        <w:tabs>
          <w:tab w:val="clear" w:pos="852"/>
          <w:tab w:val="left" w:pos="708"/>
        </w:tabs>
        <w:suppressAutoHyphens w:val="0"/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>
        <w:rPr>
          <w:b w:val="0"/>
          <w:sz w:val="24"/>
          <w:szCs w:val="24"/>
        </w:rPr>
        <w:t xml:space="preserve">ktorá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E31E17" w:rsidRDefault="00E31E17" w:rsidP="00E31E17">
      <w:pPr>
        <w:pStyle w:val="Pismenka"/>
        <w:tabs>
          <w:tab w:val="left" w:pos="708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>- tabuľka č.10.</w:t>
      </w:r>
    </w:p>
    <w:p w:rsidR="00E31E17" w:rsidRDefault="00E31E17" w:rsidP="00E31E17">
      <w:pPr>
        <w:pStyle w:val="Pismenka"/>
        <w:tabs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č.10 ............................................................................................................................</w:t>
      </w:r>
    </w:p>
    <w:p w:rsidR="00E31E17" w:rsidRDefault="00E31E17" w:rsidP="00E863C1">
      <w:pPr>
        <w:pStyle w:val="Pismenka"/>
        <w:numPr>
          <w:ilvl w:val="0"/>
          <w:numId w:val="23"/>
        </w:numPr>
        <w:tabs>
          <w:tab w:val="clear" w:pos="852"/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- tabuľka č.11 – netýka sa</w:t>
      </w:r>
    </w:p>
    <w:p w:rsidR="00E31E17" w:rsidRDefault="00E31E17" w:rsidP="00E31E17">
      <w:pPr>
        <w:pStyle w:val="Pismenka"/>
        <w:tabs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č.11 ............................................................................................................................</w:t>
      </w:r>
    </w:p>
    <w:p w:rsidR="00E31E17" w:rsidRDefault="00E31E17" w:rsidP="00E31E17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E31E17" w:rsidRDefault="00E31E17" w:rsidP="00E863C1">
      <w:pPr>
        <w:pStyle w:val="Pismenka"/>
        <w:numPr>
          <w:ilvl w:val="0"/>
          <w:numId w:val="23"/>
        </w:numPr>
        <w:tabs>
          <w:tab w:val="clear" w:pos="852"/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informácia, či sú </w:t>
      </w:r>
      <w:r>
        <w:rPr>
          <w:sz w:val="24"/>
          <w:szCs w:val="24"/>
        </w:rPr>
        <w:t>iné aktíva a iné pasíva vykázané</w:t>
      </w:r>
      <w:r>
        <w:rPr>
          <w:b w:val="0"/>
          <w:sz w:val="24"/>
          <w:szCs w:val="24"/>
        </w:rPr>
        <w:t xml:space="preserve"> voči účtovnej jednotke súhrnného celku – nie sú</w:t>
      </w:r>
    </w:p>
    <w:p w:rsidR="00E31E17" w:rsidRDefault="00E31E17" w:rsidP="00E31E17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4536"/>
        <w:gridCol w:w="3119"/>
      </w:tblGrid>
      <w:tr w:rsidR="00E31E17" w:rsidTr="00E31E17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Hodnota celkom</w:t>
            </w:r>
          </w:p>
        </w:tc>
      </w:tr>
      <w:tr w:rsidR="00E31E17" w:rsidTr="00E31E17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Iné aktíva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1E17" w:rsidRDefault="00E31E17">
            <w:r>
              <w:t>Iné pasíva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</w:tbl>
    <w:p w:rsidR="00E31E17" w:rsidRDefault="00E31E17" w:rsidP="00E31E17">
      <w:pPr>
        <w:rPr>
          <w:b/>
          <w:sz w:val="24"/>
          <w:szCs w:val="24"/>
        </w:rPr>
      </w:pPr>
    </w:p>
    <w:p w:rsidR="00E31E17" w:rsidRDefault="00E31E17" w:rsidP="00E863C1">
      <w:pPr>
        <w:numPr>
          <w:ilvl w:val="0"/>
          <w:numId w:val="22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>
        <w:rPr>
          <w:sz w:val="24"/>
          <w:szCs w:val="24"/>
        </w:rPr>
        <w:t>tabuľka č.10- netýka sa</w:t>
      </w:r>
    </w:p>
    <w:p w:rsidR="00E31E17" w:rsidRDefault="00E31E17" w:rsidP="00E31E17">
      <w:pPr>
        <w:rPr>
          <w:sz w:val="24"/>
          <w:szCs w:val="24"/>
        </w:rPr>
      </w:pPr>
      <w:r>
        <w:rPr>
          <w:sz w:val="24"/>
          <w:szCs w:val="24"/>
        </w:rPr>
        <w:t xml:space="preserve">Významné položky ostatných finančných povinností, ktoré sa nevykazujú v účtovných výkazoch. </w:t>
      </w:r>
    </w:p>
    <w:p w:rsidR="00E31E17" w:rsidRDefault="00E31E17" w:rsidP="008A759B">
      <w:pPr>
        <w:pStyle w:val="Pismenka"/>
        <w:tabs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Textová časť k tabuľke č.10 .............................................................................................</w:t>
      </w:r>
      <w:r w:rsidR="008A759B">
        <w:rPr>
          <w:b w:val="0"/>
          <w:sz w:val="24"/>
          <w:szCs w:val="24"/>
        </w:rPr>
        <w:t>...............................</w:t>
      </w:r>
      <w:r>
        <w:rPr>
          <w:b w:val="0"/>
          <w:sz w:val="24"/>
          <w:szCs w:val="24"/>
        </w:rPr>
        <w:br w:type="page"/>
      </w:r>
      <w:r>
        <w:rPr>
          <w:b w:val="0"/>
          <w:sz w:val="24"/>
          <w:szCs w:val="24"/>
        </w:rPr>
        <w:lastRenderedPageBreak/>
        <w:t>Čl. VIII</w:t>
      </w:r>
    </w:p>
    <w:p w:rsidR="00E31E17" w:rsidRDefault="00E31E17" w:rsidP="00E31E1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</w:t>
      </w:r>
    </w:p>
    <w:p w:rsidR="00E31E17" w:rsidRDefault="00E31E17" w:rsidP="00E31E1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účtovnej jednotky a spriaznených osôb</w:t>
      </w:r>
    </w:p>
    <w:p w:rsidR="00E31E17" w:rsidRDefault="00E31E17" w:rsidP="00E31E1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E31E17" w:rsidRDefault="00E31E17" w:rsidP="00E863C1">
      <w:pPr>
        <w:numPr>
          <w:ilvl w:val="0"/>
          <w:numId w:val="25"/>
        </w:numPr>
        <w:suppressAutoHyphens w:val="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 spriaznených osobách a o ekonomických vzťahoch účtovnej jednotky a spriaznených osôb – netýka sa</w:t>
      </w:r>
    </w:p>
    <w:p w:rsidR="00E31E17" w:rsidRDefault="00E31E17" w:rsidP="00E863C1">
      <w:pPr>
        <w:numPr>
          <w:ilvl w:val="0"/>
          <w:numId w:val="26"/>
        </w:numPr>
        <w:suppressAutoHyphens w:val="0"/>
        <w:ind w:left="284" w:hanging="284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8"/>
        <w:gridCol w:w="1701"/>
        <w:gridCol w:w="1984"/>
        <w:gridCol w:w="2268"/>
        <w:gridCol w:w="1984"/>
      </w:tblGrid>
      <w:tr w:rsidR="00E31E17" w:rsidTr="00E31E17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31E17" w:rsidRDefault="00E31E17">
            <w:pPr>
              <w:jc w:val="center"/>
              <w:rPr>
                <w:b/>
              </w:rPr>
            </w:pPr>
          </w:p>
          <w:p w:rsidR="00E31E17" w:rsidRDefault="00E31E17">
            <w:pPr>
              <w:jc w:val="center"/>
              <w:rPr>
                <w:b/>
              </w:rPr>
            </w:pPr>
          </w:p>
          <w:p w:rsidR="00E31E17" w:rsidRDefault="00E31E17">
            <w:pPr>
              <w:jc w:val="center"/>
              <w:rPr>
                <w:b/>
              </w:rPr>
            </w:pPr>
          </w:p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Spriaznená osoba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31E17" w:rsidRDefault="00E31E17">
            <w:pPr>
              <w:jc w:val="center"/>
              <w:rPr>
                <w:b/>
              </w:rPr>
            </w:pPr>
          </w:p>
          <w:p w:rsidR="00E31E17" w:rsidRDefault="00E31E17">
            <w:pPr>
              <w:jc w:val="center"/>
              <w:rPr>
                <w:b/>
              </w:rPr>
            </w:pPr>
          </w:p>
          <w:p w:rsidR="00E31E17" w:rsidRDefault="00E31E17">
            <w:pPr>
              <w:jc w:val="center"/>
              <w:rPr>
                <w:b/>
              </w:rPr>
            </w:pPr>
          </w:p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Druh obchodu/</w:t>
            </w:r>
          </w:p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</w:pPr>
            <w:r>
              <w:t xml:space="preserve">Hodnotové vyjadrenie obchodu/transakcie </w:t>
            </w:r>
          </w:p>
          <w:p w:rsidR="00E31E17" w:rsidRDefault="00E31E17">
            <w:pPr>
              <w:jc w:val="center"/>
            </w:pPr>
            <w:r>
              <w:t>alebo percentuálne vyjadrenie obchodu/transakcie  k celkovému objemu obchodov/transakcií  realizovaných ÚJ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</w:pPr>
            <w:r>
              <w:t>Informácia o neukončených obchodoch/transakciách v hodnotovom vyjadrení obchodu/transakcie alebo percentuálnom vyjadrení obchodu/transakcie k celkovému objemu obchodov/transakcií  realizovaných ÚJ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</w:pPr>
            <w:r>
              <w:t xml:space="preserve">Informácia o cenách/hodnotách realizovaných obchodov/transakcií  medzi účtovnou jednotkou a spriaznenými osobami </w:t>
            </w:r>
          </w:p>
        </w:tc>
      </w:tr>
      <w:tr w:rsidR="00E31E17" w:rsidTr="00E31E17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color w:val="FF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</w:tbl>
    <w:p w:rsidR="00E31E17" w:rsidRDefault="00E31E17" w:rsidP="00E31E17">
      <w:pPr>
        <w:ind w:left="284"/>
        <w:jc w:val="both"/>
        <w:rPr>
          <w:sz w:val="24"/>
          <w:szCs w:val="24"/>
        </w:rPr>
      </w:pPr>
    </w:p>
    <w:p w:rsidR="00E31E17" w:rsidRDefault="00E31E17" w:rsidP="00E863C1">
      <w:pPr>
        <w:numPr>
          <w:ilvl w:val="0"/>
          <w:numId w:val="26"/>
        </w:numPr>
        <w:suppressAutoHyphens w:val="0"/>
        <w:ind w:left="284" w:hanging="284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5"/>
        <w:gridCol w:w="2945"/>
        <w:gridCol w:w="3435"/>
      </w:tblGrid>
      <w:tr w:rsidR="00E31E17" w:rsidTr="00E31E17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Spriaznená osoba</w:t>
            </w: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31E17" w:rsidRDefault="00E31E17">
            <w:pPr>
              <w:jc w:val="center"/>
              <w:rPr>
                <w:b/>
              </w:rPr>
            </w:pPr>
            <w:r>
              <w:rPr>
                <w:b/>
              </w:rPr>
              <w:t>Hodnota podmienených záväzkov</w:t>
            </w:r>
          </w:p>
        </w:tc>
      </w:tr>
      <w:tr w:rsidR="00E31E17" w:rsidTr="00E31E17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  <w:tr w:rsidR="00E31E17" w:rsidTr="00E31E17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1E17" w:rsidRDefault="00E31E17"/>
        </w:tc>
      </w:tr>
    </w:tbl>
    <w:p w:rsidR="00E31E17" w:rsidRDefault="00E31E17" w:rsidP="00E31E17">
      <w:pPr>
        <w:jc w:val="center"/>
        <w:rPr>
          <w:b/>
          <w:sz w:val="24"/>
          <w:szCs w:val="24"/>
        </w:rPr>
      </w:pPr>
    </w:p>
    <w:p w:rsidR="00E31E17" w:rsidRDefault="00E31E17" w:rsidP="00E31E1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E31E17" w:rsidRDefault="00E31E17" w:rsidP="00E31E1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E31E17" w:rsidRDefault="00E31E17" w:rsidP="00E31E17">
      <w:pPr>
        <w:jc w:val="center"/>
        <w:rPr>
          <w:b/>
          <w:sz w:val="24"/>
          <w:szCs w:val="24"/>
        </w:rPr>
      </w:pPr>
    </w:p>
    <w:p w:rsidR="00E31E17" w:rsidRDefault="00E31E17" w:rsidP="00E31E17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E31E17" w:rsidRDefault="00E31E17" w:rsidP="00E31E17">
      <w:pPr>
        <w:pStyle w:val="Pismenka"/>
        <w:tabs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E31E17" w:rsidRDefault="00E31E17" w:rsidP="00E31E17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 obce/rozpočtovej organizácie/príspevkovej organizácie bol schválený obecným/mestským zastupiteľstvom dň</w:t>
      </w:r>
      <w:bookmarkStart w:id="0" w:name="_GoBack"/>
      <w:bookmarkEnd w:id="0"/>
      <w:r>
        <w:rPr>
          <w:sz w:val="24"/>
          <w:szCs w:val="24"/>
        </w:rPr>
        <w:t xml:space="preserve">a </w:t>
      </w:r>
      <w:r w:rsidR="00B3201B">
        <w:rPr>
          <w:sz w:val="24"/>
          <w:szCs w:val="24"/>
        </w:rPr>
        <w:t>11.12.2015</w:t>
      </w:r>
      <w:r>
        <w:rPr>
          <w:sz w:val="24"/>
          <w:szCs w:val="24"/>
        </w:rPr>
        <w:t xml:space="preserve">  uznesením č.</w:t>
      </w:r>
      <w:r w:rsidR="00B3201B">
        <w:rPr>
          <w:sz w:val="24"/>
          <w:szCs w:val="24"/>
        </w:rPr>
        <w:t>7-9/2015</w:t>
      </w:r>
    </w:p>
    <w:p w:rsidR="00E31E17" w:rsidRDefault="00E31E17" w:rsidP="00E31E17">
      <w:pPr>
        <w:jc w:val="both"/>
        <w:rPr>
          <w:sz w:val="24"/>
          <w:szCs w:val="24"/>
        </w:rPr>
      </w:pPr>
    </w:p>
    <w:p w:rsidR="00E31E17" w:rsidRDefault="00E31E17" w:rsidP="00E31E17">
      <w:pPr>
        <w:jc w:val="both"/>
        <w:rPr>
          <w:sz w:val="24"/>
          <w:szCs w:val="24"/>
        </w:rPr>
      </w:pPr>
    </w:p>
    <w:p w:rsidR="00E31E17" w:rsidRDefault="00E31E17" w:rsidP="00E31E1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E31E17" w:rsidRDefault="00E31E17" w:rsidP="00E863C1">
      <w:pPr>
        <w:numPr>
          <w:ilvl w:val="0"/>
          <w:numId w:val="27"/>
        </w:numPr>
        <w:suppressAutoHyphens w:val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prvá  zmena  schválená dňa </w:t>
      </w:r>
      <w:r w:rsidR="008A759B">
        <w:rPr>
          <w:sz w:val="24"/>
          <w:szCs w:val="24"/>
        </w:rPr>
        <w:t xml:space="preserve">7.9.2017 </w:t>
      </w:r>
      <w:r>
        <w:rPr>
          <w:sz w:val="24"/>
          <w:szCs w:val="24"/>
        </w:rPr>
        <w:t xml:space="preserve"> uznesením č. </w:t>
      </w:r>
      <w:r w:rsidR="008A759B">
        <w:rPr>
          <w:sz w:val="24"/>
          <w:szCs w:val="24"/>
        </w:rPr>
        <w:t>6-6/2017</w:t>
      </w:r>
    </w:p>
    <w:p w:rsidR="00E31E17" w:rsidRDefault="00E31E17" w:rsidP="00E863C1">
      <w:pPr>
        <w:numPr>
          <w:ilvl w:val="0"/>
          <w:numId w:val="27"/>
        </w:numPr>
        <w:suppressAutoHyphens w:val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druhá zmena schválená dňa </w:t>
      </w:r>
      <w:r w:rsidR="008A759B">
        <w:rPr>
          <w:sz w:val="24"/>
          <w:szCs w:val="24"/>
        </w:rPr>
        <w:t xml:space="preserve">15.12.2017 </w:t>
      </w:r>
      <w:r>
        <w:rPr>
          <w:sz w:val="24"/>
          <w:szCs w:val="24"/>
        </w:rPr>
        <w:t xml:space="preserve"> uznesením č. </w:t>
      </w:r>
      <w:r w:rsidR="008A759B">
        <w:rPr>
          <w:sz w:val="24"/>
          <w:szCs w:val="24"/>
        </w:rPr>
        <w:t>8-8/2017</w:t>
      </w:r>
    </w:p>
    <w:p w:rsidR="00E31E17" w:rsidRDefault="00E31E17" w:rsidP="00E31E17">
      <w:pPr>
        <w:jc w:val="center"/>
        <w:rPr>
          <w:b/>
          <w:sz w:val="24"/>
          <w:szCs w:val="24"/>
        </w:rPr>
      </w:pPr>
    </w:p>
    <w:p w:rsidR="00E31E17" w:rsidRDefault="00E31E17" w:rsidP="00E31E17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za bežné účtovné obdobie a bezprostredne predchádzajúce účtovné obdobie - tabuľka č.15.</w:t>
      </w:r>
    </w:p>
    <w:p w:rsidR="00E31E17" w:rsidRDefault="00E31E17" w:rsidP="00E31E17">
      <w:pPr>
        <w:jc w:val="center"/>
        <w:rPr>
          <w:b/>
          <w:sz w:val="24"/>
          <w:szCs w:val="24"/>
        </w:rPr>
      </w:pPr>
    </w:p>
    <w:p w:rsidR="00E31E17" w:rsidRDefault="00E31E17" w:rsidP="00E31E17">
      <w:pPr>
        <w:jc w:val="center"/>
        <w:rPr>
          <w:b/>
          <w:sz w:val="24"/>
          <w:szCs w:val="24"/>
        </w:rPr>
      </w:pPr>
    </w:p>
    <w:p w:rsidR="00E31E17" w:rsidRDefault="00E31E17" w:rsidP="00E31E1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31E17" w:rsidRDefault="00E31E17" w:rsidP="00E31E1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E31E17" w:rsidRDefault="00E31E17" w:rsidP="00E31E1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E31E17" w:rsidRDefault="00E31E17" w:rsidP="00E31E17">
      <w:pPr>
        <w:jc w:val="center"/>
        <w:rPr>
          <w:b/>
          <w:sz w:val="28"/>
        </w:rPr>
      </w:pPr>
    </w:p>
    <w:p w:rsidR="00E31E17" w:rsidRDefault="00E31E17" w:rsidP="00E31E17">
      <w:pPr>
        <w:jc w:val="center"/>
        <w:rPr>
          <w:b/>
          <w:sz w:val="28"/>
        </w:rPr>
      </w:pPr>
    </w:p>
    <w:p w:rsidR="00E31E17" w:rsidRDefault="00E31E17" w:rsidP="00E31E17">
      <w:pPr>
        <w:jc w:val="both"/>
        <w:rPr>
          <w:sz w:val="24"/>
          <w:szCs w:val="24"/>
        </w:rPr>
      </w:pPr>
      <w:r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E31E17" w:rsidRDefault="00E31E17" w:rsidP="00E863C1">
      <w:pPr>
        <w:pStyle w:val="Pismenka"/>
        <w:numPr>
          <w:ilvl w:val="0"/>
          <w:numId w:val="28"/>
        </w:numPr>
        <w:tabs>
          <w:tab w:val="clear" w:pos="852"/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E31E17" w:rsidRDefault="00E31E17" w:rsidP="00E863C1">
      <w:pPr>
        <w:pStyle w:val="Pismenka"/>
        <w:numPr>
          <w:ilvl w:val="0"/>
          <w:numId w:val="28"/>
        </w:numPr>
        <w:tabs>
          <w:tab w:val="clear" w:pos="852"/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dôvody pre zmenu výšky rezerv a opravných položiek,</w:t>
      </w:r>
    </w:p>
    <w:p w:rsidR="00E31E17" w:rsidRDefault="00E31E17" w:rsidP="00E863C1">
      <w:pPr>
        <w:pStyle w:val="Pismenka"/>
        <w:numPr>
          <w:ilvl w:val="0"/>
          <w:numId w:val="28"/>
        </w:numPr>
        <w:tabs>
          <w:tab w:val="clear" w:pos="852"/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zmeny významných položiek dlhodobého finančného majetku,</w:t>
      </w:r>
    </w:p>
    <w:p w:rsidR="00E31E17" w:rsidRDefault="00E31E17" w:rsidP="00E863C1">
      <w:pPr>
        <w:pStyle w:val="Pismenka"/>
        <w:numPr>
          <w:ilvl w:val="0"/>
          <w:numId w:val="28"/>
        </w:numPr>
        <w:tabs>
          <w:tab w:val="clear" w:pos="852"/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vydané dlhopisy a iné cenné papiere,</w:t>
      </w:r>
    </w:p>
    <w:p w:rsidR="00E31E17" w:rsidRDefault="00E31E17" w:rsidP="00E863C1">
      <w:pPr>
        <w:pStyle w:val="Pismenka"/>
        <w:numPr>
          <w:ilvl w:val="0"/>
          <w:numId w:val="28"/>
        </w:numPr>
        <w:tabs>
          <w:tab w:val="clear" w:pos="852"/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zmena právnej formy účtovnej jednotky,</w:t>
      </w:r>
    </w:p>
    <w:p w:rsidR="00E31E17" w:rsidRDefault="00E31E17" w:rsidP="00E863C1">
      <w:pPr>
        <w:pStyle w:val="Pismenka"/>
        <w:numPr>
          <w:ilvl w:val="0"/>
          <w:numId w:val="28"/>
        </w:numPr>
        <w:tabs>
          <w:tab w:val="clear" w:pos="852"/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mimoriadne udalosti, ak majú vplyv na hospodárenie účtovnej jednotky, napríklad živelné pohromy,</w:t>
      </w:r>
    </w:p>
    <w:p w:rsidR="00E31E17" w:rsidRDefault="00E31E17" w:rsidP="00E863C1">
      <w:pPr>
        <w:pStyle w:val="Pismenka"/>
        <w:numPr>
          <w:ilvl w:val="0"/>
          <w:numId w:val="28"/>
        </w:numPr>
        <w:tabs>
          <w:tab w:val="clear" w:pos="852"/>
          <w:tab w:val="left" w:pos="708"/>
        </w:tabs>
        <w:suppressAutoHyphens w:val="0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iné mimoriadne skutočnosti</w:t>
      </w:r>
    </w:p>
    <w:p w:rsidR="00E31E17" w:rsidRDefault="00E31E17" w:rsidP="00E31E17">
      <w:pPr>
        <w:pStyle w:val="Pismenka"/>
        <w:tabs>
          <w:tab w:val="left" w:pos="708"/>
        </w:tabs>
        <w:rPr>
          <w:b w:val="0"/>
          <w:sz w:val="24"/>
          <w:szCs w:val="24"/>
        </w:rPr>
      </w:pPr>
    </w:p>
    <w:p w:rsidR="00E31E17" w:rsidRDefault="00E31E17" w:rsidP="00E31E17">
      <w:pPr>
        <w:jc w:val="center"/>
        <w:rPr>
          <w:b/>
          <w:sz w:val="28"/>
        </w:rPr>
      </w:pPr>
    </w:p>
    <w:p w:rsidR="00E31E17" w:rsidRDefault="00E31E17" w:rsidP="00E31E1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201</w:t>
      </w:r>
      <w:r w:rsidR="008A759B">
        <w:rPr>
          <w:iCs/>
          <w:sz w:val="24"/>
          <w:szCs w:val="24"/>
        </w:rPr>
        <w:t>7</w:t>
      </w:r>
      <w:r>
        <w:rPr>
          <w:sz w:val="24"/>
          <w:szCs w:val="24"/>
        </w:rPr>
        <w:t xml:space="preserve"> nenastali také udalosti, ktoré by si vyžadovali zverejnenie alebo vykázanie v účtovnej závierke za rok 201</w:t>
      </w:r>
      <w:r w:rsidR="008A759B">
        <w:rPr>
          <w:sz w:val="24"/>
          <w:szCs w:val="24"/>
        </w:rPr>
        <w:t>7</w:t>
      </w:r>
      <w:r>
        <w:rPr>
          <w:sz w:val="24"/>
          <w:szCs w:val="24"/>
        </w:rPr>
        <w:t>.</w:t>
      </w:r>
    </w:p>
    <w:p w:rsidR="00E31E17" w:rsidRDefault="00E31E17" w:rsidP="00E31E17">
      <w:pPr>
        <w:spacing w:line="360" w:lineRule="auto"/>
        <w:rPr>
          <w:b/>
          <w:sz w:val="24"/>
          <w:szCs w:val="24"/>
          <w:u w:val="single"/>
        </w:rPr>
      </w:pPr>
    </w:p>
    <w:p w:rsidR="00E31E17" w:rsidRDefault="00E31E17" w:rsidP="00E31E17">
      <w:pPr>
        <w:spacing w:line="360" w:lineRule="auto"/>
        <w:rPr>
          <w:b/>
          <w:sz w:val="24"/>
          <w:szCs w:val="24"/>
          <w:u w:val="single"/>
        </w:rPr>
      </w:pPr>
    </w:p>
    <w:p w:rsidR="00E31E17" w:rsidRDefault="00E31E17" w:rsidP="00E31E17">
      <w:pPr>
        <w:spacing w:line="360" w:lineRule="auto"/>
        <w:rPr>
          <w:b/>
          <w:sz w:val="24"/>
          <w:szCs w:val="24"/>
          <w:u w:val="single"/>
        </w:rPr>
      </w:pPr>
    </w:p>
    <w:p w:rsidR="00E31E17" w:rsidRDefault="00E31E17" w:rsidP="00E31E17">
      <w:pPr>
        <w:spacing w:line="360" w:lineRule="auto"/>
        <w:rPr>
          <w:b/>
          <w:sz w:val="24"/>
          <w:szCs w:val="24"/>
          <w:u w:val="single"/>
        </w:rPr>
      </w:pPr>
    </w:p>
    <w:p w:rsidR="00E31E17" w:rsidRDefault="00E31E17" w:rsidP="00E31E17">
      <w:pPr>
        <w:spacing w:line="360" w:lineRule="auto"/>
        <w:rPr>
          <w:sz w:val="24"/>
          <w:szCs w:val="24"/>
        </w:rPr>
      </w:pPr>
      <w:r>
        <w:rPr>
          <w:sz w:val="24"/>
          <w:szCs w:val="24"/>
          <w:u w:val="single"/>
        </w:rPr>
        <w:t>Vypracoval</w:t>
      </w:r>
      <w:r>
        <w:rPr>
          <w:b/>
          <w:sz w:val="24"/>
          <w:szCs w:val="24"/>
          <w:u w:val="single"/>
        </w:rPr>
        <w:t xml:space="preserve">: </w:t>
      </w:r>
      <w:proofErr w:type="spellStart"/>
      <w:r>
        <w:rPr>
          <w:sz w:val="24"/>
          <w:szCs w:val="24"/>
        </w:rPr>
        <w:t>Petráňová</w:t>
      </w:r>
      <w:proofErr w:type="spellEnd"/>
    </w:p>
    <w:p w:rsidR="00E31E17" w:rsidRDefault="00E31E17" w:rsidP="00E31E17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Dňa: 15.3.201</w:t>
      </w:r>
      <w:r w:rsidR="008A759B">
        <w:rPr>
          <w:sz w:val="24"/>
          <w:szCs w:val="24"/>
        </w:rPr>
        <w:t>7</w:t>
      </w:r>
    </w:p>
    <w:p w:rsidR="00E31E17" w:rsidRDefault="00E31E17" w:rsidP="009C2F7F">
      <w:pPr>
        <w:jc w:val="center"/>
        <w:rPr>
          <w:rFonts w:ascii="Arial" w:hAnsi="Arial" w:cs="Arial"/>
          <w:b/>
          <w:sz w:val="24"/>
          <w:szCs w:val="24"/>
        </w:rPr>
      </w:pPr>
    </w:p>
    <w:p w:rsidR="00E31E17" w:rsidRDefault="00E31E17" w:rsidP="009C2F7F">
      <w:pPr>
        <w:jc w:val="center"/>
        <w:rPr>
          <w:rFonts w:ascii="Arial" w:hAnsi="Arial" w:cs="Arial"/>
          <w:b/>
          <w:sz w:val="24"/>
          <w:szCs w:val="24"/>
        </w:rPr>
      </w:pPr>
    </w:p>
    <w:p w:rsidR="00E31E17" w:rsidRDefault="00E31E17" w:rsidP="009C2F7F">
      <w:pPr>
        <w:jc w:val="center"/>
        <w:rPr>
          <w:rFonts w:ascii="Arial" w:hAnsi="Arial" w:cs="Arial"/>
          <w:b/>
          <w:sz w:val="24"/>
          <w:szCs w:val="24"/>
        </w:rPr>
      </w:pPr>
    </w:p>
    <w:p w:rsidR="00E31E17" w:rsidRDefault="00E31E17" w:rsidP="009C2F7F">
      <w:pPr>
        <w:jc w:val="center"/>
        <w:rPr>
          <w:rFonts w:ascii="Arial" w:hAnsi="Arial" w:cs="Arial"/>
          <w:b/>
          <w:sz w:val="24"/>
          <w:szCs w:val="24"/>
        </w:rPr>
      </w:pPr>
    </w:p>
    <w:p w:rsidR="00E31E17" w:rsidRDefault="00E31E17" w:rsidP="009C2F7F">
      <w:pPr>
        <w:jc w:val="center"/>
        <w:rPr>
          <w:rFonts w:ascii="Arial" w:hAnsi="Arial" w:cs="Arial"/>
          <w:b/>
          <w:sz w:val="24"/>
          <w:szCs w:val="24"/>
        </w:rPr>
      </w:pPr>
    </w:p>
    <w:p w:rsidR="009C2F7F" w:rsidRDefault="009C2F7F" w:rsidP="009C2F7F">
      <w:pPr>
        <w:pStyle w:val="Pismenka"/>
        <w:tabs>
          <w:tab w:val="left" w:pos="708"/>
        </w:tabs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ab/>
      </w:r>
      <w:r>
        <w:rPr>
          <w:rFonts w:ascii="Arial" w:hAnsi="Arial" w:cs="Arial"/>
          <w:b w:val="0"/>
          <w:sz w:val="20"/>
        </w:rPr>
        <w:tab/>
        <w:t xml:space="preserve">           Ing. Marián Spišiak </w:t>
      </w:r>
    </w:p>
    <w:p w:rsidR="00B3201B" w:rsidRDefault="00B3201B" w:rsidP="009C2F7F">
      <w:pPr>
        <w:pStyle w:val="Pismenka"/>
        <w:tabs>
          <w:tab w:val="left" w:pos="708"/>
        </w:tabs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ab/>
      </w:r>
      <w:r>
        <w:rPr>
          <w:rFonts w:ascii="Arial" w:hAnsi="Arial" w:cs="Arial"/>
          <w:b w:val="0"/>
          <w:sz w:val="20"/>
        </w:rPr>
        <w:tab/>
      </w:r>
      <w:r>
        <w:rPr>
          <w:rFonts w:ascii="Arial" w:hAnsi="Arial" w:cs="Arial"/>
          <w:b w:val="0"/>
          <w:sz w:val="20"/>
        </w:rPr>
        <w:tab/>
      </w:r>
      <w:r>
        <w:rPr>
          <w:rFonts w:ascii="Arial" w:hAnsi="Arial" w:cs="Arial"/>
          <w:b w:val="0"/>
          <w:sz w:val="20"/>
        </w:rPr>
        <w:tab/>
        <w:t>Starosta obce</w:t>
      </w:r>
    </w:p>
    <w:sectPr w:rsidR="00B320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StarSymbol">
    <w:charset w:val="02"/>
    <w:family w:val="auto"/>
    <w:pitch w:val="default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b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bullet"/>
      <w:lvlText w:val=""/>
      <w:lvlJc w:val="left"/>
      <w:pPr>
        <w:tabs>
          <w:tab w:val="num" w:pos="2320"/>
        </w:tabs>
        <w:ind w:left="2320" w:hanging="340"/>
      </w:pPr>
      <w:rPr>
        <w:rFonts w:ascii="Symbol" w:hAnsi="Symbol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5" w15:restartNumberingAfterBreak="0">
    <w:nsid w:val="00000006"/>
    <w:multiLevelType w:val="multilevel"/>
    <w:tmpl w:val="00000006"/>
    <w:name w:val="WW8Num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0000007"/>
    <w:multiLevelType w:val="multilevel"/>
    <w:tmpl w:val="00000007"/>
    <w:name w:val="WW8Num7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00000008"/>
    <w:multiLevelType w:val="singleLevel"/>
    <w:tmpl w:val="00000008"/>
    <w:name w:val="WW8Num8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8" w15:restartNumberingAfterBreak="0">
    <w:nsid w:val="00000009"/>
    <w:multiLevelType w:val="singleLevel"/>
    <w:tmpl w:val="00000009"/>
    <w:name w:val="WW8Num9"/>
    <w:lvl w:ilvl="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</w:lvl>
  </w:abstractNum>
  <w:abstractNum w:abstractNumId="9" w15:restartNumberingAfterBreak="0">
    <w:nsid w:val="0000000A"/>
    <w:multiLevelType w:val="single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</w:abstractNum>
  <w:abstractNum w:abstractNumId="10" w15:restartNumberingAfterBreak="0">
    <w:nsid w:val="0000000B"/>
    <w:multiLevelType w:val="singleLevel"/>
    <w:tmpl w:val="0000000B"/>
    <w:name w:val="WW8Num1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1" w15:restartNumberingAfterBreak="0">
    <w:nsid w:val="0000000C"/>
    <w:multiLevelType w:val="singleLevel"/>
    <w:tmpl w:val="0000000C"/>
    <w:name w:val="WW8Num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</w:abstractNum>
  <w:abstractNum w:abstractNumId="12" w15:restartNumberingAfterBreak="0">
    <w:nsid w:val="0000000D"/>
    <w:multiLevelType w:val="singleLevel"/>
    <w:tmpl w:val="0000000D"/>
    <w:name w:val="WW8Num1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</w:abstractNum>
  <w:abstractNum w:abstractNumId="13" w15:restartNumberingAfterBreak="0">
    <w:nsid w:val="0000000E"/>
    <w:multiLevelType w:val="singleLevel"/>
    <w:tmpl w:val="0000000E"/>
    <w:name w:val="WW8Num14"/>
    <w:lvl w:ilvl="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</w:lvl>
  </w:abstractNum>
  <w:abstractNum w:abstractNumId="14" w15:restartNumberingAfterBreak="0">
    <w:nsid w:val="0000000F"/>
    <w:multiLevelType w:val="singleLevel"/>
    <w:tmpl w:val="0000000F"/>
    <w:name w:val="WW8Num1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5" w15:restartNumberingAfterBreak="0">
    <w:nsid w:val="00000010"/>
    <w:multiLevelType w:val="multilevel"/>
    <w:tmpl w:val="00000010"/>
    <w:name w:val="WW8Num1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00000011"/>
    <w:multiLevelType w:val="singleLevel"/>
    <w:tmpl w:val="00000011"/>
    <w:name w:val="WW8Num17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7" w15:restartNumberingAfterBreak="0">
    <w:nsid w:val="00000012"/>
    <w:multiLevelType w:val="multilevel"/>
    <w:tmpl w:val="00000012"/>
    <w:name w:val="WW8Num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00000013"/>
    <w:multiLevelType w:val="singleLevel"/>
    <w:tmpl w:val="00000013"/>
    <w:name w:val="WW8Num19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9" w15:restartNumberingAfterBreak="0">
    <w:nsid w:val="00000014"/>
    <w:multiLevelType w:val="singleLevel"/>
    <w:tmpl w:val="00000014"/>
    <w:name w:val="WW8Num2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</w:abstractNum>
  <w:abstractNum w:abstractNumId="20" w15:restartNumberingAfterBreak="0">
    <w:nsid w:val="00000015"/>
    <w:multiLevelType w:val="singleLevel"/>
    <w:tmpl w:val="00000015"/>
    <w:name w:val="WW8Num2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</w:abstractNum>
  <w:abstractNum w:abstractNumId="21" w15:restartNumberingAfterBreak="0">
    <w:nsid w:val="00000016"/>
    <w:multiLevelType w:val="multilevel"/>
    <w:tmpl w:val="00000016"/>
    <w:name w:val="WW8Num22"/>
    <w:lvl w:ilvl="0">
      <w:start w:val="100"/>
      <w:numFmt w:val="lowerRoman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2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7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48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364" w:hanging="360"/>
      </w:pPr>
    </w:lvl>
    <w:lvl w:ilvl="2" w:tplc="041B001B">
      <w:start w:val="1"/>
      <w:numFmt w:val="lowerRoman"/>
      <w:lvlText w:val="%3."/>
      <w:lvlJc w:val="right"/>
      <w:pPr>
        <w:ind w:left="2084" w:hanging="180"/>
      </w:pPr>
    </w:lvl>
    <w:lvl w:ilvl="3" w:tplc="041B000F">
      <w:start w:val="1"/>
      <w:numFmt w:val="decimal"/>
      <w:lvlText w:val="%4."/>
      <w:lvlJc w:val="left"/>
      <w:pPr>
        <w:ind w:left="2804" w:hanging="360"/>
      </w:pPr>
    </w:lvl>
    <w:lvl w:ilvl="4" w:tplc="041B0019">
      <w:start w:val="1"/>
      <w:numFmt w:val="lowerLetter"/>
      <w:lvlText w:val="%5."/>
      <w:lvlJc w:val="left"/>
      <w:pPr>
        <w:ind w:left="3524" w:hanging="360"/>
      </w:pPr>
    </w:lvl>
    <w:lvl w:ilvl="5" w:tplc="041B001B">
      <w:start w:val="1"/>
      <w:numFmt w:val="lowerRoman"/>
      <w:lvlText w:val="%6."/>
      <w:lvlJc w:val="right"/>
      <w:pPr>
        <w:ind w:left="4244" w:hanging="180"/>
      </w:pPr>
    </w:lvl>
    <w:lvl w:ilvl="6" w:tplc="041B000F">
      <w:start w:val="1"/>
      <w:numFmt w:val="decimal"/>
      <w:lvlText w:val="%7."/>
      <w:lvlJc w:val="left"/>
      <w:pPr>
        <w:ind w:left="4964" w:hanging="360"/>
      </w:pPr>
    </w:lvl>
    <w:lvl w:ilvl="7" w:tplc="041B0019">
      <w:start w:val="1"/>
      <w:numFmt w:val="lowerLetter"/>
      <w:lvlText w:val="%8."/>
      <w:lvlJc w:val="left"/>
      <w:pPr>
        <w:ind w:left="5684" w:hanging="360"/>
      </w:pPr>
    </w:lvl>
    <w:lvl w:ilvl="8" w:tplc="041B001B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4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7"/>
  </w:num>
  <w:num w:numId="3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4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4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4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36"/>
  </w:num>
  <w:num w:numId="28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2F7F"/>
    <w:rsid w:val="000059D2"/>
    <w:rsid w:val="0015199F"/>
    <w:rsid w:val="00151E46"/>
    <w:rsid w:val="00172B91"/>
    <w:rsid w:val="00192B0B"/>
    <w:rsid w:val="001B5C9D"/>
    <w:rsid w:val="001E38C8"/>
    <w:rsid w:val="00222797"/>
    <w:rsid w:val="0023501D"/>
    <w:rsid w:val="00237EA0"/>
    <w:rsid w:val="00285F8D"/>
    <w:rsid w:val="00287271"/>
    <w:rsid w:val="002874C4"/>
    <w:rsid w:val="00342A98"/>
    <w:rsid w:val="00343E5C"/>
    <w:rsid w:val="00367B7D"/>
    <w:rsid w:val="00404DA2"/>
    <w:rsid w:val="00570EB3"/>
    <w:rsid w:val="007424C3"/>
    <w:rsid w:val="008A759B"/>
    <w:rsid w:val="008B370F"/>
    <w:rsid w:val="008D1F9A"/>
    <w:rsid w:val="008E1D8D"/>
    <w:rsid w:val="008F0043"/>
    <w:rsid w:val="009A1EE5"/>
    <w:rsid w:val="009C2F7F"/>
    <w:rsid w:val="009E69E2"/>
    <w:rsid w:val="009F2E7D"/>
    <w:rsid w:val="00AB1B90"/>
    <w:rsid w:val="00AD3D9F"/>
    <w:rsid w:val="00B23735"/>
    <w:rsid w:val="00B3201B"/>
    <w:rsid w:val="00B7118D"/>
    <w:rsid w:val="00BB7A85"/>
    <w:rsid w:val="00BD2498"/>
    <w:rsid w:val="00C1340A"/>
    <w:rsid w:val="00C71460"/>
    <w:rsid w:val="00CA75E0"/>
    <w:rsid w:val="00CE5486"/>
    <w:rsid w:val="00D910B8"/>
    <w:rsid w:val="00D9303C"/>
    <w:rsid w:val="00DF6476"/>
    <w:rsid w:val="00E31E17"/>
    <w:rsid w:val="00E863C1"/>
    <w:rsid w:val="00F30A31"/>
    <w:rsid w:val="00F32B74"/>
    <w:rsid w:val="00FA6E44"/>
    <w:rsid w:val="00FF43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2BB9F02-B543-4D1D-B386-7A4F55AF41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C2F7F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semiHidden/>
    <w:unhideWhenUsed/>
    <w:rsid w:val="009C2F7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9C2F7F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Pta">
    <w:name w:val="footer"/>
    <w:basedOn w:val="Normlny"/>
    <w:link w:val="PtaChar"/>
    <w:semiHidden/>
    <w:unhideWhenUsed/>
    <w:rsid w:val="009C2F7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semiHidden/>
    <w:rsid w:val="009C2F7F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Zkladntext">
    <w:name w:val="Body Text"/>
    <w:basedOn w:val="Normlny"/>
    <w:link w:val="ZkladntextChar"/>
    <w:semiHidden/>
    <w:unhideWhenUsed/>
    <w:rsid w:val="009C2F7F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semiHidden/>
    <w:rsid w:val="009C2F7F"/>
    <w:rPr>
      <w:rFonts w:ascii="Times New Roman" w:eastAsia="Times New Roman" w:hAnsi="Times New Roman" w:cs="Times New Roman"/>
      <w:sz w:val="18"/>
      <w:szCs w:val="20"/>
      <w:lang w:eastAsia="ar-SA"/>
    </w:rPr>
  </w:style>
  <w:style w:type="paragraph" w:styleId="Zoznam">
    <w:name w:val="List"/>
    <w:basedOn w:val="Zkladntext"/>
    <w:semiHidden/>
    <w:unhideWhenUsed/>
    <w:rsid w:val="009C2F7F"/>
    <w:rPr>
      <w:rFonts w:cs="Tahoma"/>
    </w:rPr>
  </w:style>
  <w:style w:type="paragraph" w:styleId="Textbubliny">
    <w:name w:val="Balloon Text"/>
    <w:basedOn w:val="Normlny"/>
    <w:link w:val="TextbublinyChar"/>
    <w:semiHidden/>
    <w:unhideWhenUsed/>
    <w:rsid w:val="009C2F7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9C2F7F"/>
    <w:rPr>
      <w:rFonts w:ascii="Tahoma" w:eastAsia="Times New Roman" w:hAnsi="Tahoma" w:cs="Tahoma"/>
      <w:sz w:val="16"/>
      <w:szCs w:val="16"/>
      <w:lang w:eastAsia="ar-SA"/>
    </w:rPr>
  </w:style>
  <w:style w:type="paragraph" w:customStyle="1" w:styleId="Nadpis">
    <w:name w:val="Nadpis"/>
    <w:basedOn w:val="Normlny"/>
    <w:next w:val="Zkladntext"/>
    <w:rsid w:val="009C2F7F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pisok">
    <w:name w:val="Popisok"/>
    <w:basedOn w:val="Normlny"/>
    <w:rsid w:val="009C2F7F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y"/>
    <w:rsid w:val="009C2F7F"/>
    <w:pPr>
      <w:suppressLineNumbers/>
    </w:pPr>
    <w:rPr>
      <w:rFonts w:cs="Tahoma"/>
    </w:rPr>
  </w:style>
  <w:style w:type="paragraph" w:customStyle="1" w:styleId="Popisek">
    <w:name w:val="Popisek"/>
    <w:basedOn w:val="Normlny"/>
    <w:rsid w:val="009C2F7F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Rejstk">
    <w:name w:val="Rejstřík"/>
    <w:basedOn w:val="Normlny"/>
    <w:rsid w:val="009C2F7F"/>
    <w:pPr>
      <w:suppressLineNumbers/>
    </w:pPr>
    <w:rPr>
      <w:rFonts w:cs="Tahoma"/>
    </w:rPr>
  </w:style>
  <w:style w:type="paragraph" w:customStyle="1" w:styleId="Zkladntext1">
    <w:name w:val="Základní text1"/>
    <w:rsid w:val="009C2F7F"/>
    <w:pPr>
      <w:suppressAutoHyphens/>
      <w:spacing w:before="144" w:after="144" w:line="240" w:lineRule="auto"/>
      <w:ind w:firstLine="709"/>
      <w:jc w:val="both"/>
    </w:pPr>
    <w:rPr>
      <w:rFonts w:ascii="Times New Roman" w:eastAsia="Arial" w:hAnsi="Times New Roman" w:cs="Times New Roman"/>
      <w:color w:val="000000"/>
      <w:sz w:val="24"/>
      <w:szCs w:val="24"/>
      <w:lang w:eastAsia="ar-SA"/>
    </w:rPr>
  </w:style>
  <w:style w:type="paragraph" w:customStyle="1" w:styleId="Pismenka">
    <w:name w:val="Pismenka"/>
    <w:basedOn w:val="Zkladntext"/>
    <w:rsid w:val="009C2F7F"/>
    <w:pPr>
      <w:tabs>
        <w:tab w:val="left" w:pos="852"/>
      </w:tabs>
      <w:ind w:hanging="426"/>
    </w:pPr>
    <w:rPr>
      <w:b/>
    </w:rPr>
  </w:style>
  <w:style w:type="paragraph" w:customStyle="1" w:styleId="Obsahtabulky">
    <w:name w:val="Obsah tabulky"/>
    <w:basedOn w:val="Normlny"/>
    <w:rsid w:val="009C2F7F"/>
    <w:pPr>
      <w:suppressLineNumbers/>
    </w:pPr>
  </w:style>
  <w:style w:type="paragraph" w:customStyle="1" w:styleId="Nadpistabulky">
    <w:name w:val="Nadpis tabulky"/>
    <w:basedOn w:val="Obsahtabulky"/>
    <w:rsid w:val="009C2F7F"/>
    <w:pPr>
      <w:jc w:val="center"/>
    </w:pPr>
    <w:rPr>
      <w:b/>
      <w:bCs/>
    </w:rPr>
  </w:style>
  <w:style w:type="paragraph" w:customStyle="1" w:styleId="Obsahrmce">
    <w:name w:val="Obsah rámce"/>
    <w:basedOn w:val="Zkladntext"/>
    <w:rsid w:val="009C2F7F"/>
  </w:style>
  <w:style w:type="paragraph" w:customStyle="1" w:styleId="Obsahtabuky">
    <w:name w:val="Obsah tabuľky"/>
    <w:basedOn w:val="Normlny"/>
    <w:rsid w:val="009C2F7F"/>
    <w:pPr>
      <w:suppressLineNumbers/>
    </w:pPr>
  </w:style>
  <w:style w:type="paragraph" w:customStyle="1" w:styleId="Nadpistabuky">
    <w:name w:val="Nadpis tabuľky"/>
    <w:basedOn w:val="Obsahtabuky"/>
    <w:rsid w:val="009C2F7F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9C2F7F"/>
  </w:style>
  <w:style w:type="character" w:customStyle="1" w:styleId="WW8Num4z0">
    <w:name w:val="WW8Num4z0"/>
    <w:rsid w:val="009C2F7F"/>
    <w:rPr>
      <w:b w:val="0"/>
      <w:bCs w:val="0"/>
    </w:rPr>
  </w:style>
  <w:style w:type="character" w:customStyle="1" w:styleId="WW8Num4z2">
    <w:name w:val="WW8Num4z2"/>
    <w:rsid w:val="009C2F7F"/>
    <w:rPr>
      <w:rFonts w:ascii="Symbol" w:hAnsi="Symbol" w:hint="default"/>
    </w:rPr>
  </w:style>
  <w:style w:type="character" w:customStyle="1" w:styleId="WW8Num8z0">
    <w:name w:val="WW8Num8z0"/>
    <w:rsid w:val="009C2F7F"/>
    <w:rPr>
      <w:rFonts w:ascii="Times New Roman" w:hAnsi="Times New Roman" w:cs="Times New Roman" w:hint="default"/>
    </w:rPr>
  </w:style>
  <w:style w:type="character" w:customStyle="1" w:styleId="WW8Num10z0">
    <w:name w:val="WW8Num10z0"/>
    <w:rsid w:val="009C2F7F"/>
    <w:rPr>
      <w:b w:val="0"/>
      <w:bCs w:val="0"/>
    </w:rPr>
  </w:style>
  <w:style w:type="character" w:customStyle="1" w:styleId="WW8Num12z0">
    <w:name w:val="WW8Num12z0"/>
    <w:rsid w:val="009C2F7F"/>
    <w:rPr>
      <w:rFonts w:ascii="Times New Roman" w:eastAsia="Times New Roman" w:hAnsi="Times New Roman" w:cs="Times New Roman" w:hint="default"/>
    </w:rPr>
  </w:style>
  <w:style w:type="character" w:customStyle="1" w:styleId="WW8Num13z0">
    <w:name w:val="WW8Num13z0"/>
    <w:rsid w:val="009C2F7F"/>
    <w:rPr>
      <w:rFonts w:ascii="Times New Roman" w:eastAsia="Times New Roman" w:hAnsi="Times New Roman" w:cs="Times New Roman" w:hint="default"/>
    </w:rPr>
  </w:style>
  <w:style w:type="character" w:customStyle="1" w:styleId="WW8Num20z0">
    <w:name w:val="WW8Num20z0"/>
    <w:rsid w:val="009C2F7F"/>
    <w:rPr>
      <w:b w:val="0"/>
      <w:bCs w:val="0"/>
    </w:rPr>
  </w:style>
  <w:style w:type="character" w:customStyle="1" w:styleId="WW8Num21z0">
    <w:name w:val="WW8Num21z0"/>
    <w:rsid w:val="009C2F7F"/>
    <w:rPr>
      <w:b/>
      <w:bCs w:val="0"/>
    </w:rPr>
  </w:style>
  <w:style w:type="character" w:customStyle="1" w:styleId="Absatz-Standardschriftart">
    <w:name w:val="Absatz-Standardschriftart"/>
    <w:rsid w:val="009C2F7F"/>
  </w:style>
  <w:style w:type="character" w:customStyle="1" w:styleId="WW-Absatz-Standardschriftart">
    <w:name w:val="WW-Absatz-Standardschriftart"/>
    <w:rsid w:val="009C2F7F"/>
  </w:style>
  <w:style w:type="character" w:customStyle="1" w:styleId="WW-Absatz-Standardschriftart1">
    <w:name w:val="WW-Absatz-Standardschriftart1"/>
    <w:rsid w:val="009C2F7F"/>
  </w:style>
  <w:style w:type="character" w:customStyle="1" w:styleId="WW-Absatz-Standardschriftart11">
    <w:name w:val="WW-Absatz-Standardschriftart11"/>
    <w:rsid w:val="009C2F7F"/>
  </w:style>
  <w:style w:type="character" w:customStyle="1" w:styleId="WW-Absatz-Standardschriftart111">
    <w:name w:val="WW-Absatz-Standardschriftart111"/>
    <w:rsid w:val="009C2F7F"/>
  </w:style>
  <w:style w:type="character" w:customStyle="1" w:styleId="WW-Absatz-Standardschriftart1111">
    <w:name w:val="WW-Absatz-Standardschriftart1111"/>
    <w:rsid w:val="009C2F7F"/>
  </w:style>
  <w:style w:type="character" w:customStyle="1" w:styleId="WW-Absatz-Standardschriftart11111">
    <w:name w:val="WW-Absatz-Standardschriftart11111"/>
    <w:rsid w:val="009C2F7F"/>
  </w:style>
  <w:style w:type="character" w:customStyle="1" w:styleId="WW-Absatz-Standardschriftart111111">
    <w:name w:val="WW-Absatz-Standardschriftart111111"/>
    <w:rsid w:val="009C2F7F"/>
  </w:style>
  <w:style w:type="character" w:customStyle="1" w:styleId="WW-Absatz-Standardschriftart1111111">
    <w:name w:val="WW-Absatz-Standardschriftart1111111"/>
    <w:rsid w:val="009C2F7F"/>
  </w:style>
  <w:style w:type="character" w:customStyle="1" w:styleId="WW-Absatz-Standardschriftart11111111">
    <w:name w:val="WW-Absatz-Standardschriftart11111111"/>
    <w:rsid w:val="009C2F7F"/>
  </w:style>
  <w:style w:type="character" w:customStyle="1" w:styleId="WW-Absatz-Standardschriftart111111111">
    <w:name w:val="WW-Absatz-Standardschriftart111111111"/>
    <w:rsid w:val="009C2F7F"/>
  </w:style>
  <w:style w:type="character" w:customStyle="1" w:styleId="WW-Absatz-Standardschriftart1111111111">
    <w:name w:val="WW-Absatz-Standardschriftart1111111111"/>
    <w:rsid w:val="009C2F7F"/>
  </w:style>
  <w:style w:type="character" w:customStyle="1" w:styleId="WW-Absatz-Standardschriftart11111111111">
    <w:name w:val="WW-Absatz-Standardschriftart11111111111"/>
    <w:rsid w:val="009C2F7F"/>
  </w:style>
  <w:style w:type="character" w:customStyle="1" w:styleId="WW-Absatz-Standardschriftart111111111111">
    <w:name w:val="WW-Absatz-Standardschriftart111111111111"/>
    <w:rsid w:val="009C2F7F"/>
  </w:style>
  <w:style w:type="character" w:customStyle="1" w:styleId="WW-Absatz-Standardschriftart1111111111111">
    <w:name w:val="WW-Absatz-Standardschriftart1111111111111"/>
    <w:rsid w:val="009C2F7F"/>
  </w:style>
  <w:style w:type="character" w:customStyle="1" w:styleId="WW-Absatz-Standardschriftart11111111111111">
    <w:name w:val="WW-Absatz-Standardschriftart11111111111111"/>
    <w:rsid w:val="009C2F7F"/>
  </w:style>
  <w:style w:type="character" w:customStyle="1" w:styleId="WW8Num1z0">
    <w:name w:val="WW8Num1z0"/>
    <w:rsid w:val="009C2F7F"/>
    <w:rPr>
      <w:b w:val="0"/>
      <w:bCs w:val="0"/>
    </w:rPr>
  </w:style>
  <w:style w:type="character" w:customStyle="1" w:styleId="WW8Num7z0">
    <w:name w:val="WW8Num7z0"/>
    <w:rsid w:val="009C2F7F"/>
    <w:rPr>
      <w:b w:val="0"/>
      <w:bCs w:val="0"/>
    </w:rPr>
  </w:style>
  <w:style w:type="character" w:customStyle="1" w:styleId="WW8Num7z2">
    <w:name w:val="WW8Num7z2"/>
    <w:rsid w:val="009C2F7F"/>
    <w:rPr>
      <w:rFonts w:ascii="Symbol" w:hAnsi="Symbol" w:hint="default"/>
    </w:rPr>
  </w:style>
  <w:style w:type="character" w:customStyle="1" w:styleId="WW8Num12z1">
    <w:name w:val="WW8Num12z1"/>
    <w:rsid w:val="009C2F7F"/>
    <w:rPr>
      <w:rFonts w:ascii="Courier New" w:hAnsi="Courier New" w:cs="Courier New" w:hint="default"/>
    </w:rPr>
  </w:style>
  <w:style w:type="character" w:customStyle="1" w:styleId="WW8Num12z2">
    <w:name w:val="WW8Num12z2"/>
    <w:rsid w:val="009C2F7F"/>
    <w:rPr>
      <w:rFonts w:ascii="Wingdings" w:hAnsi="Wingdings" w:hint="default"/>
    </w:rPr>
  </w:style>
  <w:style w:type="character" w:customStyle="1" w:styleId="WW8Num12z3">
    <w:name w:val="WW8Num12z3"/>
    <w:rsid w:val="009C2F7F"/>
    <w:rPr>
      <w:rFonts w:ascii="Symbol" w:hAnsi="Symbol" w:hint="default"/>
    </w:rPr>
  </w:style>
  <w:style w:type="character" w:customStyle="1" w:styleId="WW8Num13z1">
    <w:name w:val="WW8Num13z1"/>
    <w:rsid w:val="009C2F7F"/>
    <w:rPr>
      <w:rFonts w:ascii="Courier New" w:hAnsi="Courier New" w:cs="Courier New" w:hint="default"/>
    </w:rPr>
  </w:style>
  <w:style w:type="character" w:customStyle="1" w:styleId="WW8Num13z2">
    <w:name w:val="WW8Num13z2"/>
    <w:rsid w:val="009C2F7F"/>
    <w:rPr>
      <w:rFonts w:ascii="Wingdings" w:hAnsi="Wingdings" w:hint="default"/>
    </w:rPr>
  </w:style>
  <w:style w:type="character" w:customStyle="1" w:styleId="WW8Num13z3">
    <w:name w:val="WW8Num13z3"/>
    <w:rsid w:val="009C2F7F"/>
    <w:rPr>
      <w:rFonts w:ascii="Symbol" w:hAnsi="Symbol" w:hint="default"/>
    </w:rPr>
  </w:style>
  <w:style w:type="character" w:customStyle="1" w:styleId="WW8Num16z0">
    <w:name w:val="WW8Num16z0"/>
    <w:rsid w:val="009C2F7F"/>
    <w:rPr>
      <w:b w:val="0"/>
      <w:bCs w:val="0"/>
    </w:rPr>
  </w:style>
  <w:style w:type="character" w:customStyle="1" w:styleId="WW8Num19z0">
    <w:name w:val="WW8Num19z0"/>
    <w:rsid w:val="009C2F7F"/>
    <w:rPr>
      <w:b w:val="0"/>
      <w:bCs w:val="0"/>
    </w:rPr>
  </w:style>
  <w:style w:type="character" w:customStyle="1" w:styleId="WW8Num31z0">
    <w:name w:val="WW8Num31z0"/>
    <w:rsid w:val="009C2F7F"/>
    <w:rPr>
      <w:b w:val="0"/>
      <w:bCs w:val="0"/>
    </w:rPr>
  </w:style>
  <w:style w:type="character" w:customStyle="1" w:styleId="WW8Num32z0">
    <w:name w:val="WW8Num32z0"/>
    <w:rsid w:val="009C2F7F"/>
    <w:rPr>
      <w:b w:val="0"/>
      <w:bCs w:val="0"/>
    </w:rPr>
  </w:style>
  <w:style w:type="character" w:customStyle="1" w:styleId="WW8Num33z0">
    <w:name w:val="WW8Num33z0"/>
    <w:rsid w:val="009C2F7F"/>
    <w:rPr>
      <w:rFonts w:ascii="Times New Roman" w:eastAsia="Times New Roman" w:hAnsi="Times New Roman" w:cs="Times New Roman" w:hint="default"/>
    </w:rPr>
  </w:style>
  <w:style w:type="character" w:customStyle="1" w:styleId="WW8Num33z1">
    <w:name w:val="WW8Num33z1"/>
    <w:rsid w:val="009C2F7F"/>
    <w:rPr>
      <w:rFonts w:ascii="Courier New" w:hAnsi="Courier New" w:cs="Courier New" w:hint="default"/>
    </w:rPr>
  </w:style>
  <w:style w:type="character" w:customStyle="1" w:styleId="WW8Num33z2">
    <w:name w:val="WW8Num33z2"/>
    <w:rsid w:val="009C2F7F"/>
    <w:rPr>
      <w:rFonts w:ascii="Wingdings" w:hAnsi="Wingdings" w:hint="default"/>
    </w:rPr>
  </w:style>
  <w:style w:type="character" w:customStyle="1" w:styleId="WW8Num33z3">
    <w:name w:val="WW8Num33z3"/>
    <w:rsid w:val="009C2F7F"/>
    <w:rPr>
      <w:rFonts w:ascii="Symbol" w:hAnsi="Symbol" w:hint="default"/>
    </w:rPr>
  </w:style>
  <w:style w:type="character" w:customStyle="1" w:styleId="Predvolenpsmoodseku1">
    <w:name w:val="Predvolené písmo odseku1"/>
    <w:rsid w:val="009C2F7F"/>
  </w:style>
  <w:style w:type="character" w:customStyle="1" w:styleId="Symbolypreslovanie">
    <w:name w:val="Symboly pre číslovanie"/>
    <w:rsid w:val="009C2F7F"/>
  </w:style>
  <w:style w:type="character" w:customStyle="1" w:styleId="Odrky">
    <w:name w:val="Odrážky"/>
    <w:rsid w:val="009C2F7F"/>
    <w:rPr>
      <w:rFonts w:ascii="StarSymbol" w:eastAsia="StarSymbol" w:hAnsi="StarSymbol" w:cs="StarSymbol" w:hint="default"/>
      <w:sz w:val="18"/>
      <w:szCs w:val="18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192B0B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i/>
      <w:iCs/>
      <w:color w:val="5B9BD5" w:themeColor="accent1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192B0B"/>
    <w:rPr>
      <w:rFonts w:ascii="Times New Roman" w:eastAsia="Times New Roman" w:hAnsi="Times New Roman" w:cs="Times New Roman"/>
      <w:i/>
      <w:iCs/>
      <w:color w:val="5B9BD5" w:themeColor="accent1"/>
      <w:sz w:val="20"/>
      <w:szCs w:val="20"/>
      <w:lang w:eastAsia="ar-SA"/>
    </w:rPr>
  </w:style>
  <w:style w:type="paragraph" w:customStyle="1" w:styleId="tltlTextopatreniaArialNarrow11ptZa0pt">
    <w:name w:val="Štýl Štýl Text opatrenia + Arial Narrow 11 pt + Za:  0 pt"/>
    <w:basedOn w:val="Normlny"/>
    <w:rsid w:val="00E31E17"/>
    <w:pPr>
      <w:suppressAutoHyphens w:val="0"/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E31E17"/>
    <w:pPr>
      <w:suppressAutoHyphens w:val="0"/>
      <w:ind w:right="-79"/>
      <w:jc w:val="both"/>
    </w:pPr>
    <w:rPr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96046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53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405</TotalTime>
  <Pages>1</Pages>
  <Words>4834</Words>
  <Characters>27554</Characters>
  <Application>Microsoft Office Word</Application>
  <DocSecurity>0</DocSecurity>
  <Lines>229</Lines>
  <Paragraphs>64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32324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PETRÁŇOVÁ Marianna</dc:creator>
  <cp:keywords/>
  <dc:description/>
  <cp:lastModifiedBy>PETRÁŇOVÁ Marianna</cp:lastModifiedBy>
  <cp:revision>20</cp:revision>
  <cp:lastPrinted>2015-06-22T11:20:00Z</cp:lastPrinted>
  <dcterms:created xsi:type="dcterms:W3CDTF">2015-03-23T13:50:00Z</dcterms:created>
  <dcterms:modified xsi:type="dcterms:W3CDTF">2018-03-08T18:52:00Z</dcterms:modified>
</cp:coreProperties>
</file>